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附件1：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 xml:space="preserve"> </w:t>
      </w:r>
      <w:r>
        <w:rPr>
          <w:rFonts w:hint="eastAsia" w:eastAsia="方正小标宋_GBK"/>
          <w:bCs/>
          <w:kern w:val="0"/>
          <w:sz w:val="44"/>
          <w:szCs w:val="44"/>
          <w:lang w:eastAsia="zh-CN"/>
        </w:rPr>
        <w:t>2021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hint="eastAsia" w:eastAsia="方正小标宋_GBK"/>
          <w:bCs/>
          <w:kern w:val="0"/>
          <w:sz w:val="44"/>
          <w:szCs w:val="44"/>
        </w:rPr>
        <w:t>岳阳</w:t>
      </w:r>
      <w:r>
        <w:rPr>
          <w:rFonts w:hint="eastAsia" w:eastAsia="方正小标宋_GBK"/>
          <w:bCs/>
          <w:kern w:val="0"/>
          <w:sz w:val="44"/>
          <w:szCs w:val="44"/>
          <w:lang w:eastAsia="zh-CN"/>
        </w:rPr>
        <w:t>县卫生计生综合监督执法局</w:t>
      </w:r>
      <w:r>
        <w:rPr>
          <w:rFonts w:hint="eastAsia" w:eastAsia="方正小标宋_GBK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eastAsia="方正小标宋_GBK"/>
          <w:bCs/>
          <w:kern w:val="0"/>
          <w:sz w:val="44"/>
          <w:szCs w:val="44"/>
        </w:rPr>
        <w:t>部</w:t>
      </w:r>
      <w:r>
        <w:rPr>
          <w:rFonts w:hint="eastAsia" w:eastAsia="方正小标宋_GBK"/>
          <w:bCs/>
          <w:kern w:val="0"/>
          <w:sz w:val="44"/>
          <w:szCs w:val="44"/>
          <w:lang w:val="en-US" w:eastAsia="zh-CN"/>
        </w:rPr>
        <w:t xml:space="preserve">  </w:t>
      </w:r>
      <w:r>
        <w:rPr>
          <w:rFonts w:eastAsia="方正小标宋_GBK"/>
          <w:bCs/>
          <w:kern w:val="0"/>
          <w:sz w:val="44"/>
          <w:szCs w:val="44"/>
        </w:rPr>
        <w:t>门</w:t>
      </w:r>
      <w:r>
        <w:rPr>
          <w:rFonts w:hint="eastAsia" w:eastAsia="方正小标宋_GBK"/>
          <w:bCs/>
          <w:kern w:val="0"/>
          <w:sz w:val="44"/>
          <w:szCs w:val="44"/>
          <w:lang w:val="en-US" w:eastAsia="zh-CN"/>
        </w:rPr>
        <w:t xml:space="preserve">  </w:t>
      </w:r>
      <w:r>
        <w:rPr>
          <w:rFonts w:eastAsia="方正小标宋_GBK"/>
          <w:bCs/>
          <w:kern w:val="0"/>
          <w:sz w:val="44"/>
          <w:szCs w:val="44"/>
        </w:rPr>
        <w:t>预</w:t>
      </w:r>
      <w:r>
        <w:rPr>
          <w:rFonts w:hint="eastAsia" w:eastAsia="方正小标宋_GBK"/>
          <w:bCs/>
          <w:kern w:val="0"/>
          <w:sz w:val="44"/>
          <w:szCs w:val="44"/>
          <w:lang w:val="en-US" w:eastAsia="zh-CN"/>
        </w:rPr>
        <w:t xml:space="preserve">  </w:t>
      </w:r>
      <w:r>
        <w:rPr>
          <w:rFonts w:eastAsia="方正小标宋_GBK"/>
          <w:bCs/>
          <w:kern w:val="0"/>
          <w:sz w:val="44"/>
          <w:szCs w:val="44"/>
        </w:rPr>
        <w:t>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hint="eastAsia" w:ascii="仿宋" w:hAnsi="仿宋" w:eastAsia="仿宋" w:cs="仿宋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36" w:firstLineChars="200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第一部分 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eastAsia="zh-CN"/>
        </w:rPr>
        <w:t>2021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年部门预算说明</w:t>
      </w:r>
    </w:p>
    <w:p>
      <w:pPr>
        <w:widowControl/>
        <w:numPr>
          <w:ilvl w:val="0"/>
          <w:numId w:val="1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部门基本概况</w:t>
      </w:r>
    </w:p>
    <w:p>
      <w:pPr>
        <w:widowControl/>
        <w:numPr>
          <w:ilvl w:val="0"/>
          <w:numId w:val="2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职能职责</w:t>
      </w:r>
    </w:p>
    <w:p>
      <w:pPr>
        <w:widowControl/>
        <w:numPr>
          <w:ilvl w:val="0"/>
          <w:numId w:val="2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机构设置</w:t>
      </w:r>
    </w:p>
    <w:p>
      <w:pPr>
        <w:widowControl/>
        <w:numPr>
          <w:ilvl w:val="0"/>
          <w:numId w:val="1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部门预算单位构成</w:t>
      </w:r>
    </w:p>
    <w:p>
      <w:pPr>
        <w:widowControl/>
        <w:numPr>
          <w:ilvl w:val="0"/>
          <w:numId w:val="1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部门收支总体情况</w:t>
      </w:r>
    </w:p>
    <w:p>
      <w:pPr>
        <w:widowControl/>
        <w:numPr>
          <w:ilvl w:val="0"/>
          <w:numId w:val="3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收入预算</w:t>
      </w:r>
    </w:p>
    <w:p>
      <w:pPr>
        <w:widowControl/>
        <w:numPr>
          <w:ilvl w:val="0"/>
          <w:numId w:val="3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支出预算</w:t>
      </w:r>
    </w:p>
    <w:p>
      <w:pPr>
        <w:widowControl/>
        <w:numPr>
          <w:ilvl w:val="0"/>
          <w:numId w:val="1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一般公共预算拨款支出</w:t>
      </w:r>
    </w:p>
    <w:p>
      <w:pPr>
        <w:widowControl/>
        <w:numPr>
          <w:ilvl w:val="0"/>
          <w:numId w:val="4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基本支出</w:t>
      </w:r>
    </w:p>
    <w:p>
      <w:pPr>
        <w:widowControl/>
        <w:numPr>
          <w:ilvl w:val="0"/>
          <w:numId w:val="4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项目支出</w:t>
      </w:r>
    </w:p>
    <w:p>
      <w:pPr>
        <w:widowControl/>
        <w:numPr>
          <w:ilvl w:val="0"/>
          <w:numId w:val="1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政府性基金预算支出</w:t>
      </w:r>
    </w:p>
    <w:p>
      <w:pPr>
        <w:widowControl/>
        <w:numPr>
          <w:ilvl w:val="0"/>
          <w:numId w:val="1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其他重要事项的情况说明</w:t>
      </w:r>
    </w:p>
    <w:p>
      <w:pPr>
        <w:widowControl/>
        <w:numPr>
          <w:ilvl w:val="0"/>
          <w:numId w:val="5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机关运行经费</w:t>
      </w:r>
    </w:p>
    <w:p>
      <w:pPr>
        <w:widowControl/>
        <w:numPr>
          <w:ilvl w:val="0"/>
          <w:numId w:val="5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“三公”经费预算</w:t>
      </w:r>
    </w:p>
    <w:p>
      <w:pPr>
        <w:widowControl/>
        <w:numPr>
          <w:ilvl w:val="0"/>
          <w:numId w:val="5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一般性支出情况</w:t>
      </w:r>
    </w:p>
    <w:p>
      <w:pPr>
        <w:widowControl/>
        <w:numPr>
          <w:ilvl w:val="0"/>
          <w:numId w:val="5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政府采购情况</w:t>
      </w:r>
    </w:p>
    <w:p>
      <w:pPr>
        <w:widowControl/>
        <w:numPr>
          <w:ilvl w:val="0"/>
          <w:numId w:val="5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国有资产占有使用情况及新增资产配置情况</w:t>
      </w:r>
    </w:p>
    <w:p>
      <w:pPr>
        <w:widowControl/>
        <w:numPr>
          <w:ilvl w:val="0"/>
          <w:numId w:val="5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重点项目预算的绩效目标等预算绩效情况说明</w:t>
      </w:r>
    </w:p>
    <w:p>
      <w:pPr>
        <w:widowControl/>
        <w:numPr>
          <w:ilvl w:val="0"/>
          <w:numId w:val="1"/>
        </w:numPr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名词解释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第二部分 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eastAsia="zh-CN"/>
        </w:rPr>
        <w:t>2021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年部门预算表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1、收支总表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2、收入总表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3、支出总表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20、专项资金预算汇总表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21、其他项目支出绩效目标表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22、部门整体支出绩效目标表</w:t>
      </w:r>
    </w:p>
    <w:p>
      <w:pPr>
        <w:widowControl/>
        <w:spacing w:line="600" w:lineRule="exact"/>
        <w:ind w:firstLine="636" w:firstLineChars="200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注：以上部门预算报表中，空表表示本部门无相关收支情况。</w:t>
      </w:r>
    </w:p>
    <w:p>
      <w:pPr>
        <w:widowControl/>
        <w:spacing w:line="600" w:lineRule="exact"/>
        <w:ind w:firstLine="636" w:firstLineChars="200"/>
        <w:rPr>
          <w:rFonts w:hint="eastAsia" w:ascii="仿宋" w:hAnsi="仿宋" w:eastAsia="仿宋" w:cs="仿宋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仿宋" w:hAnsi="仿宋" w:eastAsia="仿宋" w:cs="仿宋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eastAsia" w:ascii="仿宋" w:hAnsi="仿宋" w:eastAsia="仿宋" w:cs="仿宋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仿宋" w:hAnsi="仿宋" w:eastAsia="仿宋" w:cs="仿宋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仿宋" w:hAnsi="仿宋" w:eastAsia="仿宋" w:cs="仿宋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仿宋" w:hAnsi="仿宋" w:eastAsia="仿宋" w:cs="仿宋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仿宋" w:hAnsi="仿宋" w:eastAsia="仿宋" w:cs="仿宋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仿宋" w:hAnsi="仿宋" w:eastAsia="仿宋" w:cs="仿宋"/>
          <w:bCs/>
          <w:kern w:val="0"/>
          <w:sz w:val="36"/>
          <w:szCs w:val="36"/>
        </w:rPr>
      </w:pPr>
      <w:r>
        <w:rPr>
          <w:rFonts w:hint="eastAsia" w:ascii="仿宋" w:hAnsi="仿宋" w:eastAsia="仿宋" w:cs="仿宋"/>
          <w:bCs/>
          <w:kern w:val="0"/>
          <w:sz w:val="36"/>
          <w:szCs w:val="36"/>
        </w:rPr>
        <w:t xml:space="preserve">第一部分 </w:t>
      </w:r>
      <w:r>
        <w:rPr>
          <w:rFonts w:hint="eastAsia" w:ascii="仿宋" w:hAnsi="仿宋" w:eastAsia="仿宋" w:cs="仿宋"/>
          <w:bCs/>
          <w:kern w:val="0"/>
          <w:sz w:val="36"/>
          <w:szCs w:val="36"/>
          <w:lang w:eastAsia="zh-CN"/>
        </w:rPr>
        <w:t>2021</w:t>
      </w:r>
      <w:r>
        <w:rPr>
          <w:rFonts w:hint="eastAsia" w:ascii="仿宋" w:hAnsi="仿宋" w:eastAsia="仿宋" w:cs="仿宋"/>
          <w:bCs/>
          <w:kern w:val="0"/>
          <w:sz w:val="36"/>
          <w:szCs w:val="36"/>
        </w:rPr>
        <w:t>年部门预算说明</w:t>
      </w:r>
    </w:p>
    <w:p>
      <w:pPr>
        <w:widowControl/>
        <w:spacing w:line="600" w:lineRule="exact"/>
        <w:jc w:val="left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4" w:firstLineChars="196"/>
        <w:jc w:val="lef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一、部门基本概况</w:t>
      </w:r>
    </w:p>
    <w:p>
      <w:pPr>
        <w:widowControl/>
        <w:spacing w:line="600" w:lineRule="exact"/>
        <w:ind w:firstLine="624" w:firstLineChars="196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（一）职能职责。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卫计综合执法局为岳阳县卫计局下属全额拨款的二级机构，现有在编在岗人员2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人，退休人员9人。主要职能为：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1、负责实施卫生计生专项整治和常监督检查工作;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2、对公共场所卫生、生活饮用水卫生、学校卫生及消毒产品和涉及饮用水安全产品的监督检查，查处违法行为;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3、对医疗机构、采供血机构及其从业人员的执业活动进行监督检查，查处违法行为;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4、打击非法行医和非法采供血;整顿和规范医疗服务秩序;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5、对医疗机构的放射诊疗、职业健康检查诊断工作进行监督，查处违法行为;对医疗机构、采供血机构、疾病预防控制机构的传染病疫情报告、疫情控制措施、消毒隔离制度执行情况、医疗废物处置和菌种管理情况进行监督检查，查处违法行为;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6、对母婴保健机构、计划生育技术服务机构内容和从业人员的行为规范进行监督，依法打击“非医学需要的胎儿性别鉴定和非医学需要选择性别的人工终止妊娠”行为，做好计划生育社会抚养费征收及违法违纪案件的督查督办;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7、对乡镇卫生计生综合监督执法进行指导和督查;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8、负责行政区域内卫生计生监督的信息收集、核实和上报;受理对卫生计生卫生行为的投诉、举报;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9、开展卫生计生法律法规宣传教育和执法检查;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10、承办上级主管部门交办的其他事项。</w:t>
      </w:r>
    </w:p>
    <w:p>
      <w:pPr>
        <w:widowControl/>
        <w:spacing w:line="600" w:lineRule="exact"/>
        <w:ind w:firstLine="624" w:firstLineChars="196"/>
        <w:jc w:val="left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（二）机构设置。</w:t>
      </w:r>
    </w:p>
    <w:p>
      <w:pPr>
        <w:widowControl/>
        <w:spacing w:line="480" w:lineRule="auto"/>
        <w:ind w:firstLine="480"/>
        <w:rPr>
          <w:rFonts w:hint="eastAsia"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本单位所属二级机构预算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24" w:firstLineChars="196"/>
        <w:jc w:val="lef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三、部门收支总体情况</w:t>
      </w:r>
    </w:p>
    <w:p>
      <w:pPr>
        <w:widowControl/>
        <w:spacing w:line="600" w:lineRule="exact"/>
        <w:ind w:firstLine="624" w:firstLineChars="196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（一）收入预算：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年本部门收入预算</w:t>
      </w:r>
      <w:r>
        <w:rPr>
          <w:rFonts w:hint="eastAsia" w:ascii="宋体" w:hAnsi="宋体" w:cs="宋体"/>
          <w:color w:val="333333"/>
          <w:kern w:val="0"/>
          <w:sz w:val="32"/>
          <w:szCs w:val="32"/>
        </w:rPr>
        <w:t>31</w:t>
      </w:r>
      <w:r>
        <w:rPr>
          <w:rFonts w:hint="eastAsia" w:ascii="宋体" w:hAnsi="宋体" w:cs="宋体"/>
          <w:color w:val="333333"/>
          <w:kern w:val="0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color w:val="333333"/>
          <w:kern w:val="0"/>
          <w:sz w:val="32"/>
          <w:szCs w:val="32"/>
        </w:rPr>
        <w:t>.</w:t>
      </w:r>
      <w:r>
        <w:rPr>
          <w:rFonts w:hint="eastAsia" w:ascii="宋体" w:hAnsi="宋体" w:cs="宋体"/>
          <w:color w:val="333333"/>
          <w:kern w:val="0"/>
          <w:sz w:val="32"/>
          <w:szCs w:val="32"/>
          <w:lang w:val="en-US" w:eastAsia="zh-CN"/>
        </w:rPr>
        <w:t>98</w:t>
      </w:r>
      <w:r>
        <w:rPr>
          <w:rFonts w:hint="eastAsia" w:ascii="仿宋" w:hAnsi="仿宋" w:eastAsia="仿宋" w:cs="仿宋"/>
          <w:sz w:val="32"/>
          <w:szCs w:val="32"/>
        </w:rPr>
        <w:t>万元，其中，一般公共预算拨款</w:t>
      </w:r>
      <w:r>
        <w:rPr>
          <w:rFonts w:hint="eastAsia" w:ascii="宋体" w:hAnsi="宋体" w:cs="宋体"/>
          <w:color w:val="333333"/>
          <w:kern w:val="0"/>
          <w:sz w:val="32"/>
          <w:szCs w:val="32"/>
        </w:rPr>
        <w:t>31</w:t>
      </w:r>
      <w:r>
        <w:rPr>
          <w:rFonts w:hint="eastAsia" w:ascii="宋体" w:hAnsi="宋体" w:cs="宋体"/>
          <w:color w:val="333333"/>
          <w:kern w:val="0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color w:val="333333"/>
          <w:kern w:val="0"/>
          <w:sz w:val="32"/>
          <w:szCs w:val="32"/>
        </w:rPr>
        <w:t>.</w:t>
      </w:r>
      <w:r>
        <w:rPr>
          <w:rFonts w:hint="eastAsia" w:ascii="宋体" w:hAnsi="宋体" w:cs="宋体"/>
          <w:color w:val="333333"/>
          <w:kern w:val="0"/>
          <w:sz w:val="32"/>
          <w:szCs w:val="32"/>
          <w:lang w:val="en-US" w:eastAsia="zh-CN"/>
        </w:rPr>
        <w:t>98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widowControl/>
        <w:spacing w:line="600" w:lineRule="exact"/>
        <w:ind w:firstLine="624" w:firstLineChars="196"/>
        <w:jc w:val="left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（二）支出预算：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年本部门支出预算</w:t>
      </w:r>
      <w:r>
        <w:rPr>
          <w:rFonts w:hint="eastAsia" w:ascii="宋体" w:hAnsi="宋体" w:cs="宋体"/>
          <w:color w:val="333333"/>
          <w:kern w:val="0"/>
          <w:sz w:val="32"/>
          <w:szCs w:val="32"/>
        </w:rPr>
        <w:t>31</w:t>
      </w:r>
      <w:r>
        <w:rPr>
          <w:rFonts w:hint="eastAsia" w:ascii="宋体" w:hAnsi="宋体" w:cs="宋体"/>
          <w:color w:val="333333"/>
          <w:kern w:val="0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color w:val="333333"/>
          <w:kern w:val="0"/>
          <w:sz w:val="32"/>
          <w:szCs w:val="32"/>
        </w:rPr>
        <w:t>.</w:t>
      </w:r>
      <w:r>
        <w:rPr>
          <w:rFonts w:hint="eastAsia" w:ascii="宋体" w:hAnsi="宋体" w:cs="宋体"/>
          <w:color w:val="333333"/>
          <w:kern w:val="0"/>
          <w:sz w:val="32"/>
          <w:szCs w:val="32"/>
          <w:lang w:val="en-US" w:eastAsia="zh-CN"/>
        </w:rPr>
        <w:t>98</w:t>
      </w:r>
      <w:r>
        <w:rPr>
          <w:rFonts w:hint="eastAsia" w:ascii="仿宋" w:hAnsi="仿宋" w:eastAsia="仿宋" w:cs="仿宋"/>
          <w:sz w:val="32"/>
          <w:szCs w:val="32"/>
        </w:rPr>
        <w:t>万元，其中，社会保障和就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36.71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万元，卫生健康支出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263.99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万元，住房保障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17.28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万元。</w:t>
      </w:r>
    </w:p>
    <w:p>
      <w:pPr>
        <w:widowControl/>
        <w:spacing w:line="600" w:lineRule="exact"/>
        <w:ind w:firstLine="660"/>
        <w:jc w:val="left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四、一般公共预算拨款支出</w:t>
      </w:r>
    </w:p>
    <w:p>
      <w:pPr>
        <w:widowControl/>
        <w:spacing w:line="600" w:lineRule="exact"/>
        <w:ind w:firstLine="66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年本部门一般公共预算拨款支出预算</w:t>
      </w:r>
      <w:r>
        <w:rPr>
          <w:rFonts w:hint="eastAsia" w:ascii="宋体" w:hAnsi="宋体" w:cs="宋体"/>
          <w:color w:val="333333"/>
          <w:kern w:val="0"/>
          <w:sz w:val="32"/>
          <w:szCs w:val="32"/>
        </w:rPr>
        <w:t>31</w:t>
      </w:r>
      <w:r>
        <w:rPr>
          <w:rFonts w:hint="eastAsia" w:ascii="宋体" w:hAnsi="宋体" w:cs="宋体"/>
          <w:color w:val="333333"/>
          <w:kern w:val="0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color w:val="333333"/>
          <w:kern w:val="0"/>
          <w:sz w:val="32"/>
          <w:szCs w:val="32"/>
        </w:rPr>
        <w:t>.</w:t>
      </w:r>
      <w:r>
        <w:rPr>
          <w:rFonts w:hint="eastAsia" w:ascii="宋体" w:hAnsi="宋体" w:cs="宋体"/>
          <w:color w:val="333333"/>
          <w:kern w:val="0"/>
          <w:sz w:val="32"/>
          <w:szCs w:val="32"/>
          <w:lang w:val="en-US" w:eastAsia="zh-CN"/>
        </w:rPr>
        <w:t>98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万元，其中，社会保障和就业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36.71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11.54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%；卫生健康支出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263.99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83.00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%；住房保障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17.28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万元，占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5.43%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具体安排情况如下：</w:t>
      </w:r>
    </w:p>
    <w:p>
      <w:pPr>
        <w:widowControl/>
        <w:spacing w:line="600" w:lineRule="exact"/>
        <w:ind w:firstLine="66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（一）基本支出：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年本部门基本支出预算数</w:t>
      </w:r>
      <w:r>
        <w:rPr>
          <w:rFonts w:hint="eastAsia" w:ascii="宋体" w:hAnsi="宋体" w:cs="宋体"/>
          <w:color w:val="333333"/>
          <w:kern w:val="0"/>
          <w:sz w:val="32"/>
          <w:szCs w:val="32"/>
        </w:rPr>
        <w:t>31</w:t>
      </w:r>
      <w:r>
        <w:rPr>
          <w:rFonts w:hint="eastAsia" w:ascii="宋体" w:hAnsi="宋体" w:cs="宋体"/>
          <w:color w:val="333333"/>
          <w:kern w:val="0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color w:val="333333"/>
          <w:kern w:val="0"/>
          <w:sz w:val="32"/>
          <w:szCs w:val="32"/>
        </w:rPr>
        <w:t>.</w:t>
      </w:r>
      <w:r>
        <w:rPr>
          <w:rFonts w:hint="eastAsia" w:ascii="宋体" w:hAnsi="宋体" w:cs="宋体"/>
          <w:color w:val="333333"/>
          <w:kern w:val="0"/>
          <w:sz w:val="32"/>
          <w:szCs w:val="32"/>
          <w:lang w:val="en-US" w:eastAsia="zh-CN"/>
        </w:rPr>
        <w:t>98</w:t>
      </w:r>
      <w:r>
        <w:rPr>
          <w:rFonts w:hint="eastAsia" w:ascii="仿宋" w:hAnsi="仿宋" w:eastAsia="仿宋" w:cs="仿宋"/>
          <w:sz w:val="32"/>
          <w:szCs w:val="32"/>
        </w:rPr>
        <w:t>万元，主要是为保障部门正常运转、完成日常工作任务而发生的各项支出，包括用于基本工资、津贴补贴等人员经费以及办公费、印刷费、水电费、办公设备购置等公用经费，其中：工资福利支出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304.48</w:t>
      </w:r>
      <w:r>
        <w:rPr>
          <w:rFonts w:hint="eastAsia" w:ascii="仿宋" w:hAnsi="仿宋" w:eastAsia="仿宋" w:cs="仿宋"/>
          <w:sz w:val="32"/>
          <w:szCs w:val="32"/>
        </w:rPr>
        <w:t>万元、一般商品和服务支出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万元、对个人和家庭的补助支出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（二）项目支出：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年本部门项目支出预算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57</w:t>
      </w:r>
      <w:r>
        <w:rPr>
          <w:rFonts w:hint="eastAsia" w:ascii="仿宋" w:hAnsi="仿宋" w:eastAsia="仿宋" w:cs="仿宋"/>
          <w:sz w:val="32"/>
          <w:szCs w:val="32"/>
        </w:rPr>
        <w:t>万元，主要是部门为完成特定行政工作任务或事业发展目标而发生的支出，主要用于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卫生监督专项检查。</w:t>
      </w:r>
    </w:p>
    <w:p>
      <w:pPr>
        <w:widowControl/>
        <w:spacing w:line="600" w:lineRule="exact"/>
        <w:ind w:firstLine="66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本年度本部门无政府性基金安排的支出。</w:t>
      </w:r>
    </w:p>
    <w:p>
      <w:pPr>
        <w:widowControl/>
        <w:spacing w:line="600" w:lineRule="exact"/>
        <w:ind w:firstLine="66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六、其他重要事项的情况说明</w:t>
      </w:r>
    </w:p>
    <w:p>
      <w:pPr>
        <w:widowControl/>
        <w:spacing w:line="600" w:lineRule="exact"/>
        <w:ind w:firstLine="636" w:firstLineChars="200"/>
        <w:jc w:val="left"/>
        <w:rPr>
          <w:rFonts w:hint="eastAsia" w:ascii="仿宋" w:hAnsi="仿宋" w:eastAsia="仿宋" w:cs="仿宋"/>
          <w:bCs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lang w:eastAsia="zh-CN"/>
        </w:rPr>
        <w:t>无</w:t>
      </w:r>
    </w:p>
    <w:p>
      <w:pPr>
        <w:widowControl/>
        <w:spacing w:line="600" w:lineRule="exact"/>
        <w:ind w:firstLine="716" w:firstLineChars="200"/>
        <w:jc w:val="center"/>
        <w:rPr>
          <w:rFonts w:hint="eastAsia" w:ascii="仿宋" w:hAnsi="仿宋" w:eastAsia="仿宋" w:cs="仿宋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hint="eastAsia" w:ascii="仿宋" w:hAnsi="仿宋" w:eastAsia="仿宋" w:cs="仿宋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both"/>
        <w:rPr>
          <w:rFonts w:hint="eastAsia" w:ascii="仿宋" w:hAnsi="仿宋" w:eastAsia="仿宋" w:cs="仿宋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hint="eastAsia" w:ascii="仿宋" w:hAnsi="仿宋" w:eastAsia="仿宋" w:cs="仿宋"/>
          <w:bCs/>
          <w:kern w:val="0"/>
          <w:sz w:val="36"/>
          <w:szCs w:val="36"/>
        </w:rPr>
      </w:pPr>
      <w:r>
        <w:rPr>
          <w:rFonts w:hint="eastAsia" w:ascii="仿宋" w:hAnsi="仿宋" w:eastAsia="仿宋" w:cs="仿宋"/>
          <w:bCs/>
          <w:kern w:val="0"/>
          <w:sz w:val="36"/>
          <w:szCs w:val="36"/>
        </w:rPr>
        <w:t xml:space="preserve">第二部分 </w:t>
      </w:r>
      <w:r>
        <w:rPr>
          <w:rFonts w:hint="eastAsia" w:ascii="仿宋" w:hAnsi="仿宋" w:eastAsia="仿宋" w:cs="仿宋"/>
          <w:bCs/>
          <w:kern w:val="0"/>
          <w:sz w:val="36"/>
          <w:szCs w:val="36"/>
          <w:lang w:eastAsia="zh-CN"/>
        </w:rPr>
        <w:t>2021</w:t>
      </w:r>
      <w:r>
        <w:rPr>
          <w:rFonts w:hint="eastAsia" w:ascii="仿宋" w:hAnsi="仿宋" w:eastAsia="仿宋" w:cs="仿宋"/>
          <w:bCs/>
          <w:kern w:val="0"/>
          <w:sz w:val="36"/>
          <w:szCs w:val="36"/>
        </w:rPr>
        <w:t>年部门预算表</w:t>
      </w:r>
    </w:p>
    <w:p>
      <w:pPr>
        <w:widowControl/>
        <w:spacing w:line="600" w:lineRule="exact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附表： 岳阳县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卫生计生综合监督执法局</w:t>
      </w:r>
      <w:r>
        <w:rPr>
          <w:rFonts w:hint="eastAsia" w:ascii="仿宋" w:hAnsi="仿宋" w:eastAsia="仿宋" w:cs="仿宋"/>
          <w:sz w:val="32"/>
          <w:szCs w:val="32"/>
        </w:rPr>
        <w:t>部门预算公开表</w:t>
      </w:r>
    </w:p>
    <w:sectPr>
      <w:footerReference r:id="rId3" w:type="default"/>
      <w:footerReference r:id="rId4" w:type="even"/>
      <w:pgSz w:w="11907" w:h="16840"/>
      <w:pgMar w:top="1134" w:right="1797" w:bottom="1304" w:left="1797" w:header="851" w:footer="992" w:gutter="0"/>
      <w:cols w:space="720" w:num="1"/>
      <w:docGrid w:type="linesAndChars" w:linePitch="495" w:charSpace="-5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14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C378B4"/>
    <w:multiLevelType w:val="multilevel"/>
    <w:tmpl w:val="07C378B4"/>
    <w:lvl w:ilvl="0" w:tentative="0">
      <w:start w:val="1"/>
      <w:numFmt w:val="japaneseCounting"/>
      <w:lvlText w:val="（%1）"/>
      <w:lvlJc w:val="left"/>
      <w:pPr>
        <w:ind w:left="1714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4" w:hanging="420"/>
      </w:pPr>
    </w:lvl>
    <w:lvl w:ilvl="2" w:tentative="0">
      <w:start w:val="1"/>
      <w:numFmt w:val="lowerRoman"/>
      <w:lvlText w:val="%3."/>
      <w:lvlJc w:val="right"/>
      <w:pPr>
        <w:ind w:left="1894" w:hanging="420"/>
      </w:pPr>
    </w:lvl>
    <w:lvl w:ilvl="3" w:tentative="0">
      <w:start w:val="1"/>
      <w:numFmt w:val="decimal"/>
      <w:lvlText w:val="%4."/>
      <w:lvlJc w:val="left"/>
      <w:pPr>
        <w:ind w:left="2314" w:hanging="420"/>
      </w:pPr>
    </w:lvl>
    <w:lvl w:ilvl="4" w:tentative="0">
      <w:start w:val="1"/>
      <w:numFmt w:val="lowerLetter"/>
      <w:lvlText w:val="%5)"/>
      <w:lvlJc w:val="left"/>
      <w:pPr>
        <w:ind w:left="2734" w:hanging="420"/>
      </w:pPr>
    </w:lvl>
    <w:lvl w:ilvl="5" w:tentative="0">
      <w:start w:val="1"/>
      <w:numFmt w:val="lowerRoman"/>
      <w:lvlText w:val="%6."/>
      <w:lvlJc w:val="right"/>
      <w:pPr>
        <w:ind w:left="3154" w:hanging="420"/>
      </w:pPr>
    </w:lvl>
    <w:lvl w:ilvl="6" w:tentative="0">
      <w:start w:val="1"/>
      <w:numFmt w:val="decimal"/>
      <w:lvlText w:val="%7."/>
      <w:lvlJc w:val="left"/>
      <w:pPr>
        <w:ind w:left="3574" w:hanging="420"/>
      </w:pPr>
    </w:lvl>
    <w:lvl w:ilvl="7" w:tentative="0">
      <w:start w:val="1"/>
      <w:numFmt w:val="lowerLetter"/>
      <w:lvlText w:val="%8)"/>
      <w:lvlJc w:val="left"/>
      <w:pPr>
        <w:ind w:left="3994" w:hanging="420"/>
      </w:pPr>
    </w:lvl>
    <w:lvl w:ilvl="8" w:tentative="0">
      <w:start w:val="1"/>
      <w:numFmt w:val="lowerRoman"/>
      <w:lvlText w:val="%9."/>
      <w:lvlJc w:val="right"/>
      <w:pPr>
        <w:ind w:left="4414" w:hanging="420"/>
      </w:pPr>
    </w:lvl>
  </w:abstractNum>
  <w:abstractNum w:abstractNumId="1">
    <w:nsid w:val="1185520E"/>
    <w:multiLevelType w:val="multilevel"/>
    <w:tmpl w:val="1185520E"/>
    <w:lvl w:ilvl="0" w:tentative="0">
      <w:start w:val="1"/>
      <w:numFmt w:val="japaneseCounting"/>
      <w:lvlText w:val="（%1）"/>
      <w:lvlJc w:val="left"/>
      <w:pPr>
        <w:ind w:left="1714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4" w:hanging="420"/>
      </w:pPr>
    </w:lvl>
    <w:lvl w:ilvl="2" w:tentative="0">
      <w:start w:val="1"/>
      <w:numFmt w:val="lowerRoman"/>
      <w:lvlText w:val="%3."/>
      <w:lvlJc w:val="right"/>
      <w:pPr>
        <w:ind w:left="1894" w:hanging="420"/>
      </w:pPr>
    </w:lvl>
    <w:lvl w:ilvl="3" w:tentative="0">
      <w:start w:val="1"/>
      <w:numFmt w:val="decimal"/>
      <w:lvlText w:val="%4."/>
      <w:lvlJc w:val="left"/>
      <w:pPr>
        <w:ind w:left="2314" w:hanging="420"/>
      </w:pPr>
    </w:lvl>
    <w:lvl w:ilvl="4" w:tentative="0">
      <w:start w:val="1"/>
      <w:numFmt w:val="lowerLetter"/>
      <w:lvlText w:val="%5)"/>
      <w:lvlJc w:val="left"/>
      <w:pPr>
        <w:ind w:left="2734" w:hanging="420"/>
      </w:pPr>
    </w:lvl>
    <w:lvl w:ilvl="5" w:tentative="0">
      <w:start w:val="1"/>
      <w:numFmt w:val="lowerRoman"/>
      <w:lvlText w:val="%6."/>
      <w:lvlJc w:val="right"/>
      <w:pPr>
        <w:ind w:left="3154" w:hanging="420"/>
      </w:pPr>
    </w:lvl>
    <w:lvl w:ilvl="6" w:tentative="0">
      <w:start w:val="1"/>
      <w:numFmt w:val="decimal"/>
      <w:lvlText w:val="%7."/>
      <w:lvlJc w:val="left"/>
      <w:pPr>
        <w:ind w:left="3574" w:hanging="420"/>
      </w:pPr>
    </w:lvl>
    <w:lvl w:ilvl="7" w:tentative="0">
      <w:start w:val="1"/>
      <w:numFmt w:val="lowerLetter"/>
      <w:lvlText w:val="%8)"/>
      <w:lvlJc w:val="left"/>
      <w:pPr>
        <w:ind w:left="3994" w:hanging="420"/>
      </w:pPr>
    </w:lvl>
    <w:lvl w:ilvl="8" w:tentative="0">
      <w:start w:val="1"/>
      <w:numFmt w:val="lowerRoman"/>
      <w:lvlText w:val="%9."/>
      <w:lvlJc w:val="right"/>
      <w:pPr>
        <w:ind w:left="4414" w:hanging="420"/>
      </w:pPr>
    </w:lvl>
  </w:abstractNum>
  <w:abstractNum w:abstractNumId="2">
    <w:nsid w:val="28021EF8"/>
    <w:multiLevelType w:val="multilevel"/>
    <w:tmpl w:val="28021EF8"/>
    <w:lvl w:ilvl="0" w:tentative="0">
      <w:start w:val="1"/>
      <w:numFmt w:val="japaneseCounting"/>
      <w:lvlText w:val="（%1）"/>
      <w:lvlJc w:val="left"/>
      <w:pPr>
        <w:ind w:left="1714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4" w:hanging="420"/>
      </w:pPr>
    </w:lvl>
    <w:lvl w:ilvl="2" w:tentative="0">
      <w:start w:val="1"/>
      <w:numFmt w:val="lowerRoman"/>
      <w:lvlText w:val="%3."/>
      <w:lvlJc w:val="right"/>
      <w:pPr>
        <w:ind w:left="1894" w:hanging="420"/>
      </w:pPr>
    </w:lvl>
    <w:lvl w:ilvl="3" w:tentative="0">
      <w:start w:val="1"/>
      <w:numFmt w:val="decimal"/>
      <w:lvlText w:val="%4."/>
      <w:lvlJc w:val="left"/>
      <w:pPr>
        <w:ind w:left="2314" w:hanging="420"/>
      </w:pPr>
    </w:lvl>
    <w:lvl w:ilvl="4" w:tentative="0">
      <w:start w:val="1"/>
      <w:numFmt w:val="lowerLetter"/>
      <w:lvlText w:val="%5)"/>
      <w:lvlJc w:val="left"/>
      <w:pPr>
        <w:ind w:left="2734" w:hanging="420"/>
      </w:pPr>
    </w:lvl>
    <w:lvl w:ilvl="5" w:tentative="0">
      <w:start w:val="1"/>
      <w:numFmt w:val="lowerRoman"/>
      <w:lvlText w:val="%6."/>
      <w:lvlJc w:val="right"/>
      <w:pPr>
        <w:ind w:left="3154" w:hanging="420"/>
      </w:pPr>
    </w:lvl>
    <w:lvl w:ilvl="6" w:tentative="0">
      <w:start w:val="1"/>
      <w:numFmt w:val="decimal"/>
      <w:lvlText w:val="%7."/>
      <w:lvlJc w:val="left"/>
      <w:pPr>
        <w:ind w:left="3574" w:hanging="420"/>
      </w:pPr>
    </w:lvl>
    <w:lvl w:ilvl="7" w:tentative="0">
      <w:start w:val="1"/>
      <w:numFmt w:val="lowerLetter"/>
      <w:lvlText w:val="%8)"/>
      <w:lvlJc w:val="left"/>
      <w:pPr>
        <w:ind w:left="3994" w:hanging="420"/>
      </w:pPr>
    </w:lvl>
    <w:lvl w:ilvl="8" w:tentative="0">
      <w:start w:val="1"/>
      <w:numFmt w:val="lowerRoman"/>
      <w:lvlText w:val="%9."/>
      <w:lvlJc w:val="right"/>
      <w:pPr>
        <w:ind w:left="4414" w:hanging="420"/>
      </w:pPr>
    </w:lvl>
  </w:abstractNum>
  <w:abstractNum w:abstractNumId="3">
    <w:nsid w:val="39F23F1A"/>
    <w:multiLevelType w:val="multilevel"/>
    <w:tmpl w:val="39F23F1A"/>
    <w:lvl w:ilvl="0" w:tentative="0">
      <w:start w:val="1"/>
      <w:numFmt w:val="japaneseCounting"/>
      <w:lvlText w:val="%1、"/>
      <w:lvlJc w:val="left"/>
      <w:pPr>
        <w:ind w:left="1354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4" w:hanging="420"/>
      </w:pPr>
    </w:lvl>
    <w:lvl w:ilvl="2" w:tentative="0">
      <w:start w:val="1"/>
      <w:numFmt w:val="lowerRoman"/>
      <w:lvlText w:val="%3."/>
      <w:lvlJc w:val="right"/>
      <w:pPr>
        <w:ind w:left="1894" w:hanging="420"/>
      </w:pPr>
    </w:lvl>
    <w:lvl w:ilvl="3" w:tentative="0">
      <w:start w:val="1"/>
      <w:numFmt w:val="decimal"/>
      <w:lvlText w:val="%4."/>
      <w:lvlJc w:val="left"/>
      <w:pPr>
        <w:ind w:left="2314" w:hanging="420"/>
      </w:pPr>
    </w:lvl>
    <w:lvl w:ilvl="4" w:tentative="0">
      <w:start w:val="1"/>
      <w:numFmt w:val="lowerLetter"/>
      <w:lvlText w:val="%5)"/>
      <w:lvlJc w:val="left"/>
      <w:pPr>
        <w:ind w:left="2734" w:hanging="420"/>
      </w:pPr>
    </w:lvl>
    <w:lvl w:ilvl="5" w:tentative="0">
      <w:start w:val="1"/>
      <w:numFmt w:val="lowerRoman"/>
      <w:lvlText w:val="%6."/>
      <w:lvlJc w:val="right"/>
      <w:pPr>
        <w:ind w:left="3154" w:hanging="420"/>
      </w:pPr>
    </w:lvl>
    <w:lvl w:ilvl="6" w:tentative="0">
      <w:start w:val="1"/>
      <w:numFmt w:val="decimal"/>
      <w:lvlText w:val="%7."/>
      <w:lvlJc w:val="left"/>
      <w:pPr>
        <w:ind w:left="3574" w:hanging="420"/>
      </w:pPr>
    </w:lvl>
    <w:lvl w:ilvl="7" w:tentative="0">
      <w:start w:val="1"/>
      <w:numFmt w:val="lowerLetter"/>
      <w:lvlText w:val="%8)"/>
      <w:lvlJc w:val="left"/>
      <w:pPr>
        <w:ind w:left="3994" w:hanging="420"/>
      </w:pPr>
    </w:lvl>
    <w:lvl w:ilvl="8" w:tentative="0">
      <w:start w:val="1"/>
      <w:numFmt w:val="lowerRoman"/>
      <w:lvlText w:val="%9."/>
      <w:lvlJc w:val="right"/>
      <w:pPr>
        <w:ind w:left="4414" w:hanging="420"/>
      </w:pPr>
    </w:lvl>
  </w:abstractNum>
  <w:abstractNum w:abstractNumId="4">
    <w:nsid w:val="41B61A22"/>
    <w:multiLevelType w:val="multilevel"/>
    <w:tmpl w:val="41B61A22"/>
    <w:lvl w:ilvl="0" w:tentative="0">
      <w:start w:val="1"/>
      <w:numFmt w:val="japaneseCounting"/>
      <w:lvlText w:val="（%1）"/>
      <w:lvlJc w:val="left"/>
      <w:pPr>
        <w:ind w:left="1714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4" w:hanging="420"/>
      </w:pPr>
    </w:lvl>
    <w:lvl w:ilvl="2" w:tentative="0">
      <w:start w:val="1"/>
      <w:numFmt w:val="lowerRoman"/>
      <w:lvlText w:val="%3."/>
      <w:lvlJc w:val="right"/>
      <w:pPr>
        <w:ind w:left="1894" w:hanging="420"/>
      </w:pPr>
    </w:lvl>
    <w:lvl w:ilvl="3" w:tentative="0">
      <w:start w:val="1"/>
      <w:numFmt w:val="decimal"/>
      <w:lvlText w:val="%4."/>
      <w:lvlJc w:val="left"/>
      <w:pPr>
        <w:ind w:left="2314" w:hanging="420"/>
      </w:pPr>
    </w:lvl>
    <w:lvl w:ilvl="4" w:tentative="0">
      <w:start w:val="1"/>
      <w:numFmt w:val="lowerLetter"/>
      <w:lvlText w:val="%5)"/>
      <w:lvlJc w:val="left"/>
      <w:pPr>
        <w:ind w:left="2734" w:hanging="420"/>
      </w:pPr>
    </w:lvl>
    <w:lvl w:ilvl="5" w:tentative="0">
      <w:start w:val="1"/>
      <w:numFmt w:val="lowerRoman"/>
      <w:lvlText w:val="%6."/>
      <w:lvlJc w:val="right"/>
      <w:pPr>
        <w:ind w:left="3154" w:hanging="420"/>
      </w:pPr>
    </w:lvl>
    <w:lvl w:ilvl="6" w:tentative="0">
      <w:start w:val="1"/>
      <w:numFmt w:val="decimal"/>
      <w:lvlText w:val="%7."/>
      <w:lvlJc w:val="left"/>
      <w:pPr>
        <w:ind w:left="3574" w:hanging="420"/>
      </w:pPr>
    </w:lvl>
    <w:lvl w:ilvl="7" w:tentative="0">
      <w:start w:val="1"/>
      <w:numFmt w:val="lowerLetter"/>
      <w:lvlText w:val="%8)"/>
      <w:lvlJc w:val="left"/>
      <w:pPr>
        <w:ind w:left="3994" w:hanging="420"/>
      </w:pPr>
    </w:lvl>
    <w:lvl w:ilvl="8" w:tentative="0">
      <w:start w:val="1"/>
      <w:numFmt w:val="lowerRoman"/>
      <w:lvlText w:val="%9."/>
      <w:lvlJc w:val="right"/>
      <w:pPr>
        <w:ind w:left="4414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QwYjZiOWZjOGYzN2NmNzg0MGFlYTc0NjIxZTgxYjcifQ=="/>
  </w:docVars>
  <w:rsids>
    <w:rsidRoot w:val="00F947F0"/>
    <w:rsid w:val="00001712"/>
    <w:rsid w:val="000153CF"/>
    <w:rsid w:val="000460C6"/>
    <w:rsid w:val="00053CAC"/>
    <w:rsid w:val="0005772A"/>
    <w:rsid w:val="00092386"/>
    <w:rsid w:val="00095420"/>
    <w:rsid w:val="000C169D"/>
    <w:rsid w:val="000C34A8"/>
    <w:rsid w:val="000E4464"/>
    <w:rsid w:val="000E7E83"/>
    <w:rsid w:val="000F122D"/>
    <w:rsid w:val="000F1AE6"/>
    <w:rsid w:val="0011067B"/>
    <w:rsid w:val="00112564"/>
    <w:rsid w:val="0012612A"/>
    <w:rsid w:val="001277DB"/>
    <w:rsid w:val="0014469F"/>
    <w:rsid w:val="00151067"/>
    <w:rsid w:val="00194281"/>
    <w:rsid w:val="001A722D"/>
    <w:rsid w:val="001B1568"/>
    <w:rsid w:val="001B2201"/>
    <w:rsid w:val="001B40A6"/>
    <w:rsid w:val="001D5D9C"/>
    <w:rsid w:val="00202517"/>
    <w:rsid w:val="00204DF7"/>
    <w:rsid w:val="00211A10"/>
    <w:rsid w:val="002375EE"/>
    <w:rsid w:val="002473FE"/>
    <w:rsid w:val="00256ED2"/>
    <w:rsid w:val="00261A74"/>
    <w:rsid w:val="002907B7"/>
    <w:rsid w:val="00291581"/>
    <w:rsid w:val="002A3A1B"/>
    <w:rsid w:val="002C2F37"/>
    <w:rsid w:val="002C31A6"/>
    <w:rsid w:val="002C6EDD"/>
    <w:rsid w:val="002F4545"/>
    <w:rsid w:val="00305B43"/>
    <w:rsid w:val="00321952"/>
    <w:rsid w:val="00334CF4"/>
    <w:rsid w:val="00350B2A"/>
    <w:rsid w:val="00352C7A"/>
    <w:rsid w:val="00360DDA"/>
    <w:rsid w:val="00363566"/>
    <w:rsid w:val="00373263"/>
    <w:rsid w:val="003734B2"/>
    <w:rsid w:val="003750F2"/>
    <w:rsid w:val="00376202"/>
    <w:rsid w:val="00394547"/>
    <w:rsid w:val="003A09E0"/>
    <w:rsid w:val="003D1692"/>
    <w:rsid w:val="003D29EF"/>
    <w:rsid w:val="004133F4"/>
    <w:rsid w:val="00414270"/>
    <w:rsid w:val="00422990"/>
    <w:rsid w:val="00425148"/>
    <w:rsid w:val="00427396"/>
    <w:rsid w:val="00435734"/>
    <w:rsid w:val="0048232E"/>
    <w:rsid w:val="004A4B5F"/>
    <w:rsid w:val="004A7A20"/>
    <w:rsid w:val="004A7DE6"/>
    <w:rsid w:val="004C2937"/>
    <w:rsid w:val="004D0BA6"/>
    <w:rsid w:val="004F2317"/>
    <w:rsid w:val="005264EC"/>
    <w:rsid w:val="005373FA"/>
    <w:rsid w:val="00540119"/>
    <w:rsid w:val="00556D03"/>
    <w:rsid w:val="00557F16"/>
    <w:rsid w:val="00572C36"/>
    <w:rsid w:val="0058338E"/>
    <w:rsid w:val="00584FFD"/>
    <w:rsid w:val="00586F08"/>
    <w:rsid w:val="00594F66"/>
    <w:rsid w:val="00597E81"/>
    <w:rsid w:val="005B4755"/>
    <w:rsid w:val="005C0793"/>
    <w:rsid w:val="005C2DBA"/>
    <w:rsid w:val="005D1447"/>
    <w:rsid w:val="005D6732"/>
    <w:rsid w:val="005E0995"/>
    <w:rsid w:val="005F4481"/>
    <w:rsid w:val="006013D3"/>
    <w:rsid w:val="006024B3"/>
    <w:rsid w:val="0067368B"/>
    <w:rsid w:val="006902FF"/>
    <w:rsid w:val="006920CE"/>
    <w:rsid w:val="00697524"/>
    <w:rsid w:val="006976C0"/>
    <w:rsid w:val="006A42A1"/>
    <w:rsid w:val="006B17B0"/>
    <w:rsid w:val="006B1D11"/>
    <w:rsid w:val="006C051D"/>
    <w:rsid w:val="006D0E53"/>
    <w:rsid w:val="006F10C6"/>
    <w:rsid w:val="006F2CC3"/>
    <w:rsid w:val="006F6CEF"/>
    <w:rsid w:val="00721FB1"/>
    <w:rsid w:val="007258EF"/>
    <w:rsid w:val="00746291"/>
    <w:rsid w:val="007504E7"/>
    <w:rsid w:val="00766703"/>
    <w:rsid w:val="00771697"/>
    <w:rsid w:val="00775E79"/>
    <w:rsid w:val="00781DAB"/>
    <w:rsid w:val="007831DC"/>
    <w:rsid w:val="007868AB"/>
    <w:rsid w:val="00787BDE"/>
    <w:rsid w:val="00790E30"/>
    <w:rsid w:val="007A09E3"/>
    <w:rsid w:val="007B02E6"/>
    <w:rsid w:val="007D2A19"/>
    <w:rsid w:val="007E0B48"/>
    <w:rsid w:val="008442F7"/>
    <w:rsid w:val="00844EE7"/>
    <w:rsid w:val="00853BFE"/>
    <w:rsid w:val="008606C3"/>
    <w:rsid w:val="008A1A21"/>
    <w:rsid w:val="008C150B"/>
    <w:rsid w:val="008D036A"/>
    <w:rsid w:val="008E64EB"/>
    <w:rsid w:val="008F4A7E"/>
    <w:rsid w:val="00915052"/>
    <w:rsid w:val="00915258"/>
    <w:rsid w:val="00915B45"/>
    <w:rsid w:val="00916F4D"/>
    <w:rsid w:val="0094364E"/>
    <w:rsid w:val="0095690B"/>
    <w:rsid w:val="00957690"/>
    <w:rsid w:val="009616BF"/>
    <w:rsid w:val="00965491"/>
    <w:rsid w:val="00986BE9"/>
    <w:rsid w:val="00990355"/>
    <w:rsid w:val="009B55F2"/>
    <w:rsid w:val="009D6CDD"/>
    <w:rsid w:val="009E74EC"/>
    <w:rsid w:val="009F7EFC"/>
    <w:rsid w:val="00A04236"/>
    <w:rsid w:val="00A15EE9"/>
    <w:rsid w:val="00A26331"/>
    <w:rsid w:val="00A26F91"/>
    <w:rsid w:val="00A7228A"/>
    <w:rsid w:val="00AD1617"/>
    <w:rsid w:val="00AD223D"/>
    <w:rsid w:val="00AD3446"/>
    <w:rsid w:val="00AD682D"/>
    <w:rsid w:val="00AD7CAD"/>
    <w:rsid w:val="00AF4EDE"/>
    <w:rsid w:val="00AF57FD"/>
    <w:rsid w:val="00AF66CB"/>
    <w:rsid w:val="00B07380"/>
    <w:rsid w:val="00B15BF1"/>
    <w:rsid w:val="00B23414"/>
    <w:rsid w:val="00B308A3"/>
    <w:rsid w:val="00B340A2"/>
    <w:rsid w:val="00B44F99"/>
    <w:rsid w:val="00B55CF0"/>
    <w:rsid w:val="00B61CE3"/>
    <w:rsid w:val="00B81DAF"/>
    <w:rsid w:val="00B83106"/>
    <w:rsid w:val="00B944D8"/>
    <w:rsid w:val="00B95545"/>
    <w:rsid w:val="00BA23B1"/>
    <w:rsid w:val="00BA7FBD"/>
    <w:rsid w:val="00BC09F3"/>
    <w:rsid w:val="00BC19FC"/>
    <w:rsid w:val="00BC497E"/>
    <w:rsid w:val="00C06F22"/>
    <w:rsid w:val="00C10046"/>
    <w:rsid w:val="00C145C2"/>
    <w:rsid w:val="00C1788F"/>
    <w:rsid w:val="00C22FF2"/>
    <w:rsid w:val="00C2380B"/>
    <w:rsid w:val="00C31834"/>
    <w:rsid w:val="00C4194A"/>
    <w:rsid w:val="00C51028"/>
    <w:rsid w:val="00C56F1B"/>
    <w:rsid w:val="00C6274C"/>
    <w:rsid w:val="00C6306A"/>
    <w:rsid w:val="00C710F0"/>
    <w:rsid w:val="00C7161B"/>
    <w:rsid w:val="00C72B2E"/>
    <w:rsid w:val="00C803CA"/>
    <w:rsid w:val="00C826ED"/>
    <w:rsid w:val="00C91AB3"/>
    <w:rsid w:val="00CB162E"/>
    <w:rsid w:val="00CB596D"/>
    <w:rsid w:val="00CD0B53"/>
    <w:rsid w:val="00CD5B66"/>
    <w:rsid w:val="00CF380C"/>
    <w:rsid w:val="00D0321A"/>
    <w:rsid w:val="00D15A9D"/>
    <w:rsid w:val="00D16F40"/>
    <w:rsid w:val="00D27554"/>
    <w:rsid w:val="00D35C74"/>
    <w:rsid w:val="00D4092B"/>
    <w:rsid w:val="00D521AE"/>
    <w:rsid w:val="00D66585"/>
    <w:rsid w:val="00D86B62"/>
    <w:rsid w:val="00D878A5"/>
    <w:rsid w:val="00DA3F53"/>
    <w:rsid w:val="00DA4B82"/>
    <w:rsid w:val="00DC4C91"/>
    <w:rsid w:val="00DE2296"/>
    <w:rsid w:val="00DE5DA0"/>
    <w:rsid w:val="00E02D16"/>
    <w:rsid w:val="00E21E42"/>
    <w:rsid w:val="00E31169"/>
    <w:rsid w:val="00E3772E"/>
    <w:rsid w:val="00E37F88"/>
    <w:rsid w:val="00E4277D"/>
    <w:rsid w:val="00E43455"/>
    <w:rsid w:val="00E53026"/>
    <w:rsid w:val="00E605C0"/>
    <w:rsid w:val="00E7072E"/>
    <w:rsid w:val="00E97AE6"/>
    <w:rsid w:val="00EA4B43"/>
    <w:rsid w:val="00EC483F"/>
    <w:rsid w:val="00EE0784"/>
    <w:rsid w:val="00EE27BE"/>
    <w:rsid w:val="00EF78CC"/>
    <w:rsid w:val="00F00CF3"/>
    <w:rsid w:val="00F046B7"/>
    <w:rsid w:val="00F07E45"/>
    <w:rsid w:val="00F203EB"/>
    <w:rsid w:val="00F20835"/>
    <w:rsid w:val="00F545D6"/>
    <w:rsid w:val="00F56BB7"/>
    <w:rsid w:val="00F947F0"/>
    <w:rsid w:val="00FA1FCF"/>
    <w:rsid w:val="00FD4B9B"/>
    <w:rsid w:val="00FD5E2E"/>
    <w:rsid w:val="00FD6E33"/>
    <w:rsid w:val="00FF6EED"/>
    <w:rsid w:val="0AB02DEE"/>
    <w:rsid w:val="1307310A"/>
    <w:rsid w:val="206170B5"/>
    <w:rsid w:val="24F30834"/>
    <w:rsid w:val="295A6E90"/>
    <w:rsid w:val="2A3A1A3E"/>
    <w:rsid w:val="2D860546"/>
    <w:rsid w:val="2E966806"/>
    <w:rsid w:val="4055331D"/>
    <w:rsid w:val="42C56376"/>
    <w:rsid w:val="43506FF2"/>
    <w:rsid w:val="43AF7095"/>
    <w:rsid w:val="45F91AAA"/>
    <w:rsid w:val="4EE22343"/>
    <w:rsid w:val="4F8A5A50"/>
    <w:rsid w:val="51F5181F"/>
    <w:rsid w:val="5C5B5A07"/>
    <w:rsid w:val="647D7502"/>
    <w:rsid w:val="650B08AF"/>
    <w:rsid w:val="6A433449"/>
    <w:rsid w:val="6AAF2463"/>
    <w:rsid w:val="79EA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4"/>
    </w:pPr>
    <w:rPr>
      <w:rFonts w:eastAsia="仿宋_GB2312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2">
    <w:name w:val="批注框文本 字符"/>
    <w:link w:val="3"/>
    <w:qFormat/>
    <w:uiPriority w:val="0"/>
    <w:rPr>
      <w:kern w:val="2"/>
      <w:sz w:val="18"/>
      <w:szCs w:val="18"/>
    </w:rPr>
  </w:style>
  <w:style w:type="paragraph" w:customStyle="1" w:styleId="13">
    <w:name w:val="Char Char Char Char Char Char1"/>
    <w:basedOn w:val="1"/>
    <w:qFormat/>
    <w:uiPriority w:val="0"/>
    <w:rPr>
      <w:rFonts w:ascii="Tahoma" w:hAnsi="Tahoma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1704</Words>
  <Characters>1820</Characters>
  <Lines>23</Lines>
  <Paragraphs>6</Paragraphs>
  <TotalTime>3</TotalTime>
  <ScaleCrop>false</ScaleCrop>
  <LinksUpToDate>false</LinksUpToDate>
  <CharactersWithSpaces>1834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2022-04-11T01:19:00Z</dcterms:created>
  <dc:creator>朱娜</dc:creator>
  <cp:lastModifiedBy>唐</cp:lastModifiedBy>
  <cp:lastPrinted>2022-08-25T07:43:00Z</cp:lastPrinted>
  <dcterms:modified xsi:type="dcterms:W3CDTF">2022-08-26T01:32:50Z</dcterms:modified>
  <dc:title>湖南省财政厅处室便函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E4587ED5941942389BCEA1C5F81FE2BA</vt:lpwstr>
  </property>
</Properties>
</file>