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37D" w:rsidRDefault="0045237D">
      <w:pPr>
        <w:pStyle w:val="Default"/>
        <w:jc w:val="center"/>
        <w:rPr>
          <w:sz w:val="56"/>
          <w:szCs w:val="56"/>
        </w:rPr>
      </w:pPr>
    </w:p>
    <w:p w:rsidR="0045237D" w:rsidRDefault="0045237D">
      <w:pPr>
        <w:pStyle w:val="Default"/>
        <w:jc w:val="center"/>
        <w:rPr>
          <w:sz w:val="56"/>
          <w:szCs w:val="56"/>
        </w:rPr>
      </w:pPr>
    </w:p>
    <w:p w:rsidR="0045237D" w:rsidRDefault="0045237D">
      <w:pPr>
        <w:pStyle w:val="Default"/>
        <w:jc w:val="center"/>
        <w:rPr>
          <w:sz w:val="84"/>
          <w:szCs w:val="84"/>
        </w:rPr>
      </w:pPr>
    </w:p>
    <w:p w:rsidR="0045237D" w:rsidRDefault="0045237D">
      <w:pPr>
        <w:pStyle w:val="Default"/>
        <w:jc w:val="center"/>
        <w:rPr>
          <w:sz w:val="84"/>
          <w:szCs w:val="84"/>
        </w:rPr>
      </w:pPr>
    </w:p>
    <w:p w:rsidR="0045237D" w:rsidRDefault="0045237D">
      <w:pPr>
        <w:pStyle w:val="Default"/>
        <w:jc w:val="center"/>
        <w:rPr>
          <w:sz w:val="84"/>
          <w:szCs w:val="84"/>
        </w:rPr>
      </w:pPr>
      <w:r>
        <w:rPr>
          <w:sz w:val="84"/>
          <w:szCs w:val="84"/>
        </w:rPr>
        <w:t>2020</w:t>
      </w:r>
      <w:r>
        <w:rPr>
          <w:rFonts w:hint="eastAsia"/>
          <w:sz w:val="84"/>
          <w:szCs w:val="84"/>
        </w:rPr>
        <w:t>年度</w:t>
      </w:r>
    </w:p>
    <w:p w:rsidR="0045237D" w:rsidRDefault="0045237D">
      <w:pPr>
        <w:pStyle w:val="Default"/>
        <w:jc w:val="center"/>
        <w:rPr>
          <w:sz w:val="84"/>
          <w:szCs w:val="84"/>
        </w:rPr>
      </w:pPr>
      <w:r w:rsidRPr="006D2D1B">
        <w:rPr>
          <w:rFonts w:hint="eastAsia"/>
          <w:sz w:val="84"/>
          <w:szCs w:val="84"/>
        </w:rPr>
        <w:t>岳阳县畜牧水产发展服务</w:t>
      </w:r>
    </w:p>
    <w:p w:rsidR="0045237D" w:rsidRDefault="0045237D">
      <w:pPr>
        <w:pStyle w:val="Default"/>
        <w:jc w:val="center"/>
        <w:rPr>
          <w:sz w:val="84"/>
          <w:szCs w:val="84"/>
        </w:rPr>
      </w:pPr>
      <w:r w:rsidRPr="006D2D1B">
        <w:rPr>
          <w:rFonts w:hint="eastAsia"/>
          <w:sz w:val="84"/>
          <w:szCs w:val="84"/>
        </w:rPr>
        <w:t>中心</w:t>
      </w:r>
      <w:r>
        <w:rPr>
          <w:rFonts w:hint="eastAsia"/>
          <w:sz w:val="84"/>
          <w:szCs w:val="84"/>
        </w:rPr>
        <w:t>部门决算</w:t>
      </w:r>
    </w:p>
    <w:p w:rsidR="0045237D" w:rsidRDefault="0045237D">
      <w:pPr>
        <w:pStyle w:val="Default"/>
        <w:jc w:val="center"/>
        <w:rPr>
          <w:sz w:val="56"/>
          <w:szCs w:val="56"/>
        </w:rPr>
      </w:pPr>
    </w:p>
    <w:p w:rsidR="0045237D" w:rsidRDefault="0045237D">
      <w:pPr>
        <w:pStyle w:val="Default"/>
        <w:jc w:val="center"/>
        <w:rPr>
          <w:sz w:val="56"/>
          <w:szCs w:val="56"/>
        </w:rPr>
      </w:pPr>
    </w:p>
    <w:p w:rsidR="0045237D" w:rsidRDefault="0045237D">
      <w:pPr>
        <w:pStyle w:val="Default"/>
        <w:jc w:val="center"/>
        <w:rPr>
          <w:sz w:val="56"/>
          <w:szCs w:val="56"/>
        </w:rPr>
      </w:pPr>
    </w:p>
    <w:p w:rsidR="0045237D" w:rsidRDefault="0045237D">
      <w:pPr>
        <w:pStyle w:val="Default"/>
        <w:jc w:val="center"/>
        <w:rPr>
          <w:sz w:val="56"/>
          <w:szCs w:val="56"/>
        </w:rPr>
      </w:pPr>
    </w:p>
    <w:p w:rsidR="0045237D" w:rsidRDefault="0045237D">
      <w:pPr>
        <w:pStyle w:val="Default"/>
        <w:rPr>
          <w:sz w:val="32"/>
          <w:szCs w:val="32"/>
        </w:rPr>
      </w:pPr>
    </w:p>
    <w:p w:rsidR="0045237D" w:rsidRDefault="0045237D">
      <w:pPr>
        <w:pStyle w:val="Default"/>
        <w:jc w:val="center"/>
        <w:rPr>
          <w:sz w:val="32"/>
          <w:szCs w:val="32"/>
        </w:rPr>
      </w:pPr>
    </w:p>
    <w:p w:rsidR="0045237D" w:rsidRDefault="0045237D">
      <w:pPr>
        <w:pStyle w:val="Default"/>
        <w:jc w:val="center"/>
        <w:rPr>
          <w:sz w:val="32"/>
          <w:szCs w:val="32"/>
        </w:rPr>
      </w:pPr>
    </w:p>
    <w:p w:rsidR="0045237D" w:rsidRDefault="0045237D">
      <w:pPr>
        <w:pStyle w:val="Default"/>
        <w:jc w:val="center"/>
        <w:rPr>
          <w:sz w:val="32"/>
          <w:szCs w:val="32"/>
        </w:rPr>
      </w:pPr>
    </w:p>
    <w:p w:rsidR="0045237D" w:rsidRDefault="0045237D">
      <w:pPr>
        <w:pStyle w:val="Default"/>
        <w:spacing w:line="540" w:lineRule="exact"/>
        <w:jc w:val="center"/>
        <w:rPr>
          <w:sz w:val="56"/>
          <w:szCs w:val="56"/>
        </w:rPr>
      </w:pPr>
    </w:p>
    <w:p w:rsidR="0045237D" w:rsidRDefault="0045237D">
      <w:pPr>
        <w:pStyle w:val="Default"/>
        <w:spacing w:line="500" w:lineRule="exact"/>
        <w:jc w:val="center"/>
        <w:rPr>
          <w:b/>
          <w:sz w:val="36"/>
          <w:szCs w:val="28"/>
        </w:rPr>
      </w:pPr>
    </w:p>
    <w:p w:rsidR="0045237D" w:rsidRDefault="0045237D">
      <w:pPr>
        <w:pStyle w:val="Default"/>
        <w:spacing w:line="500" w:lineRule="exact"/>
        <w:jc w:val="center"/>
        <w:rPr>
          <w:b/>
          <w:sz w:val="36"/>
          <w:szCs w:val="28"/>
        </w:rPr>
      </w:pPr>
      <w:r>
        <w:rPr>
          <w:rFonts w:hint="eastAsia"/>
          <w:b/>
          <w:sz w:val="36"/>
          <w:szCs w:val="28"/>
        </w:rPr>
        <w:t>目录</w:t>
      </w:r>
    </w:p>
    <w:p w:rsidR="0045237D" w:rsidRDefault="0045237D">
      <w:pPr>
        <w:pStyle w:val="Default"/>
        <w:spacing w:line="500" w:lineRule="exact"/>
        <w:rPr>
          <w:rFonts w:ascii="仿宋_GB2312" w:eastAsia="仿宋_GB2312" w:cs="仿宋_GB2312"/>
          <w:b/>
          <w:sz w:val="28"/>
          <w:szCs w:val="28"/>
        </w:rPr>
      </w:pPr>
      <w:r>
        <w:rPr>
          <w:rFonts w:hint="eastAsia"/>
          <w:b/>
          <w:sz w:val="28"/>
          <w:szCs w:val="28"/>
        </w:rPr>
        <w:t>第一部分</w:t>
      </w:r>
      <w:r w:rsidRPr="008753CA">
        <w:rPr>
          <w:rFonts w:hint="eastAsia"/>
          <w:b/>
          <w:sz w:val="28"/>
          <w:szCs w:val="28"/>
        </w:rPr>
        <w:t>岳阳县畜牧水产发展服务中心</w:t>
      </w:r>
      <w:r>
        <w:rPr>
          <w:rFonts w:hint="eastAsia"/>
          <w:b/>
          <w:sz w:val="28"/>
          <w:szCs w:val="28"/>
        </w:rPr>
        <w:t>单位概况</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一、部门职责</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二、机构设置</w:t>
      </w:r>
    </w:p>
    <w:p w:rsidR="0045237D" w:rsidRDefault="0045237D">
      <w:pPr>
        <w:pStyle w:val="Default"/>
        <w:spacing w:line="500" w:lineRule="exact"/>
        <w:rPr>
          <w:rFonts w:ascii="仿宋_GB2312" w:eastAsia="仿宋_GB2312" w:cs="仿宋_GB2312"/>
          <w:b/>
          <w:sz w:val="28"/>
          <w:szCs w:val="28"/>
        </w:rPr>
      </w:pPr>
      <w:r>
        <w:rPr>
          <w:rFonts w:hAnsi="仿宋_GB2312" w:hint="eastAsia"/>
          <w:b/>
          <w:sz w:val="28"/>
          <w:szCs w:val="28"/>
        </w:rPr>
        <w:t>第二部分</w:t>
      </w:r>
      <w:r>
        <w:rPr>
          <w:rFonts w:hAnsi="仿宋_GB2312"/>
          <w:b/>
          <w:sz w:val="28"/>
          <w:szCs w:val="28"/>
        </w:rPr>
        <w:t>2020</w:t>
      </w:r>
      <w:r>
        <w:rPr>
          <w:rFonts w:hAnsi="仿宋_GB2312" w:hint="eastAsia"/>
          <w:b/>
          <w:sz w:val="28"/>
          <w:szCs w:val="28"/>
        </w:rPr>
        <w:t>年度部门决算表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二、收入决算表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三、支出决算表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四、财政拨款收入支出决算总表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五、一般公共预算财政拨款支出决算表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六、一般公共预算财政拨款基本支出决算表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七、一般公共预算财政拨款“三公”经费支出决算表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八、政府性基金预算财政拨款收入支出决算表</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九、国有资本经营预算财政拨款支出决算表</w:t>
      </w:r>
    </w:p>
    <w:p w:rsidR="0045237D" w:rsidRDefault="0045237D">
      <w:pPr>
        <w:pStyle w:val="Default"/>
        <w:spacing w:line="500" w:lineRule="exact"/>
        <w:rPr>
          <w:rFonts w:ascii="仿宋_GB2312" w:eastAsia="仿宋_GB2312" w:cs="仿宋_GB2312"/>
          <w:b/>
          <w:sz w:val="28"/>
          <w:szCs w:val="28"/>
        </w:rPr>
      </w:pPr>
      <w:r>
        <w:rPr>
          <w:rFonts w:hAnsi="仿宋_GB2312" w:hint="eastAsia"/>
          <w:b/>
          <w:sz w:val="28"/>
          <w:szCs w:val="28"/>
        </w:rPr>
        <w:t>第三部分</w:t>
      </w:r>
      <w:r>
        <w:rPr>
          <w:rFonts w:hAnsi="仿宋_GB2312"/>
          <w:b/>
          <w:sz w:val="28"/>
          <w:szCs w:val="28"/>
        </w:rPr>
        <w:t>2020</w:t>
      </w:r>
      <w:r>
        <w:rPr>
          <w:rFonts w:hAnsi="仿宋_GB2312" w:hint="eastAsia"/>
          <w:b/>
          <w:sz w:val="28"/>
          <w:szCs w:val="28"/>
        </w:rPr>
        <w:t>年度部门决算情况说明</w:t>
      </w:r>
    </w:p>
    <w:p w:rsidR="0045237D" w:rsidRDefault="0045237D" w:rsidP="001530F5">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一、收入支出决算总体情况说明</w:t>
      </w:r>
    </w:p>
    <w:p w:rsidR="0045237D" w:rsidRDefault="0045237D" w:rsidP="001530F5">
      <w:pPr>
        <w:spacing w:line="500" w:lineRule="exact"/>
        <w:ind w:firstLineChars="250" w:firstLine="31680"/>
        <w:jc w:val="left"/>
        <w:rPr>
          <w:rFonts w:ascii="仿宋_GB2312" w:eastAsia="仿宋_GB2312" w:cs="仿宋_GB2312"/>
          <w:sz w:val="28"/>
          <w:szCs w:val="28"/>
        </w:rPr>
      </w:pPr>
      <w:r>
        <w:rPr>
          <w:rFonts w:ascii="仿宋_GB2312" w:hAnsi="仿宋_GB2312" w:cs="仿宋_GB2312" w:hint="eastAsia"/>
          <w:sz w:val="28"/>
          <w:szCs w:val="28"/>
        </w:rPr>
        <w:t>二、收入决算情况说明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三、支出决算情况说明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四、财政拨款收入支出决算总体情况说明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五、一般公共预算财政拨款支出决算情况说明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六、一般公共预算财政拨款基本支出决算情况说明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七、一般公共预算财政拨款三公经费支出决算情况说明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八、政府性基金预算收入支出决算情况</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九、关于机关运行经费支出说明</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十、一般性支出情况</w:t>
      </w:r>
    </w:p>
    <w:p w:rsidR="0045237D" w:rsidRDefault="0045237D" w:rsidP="001530F5">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十一、关于政府采购支出说明</w:t>
      </w:r>
    </w:p>
    <w:p w:rsidR="0045237D" w:rsidRDefault="0045237D" w:rsidP="001530F5">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十二、关于国有资产占用情况说明</w:t>
      </w:r>
    </w:p>
    <w:p w:rsidR="0045237D" w:rsidRDefault="0045237D" w:rsidP="001530F5">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十三、关</w:t>
      </w:r>
      <w:r>
        <w:rPr>
          <w:rFonts w:ascii="宋体" w:eastAsia="宋体" w:hAnsi="宋体" w:cs="仿宋_GB2312" w:hint="eastAsia"/>
          <w:sz w:val="28"/>
          <w:szCs w:val="28"/>
        </w:rPr>
        <w:t>于</w:t>
      </w:r>
      <w:r>
        <w:rPr>
          <w:rFonts w:ascii="宋体" w:eastAsia="宋体" w:hAnsi="宋体" w:cs="仿宋_GB2312"/>
          <w:sz w:val="28"/>
          <w:szCs w:val="28"/>
        </w:rPr>
        <w:t>2020</w:t>
      </w:r>
      <w:r>
        <w:rPr>
          <w:rFonts w:ascii="宋体" w:eastAsia="宋体" w:hAnsi="宋体" w:cs="仿宋_GB2312" w:hint="eastAsia"/>
          <w:sz w:val="28"/>
          <w:szCs w:val="28"/>
        </w:rPr>
        <w:t>年</w:t>
      </w:r>
      <w:r>
        <w:rPr>
          <w:rFonts w:ascii="仿宋_GB2312" w:eastAsia="宋体" w:hAnsi="仿宋_GB2312" w:cs="仿宋_GB2312" w:hint="eastAsia"/>
          <w:sz w:val="28"/>
          <w:szCs w:val="28"/>
        </w:rPr>
        <w:t>度预算绩效情况的说明</w:t>
      </w:r>
    </w:p>
    <w:p w:rsidR="0045237D" w:rsidRDefault="0045237D">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hint="eastAsia"/>
          <w:b/>
          <w:color w:val="000000"/>
          <w:kern w:val="0"/>
          <w:sz w:val="28"/>
          <w:szCs w:val="28"/>
        </w:rPr>
        <w:t>第四部分名词解释</w:t>
      </w:r>
    </w:p>
    <w:p w:rsidR="0045237D" w:rsidRDefault="0045237D">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rPr>
          <w:sz w:val="72"/>
          <w:szCs w:val="72"/>
        </w:rPr>
      </w:pPr>
    </w:p>
    <w:p w:rsidR="0045237D" w:rsidRDefault="0045237D">
      <w:pPr>
        <w:pStyle w:val="Default"/>
        <w:jc w:val="center"/>
        <w:rPr>
          <w:sz w:val="84"/>
          <w:szCs w:val="84"/>
        </w:rPr>
      </w:pPr>
      <w:r>
        <w:rPr>
          <w:rFonts w:hint="eastAsia"/>
          <w:sz w:val="84"/>
          <w:szCs w:val="84"/>
        </w:rPr>
        <w:t>第一部分</w:t>
      </w:r>
      <w:r>
        <w:rPr>
          <w:sz w:val="84"/>
          <w:szCs w:val="84"/>
        </w:rPr>
        <w:t xml:space="preserve"> </w:t>
      </w:r>
    </w:p>
    <w:p w:rsidR="0045237D" w:rsidRDefault="0045237D">
      <w:pPr>
        <w:pStyle w:val="Default"/>
        <w:jc w:val="center"/>
        <w:rPr>
          <w:sz w:val="84"/>
          <w:szCs w:val="84"/>
        </w:rPr>
      </w:pPr>
    </w:p>
    <w:p w:rsidR="0045237D" w:rsidRDefault="0045237D">
      <w:pPr>
        <w:pStyle w:val="Default"/>
        <w:jc w:val="center"/>
        <w:rPr>
          <w:sz w:val="84"/>
          <w:szCs w:val="84"/>
        </w:rPr>
      </w:pPr>
      <w:r w:rsidRPr="00085489">
        <w:rPr>
          <w:rFonts w:hint="eastAsia"/>
          <w:sz w:val="84"/>
          <w:szCs w:val="84"/>
        </w:rPr>
        <w:t>岳阳县畜牧水产发展服务中心</w:t>
      </w:r>
      <w:r>
        <w:rPr>
          <w:rFonts w:hint="eastAsia"/>
          <w:sz w:val="84"/>
          <w:szCs w:val="84"/>
        </w:rPr>
        <w:t>单位概况</w:t>
      </w: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pStyle w:val="1"/>
        <w:ind w:left="720" w:firstLineChars="0" w:firstLine="0"/>
        <w:jc w:val="left"/>
        <w:rPr>
          <w:rFonts w:ascii="黑体" w:eastAsia="黑体" w:hAnsi="黑体"/>
          <w:sz w:val="32"/>
          <w:szCs w:val="32"/>
        </w:rPr>
      </w:pPr>
    </w:p>
    <w:p w:rsidR="0045237D" w:rsidRDefault="0045237D">
      <w:pPr>
        <w:pStyle w:val="1"/>
        <w:ind w:left="720" w:firstLineChars="0" w:firstLine="0"/>
        <w:jc w:val="left"/>
        <w:rPr>
          <w:rFonts w:ascii="黑体" w:eastAsia="黑体" w:hAnsi="黑体"/>
          <w:sz w:val="32"/>
          <w:szCs w:val="32"/>
        </w:rPr>
      </w:pPr>
    </w:p>
    <w:p w:rsidR="0045237D" w:rsidRDefault="0045237D">
      <w:pPr>
        <w:pStyle w:val="1"/>
        <w:ind w:left="720" w:firstLineChars="0" w:firstLine="0"/>
        <w:jc w:val="left"/>
        <w:rPr>
          <w:rFonts w:ascii="黑体" w:eastAsia="黑体" w:hAnsi="黑体"/>
          <w:sz w:val="32"/>
          <w:szCs w:val="32"/>
        </w:rPr>
      </w:pPr>
    </w:p>
    <w:p w:rsidR="0045237D" w:rsidRDefault="0045237D">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45237D" w:rsidRDefault="0045237D" w:rsidP="001530F5">
      <w:pPr>
        <w:widowControl/>
        <w:spacing w:line="600" w:lineRule="exact"/>
        <w:ind w:firstLineChars="200" w:firstLine="31680"/>
        <w:rPr>
          <w:rFonts w:ascii="宋体"/>
          <w:sz w:val="32"/>
          <w:szCs w:val="32"/>
        </w:rPr>
      </w:pPr>
      <w:r w:rsidRPr="00021411">
        <w:rPr>
          <w:rFonts w:ascii="宋体" w:hAnsi="宋体" w:hint="eastAsia"/>
          <w:sz w:val="32"/>
          <w:szCs w:val="32"/>
        </w:rPr>
        <w:t>岳阳县畜牧水产发展服务中心（原岳阳县畜牧水产局）主要负责全县畜牧水产养殖业生产发展规划、计划的制订并组织落实，指导全县畜牧水产技术推广体系建设，负责全县兽医医政、兽药药政的监督管理，负责全县动物防疫计划的制订、组织实施，负责全县乡镇农技推广中心的相关行业管理、技术指导，宣传贯彻实施《动物防疫法》、《渔业法》等行业法律法规。</w:t>
      </w:r>
    </w:p>
    <w:p w:rsidR="0045237D" w:rsidRDefault="0045237D" w:rsidP="00021411">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45237D" w:rsidRDefault="0045237D">
      <w:pPr>
        <w:widowControl/>
        <w:spacing w:line="600" w:lineRule="exact"/>
        <w:rPr>
          <w:rFonts w:ascii="宋体"/>
          <w:bCs/>
          <w:kern w:val="0"/>
          <w:sz w:val="32"/>
          <w:szCs w:val="32"/>
        </w:rPr>
      </w:pPr>
      <w:r>
        <w:rPr>
          <w:rFonts w:ascii="宋体" w:hAnsi="宋体" w:hint="eastAsia"/>
          <w:bCs/>
          <w:kern w:val="0"/>
          <w:sz w:val="32"/>
          <w:szCs w:val="32"/>
        </w:rPr>
        <w:t>（一）内设机构设置。</w:t>
      </w:r>
    </w:p>
    <w:p w:rsidR="0045237D" w:rsidRDefault="0045237D" w:rsidP="001530F5">
      <w:pPr>
        <w:widowControl/>
        <w:spacing w:line="600" w:lineRule="exact"/>
        <w:ind w:firstLineChars="200" w:firstLine="31680"/>
        <w:rPr>
          <w:rFonts w:ascii="宋体"/>
          <w:bCs/>
          <w:kern w:val="0"/>
          <w:sz w:val="32"/>
          <w:szCs w:val="32"/>
        </w:rPr>
      </w:pPr>
      <w:r w:rsidRPr="00E15823">
        <w:rPr>
          <w:rFonts w:ascii="宋体" w:hAnsi="宋体" w:hint="eastAsia"/>
          <w:bCs/>
          <w:kern w:val="0"/>
          <w:sz w:val="32"/>
          <w:szCs w:val="32"/>
        </w:rPr>
        <w:t>岳阳县畜牧水产发展服务中心属全额拨款事业单位，内设机构</w:t>
      </w:r>
      <w:r w:rsidRPr="00E15823">
        <w:rPr>
          <w:rFonts w:ascii="宋体" w:hAnsi="宋体"/>
          <w:bCs/>
          <w:kern w:val="0"/>
          <w:sz w:val="32"/>
          <w:szCs w:val="32"/>
        </w:rPr>
        <w:t>9</w:t>
      </w:r>
      <w:r w:rsidRPr="00E15823">
        <w:rPr>
          <w:rFonts w:ascii="宋体" w:hAnsi="宋体" w:hint="eastAsia"/>
          <w:bCs/>
          <w:kern w:val="0"/>
          <w:sz w:val="32"/>
          <w:szCs w:val="32"/>
        </w:rPr>
        <w:t>个：办公室、人事股、计财股、畜牧股、水产股、药政股、法制股、党建办、工会。</w:t>
      </w:r>
    </w:p>
    <w:p w:rsidR="0045237D" w:rsidRDefault="0045237D">
      <w:pPr>
        <w:widowControl/>
        <w:spacing w:line="600" w:lineRule="exact"/>
        <w:rPr>
          <w:rFonts w:ascii="宋体"/>
          <w:bCs/>
          <w:kern w:val="0"/>
          <w:sz w:val="32"/>
          <w:szCs w:val="32"/>
        </w:rPr>
      </w:pPr>
      <w:r>
        <w:rPr>
          <w:rFonts w:ascii="宋体" w:hAnsi="宋体" w:hint="eastAsia"/>
          <w:bCs/>
          <w:kern w:val="0"/>
          <w:sz w:val="32"/>
          <w:szCs w:val="32"/>
        </w:rPr>
        <w:t>（二）决算单位构成。</w:t>
      </w:r>
    </w:p>
    <w:p w:rsidR="0045237D" w:rsidRPr="00C52707" w:rsidRDefault="0045237D" w:rsidP="001530F5">
      <w:pPr>
        <w:widowControl/>
        <w:spacing w:line="600" w:lineRule="exact"/>
        <w:ind w:firstLineChars="200" w:firstLine="31680"/>
        <w:rPr>
          <w:rFonts w:ascii="宋体" w:cs="仿宋"/>
          <w:kern w:val="0"/>
          <w:sz w:val="32"/>
          <w:szCs w:val="32"/>
        </w:rPr>
      </w:pPr>
      <w:r>
        <w:rPr>
          <w:rFonts w:ascii="宋体" w:hAnsi="宋体" w:cs="仿宋" w:hint="eastAsia"/>
          <w:kern w:val="0"/>
          <w:sz w:val="32"/>
          <w:szCs w:val="32"/>
        </w:rPr>
        <w:t>本</w:t>
      </w:r>
      <w:r>
        <w:rPr>
          <w:rFonts w:ascii="宋体" w:hAnsi="宋体"/>
          <w:bCs/>
          <w:kern w:val="0"/>
          <w:sz w:val="32"/>
          <w:szCs w:val="32"/>
        </w:rPr>
        <w:t>2020</w:t>
      </w:r>
      <w:r>
        <w:rPr>
          <w:rFonts w:ascii="宋体" w:hAnsi="宋体" w:hint="eastAsia"/>
          <w:bCs/>
          <w:kern w:val="0"/>
          <w:sz w:val="32"/>
          <w:szCs w:val="32"/>
        </w:rPr>
        <w:t>年部门决算汇总公开单位构成</w:t>
      </w:r>
      <w:r w:rsidRPr="00C52707">
        <w:rPr>
          <w:rFonts w:ascii="宋体" w:hAnsi="宋体" w:cs="仿宋" w:hint="eastAsia"/>
          <w:kern w:val="0"/>
          <w:sz w:val="32"/>
          <w:szCs w:val="32"/>
        </w:rPr>
        <w:t>为岳阳县畜牧水产发展服务中心本级决算。</w:t>
      </w: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rsidP="003963DB">
      <w:pPr>
        <w:rPr>
          <w:sz w:val="72"/>
          <w:szCs w:val="72"/>
        </w:rPr>
      </w:pPr>
    </w:p>
    <w:p w:rsidR="0045237D" w:rsidRDefault="0045237D" w:rsidP="003963DB">
      <w:pPr>
        <w:rPr>
          <w:sz w:val="72"/>
          <w:szCs w:val="72"/>
        </w:rPr>
      </w:pPr>
    </w:p>
    <w:p w:rsidR="0045237D" w:rsidRDefault="0045237D">
      <w:pPr>
        <w:jc w:val="center"/>
        <w:rPr>
          <w:sz w:val="72"/>
          <w:szCs w:val="72"/>
        </w:rPr>
      </w:pPr>
      <w:r>
        <w:rPr>
          <w:rFonts w:hint="eastAsia"/>
          <w:sz w:val="72"/>
          <w:szCs w:val="72"/>
        </w:rPr>
        <w:t>第二部分</w:t>
      </w:r>
    </w:p>
    <w:p w:rsidR="0045237D" w:rsidRDefault="0045237D">
      <w:pPr>
        <w:jc w:val="center"/>
        <w:rPr>
          <w:sz w:val="72"/>
          <w:szCs w:val="72"/>
        </w:rPr>
      </w:pPr>
    </w:p>
    <w:p w:rsidR="0045237D" w:rsidRDefault="0045237D">
      <w:pPr>
        <w:jc w:val="center"/>
        <w:rPr>
          <w:sz w:val="72"/>
          <w:szCs w:val="72"/>
        </w:rPr>
      </w:pPr>
      <w:r>
        <w:rPr>
          <w:rFonts w:hint="eastAsia"/>
          <w:sz w:val="72"/>
          <w:szCs w:val="72"/>
        </w:rPr>
        <w:t>部门决算表</w:t>
      </w: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center"/>
        <w:rPr>
          <w:sz w:val="72"/>
          <w:szCs w:val="72"/>
        </w:rPr>
      </w:pPr>
    </w:p>
    <w:p w:rsidR="0045237D" w:rsidRDefault="0045237D">
      <w:pPr>
        <w:jc w:val="left"/>
        <w:rPr>
          <w:sz w:val="32"/>
          <w:szCs w:val="32"/>
        </w:rPr>
      </w:pPr>
    </w:p>
    <w:p w:rsidR="0045237D" w:rsidRDefault="0045237D">
      <w:pPr>
        <w:jc w:val="left"/>
        <w:rPr>
          <w:rFonts w:ascii="宋体"/>
          <w:sz w:val="32"/>
          <w:szCs w:val="32"/>
        </w:rPr>
        <w:sectPr w:rsidR="0045237D" w:rsidSect="001530F5">
          <w:pgSz w:w="11906" w:h="16838"/>
          <w:pgMar w:top="720" w:right="720" w:bottom="720" w:left="720" w:header="851" w:footer="992" w:gutter="0"/>
          <w:cols w:space="425"/>
          <w:docGrid w:type="lines" w:linePitch="312"/>
        </w:sectPr>
      </w:pPr>
    </w:p>
    <w:tbl>
      <w:tblPr>
        <w:tblpPr w:leftFromText="180" w:rightFromText="180" w:horzAnchor="margin" w:tblpY="596"/>
        <w:tblW w:w="10676" w:type="dxa"/>
        <w:tblLook w:val="00A0"/>
      </w:tblPr>
      <w:tblGrid>
        <w:gridCol w:w="3698"/>
        <w:gridCol w:w="522"/>
        <w:gridCol w:w="1096"/>
        <w:gridCol w:w="3696"/>
        <w:gridCol w:w="521"/>
        <w:gridCol w:w="1143"/>
      </w:tblGrid>
      <w:tr w:rsidR="0045237D" w:rsidRPr="00325CD3" w:rsidTr="00AC46A8">
        <w:trPr>
          <w:trHeight w:val="390"/>
        </w:trPr>
        <w:tc>
          <w:tcPr>
            <w:tcW w:w="10676" w:type="dxa"/>
            <w:gridSpan w:val="6"/>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r w:rsidRPr="00AC46A8">
              <w:rPr>
                <w:rFonts w:ascii="宋体" w:hAnsi="宋体" w:cs="Arial" w:hint="eastAsia"/>
                <w:color w:val="000000"/>
                <w:kern w:val="0"/>
                <w:sz w:val="30"/>
                <w:szCs w:val="30"/>
              </w:rPr>
              <w:t>收入支出决算总表</w:t>
            </w:r>
          </w:p>
        </w:tc>
      </w:tr>
      <w:tr w:rsidR="0045237D" w:rsidRPr="00325CD3" w:rsidTr="00AC46A8">
        <w:trPr>
          <w:trHeight w:val="255"/>
        </w:trPr>
        <w:tc>
          <w:tcPr>
            <w:tcW w:w="3698" w:type="dxa"/>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p>
        </w:tc>
        <w:tc>
          <w:tcPr>
            <w:tcW w:w="52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09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369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521"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143" w:type="dxa"/>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公开</w:t>
            </w:r>
            <w:r w:rsidRPr="00AC46A8">
              <w:rPr>
                <w:rFonts w:ascii="宋体" w:hAnsi="宋体" w:cs="Arial"/>
                <w:color w:val="000000"/>
                <w:kern w:val="0"/>
                <w:sz w:val="20"/>
                <w:szCs w:val="20"/>
              </w:rPr>
              <w:t>01</w:t>
            </w:r>
            <w:r w:rsidRPr="00AC46A8">
              <w:rPr>
                <w:rFonts w:ascii="宋体" w:hAnsi="宋体" w:cs="Arial" w:hint="eastAsia"/>
                <w:color w:val="000000"/>
                <w:kern w:val="0"/>
                <w:sz w:val="20"/>
                <w:szCs w:val="20"/>
              </w:rPr>
              <w:t>表</w:t>
            </w:r>
          </w:p>
        </w:tc>
      </w:tr>
      <w:tr w:rsidR="0045237D" w:rsidRPr="00325CD3" w:rsidTr="00AC46A8">
        <w:trPr>
          <w:trHeight w:val="255"/>
        </w:trPr>
        <w:tc>
          <w:tcPr>
            <w:tcW w:w="4220" w:type="dxa"/>
            <w:gridSpan w:val="2"/>
            <w:tcBorders>
              <w:top w:val="nil"/>
              <w:left w:val="nil"/>
              <w:bottom w:val="nil"/>
              <w:right w:val="nil"/>
            </w:tcBorders>
            <w:noWrap/>
            <w:vAlign w:val="bottom"/>
          </w:tcPr>
          <w:p w:rsidR="0045237D" w:rsidRPr="00AC46A8" w:rsidRDefault="0045237D" w:rsidP="00AC46A8">
            <w:pPr>
              <w:widowControl/>
              <w:jc w:val="left"/>
              <w:rPr>
                <w:rFonts w:ascii="宋体" w:cs="Arial"/>
                <w:color w:val="000000"/>
                <w:kern w:val="0"/>
                <w:sz w:val="20"/>
                <w:szCs w:val="20"/>
              </w:rPr>
            </w:pPr>
            <w:r w:rsidRPr="00AC46A8">
              <w:rPr>
                <w:rFonts w:ascii="宋体" w:hAnsi="宋体" w:cs="Arial" w:hint="eastAsia"/>
                <w:color w:val="000000"/>
                <w:kern w:val="0"/>
                <w:sz w:val="20"/>
                <w:szCs w:val="20"/>
              </w:rPr>
              <w:t>单位名称：岳阳县畜牧水产发展服务中心</w:t>
            </w:r>
          </w:p>
        </w:tc>
        <w:tc>
          <w:tcPr>
            <w:tcW w:w="1096" w:type="dxa"/>
            <w:tcBorders>
              <w:top w:val="nil"/>
              <w:left w:val="nil"/>
              <w:bottom w:val="nil"/>
              <w:right w:val="nil"/>
            </w:tcBorders>
            <w:noWrap/>
            <w:vAlign w:val="bottom"/>
          </w:tcPr>
          <w:p w:rsidR="0045237D" w:rsidRPr="00AC46A8" w:rsidRDefault="0045237D" w:rsidP="00AC46A8">
            <w:pPr>
              <w:widowControl/>
              <w:jc w:val="left"/>
              <w:rPr>
                <w:rFonts w:ascii="宋体" w:cs="Arial"/>
                <w:color w:val="000000"/>
                <w:kern w:val="0"/>
                <w:sz w:val="20"/>
                <w:szCs w:val="20"/>
              </w:rPr>
            </w:pPr>
          </w:p>
        </w:tc>
        <w:tc>
          <w:tcPr>
            <w:tcW w:w="369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521"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143" w:type="dxa"/>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单位：万元</w:t>
            </w:r>
          </w:p>
        </w:tc>
      </w:tr>
      <w:tr w:rsidR="0045237D" w:rsidRPr="00325CD3" w:rsidTr="00AC46A8">
        <w:trPr>
          <w:trHeight w:val="270"/>
        </w:trPr>
        <w:tc>
          <w:tcPr>
            <w:tcW w:w="5316" w:type="dxa"/>
            <w:gridSpan w:val="3"/>
            <w:tcBorders>
              <w:top w:val="single" w:sz="4" w:space="0" w:color="000000"/>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收入</w:t>
            </w:r>
          </w:p>
        </w:tc>
        <w:tc>
          <w:tcPr>
            <w:tcW w:w="5360" w:type="dxa"/>
            <w:gridSpan w:val="3"/>
            <w:tcBorders>
              <w:top w:val="single" w:sz="4" w:space="0" w:color="000000"/>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支出</w:t>
            </w:r>
          </w:p>
        </w:tc>
      </w:tr>
      <w:tr w:rsidR="0045237D" w:rsidRPr="00325CD3" w:rsidTr="00AC46A8">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项目</w:t>
            </w:r>
          </w:p>
        </w:tc>
        <w:tc>
          <w:tcPr>
            <w:tcW w:w="52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行次</w:t>
            </w:r>
          </w:p>
        </w:tc>
        <w:tc>
          <w:tcPr>
            <w:tcW w:w="109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决算数</w:t>
            </w:r>
          </w:p>
        </w:tc>
        <w:tc>
          <w:tcPr>
            <w:tcW w:w="369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项目</w:t>
            </w:r>
          </w:p>
        </w:tc>
        <w:tc>
          <w:tcPr>
            <w:tcW w:w="521"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行次</w:t>
            </w:r>
          </w:p>
        </w:tc>
        <w:tc>
          <w:tcPr>
            <w:tcW w:w="1143"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决算数</w:t>
            </w:r>
          </w:p>
        </w:tc>
      </w:tr>
      <w:tr w:rsidR="0045237D" w:rsidRPr="00325CD3" w:rsidTr="00AC46A8">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栏次</w:t>
            </w:r>
          </w:p>
        </w:tc>
        <w:tc>
          <w:tcPr>
            <w:tcW w:w="52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 xml:space="preserve">　</w:t>
            </w:r>
          </w:p>
        </w:tc>
        <w:tc>
          <w:tcPr>
            <w:tcW w:w="109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w:t>
            </w:r>
          </w:p>
        </w:tc>
        <w:tc>
          <w:tcPr>
            <w:tcW w:w="369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栏次</w:t>
            </w:r>
          </w:p>
        </w:tc>
        <w:tc>
          <w:tcPr>
            <w:tcW w:w="521"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 xml:space="preserve">　</w:t>
            </w:r>
          </w:p>
        </w:tc>
        <w:tc>
          <w:tcPr>
            <w:tcW w:w="1143"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w:t>
            </w:r>
          </w:p>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一、一般公共预算财政拨款收入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w:t>
            </w:r>
          </w:p>
        </w:tc>
        <w:tc>
          <w:tcPr>
            <w:tcW w:w="1096" w:type="dxa"/>
            <w:tcBorders>
              <w:top w:val="nil"/>
              <w:left w:val="nil"/>
              <w:bottom w:val="single" w:sz="4" w:space="0" w:color="000000"/>
              <w:right w:val="single" w:sz="4" w:space="0" w:color="000000"/>
            </w:tcBorders>
            <w:noWrap/>
          </w:tcPr>
          <w:p w:rsidR="0045237D" w:rsidRPr="00325CD3" w:rsidRDefault="0045237D" w:rsidP="004F464D">
            <w:r w:rsidRPr="00325CD3">
              <w:t>361.90</w:t>
            </w:r>
          </w:p>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一、一般公共服务支出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29</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二、政府性基金预算财政拨款收入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二、外交支出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30</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三、上级补助收入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三、国防支出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31</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四、事业收入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四、公共安全支出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32</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五、经营收入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五、教育支出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33</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六、附属单位上缴收入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6</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六、科学技术支出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34</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七、其他收入</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7</w:t>
            </w:r>
          </w:p>
        </w:tc>
        <w:tc>
          <w:tcPr>
            <w:tcW w:w="1096" w:type="dxa"/>
            <w:tcBorders>
              <w:top w:val="nil"/>
              <w:left w:val="nil"/>
              <w:bottom w:val="single" w:sz="4" w:space="0" w:color="000000"/>
              <w:right w:val="single" w:sz="4" w:space="0" w:color="000000"/>
            </w:tcBorders>
            <w:noWrap/>
          </w:tcPr>
          <w:p w:rsidR="0045237D" w:rsidRPr="00325CD3" w:rsidRDefault="0045237D" w:rsidP="004F464D">
            <w:r w:rsidRPr="00325CD3">
              <w:t>6,242.16</w:t>
            </w:r>
          </w:p>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七、文化旅游体育与传媒支出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35</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8</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八、社会保障和就业支出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36</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9</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九、卫生健康支出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37</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10</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十、节能环保支出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38</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11</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十一、城乡社区支出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39</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12</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十二、农林水支出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40</w:t>
            </w:r>
          </w:p>
        </w:tc>
        <w:tc>
          <w:tcPr>
            <w:tcW w:w="1143" w:type="dxa"/>
            <w:tcBorders>
              <w:top w:val="nil"/>
              <w:left w:val="nil"/>
              <w:bottom w:val="single" w:sz="4" w:space="0" w:color="000000"/>
              <w:right w:val="single" w:sz="4" w:space="0" w:color="000000"/>
            </w:tcBorders>
            <w:noWrap/>
          </w:tcPr>
          <w:p w:rsidR="0045237D" w:rsidRPr="00325CD3" w:rsidRDefault="0045237D" w:rsidP="004F464D">
            <w:r w:rsidRPr="00325CD3">
              <w:t>6,604.06</w:t>
            </w:r>
          </w:p>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13</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十三、交通运输支出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41</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14</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十四、资源勘探信息等支出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42</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15</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十五、商业服务业等支出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43</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16</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十六、金融支出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44</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17</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十七、援助其他地区支出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45</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18</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十八、自然资源海洋气象等支出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46</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19</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十九、住房保障支出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47</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20</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二十、粮油物资储备支出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48</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21</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二十一、灾害防治及应急管理支出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49</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22</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二十二、其他支出</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50</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23</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51</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center"/>
              <w:rPr>
                <w:rFonts w:ascii="宋体" w:cs="Arial"/>
                <w:b/>
                <w:bCs/>
                <w:color w:val="000000"/>
                <w:kern w:val="0"/>
                <w:sz w:val="22"/>
              </w:rPr>
            </w:pPr>
            <w:r w:rsidRPr="00AC46A8">
              <w:rPr>
                <w:rFonts w:ascii="宋体" w:hAnsi="宋体" w:cs="Arial" w:hint="eastAsia"/>
                <w:b/>
                <w:bCs/>
                <w:color w:val="000000"/>
                <w:kern w:val="0"/>
                <w:sz w:val="22"/>
              </w:rPr>
              <w:t>本年收入合计</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24</w:t>
            </w:r>
          </w:p>
        </w:tc>
        <w:tc>
          <w:tcPr>
            <w:tcW w:w="1096" w:type="dxa"/>
            <w:tcBorders>
              <w:top w:val="nil"/>
              <w:left w:val="nil"/>
              <w:bottom w:val="single" w:sz="4" w:space="0" w:color="000000"/>
              <w:right w:val="single" w:sz="4" w:space="0" w:color="000000"/>
            </w:tcBorders>
            <w:noWrap/>
          </w:tcPr>
          <w:p w:rsidR="0045237D" w:rsidRPr="00325CD3" w:rsidRDefault="0045237D" w:rsidP="004F464D">
            <w:r w:rsidRPr="00325CD3">
              <w:t>6,604.06</w:t>
            </w:r>
          </w:p>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b/>
                <w:bCs/>
                <w:color w:val="000000"/>
                <w:kern w:val="0"/>
                <w:sz w:val="22"/>
              </w:rPr>
            </w:pPr>
            <w:r w:rsidRPr="00AC46A8">
              <w:rPr>
                <w:rFonts w:ascii="宋体" w:hAnsi="宋体" w:cs="Arial" w:hint="eastAsia"/>
                <w:b/>
                <w:bCs/>
                <w:color w:val="000000"/>
                <w:kern w:val="0"/>
                <w:sz w:val="22"/>
              </w:rPr>
              <w:t>本年支出合计</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52</w:t>
            </w:r>
          </w:p>
        </w:tc>
        <w:tc>
          <w:tcPr>
            <w:tcW w:w="1143" w:type="dxa"/>
            <w:tcBorders>
              <w:top w:val="nil"/>
              <w:left w:val="nil"/>
              <w:bottom w:val="single" w:sz="4" w:space="0" w:color="000000"/>
              <w:right w:val="single" w:sz="4" w:space="0" w:color="000000"/>
            </w:tcBorders>
            <w:noWrap/>
          </w:tcPr>
          <w:p w:rsidR="0045237D" w:rsidRPr="00325CD3" w:rsidRDefault="0045237D" w:rsidP="004F464D">
            <w:r w:rsidRPr="00325CD3">
              <w:t>6,604.06</w:t>
            </w:r>
          </w:p>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用事业基金弥补收支差额</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25</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结余分配</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53</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年初结转和结余</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26</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年末结转和结余</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54</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27</w:t>
            </w:r>
          </w:p>
        </w:tc>
        <w:tc>
          <w:tcPr>
            <w:tcW w:w="1096" w:type="dxa"/>
            <w:tcBorders>
              <w:top w:val="nil"/>
              <w:left w:val="nil"/>
              <w:bottom w:val="single" w:sz="4" w:space="0" w:color="000000"/>
              <w:right w:val="single" w:sz="4" w:space="0" w:color="000000"/>
            </w:tcBorders>
            <w:noWrap/>
          </w:tcPr>
          <w:p w:rsidR="0045237D" w:rsidRPr="00325CD3" w:rsidRDefault="0045237D" w:rsidP="004F464D"/>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55</w:t>
            </w:r>
          </w:p>
        </w:tc>
        <w:tc>
          <w:tcPr>
            <w:tcW w:w="1143" w:type="dxa"/>
            <w:tcBorders>
              <w:top w:val="nil"/>
              <w:left w:val="nil"/>
              <w:bottom w:val="single" w:sz="4" w:space="0" w:color="000000"/>
              <w:right w:val="single" w:sz="4" w:space="0" w:color="000000"/>
            </w:tcBorders>
            <w:noWrap/>
          </w:tcPr>
          <w:p w:rsidR="0045237D" w:rsidRPr="00325CD3" w:rsidRDefault="0045237D" w:rsidP="004F464D"/>
        </w:tc>
      </w:tr>
      <w:tr w:rsidR="0045237D" w:rsidRPr="00325CD3" w:rsidTr="00213F61">
        <w:trPr>
          <w:trHeight w:val="270"/>
        </w:trPr>
        <w:tc>
          <w:tcPr>
            <w:tcW w:w="3698" w:type="dxa"/>
            <w:tcBorders>
              <w:top w:val="nil"/>
              <w:left w:val="single" w:sz="4" w:space="0" w:color="000000"/>
              <w:bottom w:val="single" w:sz="4" w:space="0" w:color="000000"/>
              <w:right w:val="single" w:sz="4" w:space="0" w:color="000000"/>
            </w:tcBorders>
            <w:noWrap/>
            <w:vAlign w:val="center"/>
          </w:tcPr>
          <w:p w:rsidR="0045237D" w:rsidRPr="00AC46A8" w:rsidRDefault="0045237D" w:rsidP="004F464D">
            <w:pPr>
              <w:widowControl/>
              <w:jc w:val="center"/>
              <w:rPr>
                <w:rFonts w:ascii="宋体" w:cs="Arial"/>
                <w:b/>
                <w:bCs/>
                <w:color w:val="000000"/>
                <w:kern w:val="0"/>
                <w:sz w:val="22"/>
              </w:rPr>
            </w:pPr>
            <w:r w:rsidRPr="00AC46A8">
              <w:rPr>
                <w:rFonts w:ascii="宋体" w:hAnsi="宋体" w:cs="Arial" w:hint="eastAsia"/>
                <w:b/>
                <w:bCs/>
                <w:color w:val="000000"/>
                <w:kern w:val="0"/>
                <w:sz w:val="22"/>
              </w:rPr>
              <w:t>总计</w:t>
            </w:r>
          </w:p>
        </w:tc>
        <w:tc>
          <w:tcPr>
            <w:tcW w:w="522"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28</w:t>
            </w:r>
          </w:p>
        </w:tc>
        <w:tc>
          <w:tcPr>
            <w:tcW w:w="1096" w:type="dxa"/>
            <w:tcBorders>
              <w:top w:val="nil"/>
              <w:left w:val="nil"/>
              <w:bottom w:val="single" w:sz="4" w:space="0" w:color="000000"/>
              <w:right w:val="single" w:sz="4" w:space="0" w:color="000000"/>
            </w:tcBorders>
            <w:noWrap/>
          </w:tcPr>
          <w:p w:rsidR="0045237D" w:rsidRPr="00325CD3" w:rsidRDefault="0045237D" w:rsidP="004F464D">
            <w:r w:rsidRPr="00325CD3">
              <w:t>6,604.06</w:t>
            </w:r>
          </w:p>
        </w:tc>
        <w:tc>
          <w:tcPr>
            <w:tcW w:w="3696"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b/>
                <w:bCs/>
                <w:color w:val="000000"/>
                <w:kern w:val="0"/>
                <w:sz w:val="22"/>
              </w:rPr>
            </w:pPr>
            <w:r w:rsidRPr="00AC46A8">
              <w:rPr>
                <w:rFonts w:ascii="宋体" w:hAnsi="宋体" w:cs="Arial" w:hint="eastAsia"/>
                <w:b/>
                <w:bCs/>
                <w:color w:val="000000"/>
                <w:kern w:val="0"/>
                <w:sz w:val="22"/>
              </w:rPr>
              <w:t>总计</w:t>
            </w:r>
          </w:p>
        </w:tc>
        <w:tc>
          <w:tcPr>
            <w:tcW w:w="521" w:type="dxa"/>
            <w:tcBorders>
              <w:top w:val="nil"/>
              <w:left w:val="nil"/>
              <w:bottom w:val="single" w:sz="4" w:space="0" w:color="000000"/>
              <w:right w:val="single" w:sz="4" w:space="0" w:color="000000"/>
            </w:tcBorders>
            <w:noWrap/>
            <w:vAlign w:val="center"/>
          </w:tcPr>
          <w:p w:rsidR="0045237D" w:rsidRPr="00AC46A8" w:rsidRDefault="0045237D" w:rsidP="004F464D">
            <w:pPr>
              <w:widowControl/>
              <w:jc w:val="center"/>
              <w:rPr>
                <w:rFonts w:ascii="宋体" w:cs="Arial"/>
                <w:color w:val="000000"/>
                <w:kern w:val="0"/>
                <w:sz w:val="22"/>
              </w:rPr>
            </w:pPr>
            <w:r w:rsidRPr="00AC46A8">
              <w:rPr>
                <w:rFonts w:ascii="宋体" w:hAnsi="宋体" w:cs="Arial"/>
                <w:color w:val="000000"/>
                <w:kern w:val="0"/>
                <w:sz w:val="22"/>
              </w:rPr>
              <w:t>56</w:t>
            </w:r>
          </w:p>
        </w:tc>
        <w:tc>
          <w:tcPr>
            <w:tcW w:w="1143" w:type="dxa"/>
            <w:tcBorders>
              <w:top w:val="nil"/>
              <w:left w:val="nil"/>
              <w:bottom w:val="single" w:sz="4" w:space="0" w:color="000000"/>
              <w:right w:val="single" w:sz="4" w:space="0" w:color="000000"/>
            </w:tcBorders>
            <w:noWrap/>
          </w:tcPr>
          <w:p w:rsidR="0045237D" w:rsidRPr="00325CD3" w:rsidRDefault="0045237D" w:rsidP="004F464D">
            <w:r w:rsidRPr="00325CD3">
              <w:t>6,604.06</w:t>
            </w:r>
          </w:p>
        </w:tc>
      </w:tr>
      <w:tr w:rsidR="0045237D" w:rsidRPr="00325CD3" w:rsidTr="00AC46A8">
        <w:trPr>
          <w:trHeight w:val="270"/>
        </w:trPr>
        <w:tc>
          <w:tcPr>
            <w:tcW w:w="10676" w:type="dxa"/>
            <w:gridSpan w:val="6"/>
            <w:tcBorders>
              <w:top w:val="nil"/>
              <w:left w:val="nil"/>
              <w:bottom w:val="nil"/>
              <w:right w:val="nil"/>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注：本表反映部门本年度的总收支和年末结转结余情况。本表金额转换为万元时，因四舍五入可能存在尾差。</w:t>
            </w:r>
          </w:p>
        </w:tc>
      </w:tr>
    </w:tbl>
    <w:p w:rsidR="0045237D" w:rsidRPr="00AC46A8" w:rsidRDefault="0045237D">
      <w:pPr>
        <w:widowControl/>
        <w:jc w:val="center"/>
        <w:rPr>
          <w:rFonts w:ascii="Times New Roman" w:hAnsi="Times New Roman"/>
          <w:color w:val="000000"/>
          <w:kern w:val="0"/>
          <w:sz w:val="36"/>
          <w:szCs w:val="36"/>
        </w:rPr>
        <w:sectPr w:rsidR="0045237D" w:rsidRPr="00AC46A8" w:rsidSect="001530F5">
          <w:pgSz w:w="11906" w:h="16838"/>
          <w:pgMar w:top="720" w:right="720" w:bottom="720" w:left="720" w:header="851" w:footer="992" w:gutter="0"/>
          <w:cols w:space="425"/>
          <w:docGrid w:type="lines" w:linePitch="312"/>
        </w:sectPr>
      </w:pPr>
    </w:p>
    <w:tbl>
      <w:tblPr>
        <w:tblpPr w:leftFromText="180" w:rightFromText="180" w:horzAnchor="margin" w:tblpXSpec="center" w:tblpY="794"/>
        <w:tblW w:w="14176" w:type="dxa"/>
        <w:tblLook w:val="00A0"/>
      </w:tblPr>
      <w:tblGrid>
        <w:gridCol w:w="436"/>
        <w:gridCol w:w="436"/>
        <w:gridCol w:w="436"/>
        <w:gridCol w:w="5335"/>
        <w:gridCol w:w="1552"/>
        <w:gridCol w:w="1413"/>
        <w:gridCol w:w="792"/>
        <w:gridCol w:w="792"/>
        <w:gridCol w:w="792"/>
        <w:gridCol w:w="792"/>
        <w:gridCol w:w="1400"/>
      </w:tblGrid>
      <w:tr w:rsidR="0045237D" w:rsidRPr="00325CD3" w:rsidTr="00AC46A8">
        <w:trPr>
          <w:trHeight w:val="390"/>
        </w:trPr>
        <w:tc>
          <w:tcPr>
            <w:tcW w:w="14176" w:type="dxa"/>
            <w:gridSpan w:val="11"/>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r w:rsidRPr="00AC46A8">
              <w:rPr>
                <w:rFonts w:ascii="宋体" w:hAnsi="宋体" w:cs="Arial" w:hint="eastAsia"/>
                <w:color w:val="000000"/>
                <w:kern w:val="0"/>
                <w:sz w:val="30"/>
                <w:szCs w:val="30"/>
              </w:rPr>
              <w:t>收入决算表</w:t>
            </w:r>
          </w:p>
        </w:tc>
      </w:tr>
      <w:tr w:rsidR="0045237D" w:rsidRPr="00325CD3" w:rsidTr="00AC46A8">
        <w:trPr>
          <w:trHeight w:val="255"/>
        </w:trPr>
        <w:tc>
          <w:tcPr>
            <w:tcW w:w="436" w:type="dxa"/>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5335"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552" w:type="dxa"/>
            <w:tcBorders>
              <w:top w:val="nil"/>
              <w:left w:val="nil"/>
              <w:bottom w:val="nil"/>
              <w:right w:val="nil"/>
            </w:tcBorders>
            <w:noWrap/>
            <w:vAlign w:val="bottom"/>
          </w:tcPr>
          <w:p w:rsidR="0045237D" w:rsidRPr="00AC46A8" w:rsidRDefault="0045237D" w:rsidP="00AC46A8">
            <w:pPr>
              <w:widowControl/>
              <w:jc w:val="center"/>
              <w:rPr>
                <w:rFonts w:ascii="Times New Roman" w:hAnsi="Times New Roman"/>
                <w:kern w:val="0"/>
                <w:sz w:val="20"/>
                <w:szCs w:val="20"/>
              </w:rPr>
            </w:pPr>
          </w:p>
        </w:tc>
        <w:tc>
          <w:tcPr>
            <w:tcW w:w="1413"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400" w:type="dxa"/>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公开</w:t>
            </w:r>
            <w:r w:rsidRPr="00AC46A8">
              <w:rPr>
                <w:rFonts w:ascii="宋体" w:hAnsi="宋体" w:cs="Arial"/>
                <w:color w:val="000000"/>
                <w:kern w:val="0"/>
                <w:sz w:val="20"/>
                <w:szCs w:val="20"/>
              </w:rPr>
              <w:t>02</w:t>
            </w:r>
            <w:r w:rsidRPr="00AC46A8">
              <w:rPr>
                <w:rFonts w:ascii="宋体" w:hAnsi="宋体" w:cs="Arial" w:hint="eastAsia"/>
                <w:color w:val="000000"/>
                <w:kern w:val="0"/>
                <w:sz w:val="20"/>
                <w:szCs w:val="20"/>
              </w:rPr>
              <w:t>表</w:t>
            </w:r>
          </w:p>
        </w:tc>
      </w:tr>
      <w:tr w:rsidR="0045237D" w:rsidRPr="00325CD3" w:rsidTr="00AC46A8">
        <w:trPr>
          <w:trHeight w:val="255"/>
        </w:trPr>
        <w:tc>
          <w:tcPr>
            <w:tcW w:w="6643" w:type="dxa"/>
            <w:gridSpan w:val="4"/>
            <w:tcBorders>
              <w:top w:val="nil"/>
              <w:left w:val="nil"/>
              <w:bottom w:val="nil"/>
              <w:right w:val="nil"/>
            </w:tcBorders>
            <w:noWrap/>
            <w:vAlign w:val="bottom"/>
          </w:tcPr>
          <w:p w:rsidR="0045237D" w:rsidRPr="00AC46A8" w:rsidRDefault="0045237D" w:rsidP="00AC46A8">
            <w:pPr>
              <w:widowControl/>
              <w:jc w:val="left"/>
              <w:rPr>
                <w:rFonts w:ascii="宋体" w:cs="Arial"/>
                <w:color w:val="000000"/>
                <w:kern w:val="0"/>
                <w:sz w:val="20"/>
                <w:szCs w:val="20"/>
              </w:rPr>
            </w:pPr>
            <w:r w:rsidRPr="00AC46A8">
              <w:rPr>
                <w:rFonts w:ascii="宋体" w:hAnsi="宋体" w:cs="Arial" w:hint="eastAsia"/>
                <w:color w:val="000000"/>
                <w:kern w:val="0"/>
                <w:sz w:val="20"/>
                <w:szCs w:val="20"/>
              </w:rPr>
              <w:t>单位名称：岳阳县畜牧水产发展服务中心</w:t>
            </w:r>
          </w:p>
        </w:tc>
        <w:tc>
          <w:tcPr>
            <w:tcW w:w="1552" w:type="dxa"/>
            <w:tcBorders>
              <w:top w:val="nil"/>
              <w:left w:val="nil"/>
              <w:bottom w:val="nil"/>
              <w:right w:val="nil"/>
            </w:tcBorders>
            <w:noWrap/>
            <w:vAlign w:val="bottom"/>
          </w:tcPr>
          <w:p w:rsidR="0045237D" w:rsidRPr="00AC46A8" w:rsidRDefault="0045237D" w:rsidP="00AC46A8">
            <w:pPr>
              <w:widowControl/>
              <w:jc w:val="left"/>
              <w:rPr>
                <w:rFonts w:ascii="宋体" w:cs="Arial"/>
                <w:color w:val="000000"/>
                <w:kern w:val="0"/>
                <w:sz w:val="20"/>
                <w:szCs w:val="20"/>
              </w:rPr>
            </w:pPr>
          </w:p>
        </w:tc>
        <w:tc>
          <w:tcPr>
            <w:tcW w:w="1413"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7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400" w:type="dxa"/>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单位：万元</w:t>
            </w:r>
          </w:p>
        </w:tc>
      </w:tr>
      <w:tr w:rsidR="0045237D" w:rsidRPr="00325CD3" w:rsidTr="00AC46A8">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科目编码</w:t>
            </w:r>
          </w:p>
        </w:tc>
        <w:tc>
          <w:tcPr>
            <w:tcW w:w="5335" w:type="dxa"/>
            <w:vMerge w:val="restart"/>
            <w:tcBorders>
              <w:top w:val="single" w:sz="4" w:space="0" w:color="000000"/>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科目名称</w:t>
            </w:r>
          </w:p>
        </w:tc>
        <w:tc>
          <w:tcPr>
            <w:tcW w:w="1552"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本年收入合计</w:t>
            </w:r>
          </w:p>
        </w:tc>
        <w:tc>
          <w:tcPr>
            <w:tcW w:w="1413"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财政拨款收入</w:t>
            </w:r>
          </w:p>
        </w:tc>
        <w:tc>
          <w:tcPr>
            <w:tcW w:w="792"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上级补助收入</w:t>
            </w:r>
          </w:p>
        </w:tc>
        <w:tc>
          <w:tcPr>
            <w:tcW w:w="792"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事业收入</w:t>
            </w:r>
          </w:p>
        </w:tc>
        <w:tc>
          <w:tcPr>
            <w:tcW w:w="792"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经营收入</w:t>
            </w:r>
          </w:p>
        </w:tc>
        <w:tc>
          <w:tcPr>
            <w:tcW w:w="792"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附属单位上缴收入</w:t>
            </w:r>
          </w:p>
        </w:tc>
        <w:tc>
          <w:tcPr>
            <w:tcW w:w="140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其他收入</w:t>
            </w:r>
          </w:p>
        </w:tc>
      </w:tr>
      <w:tr w:rsidR="0045237D" w:rsidRPr="00325CD3" w:rsidTr="00AC46A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5335"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55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13"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0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5335"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55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13"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0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5335"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55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13"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792"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0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w:t>
            </w:r>
          </w:p>
        </w:tc>
        <w:tc>
          <w:tcPr>
            <w:tcW w:w="5335"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栏次</w:t>
            </w:r>
          </w:p>
        </w:tc>
        <w:tc>
          <w:tcPr>
            <w:tcW w:w="1552"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w:t>
            </w:r>
          </w:p>
        </w:tc>
        <w:tc>
          <w:tcPr>
            <w:tcW w:w="1413"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w:t>
            </w:r>
          </w:p>
        </w:tc>
        <w:tc>
          <w:tcPr>
            <w:tcW w:w="792"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w:t>
            </w:r>
          </w:p>
        </w:tc>
        <w:tc>
          <w:tcPr>
            <w:tcW w:w="792"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w:t>
            </w:r>
          </w:p>
        </w:tc>
        <w:tc>
          <w:tcPr>
            <w:tcW w:w="792"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w:t>
            </w:r>
          </w:p>
        </w:tc>
        <w:tc>
          <w:tcPr>
            <w:tcW w:w="792"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6</w:t>
            </w:r>
          </w:p>
        </w:tc>
        <w:tc>
          <w:tcPr>
            <w:tcW w:w="140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7</w:t>
            </w:r>
          </w:p>
        </w:tc>
      </w:tr>
      <w:tr w:rsidR="0045237D" w:rsidRPr="00325CD3" w:rsidTr="00AC46A8">
        <w:trPr>
          <w:trHeight w:val="308"/>
        </w:trPr>
        <w:tc>
          <w:tcPr>
            <w:tcW w:w="436" w:type="dxa"/>
            <w:vMerge/>
            <w:tcBorders>
              <w:top w:val="nil"/>
              <w:left w:val="single" w:sz="4" w:space="0" w:color="000000"/>
              <w:bottom w:val="single" w:sz="4" w:space="0" w:color="000000"/>
              <w:right w:val="single" w:sz="4" w:space="0" w:color="000000"/>
            </w:tcBorders>
            <w:vAlign w:val="center"/>
          </w:tcPr>
          <w:p w:rsidR="0045237D" w:rsidRPr="00AC46A8" w:rsidRDefault="0045237D" w:rsidP="00861E64">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AC46A8" w:rsidRDefault="0045237D" w:rsidP="00861E64">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AC46A8" w:rsidRDefault="0045237D" w:rsidP="00861E64">
            <w:pPr>
              <w:widowControl/>
              <w:jc w:val="left"/>
              <w:rPr>
                <w:rFonts w:ascii="宋体" w:cs="Arial"/>
                <w:color w:val="000000"/>
                <w:kern w:val="0"/>
                <w:sz w:val="22"/>
              </w:rPr>
            </w:pPr>
          </w:p>
        </w:tc>
        <w:tc>
          <w:tcPr>
            <w:tcW w:w="5335" w:type="dxa"/>
            <w:tcBorders>
              <w:top w:val="nil"/>
              <w:left w:val="nil"/>
              <w:bottom w:val="single" w:sz="4" w:space="0" w:color="000000"/>
              <w:right w:val="single" w:sz="4" w:space="0" w:color="000000"/>
            </w:tcBorders>
            <w:noWrap/>
            <w:vAlign w:val="center"/>
          </w:tcPr>
          <w:p w:rsidR="0045237D" w:rsidRPr="00AC46A8" w:rsidRDefault="0045237D" w:rsidP="00861E64">
            <w:pPr>
              <w:widowControl/>
              <w:jc w:val="center"/>
              <w:rPr>
                <w:rFonts w:ascii="宋体" w:cs="Arial"/>
                <w:color w:val="000000"/>
                <w:kern w:val="0"/>
                <w:sz w:val="22"/>
              </w:rPr>
            </w:pPr>
            <w:r w:rsidRPr="00AC46A8">
              <w:rPr>
                <w:rFonts w:ascii="宋体" w:hAnsi="宋体" w:cs="Arial" w:hint="eastAsia"/>
                <w:color w:val="000000"/>
                <w:kern w:val="0"/>
                <w:sz w:val="22"/>
              </w:rPr>
              <w:t>合计</w:t>
            </w: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6,604.06</w:t>
            </w: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361.90</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6,242.16</w:t>
            </w:r>
          </w:p>
        </w:tc>
      </w:tr>
      <w:tr w:rsidR="0045237D" w:rsidRPr="00325CD3" w:rsidTr="00AC46A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861E64">
            <w:pPr>
              <w:widowControl/>
              <w:jc w:val="left"/>
              <w:rPr>
                <w:rFonts w:cs="Arial"/>
                <w:color w:val="000000"/>
                <w:kern w:val="0"/>
                <w:sz w:val="22"/>
              </w:rPr>
            </w:pPr>
            <w:r w:rsidRPr="00325CD3">
              <w:rPr>
                <w:rFonts w:cs="Arial"/>
                <w:color w:val="000000"/>
                <w:sz w:val="22"/>
              </w:rPr>
              <w:t>213</w:t>
            </w:r>
          </w:p>
        </w:tc>
        <w:tc>
          <w:tcPr>
            <w:tcW w:w="5335" w:type="dxa"/>
            <w:tcBorders>
              <w:top w:val="nil"/>
              <w:left w:val="nil"/>
              <w:bottom w:val="single" w:sz="4" w:space="0" w:color="000000"/>
              <w:right w:val="single" w:sz="4" w:space="0" w:color="000000"/>
            </w:tcBorders>
            <w:noWrap/>
            <w:vAlign w:val="center"/>
          </w:tcPr>
          <w:p w:rsidR="0045237D" w:rsidRPr="00325CD3" w:rsidRDefault="0045237D" w:rsidP="00861E64">
            <w:pPr>
              <w:rPr>
                <w:rFonts w:cs="Arial"/>
                <w:color w:val="000000"/>
                <w:sz w:val="22"/>
              </w:rPr>
            </w:pPr>
            <w:r w:rsidRPr="00325CD3">
              <w:rPr>
                <w:rFonts w:cs="Arial" w:hint="eastAsia"/>
                <w:color w:val="000000"/>
                <w:sz w:val="22"/>
              </w:rPr>
              <w:t>农林水支出</w:t>
            </w: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6,604.06</w:t>
            </w: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361.90</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6,242.16</w:t>
            </w:r>
          </w:p>
        </w:tc>
      </w:tr>
      <w:tr w:rsidR="0045237D" w:rsidRPr="00325CD3" w:rsidTr="00AC46A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861E64">
            <w:pPr>
              <w:jc w:val="left"/>
              <w:rPr>
                <w:rFonts w:cs="Arial"/>
                <w:color w:val="000000"/>
                <w:sz w:val="22"/>
              </w:rPr>
            </w:pPr>
            <w:r w:rsidRPr="00325CD3">
              <w:rPr>
                <w:rFonts w:cs="Arial"/>
                <w:color w:val="000000"/>
                <w:sz w:val="22"/>
              </w:rPr>
              <w:t>21301</w:t>
            </w:r>
          </w:p>
        </w:tc>
        <w:tc>
          <w:tcPr>
            <w:tcW w:w="5335" w:type="dxa"/>
            <w:tcBorders>
              <w:top w:val="nil"/>
              <w:left w:val="nil"/>
              <w:bottom w:val="single" w:sz="4" w:space="0" w:color="000000"/>
              <w:right w:val="single" w:sz="4" w:space="0" w:color="000000"/>
            </w:tcBorders>
            <w:noWrap/>
            <w:vAlign w:val="center"/>
          </w:tcPr>
          <w:p w:rsidR="0045237D" w:rsidRPr="00325CD3" w:rsidRDefault="0045237D" w:rsidP="00861E64">
            <w:pPr>
              <w:rPr>
                <w:rFonts w:cs="Arial"/>
                <w:color w:val="000000"/>
                <w:sz w:val="22"/>
              </w:rPr>
            </w:pPr>
            <w:r w:rsidRPr="00325CD3">
              <w:rPr>
                <w:rFonts w:cs="Arial" w:hint="eastAsia"/>
                <w:color w:val="000000"/>
                <w:sz w:val="22"/>
              </w:rPr>
              <w:t>农林水支出</w:t>
            </w:r>
            <w:r w:rsidRPr="00325CD3">
              <w:rPr>
                <w:rFonts w:cs="Arial"/>
                <w:color w:val="000000"/>
                <w:sz w:val="22"/>
              </w:rPr>
              <w:t>-</w:t>
            </w:r>
            <w:r w:rsidRPr="00325CD3">
              <w:rPr>
                <w:rFonts w:cs="Arial" w:hint="eastAsia"/>
                <w:color w:val="000000"/>
                <w:sz w:val="22"/>
              </w:rPr>
              <w:t>农业</w:t>
            </w: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6,604.06</w:t>
            </w: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361.90</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6,242.16</w:t>
            </w:r>
          </w:p>
        </w:tc>
      </w:tr>
      <w:tr w:rsidR="0045237D" w:rsidRPr="00325CD3" w:rsidTr="00AC46A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861E64">
            <w:pPr>
              <w:jc w:val="left"/>
              <w:rPr>
                <w:rFonts w:cs="Arial"/>
                <w:color w:val="000000"/>
                <w:sz w:val="22"/>
              </w:rPr>
            </w:pPr>
            <w:r w:rsidRPr="00325CD3">
              <w:rPr>
                <w:rFonts w:cs="Arial"/>
                <w:color w:val="000000"/>
                <w:sz w:val="22"/>
              </w:rPr>
              <w:t>2130199</w:t>
            </w:r>
          </w:p>
        </w:tc>
        <w:tc>
          <w:tcPr>
            <w:tcW w:w="5335" w:type="dxa"/>
            <w:tcBorders>
              <w:top w:val="nil"/>
              <w:left w:val="nil"/>
              <w:bottom w:val="single" w:sz="4" w:space="0" w:color="000000"/>
              <w:right w:val="single" w:sz="4" w:space="0" w:color="000000"/>
            </w:tcBorders>
            <w:noWrap/>
            <w:vAlign w:val="center"/>
          </w:tcPr>
          <w:p w:rsidR="0045237D" w:rsidRPr="00325CD3" w:rsidRDefault="0045237D" w:rsidP="00861E64">
            <w:pPr>
              <w:rPr>
                <w:rFonts w:cs="Arial"/>
                <w:color w:val="000000"/>
                <w:sz w:val="22"/>
              </w:rPr>
            </w:pPr>
            <w:r w:rsidRPr="00325CD3">
              <w:rPr>
                <w:rFonts w:cs="Arial" w:hint="eastAsia"/>
                <w:color w:val="000000"/>
                <w:sz w:val="22"/>
              </w:rPr>
              <w:t>农林水支出</w:t>
            </w:r>
            <w:r w:rsidRPr="00325CD3">
              <w:rPr>
                <w:rFonts w:cs="Arial"/>
                <w:color w:val="000000"/>
                <w:sz w:val="22"/>
              </w:rPr>
              <w:t>-</w:t>
            </w:r>
            <w:r w:rsidRPr="00325CD3">
              <w:rPr>
                <w:rFonts w:cs="Arial" w:hint="eastAsia"/>
                <w:color w:val="000000"/>
                <w:sz w:val="22"/>
              </w:rPr>
              <w:t>农业</w:t>
            </w:r>
            <w:r w:rsidRPr="00325CD3">
              <w:rPr>
                <w:rFonts w:cs="Arial"/>
                <w:color w:val="000000"/>
                <w:sz w:val="22"/>
              </w:rPr>
              <w:t>-</w:t>
            </w:r>
            <w:r w:rsidRPr="00325CD3">
              <w:rPr>
                <w:rFonts w:cs="Arial" w:hint="eastAsia"/>
                <w:color w:val="000000"/>
                <w:sz w:val="22"/>
              </w:rPr>
              <w:t>其他农业支出</w:t>
            </w: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6,604.06</w:t>
            </w: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361.90</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 xml:space="preserve"> -   </w:t>
            </w: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r w:rsidRPr="00325CD3">
              <w:rPr>
                <w:rFonts w:cs="Arial"/>
                <w:color w:val="000000"/>
                <w:sz w:val="22"/>
              </w:rPr>
              <w:t>6,242.16</w:t>
            </w: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861E64">
            <w:pPr>
              <w:widowControl/>
              <w:jc w:val="left"/>
              <w:rPr>
                <w:rFonts w:cs="Arial"/>
                <w:color w:val="000000"/>
                <w:kern w:val="0"/>
                <w:sz w:val="22"/>
              </w:rPr>
            </w:pPr>
          </w:p>
        </w:tc>
        <w:tc>
          <w:tcPr>
            <w:tcW w:w="5335" w:type="dxa"/>
            <w:tcBorders>
              <w:top w:val="nil"/>
              <w:left w:val="nil"/>
              <w:bottom w:val="single" w:sz="4" w:space="0" w:color="000000"/>
              <w:right w:val="single" w:sz="4" w:space="0" w:color="000000"/>
            </w:tcBorders>
            <w:noWrap/>
            <w:vAlign w:val="center"/>
          </w:tcPr>
          <w:p w:rsidR="0045237D" w:rsidRPr="00325CD3" w:rsidRDefault="0045237D" w:rsidP="00861E64">
            <w:pPr>
              <w:rPr>
                <w:rFonts w:cs="Arial"/>
                <w:color w:val="000000"/>
                <w:sz w:val="22"/>
              </w:rPr>
            </w:pP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861E64">
            <w:pPr>
              <w:jc w:val="left"/>
              <w:rPr>
                <w:rFonts w:cs="Arial"/>
                <w:color w:val="000000"/>
                <w:sz w:val="22"/>
              </w:rPr>
            </w:pPr>
          </w:p>
        </w:tc>
        <w:tc>
          <w:tcPr>
            <w:tcW w:w="5335" w:type="dxa"/>
            <w:tcBorders>
              <w:top w:val="nil"/>
              <w:left w:val="nil"/>
              <w:bottom w:val="single" w:sz="4" w:space="0" w:color="000000"/>
              <w:right w:val="single" w:sz="4" w:space="0" w:color="000000"/>
            </w:tcBorders>
            <w:noWrap/>
            <w:vAlign w:val="center"/>
          </w:tcPr>
          <w:p w:rsidR="0045237D" w:rsidRPr="00325CD3" w:rsidRDefault="0045237D" w:rsidP="00861E64">
            <w:pPr>
              <w:rPr>
                <w:rFonts w:cs="Arial"/>
                <w:color w:val="000000"/>
                <w:sz w:val="22"/>
              </w:rPr>
            </w:pP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861E64">
            <w:pPr>
              <w:jc w:val="left"/>
              <w:rPr>
                <w:rFonts w:cs="Arial"/>
                <w:color w:val="000000"/>
                <w:sz w:val="22"/>
              </w:rPr>
            </w:pPr>
          </w:p>
        </w:tc>
        <w:tc>
          <w:tcPr>
            <w:tcW w:w="5335" w:type="dxa"/>
            <w:tcBorders>
              <w:top w:val="nil"/>
              <w:left w:val="nil"/>
              <w:bottom w:val="single" w:sz="4" w:space="0" w:color="000000"/>
              <w:right w:val="single" w:sz="4" w:space="0" w:color="000000"/>
            </w:tcBorders>
            <w:noWrap/>
            <w:vAlign w:val="center"/>
          </w:tcPr>
          <w:p w:rsidR="0045237D" w:rsidRPr="00325CD3" w:rsidRDefault="0045237D" w:rsidP="00861E64">
            <w:pPr>
              <w:rPr>
                <w:rFonts w:cs="Arial"/>
                <w:color w:val="000000"/>
                <w:sz w:val="22"/>
              </w:rPr>
            </w:pPr>
          </w:p>
        </w:tc>
        <w:tc>
          <w:tcPr>
            <w:tcW w:w="155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1413"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792"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c>
          <w:tcPr>
            <w:tcW w:w="1400" w:type="dxa"/>
            <w:tcBorders>
              <w:top w:val="nil"/>
              <w:left w:val="nil"/>
              <w:bottom w:val="single" w:sz="4" w:space="0" w:color="000000"/>
              <w:right w:val="single" w:sz="4" w:space="0" w:color="000000"/>
            </w:tcBorders>
            <w:noWrap/>
            <w:vAlign w:val="center"/>
          </w:tcPr>
          <w:p w:rsidR="0045237D" w:rsidRPr="00325CD3" w:rsidRDefault="0045237D" w:rsidP="00861E64">
            <w:pPr>
              <w:jc w:val="right"/>
              <w:rPr>
                <w:rFonts w:cs="Arial"/>
                <w:color w:val="000000"/>
                <w:sz w:val="22"/>
              </w:rPr>
            </w:pP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5335"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55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13"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0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5335"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55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13"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0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5335"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55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13"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0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861E64">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5335"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55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13"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7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0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AC46A8">
        <w:trPr>
          <w:trHeight w:val="507"/>
        </w:trPr>
        <w:tc>
          <w:tcPr>
            <w:tcW w:w="14176" w:type="dxa"/>
            <w:gridSpan w:val="11"/>
            <w:tcBorders>
              <w:top w:val="nil"/>
              <w:left w:val="nil"/>
              <w:bottom w:val="nil"/>
              <w:right w:val="nil"/>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注：本表反映部门本年度取得的各项收入情况。本表金额转换为万元时，因四舍五入可能存在尾差。</w:t>
            </w:r>
          </w:p>
        </w:tc>
      </w:tr>
    </w:tbl>
    <w:p w:rsidR="0045237D" w:rsidRPr="00AC46A8" w:rsidRDefault="0045237D">
      <w:pPr>
        <w:widowControl/>
        <w:jc w:val="center"/>
        <w:rPr>
          <w:rFonts w:ascii="Times New Roman" w:hAnsi="Times New Roman"/>
          <w:color w:val="000000"/>
          <w:kern w:val="0"/>
          <w:sz w:val="36"/>
          <w:szCs w:val="36"/>
        </w:rPr>
        <w:sectPr w:rsidR="0045237D" w:rsidRPr="00AC46A8" w:rsidSect="001530F5">
          <w:pgSz w:w="16838" w:h="11906" w:orient="landscape"/>
          <w:pgMar w:top="720" w:right="720" w:bottom="720" w:left="720" w:header="851" w:footer="992" w:gutter="0"/>
          <w:cols w:space="425"/>
          <w:docGrid w:type="lines" w:linePitch="312"/>
        </w:sectPr>
      </w:pPr>
    </w:p>
    <w:tbl>
      <w:tblPr>
        <w:tblpPr w:leftFromText="180" w:rightFromText="180" w:horzAnchor="margin" w:tblpXSpec="center" w:tblpY="365"/>
        <w:tblW w:w="13718" w:type="dxa"/>
        <w:tblLook w:val="00A0"/>
      </w:tblPr>
      <w:tblGrid>
        <w:gridCol w:w="436"/>
        <w:gridCol w:w="436"/>
        <w:gridCol w:w="436"/>
        <w:gridCol w:w="4210"/>
        <w:gridCol w:w="1660"/>
        <w:gridCol w:w="1160"/>
        <w:gridCol w:w="1160"/>
        <w:gridCol w:w="1480"/>
        <w:gridCol w:w="1080"/>
        <w:gridCol w:w="1660"/>
      </w:tblGrid>
      <w:tr w:rsidR="0045237D" w:rsidRPr="00325CD3" w:rsidTr="00AC46A8">
        <w:trPr>
          <w:trHeight w:val="390"/>
        </w:trPr>
        <w:tc>
          <w:tcPr>
            <w:tcW w:w="13718" w:type="dxa"/>
            <w:gridSpan w:val="10"/>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r w:rsidRPr="00AC46A8">
              <w:rPr>
                <w:rFonts w:ascii="宋体" w:hAnsi="宋体" w:cs="Arial" w:hint="eastAsia"/>
                <w:color w:val="000000"/>
                <w:kern w:val="0"/>
                <w:sz w:val="30"/>
                <w:szCs w:val="30"/>
              </w:rPr>
              <w:t>支出决算表</w:t>
            </w:r>
          </w:p>
        </w:tc>
      </w:tr>
      <w:tr w:rsidR="0045237D" w:rsidRPr="00325CD3" w:rsidTr="00AC46A8">
        <w:trPr>
          <w:trHeight w:val="255"/>
        </w:trPr>
        <w:tc>
          <w:tcPr>
            <w:tcW w:w="436" w:type="dxa"/>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421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66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48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08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660" w:type="dxa"/>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公开</w:t>
            </w:r>
            <w:r w:rsidRPr="00AC46A8">
              <w:rPr>
                <w:rFonts w:ascii="宋体" w:hAnsi="宋体" w:cs="Arial"/>
                <w:color w:val="000000"/>
                <w:kern w:val="0"/>
                <w:sz w:val="20"/>
                <w:szCs w:val="20"/>
              </w:rPr>
              <w:t>03</w:t>
            </w:r>
            <w:r w:rsidRPr="00AC46A8">
              <w:rPr>
                <w:rFonts w:ascii="宋体" w:hAnsi="宋体" w:cs="Arial" w:hint="eastAsia"/>
                <w:color w:val="000000"/>
                <w:kern w:val="0"/>
                <w:sz w:val="20"/>
                <w:szCs w:val="20"/>
              </w:rPr>
              <w:t>表</w:t>
            </w:r>
          </w:p>
        </w:tc>
      </w:tr>
      <w:tr w:rsidR="0045237D" w:rsidRPr="00325CD3" w:rsidTr="00AC46A8">
        <w:trPr>
          <w:trHeight w:val="282"/>
        </w:trPr>
        <w:tc>
          <w:tcPr>
            <w:tcW w:w="5518" w:type="dxa"/>
            <w:gridSpan w:val="4"/>
            <w:tcBorders>
              <w:top w:val="nil"/>
              <w:left w:val="nil"/>
              <w:bottom w:val="nil"/>
              <w:right w:val="nil"/>
            </w:tcBorders>
            <w:noWrap/>
            <w:vAlign w:val="bottom"/>
          </w:tcPr>
          <w:p w:rsidR="0045237D" w:rsidRPr="00AC46A8" w:rsidRDefault="0045237D" w:rsidP="00AC46A8">
            <w:pPr>
              <w:widowControl/>
              <w:jc w:val="left"/>
              <w:rPr>
                <w:rFonts w:ascii="宋体" w:cs="Arial"/>
                <w:color w:val="000000"/>
                <w:kern w:val="0"/>
                <w:sz w:val="20"/>
                <w:szCs w:val="20"/>
              </w:rPr>
            </w:pPr>
            <w:r w:rsidRPr="00AC46A8">
              <w:rPr>
                <w:rFonts w:ascii="宋体" w:hAnsi="宋体" w:cs="Arial" w:hint="eastAsia"/>
                <w:color w:val="000000"/>
                <w:kern w:val="0"/>
                <w:sz w:val="20"/>
                <w:szCs w:val="20"/>
              </w:rPr>
              <w:t>单位名称：岳阳县畜牧水产发展服务中心</w:t>
            </w:r>
          </w:p>
        </w:tc>
        <w:tc>
          <w:tcPr>
            <w:tcW w:w="1660" w:type="dxa"/>
            <w:tcBorders>
              <w:top w:val="nil"/>
              <w:left w:val="nil"/>
              <w:bottom w:val="nil"/>
              <w:right w:val="nil"/>
            </w:tcBorders>
            <w:noWrap/>
            <w:vAlign w:val="bottom"/>
          </w:tcPr>
          <w:p w:rsidR="0045237D" w:rsidRPr="00AC46A8" w:rsidRDefault="0045237D" w:rsidP="00AC46A8">
            <w:pPr>
              <w:widowControl/>
              <w:jc w:val="left"/>
              <w:rPr>
                <w:rFonts w:ascii="宋体" w:cs="Arial"/>
                <w:color w:val="000000"/>
                <w:kern w:val="0"/>
                <w:sz w:val="20"/>
                <w:szCs w:val="20"/>
              </w:rPr>
            </w:pPr>
          </w:p>
        </w:tc>
        <w:tc>
          <w:tcPr>
            <w:tcW w:w="116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48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080"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660" w:type="dxa"/>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单位：万元</w:t>
            </w:r>
          </w:p>
        </w:tc>
      </w:tr>
      <w:tr w:rsidR="0045237D" w:rsidRPr="00325CD3" w:rsidTr="00AC46A8">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科目编码</w:t>
            </w:r>
          </w:p>
        </w:tc>
        <w:tc>
          <w:tcPr>
            <w:tcW w:w="4210" w:type="dxa"/>
            <w:vMerge w:val="restart"/>
            <w:tcBorders>
              <w:top w:val="single" w:sz="4" w:space="0" w:color="000000"/>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科目名称</w:t>
            </w:r>
          </w:p>
        </w:tc>
        <w:tc>
          <w:tcPr>
            <w:tcW w:w="166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本年支出合计</w:t>
            </w:r>
          </w:p>
        </w:tc>
        <w:tc>
          <w:tcPr>
            <w:tcW w:w="116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基本支出</w:t>
            </w:r>
          </w:p>
        </w:tc>
        <w:tc>
          <w:tcPr>
            <w:tcW w:w="116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项目支出</w:t>
            </w:r>
          </w:p>
        </w:tc>
        <w:tc>
          <w:tcPr>
            <w:tcW w:w="148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上缴上级支出</w:t>
            </w:r>
          </w:p>
        </w:tc>
        <w:tc>
          <w:tcPr>
            <w:tcW w:w="108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经营支出</w:t>
            </w:r>
          </w:p>
        </w:tc>
        <w:tc>
          <w:tcPr>
            <w:tcW w:w="1660" w:type="dxa"/>
            <w:vMerge w:val="restart"/>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对附属单位补助支出</w:t>
            </w:r>
          </w:p>
        </w:tc>
      </w:tr>
      <w:tr w:rsidR="0045237D" w:rsidRPr="00325CD3" w:rsidTr="00AC46A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421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6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1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1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8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08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6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421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6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1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1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8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08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6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421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6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1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1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48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08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660" w:type="dxa"/>
            <w:vMerge/>
            <w:tcBorders>
              <w:top w:val="single" w:sz="4" w:space="0" w:color="000000"/>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w:t>
            </w:r>
          </w:p>
        </w:tc>
        <w:tc>
          <w:tcPr>
            <w:tcW w:w="421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栏次</w:t>
            </w:r>
          </w:p>
        </w:tc>
        <w:tc>
          <w:tcPr>
            <w:tcW w:w="166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w:t>
            </w:r>
          </w:p>
        </w:tc>
        <w:tc>
          <w:tcPr>
            <w:tcW w:w="116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w:t>
            </w:r>
          </w:p>
        </w:tc>
        <w:tc>
          <w:tcPr>
            <w:tcW w:w="116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w:t>
            </w:r>
          </w:p>
        </w:tc>
        <w:tc>
          <w:tcPr>
            <w:tcW w:w="148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w:t>
            </w:r>
          </w:p>
        </w:tc>
        <w:tc>
          <w:tcPr>
            <w:tcW w:w="108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w:t>
            </w:r>
          </w:p>
        </w:tc>
        <w:tc>
          <w:tcPr>
            <w:tcW w:w="1660" w:type="dxa"/>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6</w:t>
            </w:r>
          </w:p>
        </w:tc>
      </w:tr>
      <w:tr w:rsidR="0045237D" w:rsidRPr="00325CD3" w:rsidTr="00AC46A8">
        <w:trPr>
          <w:trHeight w:val="308"/>
        </w:trPr>
        <w:tc>
          <w:tcPr>
            <w:tcW w:w="436" w:type="dxa"/>
            <w:vMerge/>
            <w:tcBorders>
              <w:top w:val="nil"/>
              <w:left w:val="single" w:sz="4" w:space="0" w:color="000000"/>
              <w:bottom w:val="single" w:sz="4" w:space="0" w:color="000000"/>
              <w:right w:val="single" w:sz="4" w:space="0" w:color="000000"/>
            </w:tcBorders>
            <w:vAlign w:val="center"/>
          </w:tcPr>
          <w:p w:rsidR="0045237D" w:rsidRPr="00AC46A8" w:rsidRDefault="0045237D" w:rsidP="00AB432E">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AC46A8" w:rsidRDefault="0045237D" w:rsidP="00AB432E">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AC46A8" w:rsidRDefault="0045237D" w:rsidP="00AB432E">
            <w:pPr>
              <w:widowControl/>
              <w:jc w:val="left"/>
              <w:rPr>
                <w:rFonts w:ascii="宋体"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center"/>
              <w:rPr>
                <w:rFonts w:ascii="宋体" w:cs="Arial"/>
                <w:color w:val="000000"/>
                <w:kern w:val="0"/>
                <w:sz w:val="22"/>
              </w:rPr>
            </w:pPr>
            <w:r w:rsidRPr="00AC46A8">
              <w:rPr>
                <w:rFonts w:ascii="宋体" w:hAnsi="宋体" w:cs="Arial" w:hint="eastAsia"/>
                <w:color w:val="000000"/>
                <w:kern w:val="0"/>
                <w:sz w:val="22"/>
              </w:rPr>
              <w:t>合计</w:t>
            </w:r>
          </w:p>
        </w:tc>
        <w:tc>
          <w:tcPr>
            <w:tcW w:w="16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6,604.06</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749.69</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5,854.37</w:t>
            </w:r>
          </w:p>
        </w:tc>
        <w:tc>
          <w:tcPr>
            <w:tcW w:w="14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66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213F61">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AB432E">
            <w:pPr>
              <w:widowControl/>
              <w:jc w:val="left"/>
              <w:rPr>
                <w:rFonts w:cs="Arial"/>
                <w:color w:val="000000"/>
                <w:kern w:val="0"/>
                <w:sz w:val="22"/>
              </w:rPr>
            </w:pPr>
            <w:r w:rsidRPr="00325CD3">
              <w:rPr>
                <w:rFonts w:cs="Arial"/>
                <w:color w:val="000000"/>
                <w:sz w:val="22"/>
              </w:rPr>
              <w:t>213</w:t>
            </w:r>
          </w:p>
        </w:tc>
        <w:tc>
          <w:tcPr>
            <w:tcW w:w="4210" w:type="dxa"/>
            <w:tcBorders>
              <w:top w:val="nil"/>
              <w:left w:val="nil"/>
              <w:bottom w:val="single" w:sz="4" w:space="0" w:color="000000"/>
              <w:right w:val="single" w:sz="4" w:space="0" w:color="000000"/>
            </w:tcBorders>
            <w:noWrap/>
            <w:vAlign w:val="center"/>
          </w:tcPr>
          <w:p w:rsidR="0045237D" w:rsidRPr="00325CD3" w:rsidRDefault="0045237D" w:rsidP="00AB432E">
            <w:pPr>
              <w:rPr>
                <w:rFonts w:cs="Arial"/>
                <w:color w:val="000000"/>
                <w:sz w:val="22"/>
              </w:rPr>
            </w:pPr>
            <w:r w:rsidRPr="00325CD3">
              <w:rPr>
                <w:rFonts w:cs="Arial" w:hint="eastAsia"/>
                <w:color w:val="000000"/>
                <w:sz w:val="22"/>
              </w:rPr>
              <w:t>农林水支出</w:t>
            </w:r>
          </w:p>
        </w:tc>
        <w:tc>
          <w:tcPr>
            <w:tcW w:w="16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6,604.06</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749.69</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5,854.37</w:t>
            </w:r>
          </w:p>
        </w:tc>
        <w:tc>
          <w:tcPr>
            <w:tcW w:w="1480" w:type="dxa"/>
            <w:tcBorders>
              <w:top w:val="nil"/>
              <w:left w:val="single" w:sz="4" w:space="0" w:color="000000"/>
              <w:bottom w:val="single" w:sz="4" w:space="0" w:color="000000"/>
              <w:right w:val="single" w:sz="4" w:space="0" w:color="000000"/>
            </w:tcBorders>
            <w:noWrap/>
            <w:vAlign w:val="center"/>
          </w:tcPr>
          <w:p w:rsidR="0045237D" w:rsidRPr="00325CD3" w:rsidRDefault="0045237D" w:rsidP="00AB432E">
            <w:pPr>
              <w:widowControl/>
              <w:jc w:val="left"/>
              <w:rPr>
                <w:rFonts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r>
      <w:tr w:rsidR="0045237D" w:rsidRPr="00325CD3" w:rsidTr="00213F61">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AB432E">
            <w:pPr>
              <w:jc w:val="left"/>
              <w:rPr>
                <w:rFonts w:cs="Arial"/>
                <w:color w:val="000000"/>
                <w:sz w:val="22"/>
              </w:rPr>
            </w:pPr>
            <w:r w:rsidRPr="00325CD3">
              <w:rPr>
                <w:rFonts w:cs="Arial"/>
                <w:color w:val="000000"/>
                <w:sz w:val="22"/>
              </w:rPr>
              <w:t>21301</w:t>
            </w:r>
          </w:p>
        </w:tc>
        <w:tc>
          <w:tcPr>
            <w:tcW w:w="4210" w:type="dxa"/>
            <w:tcBorders>
              <w:top w:val="nil"/>
              <w:left w:val="nil"/>
              <w:bottom w:val="single" w:sz="4" w:space="0" w:color="000000"/>
              <w:right w:val="single" w:sz="4" w:space="0" w:color="000000"/>
            </w:tcBorders>
            <w:noWrap/>
            <w:vAlign w:val="center"/>
          </w:tcPr>
          <w:p w:rsidR="0045237D" w:rsidRPr="00325CD3" w:rsidRDefault="0045237D" w:rsidP="00AB432E">
            <w:pPr>
              <w:rPr>
                <w:rFonts w:cs="Arial"/>
                <w:color w:val="000000"/>
                <w:sz w:val="22"/>
              </w:rPr>
            </w:pPr>
            <w:r w:rsidRPr="00325CD3">
              <w:rPr>
                <w:rFonts w:cs="Arial" w:hint="eastAsia"/>
                <w:color w:val="000000"/>
                <w:sz w:val="22"/>
              </w:rPr>
              <w:t>农林水支出</w:t>
            </w:r>
            <w:r w:rsidRPr="00325CD3">
              <w:rPr>
                <w:rFonts w:cs="Arial"/>
                <w:color w:val="000000"/>
                <w:sz w:val="22"/>
              </w:rPr>
              <w:t>-</w:t>
            </w:r>
            <w:r w:rsidRPr="00325CD3">
              <w:rPr>
                <w:rFonts w:cs="Arial" w:hint="eastAsia"/>
                <w:color w:val="000000"/>
                <w:sz w:val="22"/>
              </w:rPr>
              <w:t>农业</w:t>
            </w:r>
          </w:p>
        </w:tc>
        <w:tc>
          <w:tcPr>
            <w:tcW w:w="16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6,604.06</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749.69</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5,854.37</w:t>
            </w:r>
          </w:p>
        </w:tc>
        <w:tc>
          <w:tcPr>
            <w:tcW w:w="1480" w:type="dxa"/>
            <w:tcBorders>
              <w:top w:val="nil"/>
              <w:left w:val="single" w:sz="4" w:space="0" w:color="000000"/>
              <w:bottom w:val="single" w:sz="4" w:space="0" w:color="000000"/>
              <w:right w:val="single" w:sz="4" w:space="0" w:color="000000"/>
            </w:tcBorders>
            <w:noWrap/>
            <w:vAlign w:val="center"/>
          </w:tcPr>
          <w:p w:rsidR="0045237D" w:rsidRPr="00325CD3" w:rsidRDefault="0045237D" w:rsidP="00AB432E">
            <w:pPr>
              <w:jc w:val="left"/>
              <w:rPr>
                <w:rFonts w:cs="Arial"/>
                <w:color w:val="00000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r>
      <w:tr w:rsidR="0045237D" w:rsidRPr="00325CD3" w:rsidTr="00213F61">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AB432E">
            <w:pPr>
              <w:jc w:val="left"/>
              <w:rPr>
                <w:rFonts w:cs="Arial"/>
                <w:color w:val="000000"/>
                <w:sz w:val="22"/>
              </w:rPr>
            </w:pPr>
            <w:r w:rsidRPr="00325CD3">
              <w:rPr>
                <w:rFonts w:cs="Arial"/>
                <w:color w:val="000000"/>
                <w:sz w:val="22"/>
              </w:rPr>
              <w:t>2130199</w:t>
            </w:r>
          </w:p>
        </w:tc>
        <w:tc>
          <w:tcPr>
            <w:tcW w:w="4210" w:type="dxa"/>
            <w:tcBorders>
              <w:top w:val="nil"/>
              <w:left w:val="nil"/>
              <w:bottom w:val="single" w:sz="4" w:space="0" w:color="000000"/>
              <w:right w:val="single" w:sz="4" w:space="0" w:color="000000"/>
            </w:tcBorders>
            <w:noWrap/>
            <w:vAlign w:val="center"/>
          </w:tcPr>
          <w:p w:rsidR="0045237D" w:rsidRPr="00325CD3" w:rsidRDefault="0045237D" w:rsidP="00AB432E">
            <w:pPr>
              <w:rPr>
                <w:rFonts w:cs="Arial"/>
                <w:color w:val="000000"/>
                <w:sz w:val="22"/>
              </w:rPr>
            </w:pPr>
            <w:r w:rsidRPr="00325CD3">
              <w:rPr>
                <w:rFonts w:cs="Arial" w:hint="eastAsia"/>
                <w:color w:val="000000"/>
                <w:sz w:val="22"/>
              </w:rPr>
              <w:t>农林水支出</w:t>
            </w:r>
            <w:r w:rsidRPr="00325CD3">
              <w:rPr>
                <w:rFonts w:cs="Arial"/>
                <w:color w:val="000000"/>
                <w:sz w:val="22"/>
              </w:rPr>
              <w:t>-</w:t>
            </w:r>
            <w:r w:rsidRPr="00325CD3">
              <w:rPr>
                <w:rFonts w:cs="Arial" w:hint="eastAsia"/>
                <w:color w:val="000000"/>
                <w:sz w:val="22"/>
              </w:rPr>
              <w:t>农业</w:t>
            </w:r>
            <w:r w:rsidRPr="00325CD3">
              <w:rPr>
                <w:rFonts w:cs="Arial"/>
                <w:color w:val="000000"/>
                <w:sz w:val="22"/>
              </w:rPr>
              <w:t>-</w:t>
            </w:r>
            <w:r w:rsidRPr="00325CD3">
              <w:rPr>
                <w:rFonts w:cs="Arial" w:hint="eastAsia"/>
                <w:color w:val="000000"/>
                <w:sz w:val="22"/>
              </w:rPr>
              <w:t>其他农业支出</w:t>
            </w:r>
          </w:p>
        </w:tc>
        <w:tc>
          <w:tcPr>
            <w:tcW w:w="16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6,604.06</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749.69</w:t>
            </w: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r w:rsidRPr="00325CD3">
              <w:rPr>
                <w:rFonts w:cs="Arial"/>
                <w:color w:val="000000"/>
                <w:sz w:val="22"/>
              </w:rPr>
              <w:t>5,854.37</w:t>
            </w:r>
          </w:p>
        </w:tc>
        <w:tc>
          <w:tcPr>
            <w:tcW w:w="1480" w:type="dxa"/>
            <w:tcBorders>
              <w:top w:val="nil"/>
              <w:left w:val="single" w:sz="4" w:space="0" w:color="000000"/>
              <w:bottom w:val="single" w:sz="4" w:space="0" w:color="000000"/>
              <w:right w:val="single" w:sz="4" w:space="0" w:color="000000"/>
            </w:tcBorders>
            <w:noWrap/>
            <w:vAlign w:val="center"/>
          </w:tcPr>
          <w:p w:rsidR="0045237D" w:rsidRPr="00325CD3" w:rsidRDefault="0045237D" w:rsidP="00AB432E">
            <w:pPr>
              <w:jc w:val="left"/>
              <w:rPr>
                <w:rFonts w:cs="Arial"/>
                <w:color w:val="00000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r>
      <w:tr w:rsidR="0045237D" w:rsidRPr="00325CD3" w:rsidTr="00213F61">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AB432E">
            <w:pPr>
              <w:widowControl/>
              <w:jc w:val="left"/>
              <w:rPr>
                <w:rFonts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325CD3" w:rsidRDefault="0045237D" w:rsidP="00AB432E">
            <w:pPr>
              <w:rPr>
                <w:rFonts w:cs="Arial"/>
                <w:color w:val="000000"/>
                <w:sz w:val="22"/>
              </w:rPr>
            </w:pPr>
          </w:p>
        </w:tc>
        <w:tc>
          <w:tcPr>
            <w:tcW w:w="16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p>
        </w:tc>
        <w:tc>
          <w:tcPr>
            <w:tcW w:w="1480" w:type="dxa"/>
            <w:tcBorders>
              <w:top w:val="nil"/>
              <w:left w:val="single" w:sz="4" w:space="0" w:color="000000"/>
              <w:bottom w:val="single" w:sz="4" w:space="0" w:color="000000"/>
              <w:right w:val="single" w:sz="4" w:space="0" w:color="000000"/>
            </w:tcBorders>
            <w:noWrap/>
            <w:vAlign w:val="center"/>
          </w:tcPr>
          <w:p w:rsidR="0045237D" w:rsidRPr="00325CD3" w:rsidRDefault="0045237D" w:rsidP="00AB432E">
            <w:pPr>
              <w:widowControl/>
              <w:jc w:val="left"/>
              <w:rPr>
                <w:rFonts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r>
      <w:tr w:rsidR="0045237D" w:rsidRPr="00325CD3" w:rsidTr="00213F61">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AB432E">
            <w:pPr>
              <w:jc w:val="left"/>
              <w:rPr>
                <w:rFonts w:cs="Arial"/>
                <w:color w:val="000000"/>
                <w:sz w:val="22"/>
              </w:rPr>
            </w:pPr>
          </w:p>
        </w:tc>
        <w:tc>
          <w:tcPr>
            <w:tcW w:w="4210" w:type="dxa"/>
            <w:tcBorders>
              <w:top w:val="nil"/>
              <w:left w:val="nil"/>
              <w:bottom w:val="single" w:sz="4" w:space="0" w:color="000000"/>
              <w:right w:val="single" w:sz="4" w:space="0" w:color="000000"/>
            </w:tcBorders>
            <w:noWrap/>
            <w:vAlign w:val="center"/>
          </w:tcPr>
          <w:p w:rsidR="0045237D" w:rsidRPr="00325CD3" w:rsidRDefault="0045237D" w:rsidP="00AB432E">
            <w:pPr>
              <w:rPr>
                <w:rFonts w:cs="Arial"/>
                <w:color w:val="000000"/>
                <w:sz w:val="22"/>
              </w:rPr>
            </w:pPr>
          </w:p>
        </w:tc>
        <w:tc>
          <w:tcPr>
            <w:tcW w:w="16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p>
        </w:tc>
        <w:tc>
          <w:tcPr>
            <w:tcW w:w="1160" w:type="dxa"/>
            <w:tcBorders>
              <w:top w:val="nil"/>
              <w:left w:val="nil"/>
              <w:bottom w:val="single" w:sz="4" w:space="0" w:color="000000"/>
              <w:right w:val="single" w:sz="4" w:space="0" w:color="000000"/>
            </w:tcBorders>
            <w:noWrap/>
            <w:vAlign w:val="center"/>
          </w:tcPr>
          <w:p w:rsidR="0045237D" w:rsidRPr="00325CD3" w:rsidRDefault="0045237D" w:rsidP="00AB432E">
            <w:pPr>
              <w:jc w:val="right"/>
              <w:rPr>
                <w:rFonts w:cs="Arial"/>
                <w:color w:val="000000"/>
                <w:sz w:val="22"/>
              </w:rPr>
            </w:pPr>
          </w:p>
        </w:tc>
        <w:tc>
          <w:tcPr>
            <w:tcW w:w="1480" w:type="dxa"/>
            <w:tcBorders>
              <w:top w:val="nil"/>
              <w:left w:val="single" w:sz="4" w:space="0" w:color="000000"/>
              <w:bottom w:val="single" w:sz="4" w:space="0" w:color="000000"/>
              <w:right w:val="single" w:sz="4" w:space="0" w:color="000000"/>
            </w:tcBorders>
            <w:noWrap/>
            <w:vAlign w:val="center"/>
          </w:tcPr>
          <w:p w:rsidR="0045237D" w:rsidRPr="00325CD3" w:rsidRDefault="0045237D" w:rsidP="00AB432E">
            <w:pPr>
              <w:jc w:val="left"/>
              <w:rPr>
                <w:rFonts w:cs="Arial"/>
                <w:color w:val="00000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B432E">
            <w:pPr>
              <w:widowControl/>
              <w:jc w:val="right"/>
              <w:rPr>
                <w:rFonts w:ascii="宋体" w:cs="Arial"/>
                <w:color w:val="000000"/>
                <w:kern w:val="0"/>
                <w:sz w:val="22"/>
              </w:rPr>
            </w:pPr>
          </w:p>
        </w:tc>
      </w:tr>
      <w:tr w:rsidR="0045237D" w:rsidRPr="00325CD3" w:rsidTr="00AB432E">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AB432E">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AB432E">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AB432E">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AB432E">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421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4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08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c>
          <w:tcPr>
            <w:tcW w:w="1660"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p>
        </w:tc>
      </w:tr>
      <w:tr w:rsidR="0045237D" w:rsidRPr="00325CD3" w:rsidTr="00AC46A8">
        <w:trPr>
          <w:trHeight w:val="492"/>
        </w:trPr>
        <w:tc>
          <w:tcPr>
            <w:tcW w:w="13718" w:type="dxa"/>
            <w:gridSpan w:val="10"/>
            <w:tcBorders>
              <w:top w:val="nil"/>
              <w:left w:val="nil"/>
              <w:bottom w:val="nil"/>
              <w:right w:val="nil"/>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注：本表反映部门本年度各项支出情况。本表金额转换为万元时，因四舍五入可能存在尾差。</w:t>
            </w:r>
          </w:p>
        </w:tc>
      </w:tr>
    </w:tbl>
    <w:p w:rsidR="0045237D" w:rsidRPr="00AC46A8" w:rsidRDefault="0045237D">
      <w:pPr>
        <w:widowControl/>
        <w:jc w:val="center"/>
        <w:rPr>
          <w:rFonts w:ascii="Times New Roman" w:hAnsi="Times New Roman"/>
          <w:color w:val="000000"/>
          <w:kern w:val="0"/>
          <w:sz w:val="36"/>
          <w:szCs w:val="36"/>
        </w:rPr>
        <w:sectPr w:rsidR="0045237D" w:rsidRPr="00AC46A8" w:rsidSect="001530F5">
          <w:pgSz w:w="16838" w:h="11906" w:orient="landscape"/>
          <w:pgMar w:top="720" w:right="720" w:bottom="720" w:left="720" w:header="851" w:footer="992" w:gutter="0"/>
          <w:cols w:space="425"/>
          <w:docGrid w:type="lines" w:linePitch="312"/>
        </w:sectPr>
      </w:pPr>
    </w:p>
    <w:tbl>
      <w:tblPr>
        <w:tblW w:w="11057" w:type="dxa"/>
        <w:jc w:val="center"/>
        <w:tblLook w:val="00A0"/>
      </w:tblPr>
      <w:tblGrid>
        <w:gridCol w:w="2694"/>
        <w:gridCol w:w="567"/>
        <w:gridCol w:w="876"/>
        <w:gridCol w:w="3518"/>
        <w:gridCol w:w="436"/>
        <w:gridCol w:w="876"/>
        <w:gridCol w:w="1098"/>
        <w:gridCol w:w="992"/>
      </w:tblGrid>
      <w:tr w:rsidR="0045237D" w:rsidRPr="00325CD3" w:rsidTr="00AC46A8">
        <w:trPr>
          <w:trHeight w:val="390"/>
          <w:jc w:val="center"/>
        </w:trPr>
        <w:tc>
          <w:tcPr>
            <w:tcW w:w="2694" w:type="dxa"/>
            <w:tcBorders>
              <w:top w:val="nil"/>
              <w:left w:val="nil"/>
              <w:bottom w:val="nil"/>
              <w:right w:val="nil"/>
            </w:tcBorders>
            <w:noWrap/>
            <w:vAlign w:val="bottom"/>
          </w:tcPr>
          <w:p w:rsidR="0045237D" w:rsidRPr="00AC46A8" w:rsidRDefault="0045237D" w:rsidP="00AC46A8">
            <w:pPr>
              <w:widowControl/>
              <w:jc w:val="left"/>
              <w:rPr>
                <w:rFonts w:ascii="宋体" w:cs="宋体"/>
                <w:kern w:val="0"/>
                <w:sz w:val="20"/>
                <w:szCs w:val="20"/>
              </w:rPr>
            </w:pPr>
          </w:p>
        </w:tc>
        <w:tc>
          <w:tcPr>
            <w:tcW w:w="567"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4"/>
                <w:szCs w:val="20"/>
              </w:rPr>
            </w:pPr>
          </w:p>
        </w:tc>
        <w:tc>
          <w:tcPr>
            <w:tcW w:w="87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4"/>
                <w:szCs w:val="20"/>
              </w:rPr>
            </w:pPr>
          </w:p>
        </w:tc>
        <w:tc>
          <w:tcPr>
            <w:tcW w:w="3518" w:type="dxa"/>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24"/>
                <w:szCs w:val="30"/>
              </w:rPr>
            </w:pPr>
            <w:r w:rsidRPr="00AC46A8">
              <w:rPr>
                <w:rFonts w:ascii="宋体" w:hAnsi="宋体" w:cs="Arial" w:hint="eastAsia"/>
                <w:color w:val="000000"/>
                <w:kern w:val="0"/>
                <w:sz w:val="24"/>
                <w:szCs w:val="30"/>
              </w:rPr>
              <w:t>财政拨款收入支出决算总表</w:t>
            </w:r>
          </w:p>
        </w:tc>
        <w:tc>
          <w:tcPr>
            <w:tcW w:w="436" w:type="dxa"/>
            <w:tcBorders>
              <w:top w:val="nil"/>
              <w:left w:val="nil"/>
              <w:bottom w:val="nil"/>
              <w:right w:val="nil"/>
            </w:tcBorders>
            <w:noWrap/>
            <w:vAlign w:val="bottom"/>
          </w:tcPr>
          <w:p w:rsidR="0045237D" w:rsidRPr="00AC46A8" w:rsidRDefault="0045237D" w:rsidP="00AC46A8">
            <w:pPr>
              <w:widowControl/>
              <w:jc w:val="center"/>
              <w:rPr>
                <w:rFonts w:ascii="宋体" w:cs="Arial"/>
                <w:color w:val="000000"/>
                <w:kern w:val="0"/>
                <w:sz w:val="30"/>
                <w:szCs w:val="30"/>
              </w:rPr>
            </w:pPr>
          </w:p>
        </w:tc>
        <w:tc>
          <w:tcPr>
            <w:tcW w:w="87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1098"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992"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r>
      <w:tr w:rsidR="0045237D" w:rsidRPr="00325CD3" w:rsidTr="00360BF8">
        <w:trPr>
          <w:trHeight w:val="255"/>
          <w:jc w:val="center"/>
        </w:trPr>
        <w:tc>
          <w:tcPr>
            <w:tcW w:w="2694"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567"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87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3518"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87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2090" w:type="dxa"/>
            <w:gridSpan w:val="2"/>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公开</w:t>
            </w:r>
            <w:r w:rsidRPr="00AC46A8">
              <w:rPr>
                <w:rFonts w:ascii="宋体" w:hAnsi="宋体" w:cs="Arial"/>
                <w:color w:val="000000"/>
                <w:kern w:val="0"/>
                <w:sz w:val="20"/>
                <w:szCs w:val="20"/>
              </w:rPr>
              <w:t>04</w:t>
            </w:r>
            <w:r w:rsidRPr="00AC46A8">
              <w:rPr>
                <w:rFonts w:ascii="宋体" w:hAnsi="宋体" w:cs="Arial" w:hint="eastAsia"/>
                <w:color w:val="000000"/>
                <w:kern w:val="0"/>
                <w:sz w:val="20"/>
                <w:szCs w:val="20"/>
              </w:rPr>
              <w:t>表</w:t>
            </w:r>
          </w:p>
        </w:tc>
      </w:tr>
      <w:tr w:rsidR="0045237D" w:rsidRPr="00325CD3" w:rsidTr="00360BF8">
        <w:trPr>
          <w:trHeight w:val="255"/>
          <w:jc w:val="center"/>
        </w:trPr>
        <w:tc>
          <w:tcPr>
            <w:tcW w:w="7655" w:type="dxa"/>
            <w:gridSpan w:val="4"/>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r w:rsidRPr="00AC46A8">
              <w:rPr>
                <w:rFonts w:ascii="宋体" w:hAnsi="宋体" w:cs="Arial" w:hint="eastAsia"/>
                <w:color w:val="000000"/>
                <w:kern w:val="0"/>
                <w:sz w:val="20"/>
                <w:szCs w:val="20"/>
              </w:rPr>
              <w:t>单位名称：岳阳县畜牧水产发展服务中心</w:t>
            </w:r>
          </w:p>
        </w:tc>
        <w:tc>
          <w:tcPr>
            <w:tcW w:w="436" w:type="dxa"/>
            <w:tcBorders>
              <w:top w:val="nil"/>
              <w:left w:val="nil"/>
              <w:bottom w:val="nil"/>
              <w:right w:val="nil"/>
            </w:tcBorders>
            <w:noWrap/>
            <w:vAlign w:val="bottom"/>
          </w:tcPr>
          <w:p w:rsidR="0045237D" w:rsidRPr="00AC46A8" w:rsidRDefault="0045237D" w:rsidP="00AC46A8">
            <w:pPr>
              <w:widowControl/>
              <w:jc w:val="left"/>
              <w:rPr>
                <w:rFonts w:ascii="Times New Roman" w:hAnsi="Times New Roman"/>
                <w:kern w:val="0"/>
                <w:sz w:val="20"/>
                <w:szCs w:val="20"/>
              </w:rPr>
            </w:pPr>
          </w:p>
        </w:tc>
        <w:tc>
          <w:tcPr>
            <w:tcW w:w="2966" w:type="dxa"/>
            <w:gridSpan w:val="3"/>
            <w:tcBorders>
              <w:top w:val="nil"/>
              <w:left w:val="nil"/>
              <w:bottom w:val="nil"/>
              <w:right w:val="nil"/>
            </w:tcBorders>
            <w:noWrap/>
            <w:vAlign w:val="bottom"/>
          </w:tcPr>
          <w:p w:rsidR="0045237D" w:rsidRPr="00AC46A8" w:rsidRDefault="0045237D" w:rsidP="00AC46A8">
            <w:pPr>
              <w:widowControl/>
              <w:jc w:val="right"/>
              <w:rPr>
                <w:rFonts w:ascii="宋体" w:cs="Arial"/>
                <w:color w:val="000000"/>
                <w:kern w:val="0"/>
                <w:sz w:val="20"/>
                <w:szCs w:val="20"/>
              </w:rPr>
            </w:pPr>
            <w:r w:rsidRPr="00AC46A8">
              <w:rPr>
                <w:rFonts w:ascii="宋体" w:hAnsi="宋体" w:cs="Arial" w:hint="eastAsia"/>
                <w:color w:val="000000"/>
                <w:kern w:val="0"/>
                <w:sz w:val="20"/>
                <w:szCs w:val="20"/>
              </w:rPr>
              <w:t>单位：万元</w:t>
            </w:r>
          </w:p>
        </w:tc>
      </w:tr>
      <w:tr w:rsidR="0045237D" w:rsidRPr="00325CD3" w:rsidTr="00AC46A8">
        <w:trPr>
          <w:trHeight w:val="308"/>
          <w:jc w:val="center"/>
        </w:trPr>
        <w:tc>
          <w:tcPr>
            <w:tcW w:w="4137" w:type="dxa"/>
            <w:gridSpan w:val="3"/>
            <w:tcBorders>
              <w:top w:val="single" w:sz="4" w:space="0" w:color="000000"/>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收</w:t>
            </w:r>
            <w:r w:rsidRPr="00AC46A8">
              <w:rPr>
                <w:rFonts w:ascii="宋体" w:hAnsi="宋体" w:cs="Arial"/>
                <w:color w:val="000000"/>
                <w:kern w:val="0"/>
                <w:sz w:val="22"/>
              </w:rPr>
              <w:t xml:space="preserve">     </w:t>
            </w:r>
            <w:r w:rsidRPr="00AC46A8">
              <w:rPr>
                <w:rFonts w:ascii="宋体" w:hAnsi="宋体" w:cs="Arial" w:hint="eastAsia"/>
                <w:color w:val="000000"/>
                <w:kern w:val="0"/>
                <w:sz w:val="22"/>
              </w:rPr>
              <w:t>入</w:t>
            </w:r>
          </w:p>
        </w:tc>
        <w:tc>
          <w:tcPr>
            <w:tcW w:w="6920" w:type="dxa"/>
            <w:gridSpan w:val="5"/>
            <w:tcBorders>
              <w:top w:val="single" w:sz="4" w:space="0" w:color="000000"/>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支</w:t>
            </w:r>
            <w:r w:rsidRPr="00AC46A8">
              <w:rPr>
                <w:rFonts w:ascii="宋体" w:hAnsi="宋体" w:cs="Arial"/>
                <w:color w:val="000000"/>
                <w:kern w:val="0"/>
                <w:sz w:val="22"/>
              </w:rPr>
              <w:t xml:space="preserve">     </w:t>
            </w:r>
            <w:r w:rsidRPr="00AC46A8">
              <w:rPr>
                <w:rFonts w:ascii="宋体" w:hAnsi="宋体" w:cs="Arial" w:hint="eastAsia"/>
                <w:color w:val="000000"/>
                <w:kern w:val="0"/>
                <w:sz w:val="22"/>
              </w:rPr>
              <w:t>出</w:t>
            </w:r>
          </w:p>
        </w:tc>
      </w:tr>
      <w:tr w:rsidR="0045237D" w:rsidRPr="00325CD3" w:rsidTr="00AC46A8">
        <w:trPr>
          <w:trHeight w:val="312"/>
          <w:jc w:val="center"/>
        </w:trPr>
        <w:tc>
          <w:tcPr>
            <w:tcW w:w="2694" w:type="dxa"/>
            <w:vMerge w:val="restart"/>
            <w:tcBorders>
              <w:top w:val="nil"/>
              <w:left w:val="single" w:sz="4" w:space="0" w:color="000000"/>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项目</w:t>
            </w:r>
          </w:p>
        </w:tc>
        <w:tc>
          <w:tcPr>
            <w:tcW w:w="567" w:type="dxa"/>
            <w:vMerge w:val="restart"/>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行次</w:t>
            </w:r>
          </w:p>
        </w:tc>
        <w:tc>
          <w:tcPr>
            <w:tcW w:w="876" w:type="dxa"/>
            <w:vMerge w:val="restart"/>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金额</w:t>
            </w:r>
          </w:p>
        </w:tc>
        <w:tc>
          <w:tcPr>
            <w:tcW w:w="3518" w:type="dxa"/>
            <w:vMerge w:val="restart"/>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项目</w:t>
            </w:r>
          </w:p>
        </w:tc>
        <w:tc>
          <w:tcPr>
            <w:tcW w:w="436" w:type="dxa"/>
            <w:vMerge w:val="restart"/>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行次</w:t>
            </w:r>
          </w:p>
        </w:tc>
        <w:tc>
          <w:tcPr>
            <w:tcW w:w="876" w:type="dxa"/>
            <w:vMerge w:val="restart"/>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合计</w:t>
            </w:r>
          </w:p>
        </w:tc>
        <w:tc>
          <w:tcPr>
            <w:tcW w:w="1098" w:type="dxa"/>
            <w:vMerge w:val="restart"/>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一般公共预算财政拨款</w:t>
            </w:r>
          </w:p>
        </w:tc>
        <w:tc>
          <w:tcPr>
            <w:tcW w:w="992" w:type="dxa"/>
            <w:vMerge w:val="restart"/>
            <w:tcBorders>
              <w:top w:val="nil"/>
              <w:left w:val="nil"/>
              <w:bottom w:val="single" w:sz="4" w:space="0" w:color="000000"/>
              <w:right w:val="single" w:sz="4" w:space="0" w:color="000000"/>
            </w:tcBorders>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政府性基金预算财政拨款</w:t>
            </w:r>
          </w:p>
        </w:tc>
      </w:tr>
      <w:tr w:rsidR="0045237D" w:rsidRPr="00325CD3" w:rsidTr="00AC46A8">
        <w:trPr>
          <w:trHeight w:val="675"/>
          <w:jc w:val="center"/>
        </w:trPr>
        <w:tc>
          <w:tcPr>
            <w:tcW w:w="2694" w:type="dxa"/>
            <w:vMerge/>
            <w:tcBorders>
              <w:top w:val="nil"/>
              <w:left w:val="single" w:sz="4" w:space="0" w:color="000000"/>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567"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876"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3518"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876"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1098"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c>
          <w:tcPr>
            <w:tcW w:w="992" w:type="dxa"/>
            <w:vMerge/>
            <w:tcBorders>
              <w:top w:val="nil"/>
              <w:left w:val="nil"/>
              <w:bottom w:val="single" w:sz="4" w:space="0" w:color="000000"/>
              <w:right w:val="single" w:sz="4" w:space="0" w:color="000000"/>
            </w:tcBorders>
            <w:vAlign w:val="center"/>
          </w:tcPr>
          <w:p w:rsidR="0045237D" w:rsidRPr="00AC46A8" w:rsidRDefault="0045237D" w:rsidP="00AC46A8">
            <w:pPr>
              <w:widowControl/>
              <w:jc w:val="left"/>
              <w:rPr>
                <w:rFonts w:ascii="宋体" w:cs="Arial"/>
                <w:color w:val="000000"/>
                <w:kern w:val="0"/>
                <w:sz w:val="22"/>
              </w:rPr>
            </w:pP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栏次</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 xml:space="preserve">　</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栏次</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hint="eastAsia"/>
                <w:color w:val="000000"/>
                <w:kern w:val="0"/>
                <w:sz w:val="22"/>
              </w:rPr>
              <w:t xml:space="preserve">　</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一、一般公共预算财政拨款</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325CD3">
              <w:rPr>
                <w:rFonts w:cs="Arial"/>
                <w:color w:val="000000"/>
                <w:sz w:val="22"/>
              </w:rPr>
              <w:t>361.90</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一、一般公共服务支出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30</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二、政府性基金预算财政拨款</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二、外交支出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31</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三、国防支出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32</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四、公共安全支出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33</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五、教育支出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34</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6</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六、科学技术支出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35</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7</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七、文化旅游体育与传媒支出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36</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8</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八、社会保障和就业支出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37</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9</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九、卫生健康支出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38</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10</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十、节能环保支出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39</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11</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十一、城乡社区支出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40</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213F61">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B48CB">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color w:val="000000"/>
                <w:kern w:val="0"/>
                <w:sz w:val="22"/>
              </w:rPr>
            </w:pPr>
            <w:r w:rsidRPr="00AC46A8">
              <w:rPr>
                <w:rFonts w:ascii="宋体" w:hAnsi="宋体" w:cs="Arial"/>
                <w:color w:val="000000"/>
                <w:kern w:val="0"/>
                <w:sz w:val="22"/>
              </w:rPr>
              <w:t>12</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left"/>
              <w:rPr>
                <w:rFonts w:ascii="宋体" w:cs="Arial"/>
                <w:color w:val="000000"/>
                <w:kern w:val="0"/>
                <w:sz w:val="22"/>
              </w:rPr>
            </w:pPr>
            <w:r w:rsidRPr="00AC46A8">
              <w:rPr>
                <w:rFonts w:ascii="宋体" w:hAnsi="宋体" w:cs="Arial" w:hint="eastAsia"/>
                <w:color w:val="000000"/>
                <w:kern w:val="0"/>
                <w:sz w:val="22"/>
              </w:rPr>
              <w:t>十二、农林水支出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color w:val="000000"/>
                <w:kern w:val="0"/>
                <w:sz w:val="22"/>
              </w:rPr>
            </w:pPr>
            <w:r w:rsidRPr="00AC46A8">
              <w:rPr>
                <w:rFonts w:ascii="宋体" w:hAnsi="宋体" w:cs="Arial"/>
                <w:color w:val="000000"/>
                <w:kern w:val="0"/>
                <w:sz w:val="22"/>
              </w:rPr>
              <w:t>41</w:t>
            </w:r>
          </w:p>
        </w:tc>
        <w:tc>
          <w:tcPr>
            <w:tcW w:w="876" w:type="dxa"/>
            <w:tcBorders>
              <w:top w:val="nil"/>
              <w:left w:val="nil"/>
              <w:bottom w:val="single" w:sz="4" w:space="0" w:color="000000"/>
              <w:right w:val="single" w:sz="4" w:space="0" w:color="000000"/>
            </w:tcBorders>
            <w:noWrap/>
          </w:tcPr>
          <w:p w:rsidR="0045237D" w:rsidRPr="00325CD3" w:rsidRDefault="0045237D" w:rsidP="00AB48CB">
            <w:r w:rsidRPr="00325CD3">
              <w:t>361.90</w:t>
            </w:r>
          </w:p>
        </w:tc>
        <w:tc>
          <w:tcPr>
            <w:tcW w:w="1098" w:type="dxa"/>
            <w:tcBorders>
              <w:top w:val="nil"/>
              <w:left w:val="nil"/>
              <w:bottom w:val="single" w:sz="4" w:space="0" w:color="000000"/>
              <w:right w:val="single" w:sz="4" w:space="0" w:color="000000"/>
            </w:tcBorders>
            <w:noWrap/>
          </w:tcPr>
          <w:p w:rsidR="0045237D" w:rsidRPr="00325CD3" w:rsidRDefault="0045237D" w:rsidP="00AB48CB">
            <w:r w:rsidRPr="00325CD3">
              <w:t>361.90</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13</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十三、交通运输支出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42</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14</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十四、资源勘探信息等支出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43</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15</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十五、商业服务业等支出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44</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16</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十六、金融支出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45</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17</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十七、援助其他地区支出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46</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18</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十八、自然资源海洋气象等支出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47</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19</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十九、住房保障支出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48</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20</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二十、粮油物资储备支出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49</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21</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二十一、灾害防治及应急管理支出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50</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22</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二十二、其他支出</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51</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23</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52</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r>
      <w:tr w:rsidR="0045237D" w:rsidRPr="00325CD3" w:rsidTr="00213F61">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B48CB">
            <w:pPr>
              <w:widowControl/>
              <w:jc w:val="center"/>
              <w:rPr>
                <w:rFonts w:ascii="宋体" w:cs="Arial"/>
                <w:b/>
                <w:bCs/>
                <w:color w:val="000000"/>
                <w:kern w:val="0"/>
                <w:sz w:val="22"/>
              </w:rPr>
            </w:pPr>
            <w:r w:rsidRPr="00AC46A8">
              <w:rPr>
                <w:rFonts w:ascii="宋体" w:hAnsi="宋体" w:cs="Arial" w:hint="eastAsia"/>
                <w:b/>
                <w:bCs/>
                <w:color w:val="000000"/>
                <w:kern w:val="0"/>
                <w:sz w:val="22"/>
              </w:rPr>
              <w:t>本年收入合计</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color w:val="000000"/>
                <w:kern w:val="0"/>
                <w:sz w:val="22"/>
              </w:rPr>
            </w:pPr>
            <w:r w:rsidRPr="00AC46A8">
              <w:rPr>
                <w:rFonts w:ascii="宋体" w:hAnsi="宋体" w:cs="Arial"/>
                <w:color w:val="000000"/>
                <w:kern w:val="0"/>
                <w:sz w:val="22"/>
              </w:rPr>
              <w:t>24</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AB48CB">
              <w:rPr>
                <w:rFonts w:ascii="宋体" w:hAnsi="宋体" w:cs="Arial"/>
                <w:color w:val="000000"/>
                <w:kern w:val="0"/>
                <w:sz w:val="22"/>
              </w:rPr>
              <w:t>361.90</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b/>
                <w:bCs/>
                <w:color w:val="000000"/>
                <w:kern w:val="0"/>
                <w:sz w:val="22"/>
              </w:rPr>
            </w:pPr>
            <w:r w:rsidRPr="00AC46A8">
              <w:rPr>
                <w:rFonts w:ascii="宋体" w:hAnsi="宋体" w:cs="Arial" w:hint="eastAsia"/>
                <w:b/>
                <w:bCs/>
                <w:color w:val="000000"/>
                <w:kern w:val="0"/>
                <w:sz w:val="22"/>
              </w:rPr>
              <w:t>本年支出合计</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color w:val="000000"/>
                <w:kern w:val="0"/>
                <w:sz w:val="22"/>
              </w:rPr>
            </w:pPr>
            <w:r w:rsidRPr="00AC46A8">
              <w:rPr>
                <w:rFonts w:ascii="宋体" w:hAnsi="宋体" w:cs="Arial"/>
                <w:color w:val="000000"/>
                <w:kern w:val="0"/>
                <w:sz w:val="22"/>
              </w:rPr>
              <w:t>53</w:t>
            </w:r>
          </w:p>
        </w:tc>
        <w:tc>
          <w:tcPr>
            <w:tcW w:w="876" w:type="dxa"/>
            <w:tcBorders>
              <w:top w:val="nil"/>
              <w:left w:val="nil"/>
              <w:bottom w:val="single" w:sz="4" w:space="0" w:color="000000"/>
              <w:right w:val="single" w:sz="4" w:space="0" w:color="000000"/>
            </w:tcBorders>
            <w:noWrap/>
          </w:tcPr>
          <w:p w:rsidR="0045237D" w:rsidRPr="00325CD3" w:rsidRDefault="0045237D" w:rsidP="00AB48CB">
            <w:r w:rsidRPr="00325CD3">
              <w:t>361.90</w:t>
            </w:r>
          </w:p>
        </w:tc>
        <w:tc>
          <w:tcPr>
            <w:tcW w:w="1098" w:type="dxa"/>
            <w:tcBorders>
              <w:top w:val="nil"/>
              <w:left w:val="nil"/>
              <w:bottom w:val="single" w:sz="4" w:space="0" w:color="000000"/>
              <w:right w:val="single" w:sz="4" w:space="0" w:color="000000"/>
            </w:tcBorders>
            <w:noWrap/>
          </w:tcPr>
          <w:p w:rsidR="0045237D" w:rsidRPr="00325CD3" w:rsidRDefault="0045237D" w:rsidP="00AB48CB">
            <w:r w:rsidRPr="00325CD3">
              <w:t>361.90</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年初财政拨款结转和结余</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25</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年末财政拨款结转和结余</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54</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一、一般公共预算财政拨款</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26</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55</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二、政府性基金预算财政拨款</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27</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56</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28</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 xml:space="preserve">　</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center"/>
              <w:rPr>
                <w:rFonts w:ascii="宋体" w:cs="Arial"/>
                <w:color w:val="000000"/>
                <w:kern w:val="0"/>
                <w:sz w:val="22"/>
              </w:rPr>
            </w:pPr>
            <w:r w:rsidRPr="00AC46A8">
              <w:rPr>
                <w:rFonts w:ascii="宋体" w:hAnsi="宋体" w:cs="Arial"/>
                <w:color w:val="000000"/>
                <w:kern w:val="0"/>
                <w:sz w:val="22"/>
              </w:rPr>
              <w:t>57</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1098"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hint="eastAsia"/>
                <w:color w:val="000000"/>
                <w:kern w:val="0"/>
                <w:sz w:val="22"/>
              </w:rPr>
              <w:t xml:space="preserve">　</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C46A8">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213F61">
        <w:trPr>
          <w:trHeight w:val="270"/>
          <w:jc w:val="center"/>
        </w:trPr>
        <w:tc>
          <w:tcPr>
            <w:tcW w:w="2694" w:type="dxa"/>
            <w:tcBorders>
              <w:top w:val="nil"/>
              <w:left w:val="single" w:sz="4" w:space="0" w:color="000000"/>
              <w:bottom w:val="single" w:sz="4" w:space="0" w:color="000000"/>
              <w:right w:val="single" w:sz="4" w:space="0" w:color="000000"/>
            </w:tcBorders>
            <w:noWrap/>
            <w:vAlign w:val="center"/>
          </w:tcPr>
          <w:p w:rsidR="0045237D" w:rsidRPr="00AC46A8" w:rsidRDefault="0045237D" w:rsidP="00AB48CB">
            <w:pPr>
              <w:widowControl/>
              <w:jc w:val="center"/>
              <w:rPr>
                <w:rFonts w:ascii="宋体" w:cs="Arial"/>
                <w:b/>
                <w:bCs/>
                <w:color w:val="000000"/>
                <w:kern w:val="0"/>
                <w:sz w:val="22"/>
              </w:rPr>
            </w:pPr>
            <w:r w:rsidRPr="00AC46A8">
              <w:rPr>
                <w:rFonts w:ascii="宋体" w:hAnsi="宋体" w:cs="Arial" w:hint="eastAsia"/>
                <w:b/>
                <w:bCs/>
                <w:color w:val="000000"/>
                <w:kern w:val="0"/>
                <w:sz w:val="22"/>
              </w:rPr>
              <w:t>总计</w:t>
            </w:r>
          </w:p>
        </w:tc>
        <w:tc>
          <w:tcPr>
            <w:tcW w:w="567"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color w:val="000000"/>
                <w:kern w:val="0"/>
                <w:sz w:val="22"/>
              </w:rPr>
            </w:pPr>
            <w:r w:rsidRPr="00AC46A8">
              <w:rPr>
                <w:rFonts w:ascii="宋体" w:hAnsi="宋体" w:cs="Arial"/>
                <w:color w:val="000000"/>
                <w:kern w:val="0"/>
                <w:sz w:val="22"/>
              </w:rPr>
              <w:t>29</w:t>
            </w:r>
          </w:p>
        </w:tc>
        <w:tc>
          <w:tcPr>
            <w:tcW w:w="87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AB48CB">
              <w:rPr>
                <w:rFonts w:ascii="宋体" w:hAnsi="宋体" w:cs="Arial"/>
                <w:color w:val="000000"/>
                <w:kern w:val="0"/>
                <w:sz w:val="22"/>
              </w:rPr>
              <w:t>361.90</w:t>
            </w:r>
          </w:p>
        </w:tc>
        <w:tc>
          <w:tcPr>
            <w:tcW w:w="3518"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b/>
                <w:bCs/>
                <w:color w:val="000000"/>
                <w:kern w:val="0"/>
                <w:sz w:val="22"/>
              </w:rPr>
            </w:pPr>
            <w:r w:rsidRPr="00AC46A8">
              <w:rPr>
                <w:rFonts w:ascii="宋体" w:hAnsi="宋体" w:cs="Arial" w:hint="eastAsia"/>
                <w:b/>
                <w:bCs/>
                <w:color w:val="000000"/>
                <w:kern w:val="0"/>
                <w:sz w:val="22"/>
              </w:rPr>
              <w:t>总计</w:t>
            </w:r>
          </w:p>
        </w:tc>
        <w:tc>
          <w:tcPr>
            <w:tcW w:w="436"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center"/>
              <w:rPr>
                <w:rFonts w:ascii="宋体" w:cs="Arial"/>
                <w:color w:val="000000"/>
                <w:kern w:val="0"/>
                <w:sz w:val="22"/>
              </w:rPr>
            </w:pPr>
            <w:r w:rsidRPr="00AC46A8">
              <w:rPr>
                <w:rFonts w:ascii="宋体" w:hAnsi="宋体" w:cs="Arial"/>
                <w:color w:val="000000"/>
                <w:kern w:val="0"/>
                <w:sz w:val="22"/>
              </w:rPr>
              <w:t>58</w:t>
            </w:r>
          </w:p>
        </w:tc>
        <w:tc>
          <w:tcPr>
            <w:tcW w:w="876" w:type="dxa"/>
            <w:tcBorders>
              <w:top w:val="nil"/>
              <w:left w:val="nil"/>
              <w:bottom w:val="single" w:sz="4" w:space="0" w:color="000000"/>
              <w:right w:val="single" w:sz="4" w:space="0" w:color="000000"/>
            </w:tcBorders>
            <w:noWrap/>
          </w:tcPr>
          <w:p w:rsidR="0045237D" w:rsidRPr="00325CD3" w:rsidRDefault="0045237D" w:rsidP="00AB48CB">
            <w:r w:rsidRPr="00325CD3">
              <w:t>361.90</w:t>
            </w:r>
          </w:p>
        </w:tc>
        <w:tc>
          <w:tcPr>
            <w:tcW w:w="1098" w:type="dxa"/>
            <w:tcBorders>
              <w:top w:val="nil"/>
              <w:left w:val="nil"/>
              <w:bottom w:val="single" w:sz="4" w:space="0" w:color="000000"/>
              <w:right w:val="single" w:sz="4" w:space="0" w:color="000000"/>
            </w:tcBorders>
            <w:noWrap/>
          </w:tcPr>
          <w:p w:rsidR="0045237D" w:rsidRPr="00325CD3" w:rsidRDefault="0045237D" w:rsidP="00AB48CB">
            <w:r w:rsidRPr="00325CD3">
              <w:t>361.90</w:t>
            </w:r>
          </w:p>
        </w:tc>
        <w:tc>
          <w:tcPr>
            <w:tcW w:w="992" w:type="dxa"/>
            <w:tcBorders>
              <w:top w:val="nil"/>
              <w:left w:val="nil"/>
              <w:bottom w:val="single" w:sz="4" w:space="0" w:color="000000"/>
              <w:right w:val="single" w:sz="4" w:space="0" w:color="000000"/>
            </w:tcBorders>
            <w:noWrap/>
            <w:vAlign w:val="center"/>
          </w:tcPr>
          <w:p w:rsidR="0045237D" w:rsidRPr="00AC46A8" w:rsidRDefault="0045237D" w:rsidP="00AB48CB">
            <w:pPr>
              <w:widowControl/>
              <w:jc w:val="right"/>
              <w:rPr>
                <w:rFonts w:ascii="宋体" w:cs="Arial"/>
                <w:color w:val="000000"/>
                <w:kern w:val="0"/>
                <w:sz w:val="22"/>
              </w:rPr>
            </w:pPr>
            <w:r w:rsidRPr="00AC46A8">
              <w:rPr>
                <w:rFonts w:ascii="宋体" w:hAnsi="宋体" w:cs="Arial"/>
                <w:color w:val="000000"/>
                <w:kern w:val="0"/>
                <w:sz w:val="22"/>
              </w:rPr>
              <w:t xml:space="preserve"> -   </w:t>
            </w:r>
          </w:p>
        </w:tc>
      </w:tr>
      <w:tr w:rsidR="0045237D" w:rsidRPr="00325CD3" w:rsidTr="00AC46A8">
        <w:trPr>
          <w:trHeight w:val="724"/>
          <w:jc w:val="center"/>
        </w:trPr>
        <w:tc>
          <w:tcPr>
            <w:tcW w:w="11057" w:type="dxa"/>
            <w:gridSpan w:val="8"/>
            <w:tcBorders>
              <w:top w:val="nil"/>
              <w:left w:val="nil"/>
              <w:bottom w:val="nil"/>
              <w:right w:val="nil"/>
            </w:tcBorders>
            <w:vAlign w:val="center"/>
          </w:tcPr>
          <w:p w:rsidR="0045237D" w:rsidRPr="00AC46A8" w:rsidRDefault="0045237D" w:rsidP="00AC46A8">
            <w:pPr>
              <w:widowControl/>
              <w:jc w:val="left"/>
              <w:rPr>
                <w:rFonts w:ascii="宋体" w:cs="Arial"/>
                <w:color w:val="000000"/>
                <w:kern w:val="0"/>
                <w:sz w:val="22"/>
              </w:rPr>
            </w:pPr>
            <w:r w:rsidRPr="00AC46A8">
              <w:rPr>
                <w:rFonts w:ascii="宋体" w:hAnsi="宋体" w:cs="Arial" w:hint="eastAsia"/>
                <w:color w:val="000000"/>
                <w:kern w:val="0"/>
                <w:sz w:val="22"/>
              </w:rPr>
              <w:t>注：本表反映部门本年度一般公共预算财政拨款和政府性基金预算财政拨款的总收支和年末结转结余情况。本表金额转换为万元时，因四舍五入可能存在尾差。</w:t>
            </w:r>
          </w:p>
        </w:tc>
      </w:tr>
    </w:tbl>
    <w:p w:rsidR="0045237D" w:rsidRPr="00AC46A8" w:rsidRDefault="0045237D">
      <w:pPr>
        <w:widowControl/>
        <w:jc w:val="center"/>
        <w:rPr>
          <w:rFonts w:ascii="Times New Roman" w:hAnsi="Times New Roman"/>
          <w:color w:val="000000"/>
          <w:kern w:val="0"/>
          <w:sz w:val="36"/>
          <w:szCs w:val="36"/>
        </w:rPr>
        <w:sectPr w:rsidR="0045237D" w:rsidRPr="00AC46A8" w:rsidSect="001530F5">
          <w:pgSz w:w="11906" w:h="16838"/>
          <w:pgMar w:top="720" w:right="720" w:bottom="720" w:left="720" w:header="851" w:footer="992" w:gutter="0"/>
          <w:cols w:space="425"/>
          <w:docGrid w:type="lines" w:linePitch="312"/>
        </w:sectPr>
      </w:pPr>
    </w:p>
    <w:tbl>
      <w:tblPr>
        <w:tblpPr w:leftFromText="180" w:rightFromText="180" w:vertAnchor="page" w:horzAnchor="margin" w:tblpXSpec="center" w:tblpY="2285"/>
        <w:tblW w:w="9508" w:type="dxa"/>
        <w:tblLook w:val="00A0"/>
      </w:tblPr>
      <w:tblGrid>
        <w:gridCol w:w="436"/>
        <w:gridCol w:w="436"/>
        <w:gridCol w:w="436"/>
        <w:gridCol w:w="3160"/>
        <w:gridCol w:w="1680"/>
        <w:gridCol w:w="1680"/>
        <w:gridCol w:w="1680"/>
      </w:tblGrid>
      <w:tr w:rsidR="0045237D" w:rsidRPr="00325CD3" w:rsidTr="00C419B6">
        <w:trPr>
          <w:trHeight w:val="390"/>
        </w:trPr>
        <w:tc>
          <w:tcPr>
            <w:tcW w:w="9508" w:type="dxa"/>
            <w:gridSpan w:val="7"/>
            <w:tcBorders>
              <w:top w:val="nil"/>
              <w:left w:val="nil"/>
              <w:bottom w:val="nil"/>
              <w:right w:val="nil"/>
            </w:tcBorders>
            <w:noWrap/>
            <w:vAlign w:val="bottom"/>
          </w:tcPr>
          <w:p w:rsidR="0045237D" w:rsidRPr="00360BF8" w:rsidRDefault="0045237D" w:rsidP="00C419B6">
            <w:pPr>
              <w:widowControl/>
              <w:jc w:val="center"/>
              <w:rPr>
                <w:rFonts w:ascii="宋体" w:cs="Arial"/>
                <w:color w:val="000000"/>
                <w:kern w:val="0"/>
                <w:sz w:val="30"/>
                <w:szCs w:val="30"/>
              </w:rPr>
            </w:pPr>
            <w:r w:rsidRPr="00360BF8">
              <w:rPr>
                <w:rFonts w:ascii="宋体" w:hAnsi="宋体" w:cs="Arial" w:hint="eastAsia"/>
                <w:color w:val="000000"/>
                <w:kern w:val="0"/>
                <w:sz w:val="30"/>
                <w:szCs w:val="30"/>
              </w:rPr>
              <w:t>一般公共预算财政拨款收入支出决算批复表</w:t>
            </w:r>
          </w:p>
        </w:tc>
      </w:tr>
      <w:tr w:rsidR="0045237D" w:rsidRPr="00325CD3" w:rsidTr="00C419B6">
        <w:trPr>
          <w:trHeight w:val="255"/>
        </w:trPr>
        <w:tc>
          <w:tcPr>
            <w:tcW w:w="436" w:type="dxa"/>
            <w:tcBorders>
              <w:top w:val="nil"/>
              <w:left w:val="nil"/>
              <w:bottom w:val="nil"/>
              <w:right w:val="nil"/>
            </w:tcBorders>
            <w:noWrap/>
            <w:vAlign w:val="bottom"/>
          </w:tcPr>
          <w:p w:rsidR="0045237D" w:rsidRPr="00360BF8" w:rsidRDefault="0045237D" w:rsidP="00C419B6">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45237D" w:rsidRPr="00360BF8" w:rsidRDefault="0045237D" w:rsidP="00C419B6">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45237D" w:rsidRPr="00360BF8" w:rsidRDefault="0045237D" w:rsidP="00C419B6">
            <w:pPr>
              <w:widowControl/>
              <w:jc w:val="left"/>
              <w:rPr>
                <w:rFonts w:ascii="Times New Roman" w:hAnsi="Times New Roman"/>
                <w:kern w:val="0"/>
                <w:sz w:val="20"/>
                <w:szCs w:val="20"/>
              </w:rPr>
            </w:pPr>
          </w:p>
        </w:tc>
        <w:tc>
          <w:tcPr>
            <w:tcW w:w="3160" w:type="dxa"/>
            <w:tcBorders>
              <w:top w:val="nil"/>
              <w:left w:val="nil"/>
              <w:bottom w:val="nil"/>
              <w:right w:val="nil"/>
            </w:tcBorders>
            <w:noWrap/>
            <w:vAlign w:val="bottom"/>
          </w:tcPr>
          <w:p w:rsidR="0045237D" w:rsidRPr="00360BF8" w:rsidRDefault="0045237D" w:rsidP="00C419B6">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45237D" w:rsidRPr="00360BF8" w:rsidRDefault="0045237D" w:rsidP="00C419B6">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45237D" w:rsidRPr="00360BF8" w:rsidRDefault="0045237D" w:rsidP="00C419B6">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45237D" w:rsidRPr="00360BF8" w:rsidRDefault="0045237D" w:rsidP="00C419B6">
            <w:pPr>
              <w:widowControl/>
              <w:jc w:val="right"/>
              <w:rPr>
                <w:rFonts w:ascii="宋体" w:cs="Arial"/>
                <w:color w:val="000000"/>
                <w:kern w:val="0"/>
                <w:sz w:val="20"/>
                <w:szCs w:val="20"/>
              </w:rPr>
            </w:pPr>
            <w:r w:rsidRPr="00360BF8">
              <w:rPr>
                <w:rFonts w:ascii="宋体" w:hAnsi="宋体" w:cs="Arial" w:hint="eastAsia"/>
                <w:color w:val="000000"/>
                <w:kern w:val="0"/>
                <w:sz w:val="20"/>
                <w:szCs w:val="20"/>
              </w:rPr>
              <w:t>公开</w:t>
            </w:r>
            <w:r w:rsidRPr="00360BF8">
              <w:rPr>
                <w:rFonts w:ascii="宋体" w:hAnsi="宋体" w:cs="Arial"/>
                <w:color w:val="000000"/>
                <w:kern w:val="0"/>
                <w:sz w:val="20"/>
                <w:szCs w:val="20"/>
              </w:rPr>
              <w:t>05</w:t>
            </w:r>
            <w:r w:rsidRPr="00360BF8">
              <w:rPr>
                <w:rFonts w:ascii="宋体" w:hAnsi="宋体" w:cs="Arial" w:hint="eastAsia"/>
                <w:color w:val="000000"/>
                <w:kern w:val="0"/>
                <w:sz w:val="20"/>
                <w:szCs w:val="20"/>
              </w:rPr>
              <w:t>表</w:t>
            </w:r>
          </w:p>
        </w:tc>
      </w:tr>
      <w:tr w:rsidR="0045237D" w:rsidRPr="00325CD3" w:rsidTr="00C419B6">
        <w:trPr>
          <w:trHeight w:val="255"/>
        </w:trPr>
        <w:tc>
          <w:tcPr>
            <w:tcW w:w="4468" w:type="dxa"/>
            <w:gridSpan w:val="4"/>
            <w:tcBorders>
              <w:top w:val="nil"/>
              <w:left w:val="nil"/>
              <w:bottom w:val="nil"/>
              <w:right w:val="nil"/>
            </w:tcBorders>
            <w:noWrap/>
            <w:vAlign w:val="bottom"/>
          </w:tcPr>
          <w:p w:rsidR="0045237D" w:rsidRPr="00360BF8" w:rsidRDefault="0045237D" w:rsidP="00C419B6">
            <w:pPr>
              <w:widowControl/>
              <w:jc w:val="left"/>
              <w:rPr>
                <w:rFonts w:ascii="宋体" w:cs="Arial"/>
                <w:color w:val="000000"/>
                <w:kern w:val="0"/>
                <w:sz w:val="20"/>
                <w:szCs w:val="20"/>
              </w:rPr>
            </w:pPr>
            <w:r w:rsidRPr="00360BF8">
              <w:rPr>
                <w:rFonts w:ascii="宋体" w:hAnsi="宋体" w:cs="Arial" w:hint="eastAsia"/>
                <w:color w:val="000000"/>
                <w:kern w:val="0"/>
                <w:sz w:val="20"/>
                <w:szCs w:val="20"/>
              </w:rPr>
              <w:t>单位名称：岳阳县畜牧水产发展服务中心</w:t>
            </w:r>
          </w:p>
        </w:tc>
        <w:tc>
          <w:tcPr>
            <w:tcW w:w="1680" w:type="dxa"/>
            <w:tcBorders>
              <w:top w:val="nil"/>
              <w:left w:val="nil"/>
              <w:bottom w:val="nil"/>
              <w:right w:val="nil"/>
            </w:tcBorders>
            <w:noWrap/>
            <w:vAlign w:val="bottom"/>
          </w:tcPr>
          <w:p w:rsidR="0045237D" w:rsidRPr="00360BF8" w:rsidRDefault="0045237D" w:rsidP="00C419B6">
            <w:pPr>
              <w:widowControl/>
              <w:jc w:val="left"/>
              <w:rPr>
                <w:rFonts w:ascii="宋体" w:cs="Arial"/>
                <w:color w:val="000000"/>
                <w:kern w:val="0"/>
                <w:sz w:val="20"/>
                <w:szCs w:val="20"/>
              </w:rPr>
            </w:pPr>
          </w:p>
        </w:tc>
        <w:tc>
          <w:tcPr>
            <w:tcW w:w="1680" w:type="dxa"/>
            <w:tcBorders>
              <w:top w:val="nil"/>
              <w:left w:val="nil"/>
              <w:bottom w:val="nil"/>
              <w:right w:val="nil"/>
            </w:tcBorders>
            <w:noWrap/>
            <w:vAlign w:val="bottom"/>
          </w:tcPr>
          <w:p w:rsidR="0045237D" w:rsidRPr="00360BF8" w:rsidRDefault="0045237D" w:rsidP="00C419B6">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45237D" w:rsidRPr="00360BF8" w:rsidRDefault="0045237D" w:rsidP="00C419B6">
            <w:pPr>
              <w:widowControl/>
              <w:jc w:val="right"/>
              <w:rPr>
                <w:rFonts w:ascii="宋体" w:cs="Arial"/>
                <w:color w:val="000000"/>
                <w:kern w:val="0"/>
                <w:sz w:val="20"/>
                <w:szCs w:val="20"/>
              </w:rPr>
            </w:pPr>
            <w:r w:rsidRPr="00360BF8">
              <w:rPr>
                <w:rFonts w:ascii="宋体" w:hAnsi="宋体" w:cs="Arial" w:hint="eastAsia"/>
                <w:color w:val="000000"/>
                <w:kern w:val="0"/>
                <w:sz w:val="20"/>
                <w:szCs w:val="20"/>
              </w:rPr>
              <w:t>单位：万元</w:t>
            </w:r>
          </w:p>
        </w:tc>
      </w:tr>
      <w:tr w:rsidR="0045237D" w:rsidRPr="00325CD3" w:rsidTr="00C419B6">
        <w:trPr>
          <w:trHeight w:val="308"/>
        </w:trPr>
        <w:tc>
          <w:tcPr>
            <w:tcW w:w="1308" w:type="dxa"/>
            <w:gridSpan w:val="3"/>
            <w:vMerge w:val="restart"/>
            <w:tcBorders>
              <w:top w:val="single" w:sz="4" w:space="0" w:color="000000"/>
              <w:left w:val="single" w:sz="4" w:space="0" w:color="000000"/>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科目编码</w:t>
            </w:r>
          </w:p>
        </w:tc>
        <w:tc>
          <w:tcPr>
            <w:tcW w:w="3160" w:type="dxa"/>
            <w:vMerge w:val="restart"/>
            <w:tcBorders>
              <w:top w:val="single" w:sz="4" w:space="0" w:color="000000"/>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科目名称</w:t>
            </w:r>
          </w:p>
        </w:tc>
        <w:tc>
          <w:tcPr>
            <w:tcW w:w="5040" w:type="dxa"/>
            <w:gridSpan w:val="3"/>
            <w:tcBorders>
              <w:top w:val="single" w:sz="4" w:space="0" w:color="000000"/>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本年支出</w:t>
            </w:r>
          </w:p>
        </w:tc>
      </w:tr>
      <w:tr w:rsidR="0045237D" w:rsidRPr="00325CD3" w:rsidTr="00C419B6">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3160" w:type="dxa"/>
            <w:vMerge/>
            <w:tcBorders>
              <w:top w:val="single" w:sz="4" w:space="0" w:color="000000"/>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val="restart"/>
            <w:tcBorders>
              <w:top w:val="nil"/>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合计</w:t>
            </w:r>
          </w:p>
        </w:tc>
        <w:tc>
          <w:tcPr>
            <w:tcW w:w="1680" w:type="dxa"/>
            <w:vMerge w:val="restart"/>
            <w:tcBorders>
              <w:top w:val="nil"/>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项目支出</w:t>
            </w:r>
          </w:p>
        </w:tc>
      </w:tr>
      <w:tr w:rsidR="0045237D" w:rsidRPr="00325CD3" w:rsidTr="00C419B6">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3160" w:type="dxa"/>
            <w:vMerge/>
            <w:tcBorders>
              <w:top w:val="single" w:sz="4" w:space="0" w:color="000000"/>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r>
      <w:tr w:rsidR="0045237D" w:rsidRPr="00325CD3" w:rsidTr="00C419B6">
        <w:trPr>
          <w:trHeight w:val="615"/>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3160" w:type="dxa"/>
            <w:vMerge/>
            <w:tcBorders>
              <w:top w:val="single" w:sz="4" w:space="0" w:color="000000"/>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45237D" w:rsidRPr="00360BF8" w:rsidRDefault="0045237D" w:rsidP="00C419B6">
            <w:pPr>
              <w:widowControl/>
              <w:jc w:val="left"/>
              <w:rPr>
                <w:rFonts w:ascii="宋体" w:cs="Arial"/>
                <w:color w:val="000000"/>
                <w:kern w:val="0"/>
                <w:sz w:val="22"/>
              </w:rPr>
            </w:pPr>
          </w:p>
        </w:tc>
      </w:tr>
      <w:tr w:rsidR="0045237D" w:rsidRPr="00325CD3" w:rsidTr="00C419B6">
        <w:trPr>
          <w:trHeight w:val="308"/>
        </w:trPr>
        <w:tc>
          <w:tcPr>
            <w:tcW w:w="436" w:type="dxa"/>
            <w:vMerge w:val="restart"/>
            <w:tcBorders>
              <w:top w:val="nil"/>
              <w:left w:val="single" w:sz="4" w:space="0" w:color="000000"/>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项</w:t>
            </w:r>
          </w:p>
        </w:tc>
        <w:tc>
          <w:tcPr>
            <w:tcW w:w="3160" w:type="dxa"/>
            <w:tcBorders>
              <w:top w:val="nil"/>
              <w:left w:val="nil"/>
              <w:bottom w:val="single" w:sz="4" w:space="0" w:color="000000"/>
              <w:right w:val="single" w:sz="4" w:space="0" w:color="000000"/>
            </w:tcBorders>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color w:val="000000"/>
                <w:kern w:val="0"/>
                <w:sz w:val="22"/>
              </w:rPr>
              <w:t>1</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color w:val="000000"/>
                <w:kern w:val="0"/>
                <w:sz w:val="22"/>
              </w:rPr>
              <w:t>2</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center"/>
              <w:rPr>
                <w:rFonts w:ascii="宋体" w:cs="Arial"/>
                <w:color w:val="000000"/>
                <w:kern w:val="0"/>
                <w:sz w:val="22"/>
              </w:rPr>
            </w:pPr>
            <w:r w:rsidRPr="00360BF8">
              <w:rPr>
                <w:rFonts w:ascii="宋体" w:hAnsi="宋体" w:cs="Arial"/>
                <w:color w:val="000000"/>
                <w:kern w:val="0"/>
                <w:sz w:val="22"/>
              </w:rPr>
              <w:t>3</w:t>
            </w:r>
          </w:p>
        </w:tc>
      </w:tr>
      <w:tr w:rsidR="0045237D" w:rsidRPr="00325CD3" w:rsidTr="00C419B6">
        <w:trPr>
          <w:trHeight w:val="308"/>
        </w:trPr>
        <w:tc>
          <w:tcPr>
            <w:tcW w:w="436" w:type="dxa"/>
            <w:vMerge/>
            <w:tcBorders>
              <w:top w:val="nil"/>
              <w:left w:val="single" w:sz="4" w:space="0" w:color="000000"/>
              <w:bottom w:val="single" w:sz="4" w:space="0" w:color="000000"/>
              <w:right w:val="single" w:sz="4" w:space="0" w:color="000000"/>
            </w:tcBorders>
            <w:vAlign w:val="center"/>
          </w:tcPr>
          <w:p w:rsidR="0045237D" w:rsidRPr="00360BF8" w:rsidRDefault="0045237D" w:rsidP="00484C8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360BF8" w:rsidRDefault="0045237D" w:rsidP="00484C8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45237D" w:rsidRPr="00360BF8" w:rsidRDefault="0045237D" w:rsidP="00484C8A">
            <w:pPr>
              <w:widowControl/>
              <w:jc w:val="left"/>
              <w:rPr>
                <w:rFonts w:ascii="宋体" w:cs="Arial"/>
                <w:color w:val="000000"/>
                <w:kern w:val="0"/>
                <w:sz w:val="22"/>
              </w:rPr>
            </w:pPr>
          </w:p>
        </w:tc>
        <w:tc>
          <w:tcPr>
            <w:tcW w:w="3160" w:type="dxa"/>
            <w:tcBorders>
              <w:top w:val="nil"/>
              <w:left w:val="nil"/>
              <w:bottom w:val="single" w:sz="4" w:space="0" w:color="000000"/>
              <w:right w:val="single" w:sz="4" w:space="0" w:color="000000"/>
            </w:tcBorders>
            <w:vAlign w:val="center"/>
          </w:tcPr>
          <w:p w:rsidR="0045237D" w:rsidRPr="00360BF8" w:rsidRDefault="0045237D" w:rsidP="00484C8A">
            <w:pPr>
              <w:widowControl/>
              <w:jc w:val="center"/>
              <w:rPr>
                <w:rFonts w:ascii="宋体" w:cs="Arial"/>
                <w:color w:val="000000"/>
                <w:kern w:val="0"/>
                <w:sz w:val="22"/>
              </w:rPr>
            </w:pPr>
            <w:r w:rsidRPr="00360BF8">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484C8A">
            <w:pPr>
              <w:widowControl/>
              <w:jc w:val="right"/>
              <w:rPr>
                <w:rFonts w:ascii="宋体" w:cs="Arial"/>
                <w:b/>
                <w:bCs/>
                <w:color w:val="000000"/>
                <w:kern w:val="0"/>
                <w:sz w:val="22"/>
              </w:rPr>
            </w:pPr>
            <w:r w:rsidRPr="00360BF8">
              <w:rPr>
                <w:rFonts w:ascii="宋体" w:hAnsi="宋体" w:cs="Arial"/>
                <w:b/>
                <w:bCs/>
                <w:color w:val="000000"/>
                <w:kern w:val="0"/>
                <w:sz w:val="22"/>
              </w:rPr>
              <w:t xml:space="preserve"> -   </w:t>
            </w:r>
          </w:p>
        </w:tc>
      </w:tr>
      <w:tr w:rsidR="0045237D" w:rsidRPr="00325CD3" w:rsidTr="00C419B6">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484C8A">
            <w:pPr>
              <w:widowControl/>
              <w:jc w:val="left"/>
              <w:rPr>
                <w:rFonts w:cs="Arial"/>
                <w:color w:val="000000"/>
                <w:kern w:val="0"/>
                <w:sz w:val="22"/>
              </w:rPr>
            </w:pPr>
            <w:r w:rsidRPr="00325CD3">
              <w:rPr>
                <w:rFonts w:cs="Arial"/>
                <w:color w:val="000000"/>
                <w:sz w:val="22"/>
              </w:rPr>
              <w:t>213</w:t>
            </w:r>
          </w:p>
        </w:tc>
        <w:tc>
          <w:tcPr>
            <w:tcW w:w="3160" w:type="dxa"/>
            <w:tcBorders>
              <w:top w:val="nil"/>
              <w:left w:val="nil"/>
              <w:bottom w:val="single" w:sz="4" w:space="0" w:color="000000"/>
              <w:right w:val="single" w:sz="4" w:space="0" w:color="000000"/>
            </w:tcBorders>
            <w:noWrap/>
            <w:vAlign w:val="center"/>
          </w:tcPr>
          <w:p w:rsidR="0045237D" w:rsidRPr="00325CD3" w:rsidRDefault="0045237D" w:rsidP="00484C8A">
            <w:pPr>
              <w:rPr>
                <w:rFonts w:cs="Arial"/>
                <w:color w:val="000000"/>
                <w:sz w:val="22"/>
              </w:rPr>
            </w:pPr>
            <w:r w:rsidRPr="00325CD3">
              <w:rPr>
                <w:rFonts w:cs="Arial" w:hint="eastAsia"/>
                <w:color w:val="000000"/>
                <w:sz w:val="22"/>
              </w:rPr>
              <w:t>农林水支出</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484C8A">
            <w:pPr>
              <w:widowControl/>
              <w:jc w:val="right"/>
              <w:rPr>
                <w:rFonts w:ascii="宋体" w:cs="Arial"/>
                <w:color w:val="000000"/>
                <w:kern w:val="0"/>
                <w:sz w:val="22"/>
              </w:rPr>
            </w:pPr>
            <w:r w:rsidRPr="00360BF8">
              <w:rPr>
                <w:rFonts w:ascii="宋体" w:hAnsi="宋体" w:cs="Arial"/>
                <w:color w:val="000000"/>
                <w:kern w:val="0"/>
                <w:sz w:val="22"/>
              </w:rPr>
              <w:t xml:space="preserve"> -   </w:t>
            </w:r>
          </w:p>
        </w:tc>
      </w:tr>
      <w:tr w:rsidR="0045237D" w:rsidRPr="00325CD3" w:rsidTr="00C419B6">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484C8A">
            <w:pPr>
              <w:jc w:val="left"/>
              <w:rPr>
                <w:rFonts w:cs="Arial"/>
                <w:color w:val="000000"/>
                <w:sz w:val="22"/>
              </w:rPr>
            </w:pPr>
            <w:r w:rsidRPr="00325CD3">
              <w:rPr>
                <w:rFonts w:cs="Arial"/>
                <w:color w:val="000000"/>
                <w:sz w:val="22"/>
              </w:rPr>
              <w:t>21301</w:t>
            </w:r>
          </w:p>
        </w:tc>
        <w:tc>
          <w:tcPr>
            <w:tcW w:w="3160" w:type="dxa"/>
            <w:tcBorders>
              <w:top w:val="nil"/>
              <w:left w:val="nil"/>
              <w:bottom w:val="single" w:sz="4" w:space="0" w:color="000000"/>
              <w:right w:val="single" w:sz="4" w:space="0" w:color="000000"/>
            </w:tcBorders>
            <w:noWrap/>
            <w:vAlign w:val="center"/>
          </w:tcPr>
          <w:p w:rsidR="0045237D" w:rsidRPr="00325CD3" w:rsidRDefault="0045237D" w:rsidP="00484C8A">
            <w:pPr>
              <w:rPr>
                <w:rFonts w:cs="Arial"/>
                <w:color w:val="000000"/>
                <w:sz w:val="22"/>
              </w:rPr>
            </w:pPr>
            <w:r w:rsidRPr="00325CD3">
              <w:rPr>
                <w:rFonts w:cs="Arial" w:hint="eastAsia"/>
                <w:color w:val="000000"/>
                <w:sz w:val="22"/>
              </w:rPr>
              <w:t>农林水支出</w:t>
            </w:r>
            <w:r w:rsidRPr="00325CD3">
              <w:rPr>
                <w:rFonts w:cs="Arial"/>
                <w:color w:val="000000"/>
                <w:sz w:val="22"/>
              </w:rPr>
              <w:t>-</w:t>
            </w:r>
            <w:r w:rsidRPr="00325CD3">
              <w:rPr>
                <w:rFonts w:cs="Arial" w:hint="eastAsia"/>
                <w:color w:val="000000"/>
                <w:sz w:val="22"/>
              </w:rPr>
              <w:t>农业</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484C8A">
            <w:pPr>
              <w:widowControl/>
              <w:jc w:val="right"/>
              <w:rPr>
                <w:rFonts w:ascii="宋体" w:cs="Arial"/>
                <w:b/>
                <w:bCs/>
                <w:color w:val="000000"/>
                <w:kern w:val="0"/>
                <w:sz w:val="22"/>
              </w:rPr>
            </w:pPr>
            <w:r w:rsidRPr="00360BF8">
              <w:rPr>
                <w:rFonts w:ascii="宋体" w:hAnsi="宋体" w:cs="Arial"/>
                <w:b/>
                <w:bCs/>
                <w:color w:val="000000"/>
                <w:kern w:val="0"/>
                <w:sz w:val="22"/>
              </w:rPr>
              <w:t xml:space="preserve"> -   </w:t>
            </w:r>
          </w:p>
        </w:tc>
      </w:tr>
      <w:tr w:rsidR="0045237D" w:rsidRPr="00325CD3" w:rsidTr="00C419B6">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25CD3" w:rsidRDefault="0045237D" w:rsidP="00484C8A">
            <w:pPr>
              <w:jc w:val="left"/>
              <w:rPr>
                <w:rFonts w:cs="Arial"/>
                <w:color w:val="000000"/>
                <w:sz w:val="22"/>
              </w:rPr>
            </w:pPr>
            <w:r w:rsidRPr="00325CD3">
              <w:rPr>
                <w:rFonts w:cs="Arial"/>
                <w:color w:val="000000"/>
                <w:sz w:val="22"/>
              </w:rPr>
              <w:t>2130199</w:t>
            </w:r>
          </w:p>
        </w:tc>
        <w:tc>
          <w:tcPr>
            <w:tcW w:w="3160" w:type="dxa"/>
            <w:tcBorders>
              <w:top w:val="nil"/>
              <w:left w:val="nil"/>
              <w:bottom w:val="single" w:sz="4" w:space="0" w:color="000000"/>
              <w:right w:val="single" w:sz="4" w:space="0" w:color="000000"/>
            </w:tcBorders>
            <w:noWrap/>
            <w:vAlign w:val="center"/>
          </w:tcPr>
          <w:p w:rsidR="0045237D" w:rsidRPr="00325CD3" w:rsidRDefault="0045237D" w:rsidP="00484C8A">
            <w:pPr>
              <w:rPr>
                <w:rFonts w:cs="Arial"/>
                <w:color w:val="000000"/>
                <w:sz w:val="22"/>
              </w:rPr>
            </w:pPr>
            <w:r w:rsidRPr="00325CD3">
              <w:rPr>
                <w:rFonts w:cs="Arial" w:hint="eastAsia"/>
                <w:color w:val="000000"/>
                <w:sz w:val="22"/>
              </w:rPr>
              <w:t>农林水支出</w:t>
            </w:r>
            <w:r w:rsidRPr="00325CD3">
              <w:rPr>
                <w:rFonts w:cs="Arial"/>
                <w:color w:val="000000"/>
                <w:sz w:val="22"/>
              </w:rPr>
              <w:t>-</w:t>
            </w:r>
            <w:r w:rsidRPr="00325CD3">
              <w:rPr>
                <w:rFonts w:cs="Arial" w:hint="eastAsia"/>
                <w:color w:val="000000"/>
                <w:sz w:val="22"/>
              </w:rPr>
              <w:t>其他农业支出</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25CD3" w:rsidRDefault="0045237D" w:rsidP="00484C8A">
            <w:pPr>
              <w:jc w:val="right"/>
              <w:rPr>
                <w:rFonts w:cs="Arial"/>
                <w:color w:val="000000"/>
                <w:sz w:val="22"/>
              </w:rPr>
            </w:pPr>
            <w:r w:rsidRPr="00325CD3">
              <w:rPr>
                <w:rFonts w:cs="Arial"/>
                <w:color w:val="000000"/>
                <w:sz w:val="22"/>
              </w:rPr>
              <w:t>361.90</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484C8A">
            <w:pPr>
              <w:widowControl/>
              <w:jc w:val="right"/>
              <w:rPr>
                <w:rFonts w:ascii="宋体" w:cs="Arial"/>
                <w:color w:val="000000"/>
                <w:kern w:val="0"/>
                <w:sz w:val="22"/>
              </w:rPr>
            </w:pPr>
            <w:r w:rsidRPr="00360BF8">
              <w:rPr>
                <w:rFonts w:ascii="宋体" w:hAnsi="宋体" w:cs="Arial"/>
                <w:color w:val="000000"/>
                <w:kern w:val="0"/>
                <w:sz w:val="22"/>
              </w:rPr>
              <w:t xml:space="preserve"> -   </w:t>
            </w:r>
          </w:p>
        </w:tc>
      </w:tr>
      <w:tr w:rsidR="0045237D" w:rsidRPr="00325CD3" w:rsidTr="00C419B6">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45237D" w:rsidRPr="00360BF8" w:rsidRDefault="0045237D" w:rsidP="00C419B6">
            <w:pPr>
              <w:widowControl/>
              <w:jc w:val="left"/>
              <w:rPr>
                <w:rFonts w:ascii="宋体" w:cs="Arial"/>
                <w:color w:val="000000"/>
                <w:kern w:val="0"/>
                <w:sz w:val="22"/>
              </w:rPr>
            </w:pPr>
            <w:r w:rsidRPr="00360BF8">
              <w:rPr>
                <w:rFonts w:ascii="宋体" w:hAnsi="宋体" w:cs="Arial" w:hint="eastAsia"/>
                <w:color w:val="000000"/>
                <w:kern w:val="0"/>
                <w:sz w:val="22"/>
              </w:rPr>
              <w:t xml:space="preserve">　</w:t>
            </w:r>
          </w:p>
        </w:tc>
        <w:tc>
          <w:tcPr>
            <w:tcW w:w="316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left"/>
              <w:rPr>
                <w:rFonts w:ascii="宋体" w:cs="Arial"/>
                <w:color w:val="000000"/>
                <w:kern w:val="0"/>
                <w:sz w:val="22"/>
              </w:rPr>
            </w:pPr>
            <w:r w:rsidRPr="00360BF8">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right"/>
              <w:rPr>
                <w:rFonts w:ascii="宋体" w:cs="Arial"/>
                <w:color w:val="000000"/>
                <w:kern w:val="0"/>
                <w:sz w:val="22"/>
              </w:rPr>
            </w:pPr>
            <w:r w:rsidRPr="00360BF8">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right"/>
              <w:rPr>
                <w:rFonts w:ascii="宋体" w:cs="Arial"/>
                <w:color w:val="000000"/>
                <w:kern w:val="0"/>
                <w:sz w:val="22"/>
              </w:rPr>
            </w:pPr>
            <w:r w:rsidRPr="00360BF8">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45237D" w:rsidRPr="00360BF8" w:rsidRDefault="0045237D" w:rsidP="00C419B6">
            <w:pPr>
              <w:widowControl/>
              <w:jc w:val="right"/>
              <w:rPr>
                <w:rFonts w:ascii="宋体" w:cs="Arial"/>
                <w:color w:val="000000"/>
                <w:kern w:val="0"/>
                <w:sz w:val="22"/>
              </w:rPr>
            </w:pPr>
            <w:r w:rsidRPr="00360BF8">
              <w:rPr>
                <w:rFonts w:ascii="宋体" w:hAnsi="宋体" w:cs="Arial" w:hint="eastAsia"/>
                <w:color w:val="000000"/>
                <w:kern w:val="0"/>
                <w:sz w:val="22"/>
              </w:rPr>
              <w:t xml:space="preserve">　</w:t>
            </w:r>
          </w:p>
        </w:tc>
      </w:tr>
      <w:tr w:rsidR="0045237D" w:rsidRPr="00325CD3" w:rsidTr="00C419B6">
        <w:trPr>
          <w:trHeight w:val="724"/>
        </w:trPr>
        <w:tc>
          <w:tcPr>
            <w:tcW w:w="9508" w:type="dxa"/>
            <w:gridSpan w:val="7"/>
            <w:tcBorders>
              <w:top w:val="nil"/>
              <w:left w:val="nil"/>
              <w:bottom w:val="nil"/>
              <w:right w:val="nil"/>
            </w:tcBorders>
            <w:vAlign w:val="center"/>
          </w:tcPr>
          <w:p w:rsidR="0045237D" w:rsidRPr="00360BF8" w:rsidRDefault="0045237D" w:rsidP="00C419B6">
            <w:pPr>
              <w:widowControl/>
              <w:jc w:val="left"/>
              <w:rPr>
                <w:rFonts w:ascii="宋体" w:cs="Arial"/>
                <w:color w:val="000000"/>
                <w:kern w:val="0"/>
                <w:sz w:val="22"/>
              </w:rPr>
            </w:pPr>
            <w:r w:rsidRPr="00360BF8">
              <w:rPr>
                <w:rFonts w:ascii="宋体" w:hAnsi="宋体" w:cs="Arial" w:hint="eastAsia"/>
                <w:color w:val="000000"/>
                <w:kern w:val="0"/>
                <w:sz w:val="22"/>
              </w:rPr>
              <w:t>注：本表反映部门本年度一般公共预算财政拨款支出情况。本表金额转换为万元时，因四舍五入可能存在尾差。</w:t>
            </w:r>
          </w:p>
        </w:tc>
      </w:tr>
    </w:tbl>
    <w:p w:rsidR="0045237D" w:rsidRPr="00360BF8" w:rsidRDefault="0045237D">
      <w:pPr>
        <w:widowControl/>
        <w:jc w:val="center"/>
        <w:rPr>
          <w:rFonts w:ascii="Times New Roman" w:hAnsi="Times New Roman"/>
          <w:color w:val="000000"/>
          <w:kern w:val="0"/>
          <w:sz w:val="36"/>
          <w:szCs w:val="36"/>
        </w:rPr>
        <w:sectPr w:rsidR="0045237D" w:rsidRPr="00360BF8" w:rsidSect="001530F5">
          <w:pgSz w:w="11906" w:h="16838"/>
          <w:pgMar w:top="720" w:right="720" w:bottom="720" w:left="720" w:header="851" w:footer="992" w:gutter="0"/>
          <w:cols w:space="425"/>
          <w:docGrid w:type="lines" w:linePitch="312"/>
        </w:sectPr>
      </w:pPr>
    </w:p>
    <w:tbl>
      <w:tblPr>
        <w:tblW w:w="15038" w:type="dxa"/>
        <w:tblInd w:w="108" w:type="dxa"/>
        <w:tblLook w:val="00A0"/>
      </w:tblPr>
      <w:tblGrid>
        <w:gridCol w:w="993"/>
        <w:gridCol w:w="3402"/>
        <w:gridCol w:w="1134"/>
        <w:gridCol w:w="1134"/>
        <w:gridCol w:w="2409"/>
        <w:gridCol w:w="993"/>
        <w:gridCol w:w="1134"/>
        <w:gridCol w:w="2961"/>
        <w:gridCol w:w="878"/>
      </w:tblGrid>
      <w:tr w:rsidR="0045237D" w:rsidRPr="00325CD3" w:rsidTr="00C419B6">
        <w:trPr>
          <w:trHeight w:val="390"/>
        </w:trPr>
        <w:tc>
          <w:tcPr>
            <w:tcW w:w="15038" w:type="dxa"/>
            <w:gridSpan w:val="9"/>
            <w:tcBorders>
              <w:top w:val="nil"/>
              <w:left w:val="nil"/>
              <w:bottom w:val="nil"/>
              <w:right w:val="nil"/>
            </w:tcBorders>
            <w:noWrap/>
            <w:vAlign w:val="bottom"/>
          </w:tcPr>
          <w:p w:rsidR="0045237D" w:rsidRPr="00C419B6" w:rsidRDefault="0045237D" w:rsidP="00C419B6">
            <w:pPr>
              <w:widowControl/>
              <w:jc w:val="center"/>
              <w:rPr>
                <w:rFonts w:ascii="宋体" w:cs="Arial"/>
                <w:color w:val="000000"/>
                <w:kern w:val="0"/>
                <w:sz w:val="30"/>
                <w:szCs w:val="30"/>
              </w:rPr>
            </w:pPr>
            <w:r w:rsidRPr="00C419B6">
              <w:rPr>
                <w:rFonts w:ascii="宋体" w:hAnsi="宋体" w:cs="Arial" w:hint="eastAsia"/>
                <w:color w:val="000000"/>
                <w:kern w:val="0"/>
                <w:sz w:val="30"/>
                <w:szCs w:val="30"/>
              </w:rPr>
              <w:t>一般公共预算财政拨款基本支出决算表</w:t>
            </w:r>
          </w:p>
        </w:tc>
      </w:tr>
      <w:tr w:rsidR="0045237D" w:rsidRPr="00325CD3" w:rsidTr="00C419B6">
        <w:trPr>
          <w:trHeight w:val="255"/>
        </w:trPr>
        <w:tc>
          <w:tcPr>
            <w:tcW w:w="5529" w:type="dxa"/>
            <w:gridSpan w:val="3"/>
            <w:tcBorders>
              <w:top w:val="nil"/>
              <w:left w:val="nil"/>
              <w:bottom w:val="nil"/>
              <w:right w:val="nil"/>
            </w:tcBorders>
            <w:noWrap/>
            <w:vAlign w:val="bottom"/>
          </w:tcPr>
          <w:p w:rsidR="0045237D" w:rsidRPr="00C419B6" w:rsidRDefault="0045237D" w:rsidP="00C419B6">
            <w:pPr>
              <w:widowControl/>
              <w:jc w:val="center"/>
              <w:rPr>
                <w:rFonts w:ascii="宋体" w:cs="Arial"/>
                <w:color w:val="000000"/>
                <w:kern w:val="0"/>
                <w:sz w:val="30"/>
                <w:szCs w:val="30"/>
              </w:rPr>
            </w:pPr>
          </w:p>
        </w:tc>
        <w:tc>
          <w:tcPr>
            <w:tcW w:w="1134" w:type="dxa"/>
            <w:tcBorders>
              <w:top w:val="nil"/>
              <w:left w:val="nil"/>
              <w:bottom w:val="nil"/>
              <w:right w:val="nil"/>
            </w:tcBorders>
            <w:noWrap/>
            <w:vAlign w:val="bottom"/>
          </w:tcPr>
          <w:p w:rsidR="0045237D" w:rsidRPr="00C419B6" w:rsidRDefault="0045237D" w:rsidP="00C419B6">
            <w:pPr>
              <w:widowControl/>
              <w:jc w:val="center"/>
              <w:rPr>
                <w:rFonts w:ascii="Times New Roman" w:hAnsi="Times New Roman"/>
                <w:kern w:val="0"/>
                <w:sz w:val="20"/>
                <w:szCs w:val="20"/>
              </w:rPr>
            </w:pPr>
          </w:p>
        </w:tc>
        <w:tc>
          <w:tcPr>
            <w:tcW w:w="2409" w:type="dxa"/>
            <w:tcBorders>
              <w:top w:val="nil"/>
              <w:left w:val="nil"/>
              <w:bottom w:val="nil"/>
              <w:right w:val="nil"/>
            </w:tcBorders>
            <w:noWrap/>
            <w:vAlign w:val="bottom"/>
          </w:tcPr>
          <w:p w:rsidR="0045237D" w:rsidRPr="00C419B6" w:rsidRDefault="0045237D" w:rsidP="00C419B6">
            <w:pPr>
              <w:widowControl/>
              <w:jc w:val="left"/>
              <w:rPr>
                <w:rFonts w:ascii="Times New Roman" w:hAnsi="Times New Roman"/>
                <w:kern w:val="0"/>
                <w:sz w:val="20"/>
                <w:szCs w:val="20"/>
              </w:rPr>
            </w:pPr>
          </w:p>
        </w:tc>
        <w:tc>
          <w:tcPr>
            <w:tcW w:w="993" w:type="dxa"/>
            <w:tcBorders>
              <w:top w:val="nil"/>
              <w:left w:val="nil"/>
              <w:bottom w:val="nil"/>
              <w:right w:val="nil"/>
            </w:tcBorders>
            <w:noWrap/>
            <w:vAlign w:val="bottom"/>
          </w:tcPr>
          <w:p w:rsidR="0045237D" w:rsidRPr="00C419B6" w:rsidRDefault="0045237D" w:rsidP="00C419B6">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45237D" w:rsidRPr="00C419B6" w:rsidRDefault="0045237D" w:rsidP="00C419B6">
            <w:pPr>
              <w:widowControl/>
              <w:jc w:val="left"/>
              <w:rPr>
                <w:rFonts w:ascii="Times New Roman" w:hAnsi="Times New Roman"/>
                <w:kern w:val="0"/>
                <w:sz w:val="20"/>
                <w:szCs w:val="20"/>
              </w:rPr>
            </w:pPr>
          </w:p>
        </w:tc>
        <w:tc>
          <w:tcPr>
            <w:tcW w:w="3839" w:type="dxa"/>
            <w:gridSpan w:val="2"/>
            <w:tcBorders>
              <w:top w:val="nil"/>
              <w:left w:val="nil"/>
              <w:bottom w:val="nil"/>
              <w:right w:val="nil"/>
            </w:tcBorders>
            <w:noWrap/>
            <w:vAlign w:val="bottom"/>
          </w:tcPr>
          <w:p w:rsidR="0045237D" w:rsidRPr="00C419B6" w:rsidRDefault="0045237D" w:rsidP="00C419B6">
            <w:pPr>
              <w:widowControl/>
              <w:jc w:val="right"/>
              <w:rPr>
                <w:rFonts w:ascii="宋体" w:cs="Arial"/>
                <w:color w:val="000000"/>
                <w:kern w:val="0"/>
                <w:sz w:val="20"/>
                <w:szCs w:val="20"/>
              </w:rPr>
            </w:pPr>
            <w:r w:rsidRPr="00C419B6">
              <w:rPr>
                <w:rFonts w:ascii="宋体" w:hAnsi="宋体" w:cs="Arial" w:hint="eastAsia"/>
                <w:color w:val="000000"/>
                <w:kern w:val="0"/>
                <w:sz w:val="20"/>
                <w:szCs w:val="20"/>
              </w:rPr>
              <w:t>公开</w:t>
            </w:r>
            <w:r w:rsidRPr="00C419B6">
              <w:rPr>
                <w:rFonts w:ascii="宋体" w:hAnsi="宋体" w:cs="Arial"/>
                <w:color w:val="000000"/>
                <w:kern w:val="0"/>
                <w:sz w:val="20"/>
                <w:szCs w:val="20"/>
              </w:rPr>
              <w:t>06</w:t>
            </w:r>
            <w:r w:rsidRPr="00C419B6">
              <w:rPr>
                <w:rFonts w:ascii="宋体" w:hAnsi="宋体" w:cs="Arial" w:hint="eastAsia"/>
                <w:color w:val="000000"/>
                <w:kern w:val="0"/>
                <w:sz w:val="20"/>
                <w:szCs w:val="20"/>
              </w:rPr>
              <w:t>表</w:t>
            </w:r>
          </w:p>
        </w:tc>
      </w:tr>
      <w:tr w:rsidR="0045237D" w:rsidRPr="00325CD3" w:rsidTr="00C419B6">
        <w:trPr>
          <w:trHeight w:val="255"/>
        </w:trPr>
        <w:tc>
          <w:tcPr>
            <w:tcW w:w="5529" w:type="dxa"/>
            <w:gridSpan w:val="3"/>
            <w:tcBorders>
              <w:top w:val="nil"/>
              <w:left w:val="nil"/>
              <w:bottom w:val="single" w:sz="4" w:space="0" w:color="000000"/>
              <w:right w:val="nil"/>
            </w:tcBorders>
            <w:noWrap/>
            <w:vAlign w:val="bottom"/>
          </w:tcPr>
          <w:p w:rsidR="0045237D" w:rsidRPr="00C419B6" w:rsidRDefault="0045237D" w:rsidP="00C419B6">
            <w:pPr>
              <w:widowControl/>
              <w:jc w:val="left"/>
              <w:rPr>
                <w:rFonts w:ascii="宋体" w:cs="Arial"/>
                <w:color w:val="000000"/>
                <w:kern w:val="0"/>
                <w:sz w:val="20"/>
                <w:szCs w:val="20"/>
              </w:rPr>
            </w:pPr>
            <w:r w:rsidRPr="00C419B6">
              <w:rPr>
                <w:rFonts w:ascii="宋体" w:hAnsi="宋体" w:cs="Arial" w:hint="eastAsia"/>
                <w:color w:val="000000"/>
                <w:kern w:val="0"/>
                <w:sz w:val="20"/>
                <w:szCs w:val="20"/>
              </w:rPr>
              <w:t>单位名称：岳阳县畜牧水产发展服务中心</w:t>
            </w:r>
          </w:p>
        </w:tc>
        <w:tc>
          <w:tcPr>
            <w:tcW w:w="1134" w:type="dxa"/>
            <w:tcBorders>
              <w:top w:val="nil"/>
              <w:left w:val="nil"/>
              <w:bottom w:val="nil"/>
              <w:right w:val="nil"/>
            </w:tcBorders>
            <w:noWrap/>
            <w:vAlign w:val="bottom"/>
          </w:tcPr>
          <w:p w:rsidR="0045237D" w:rsidRPr="00C419B6" w:rsidRDefault="0045237D" w:rsidP="00C419B6">
            <w:pPr>
              <w:widowControl/>
              <w:jc w:val="left"/>
              <w:rPr>
                <w:rFonts w:ascii="宋体" w:cs="Arial"/>
                <w:color w:val="000000"/>
                <w:kern w:val="0"/>
                <w:sz w:val="20"/>
                <w:szCs w:val="20"/>
              </w:rPr>
            </w:pPr>
          </w:p>
        </w:tc>
        <w:tc>
          <w:tcPr>
            <w:tcW w:w="2409" w:type="dxa"/>
            <w:tcBorders>
              <w:top w:val="nil"/>
              <w:left w:val="nil"/>
              <w:bottom w:val="nil"/>
              <w:right w:val="nil"/>
            </w:tcBorders>
            <w:noWrap/>
            <w:vAlign w:val="bottom"/>
          </w:tcPr>
          <w:p w:rsidR="0045237D" w:rsidRPr="00C419B6" w:rsidRDefault="0045237D" w:rsidP="00C419B6">
            <w:pPr>
              <w:widowControl/>
              <w:jc w:val="left"/>
              <w:rPr>
                <w:rFonts w:ascii="Times New Roman" w:hAnsi="Times New Roman"/>
                <w:kern w:val="0"/>
                <w:sz w:val="20"/>
                <w:szCs w:val="20"/>
              </w:rPr>
            </w:pPr>
          </w:p>
        </w:tc>
        <w:tc>
          <w:tcPr>
            <w:tcW w:w="993" w:type="dxa"/>
            <w:tcBorders>
              <w:top w:val="nil"/>
              <w:left w:val="nil"/>
              <w:bottom w:val="nil"/>
              <w:right w:val="nil"/>
            </w:tcBorders>
            <w:noWrap/>
            <w:vAlign w:val="bottom"/>
          </w:tcPr>
          <w:p w:rsidR="0045237D" w:rsidRPr="00C419B6" w:rsidRDefault="0045237D" w:rsidP="00C419B6">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45237D" w:rsidRPr="00C419B6" w:rsidRDefault="0045237D" w:rsidP="00C419B6">
            <w:pPr>
              <w:widowControl/>
              <w:jc w:val="left"/>
              <w:rPr>
                <w:rFonts w:ascii="Times New Roman" w:hAnsi="Times New Roman"/>
                <w:kern w:val="0"/>
                <w:sz w:val="20"/>
                <w:szCs w:val="20"/>
              </w:rPr>
            </w:pPr>
          </w:p>
        </w:tc>
        <w:tc>
          <w:tcPr>
            <w:tcW w:w="3839" w:type="dxa"/>
            <w:gridSpan w:val="2"/>
            <w:tcBorders>
              <w:top w:val="nil"/>
              <w:left w:val="nil"/>
              <w:bottom w:val="single" w:sz="4" w:space="0" w:color="000000"/>
              <w:right w:val="nil"/>
            </w:tcBorders>
            <w:noWrap/>
            <w:vAlign w:val="bottom"/>
          </w:tcPr>
          <w:p w:rsidR="0045237D" w:rsidRPr="00C419B6" w:rsidRDefault="0045237D" w:rsidP="00C419B6">
            <w:pPr>
              <w:widowControl/>
              <w:jc w:val="right"/>
              <w:rPr>
                <w:rFonts w:ascii="宋体" w:cs="Arial"/>
                <w:color w:val="000000"/>
                <w:kern w:val="0"/>
                <w:sz w:val="18"/>
                <w:szCs w:val="18"/>
              </w:rPr>
            </w:pPr>
            <w:r w:rsidRPr="00C419B6">
              <w:rPr>
                <w:rFonts w:ascii="宋体" w:hAnsi="宋体" w:cs="Arial" w:hint="eastAsia"/>
                <w:color w:val="000000"/>
                <w:kern w:val="0"/>
                <w:sz w:val="18"/>
                <w:szCs w:val="18"/>
              </w:rPr>
              <w:t>单位：万元</w:t>
            </w:r>
          </w:p>
        </w:tc>
      </w:tr>
      <w:tr w:rsidR="0045237D" w:rsidRPr="00325CD3" w:rsidTr="00C419B6">
        <w:trPr>
          <w:trHeight w:hRule="exact" w:val="255"/>
        </w:trPr>
        <w:tc>
          <w:tcPr>
            <w:tcW w:w="5529" w:type="dxa"/>
            <w:gridSpan w:val="3"/>
            <w:tcBorders>
              <w:top w:val="single" w:sz="4" w:space="0" w:color="000000"/>
              <w:left w:val="single" w:sz="4" w:space="0" w:color="000000"/>
              <w:bottom w:val="single" w:sz="4" w:space="0" w:color="000000"/>
              <w:right w:val="single" w:sz="4" w:space="0" w:color="000000"/>
            </w:tcBorders>
            <w:noWrap/>
            <w:vAlign w:val="center"/>
          </w:tcPr>
          <w:p w:rsidR="0045237D" w:rsidRPr="00C419B6" w:rsidRDefault="0045237D" w:rsidP="00C419B6">
            <w:pPr>
              <w:widowControl/>
              <w:jc w:val="center"/>
              <w:rPr>
                <w:rFonts w:ascii="宋体" w:cs="Arial"/>
                <w:color w:val="000000"/>
                <w:kern w:val="0"/>
                <w:sz w:val="20"/>
              </w:rPr>
            </w:pPr>
            <w:r w:rsidRPr="00C419B6">
              <w:rPr>
                <w:rFonts w:ascii="宋体" w:hAnsi="宋体" w:cs="Arial" w:hint="eastAsia"/>
                <w:color w:val="000000"/>
                <w:kern w:val="0"/>
                <w:sz w:val="20"/>
              </w:rPr>
              <w:t>人员经费</w:t>
            </w:r>
          </w:p>
        </w:tc>
        <w:tc>
          <w:tcPr>
            <w:tcW w:w="9509" w:type="dxa"/>
            <w:gridSpan w:val="6"/>
            <w:tcBorders>
              <w:top w:val="single" w:sz="4" w:space="0" w:color="000000"/>
              <w:left w:val="nil"/>
              <w:bottom w:val="single" w:sz="4" w:space="0" w:color="000000"/>
              <w:right w:val="single" w:sz="4" w:space="0" w:color="000000"/>
            </w:tcBorders>
            <w:noWrap/>
            <w:vAlign w:val="center"/>
          </w:tcPr>
          <w:p w:rsidR="0045237D" w:rsidRPr="00C419B6" w:rsidRDefault="0045237D" w:rsidP="00C419B6">
            <w:pPr>
              <w:widowControl/>
              <w:jc w:val="center"/>
              <w:rPr>
                <w:rFonts w:ascii="宋体" w:cs="Arial"/>
                <w:color w:val="000000"/>
                <w:kern w:val="0"/>
                <w:sz w:val="20"/>
              </w:rPr>
            </w:pPr>
            <w:r w:rsidRPr="00C419B6">
              <w:rPr>
                <w:rFonts w:ascii="宋体" w:hAnsi="宋体" w:cs="Arial" w:hint="eastAsia"/>
                <w:color w:val="000000"/>
                <w:kern w:val="0"/>
                <w:sz w:val="20"/>
              </w:rPr>
              <w:t>公用经费</w:t>
            </w:r>
          </w:p>
        </w:tc>
      </w:tr>
      <w:tr w:rsidR="0045237D" w:rsidRPr="00325CD3" w:rsidTr="00C419B6">
        <w:trPr>
          <w:trHeight w:hRule="exact" w:val="255"/>
        </w:trPr>
        <w:tc>
          <w:tcPr>
            <w:tcW w:w="993" w:type="dxa"/>
            <w:vMerge w:val="restart"/>
            <w:tcBorders>
              <w:top w:val="nil"/>
              <w:left w:val="single" w:sz="4" w:space="0" w:color="000000"/>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科目编码</w:t>
            </w:r>
          </w:p>
        </w:tc>
        <w:tc>
          <w:tcPr>
            <w:tcW w:w="3402"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科目名称</w:t>
            </w:r>
          </w:p>
        </w:tc>
        <w:tc>
          <w:tcPr>
            <w:tcW w:w="1134"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决算数</w:t>
            </w:r>
          </w:p>
        </w:tc>
        <w:tc>
          <w:tcPr>
            <w:tcW w:w="1134"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科目编码</w:t>
            </w:r>
          </w:p>
        </w:tc>
        <w:tc>
          <w:tcPr>
            <w:tcW w:w="2409"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科目名称</w:t>
            </w:r>
          </w:p>
        </w:tc>
        <w:tc>
          <w:tcPr>
            <w:tcW w:w="993"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决算数</w:t>
            </w:r>
          </w:p>
        </w:tc>
        <w:tc>
          <w:tcPr>
            <w:tcW w:w="1134"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科目编码</w:t>
            </w:r>
          </w:p>
        </w:tc>
        <w:tc>
          <w:tcPr>
            <w:tcW w:w="2961"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科目名称</w:t>
            </w:r>
          </w:p>
        </w:tc>
        <w:tc>
          <w:tcPr>
            <w:tcW w:w="878" w:type="dxa"/>
            <w:vMerge w:val="restart"/>
            <w:tcBorders>
              <w:top w:val="nil"/>
              <w:left w:val="nil"/>
              <w:bottom w:val="single" w:sz="4" w:space="0" w:color="000000"/>
              <w:right w:val="single" w:sz="4" w:space="0" w:color="000000"/>
            </w:tcBorders>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决算数</w:t>
            </w:r>
          </w:p>
        </w:tc>
      </w:tr>
      <w:tr w:rsidR="0045237D" w:rsidRPr="00325CD3" w:rsidTr="00C419B6">
        <w:trPr>
          <w:trHeight w:hRule="exact" w:val="255"/>
        </w:trPr>
        <w:tc>
          <w:tcPr>
            <w:tcW w:w="993" w:type="dxa"/>
            <w:vMerge/>
            <w:tcBorders>
              <w:top w:val="nil"/>
              <w:left w:val="single" w:sz="4" w:space="0" w:color="000000"/>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3402"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1134"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1134"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2409"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993"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1134"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2961"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c>
          <w:tcPr>
            <w:tcW w:w="878" w:type="dxa"/>
            <w:vMerge/>
            <w:tcBorders>
              <w:top w:val="nil"/>
              <w:left w:val="nil"/>
              <w:bottom w:val="single" w:sz="4" w:space="0" w:color="000000"/>
              <w:right w:val="single" w:sz="4" w:space="0" w:color="000000"/>
            </w:tcBorders>
            <w:vAlign w:val="center"/>
          </w:tcPr>
          <w:p w:rsidR="0045237D" w:rsidRPr="00C419B6" w:rsidRDefault="0045237D" w:rsidP="00C419B6">
            <w:pPr>
              <w:widowControl/>
              <w:jc w:val="left"/>
              <w:rPr>
                <w:rFonts w:ascii="宋体" w:cs="Arial"/>
                <w:color w:val="000000"/>
                <w:kern w:val="0"/>
                <w:sz w:val="18"/>
              </w:rPr>
            </w:pP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hint="eastAsia"/>
                <w:color w:val="000000"/>
                <w:kern w:val="0"/>
                <w:sz w:val="18"/>
              </w:rPr>
              <w:t>工资福利支出</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widowControl/>
              <w:jc w:val="right"/>
              <w:rPr>
                <w:rFonts w:cs="Arial"/>
                <w:color w:val="000000"/>
                <w:kern w:val="0"/>
                <w:sz w:val="22"/>
              </w:rPr>
            </w:pPr>
            <w:r w:rsidRPr="00325CD3">
              <w:rPr>
                <w:rFonts w:cs="Arial"/>
                <w:color w:val="000000"/>
                <w:sz w:val="22"/>
              </w:rPr>
              <w:t>302.58</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kern w:val="0"/>
                <w:sz w:val="18"/>
              </w:rPr>
            </w:pPr>
            <w:r w:rsidRPr="00C419B6">
              <w:rPr>
                <w:rFonts w:ascii="宋体" w:hAnsi="宋体" w:cs="Arial" w:hint="eastAsia"/>
                <w:kern w:val="0"/>
                <w:sz w:val="18"/>
              </w:rPr>
              <w:t>商品和服务支出</w:t>
            </w:r>
          </w:p>
        </w:tc>
        <w:tc>
          <w:tcPr>
            <w:tcW w:w="993" w:type="dxa"/>
            <w:tcBorders>
              <w:top w:val="nil"/>
              <w:left w:val="nil"/>
              <w:bottom w:val="single" w:sz="4" w:space="0" w:color="000000"/>
              <w:right w:val="single" w:sz="4" w:space="0" w:color="000000"/>
            </w:tcBorders>
            <w:noWrap/>
            <w:vAlign w:val="center"/>
          </w:tcPr>
          <w:p w:rsidR="0045237D" w:rsidRPr="00325CD3" w:rsidRDefault="0045237D" w:rsidP="005B249C">
            <w:pPr>
              <w:widowControl/>
              <w:jc w:val="right"/>
              <w:rPr>
                <w:rFonts w:cs="Arial"/>
                <w:kern w:val="0"/>
                <w:sz w:val="22"/>
              </w:rPr>
            </w:pPr>
            <w:r w:rsidRPr="00325CD3">
              <w:rPr>
                <w:rFonts w:cs="Arial"/>
                <w:sz w:val="22"/>
              </w:rPr>
              <w:t>59.32</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307</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hint="eastAsia"/>
                <w:color w:val="000000"/>
                <w:kern w:val="0"/>
                <w:sz w:val="18"/>
              </w:rPr>
              <w:t>债务利息及费用支出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30101</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基本工资</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159.82</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30201</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办公费</w:t>
            </w:r>
          </w:p>
        </w:tc>
        <w:tc>
          <w:tcPr>
            <w:tcW w:w="993"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16.12</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30701</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国内债务付息</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30102</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津贴补贴</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67.26</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30202</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印刷费</w:t>
            </w:r>
          </w:p>
        </w:tc>
        <w:tc>
          <w:tcPr>
            <w:tcW w:w="993"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14.80</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30702</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国外债务付息</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30103</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奖金</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30203</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咨询费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资本性支出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30106</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伙食补助费</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30204</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手续费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31001</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房屋建筑物购建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30107</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绩效工资</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30205</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水费</w:t>
            </w:r>
          </w:p>
        </w:tc>
        <w:tc>
          <w:tcPr>
            <w:tcW w:w="993" w:type="dxa"/>
            <w:tcBorders>
              <w:top w:val="nil"/>
              <w:left w:val="nil"/>
              <w:bottom w:val="single" w:sz="4" w:space="0" w:color="000000"/>
              <w:right w:val="single" w:sz="4" w:space="0" w:color="000000"/>
            </w:tcBorders>
            <w:noWrap/>
            <w:vAlign w:val="center"/>
          </w:tcPr>
          <w:p w:rsidR="0045237D" w:rsidRPr="00325CD3" w:rsidRDefault="0045237D" w:rsidP="005B249C">
            <w:pPr>
              <w:widowControl/>
              <w:jc w:val="right"/>
              <w:rPr>
                <w:rFonts w:cs="Arial"/>
                <w:color w:val="000000"/>
                <w:kern w:val="0"/>
                <w:sz w:val="22"/>
              </w:rPr>
            </w:pPr>
            <w:r w:rsidRPr="00325CD3">
              <w:rPr>
                <w:rFonts w:cs="Arial"/>
                <w:color w:val="000000"/>
                <w:sz w:val="22"/>
              </w:rPr>
              <w:t>1.27</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31002</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办公设备购置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30108</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机关事业单位基本养老保险缴费</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widowControl/>
              <w:jc w:val="right"/>
              <w:rPr>
                <w:rFonts w:cs="Arial"/>
                <w:color w:val="000000"/>
                <w:kern w:val="0"/>
                <w:sz w:val="22"/>
              </w:rPr>
            </w:pPr>
            <w:r w:rsidRPr="00325CD3">
              <w:rPr>
                <w:rFonts w:cs="Arial"/>
                <w:color w:val="000000"/>
                <w:sz w:val="22"/>
              </w:rPr>
              <w:t>26.61</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30206</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电费</w:t>
            </w:r>
          </w:p>
        </w:tc>
        <w:tc>
          <w:tcPr>
            <w:tcW w:w="993"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7.73</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31003</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专用设备购置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30109</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职业年金缴费</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0.88</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30207</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邮电费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31005</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基础设施建设</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30110</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职工基本医疗保险缴费</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20.28</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30208</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取暖费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31006</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大型修缮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30111</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公务员医疗补助缴费</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2.77</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30209</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物业管理费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31007</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信息网络及软件购置更新</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30112</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其他社会保障缴费</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1.35</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30211</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差旅费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5B249C">
              <w:rPr>
                <w:rFonts w:ascii="宋体" w:hAnsi="宋体" w:cs="Arial"/>
                <w:color w:val="000000"/>
                <w:kern w:val="0"/>
                <w:sz w:val="18"/>
              </w:rPr>
              <w:t>9.14</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31008</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物资储备</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30113</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住房公积金</w:t>
            </w:r>
          </w:p>
        </w:tc>
        <w:tc>
          <w:tcPr>
            <w:tcW w:w="1134" w:type="dxa"/>
            <w:tcBorders>
              <w:top w:val="nil"/>
              <w:left w:val="nil"/>
              <w:bottom w:val="single" w:sz="4" w:space="0" w:color="000000"/>
              <w:right w:val="single" w:sz="4" w:space="0" w:color="000000"/>
            </w:tcBorders>
            <w:noWrap/>
            <w:vAlign w:val="center"/>
          </w:tcPr>
          <w:p w:rsidR="0045237D" w:rsidRPr="00325CD3" w:rsidRDefault="0045237D" w:rsidP="005B249C">
            <w:pPr>
              <w:jc w:val="right"/>
              <w:rPr>
                <w:rFonts w:cs="Arial"/>
                <w:color w:val="000000"/>
                <w:sz w:val="22"/>
              </w:rPr>
            </w:pPr>
            <w:r w:rsidRPr="00325CD3">
              <w:rPr>
                <w:rFonts w:cs="Arial"/>
                <w:color w:val="000000"/>
                <w:sz w:val="22"/>
              </w:rPr>
              <w:t>23.61</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30212</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因公出国（境）费用</w:t>
            </w:r>
          </w:p>
        </w:tc>
        <w:tc>
          <w:tcPr>
            <w:tcW w:w="993"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31009</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土地补偿</w:t>
            </w:r>
          </w:p>
        </w:tc>
        <w:tc>
          <w:tcPr>
            <w:tcW w:w="878" w:type="dxa"/>
            <w:tcBorders>
              <w:top w:val="nil"/>
              <w:left w:val="nil"/>
              <w:bottom w:val="single" w:sz="4" w:space="0" w:color="000000"/>
              <w:right w:val="single" w:sz="4" w:space="0" w:color="000000"/>
            </w:tcBorders>
            <w:noWrap/>
            <w:vAlign w:val="center"/>
          </w:tcPr>
          <w:p w:rsidR="0045237D" w:rsidRPr="00C419B6" w:rsidRDefault="0045237D" w:rsidP="005B249C">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30114</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医疗费</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30213</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维修（护）费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31010</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安置补助</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30199</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其他工资福利支出</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30214</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租赁费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31011</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地上附着物和青苗补偿</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对个人和家庭的补助</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30215</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会议费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31012</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拆迁补偿</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30301</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离休费</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30216</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培训费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31013</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公务用车购置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30302</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退休费</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30217</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公务接待费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5B249C">
              <w:rPr>
                <w:rFonts w:ascii="宋体" w:hAnsi="宋体" w:cs="Arial"/>
                <w:color w:val="000000"/>
                <w:kern w:val="0"/>
                <w:sz w:val="18"/>
              </w:rPr>
              <w:t>7.55</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31019</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其他交通工具购置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30303</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退职（役）费</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30218</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专用材料费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31021</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文物和陈列品购置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30304</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抚恤金</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30224</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被装购置费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31022</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无形资产购置</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30305</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生活补助</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30225</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专用燃料费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31099</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其他资本性支出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30306</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救济费</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30226</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劳务费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399</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其他支出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30307</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医疗费补助</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30227</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委托业务费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39906</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赠与</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30308</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助学金</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30228</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工会经费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5B249C">
              <w:rPr>
                <w:rFonts w:ascii="宋体" w:hAnsi="宋体" w:cs="Arial"/>
                <w:color w:val="000000"/>
                <w:kern w:val="0"/>
                <w:sz w:val="18"/>
              </w:rPr>
              <w:t>2.70</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39907</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国家赔偿费用支出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30309</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奖励金</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30229</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福利费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39908</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对民间非营利组织和群众性自治组织补贴</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30310</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个人农业生产补贴</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30231</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公务用车运行维护费</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39999</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其他支出</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30399</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其他对个人和家庭的补助</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30239</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其他交通费用</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hint="eastAsia"/>
                <w:color w:val="000000"/>
                <w:kern w:val="0"/>
                <w:sz w:val="18"/>
              </w:rPr>
              <w:t xml:space="preserve">　</w:t>
            </w:r>
          </w:p>
        </w:tc>
      </w:tr>
      <w:tr w:rsidR="0045237D" w:rsidRPr="00325CD3" w:rsidTr="005B249C">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30240</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税金及附加费用</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hint="eastAsia"/>
                <w:color w:val="000000"/>
                <w:kern w:val="0"/>
                <w:sz w:val="18"/>
              </w:rPr>
              <w:t xml:space="preserve">　</w:t>
            </w:r>
          </w:p>
        </w:tc>
      </w:tr>
      <w:tr w:rsidR="0045237D" w:rsidRPr="00325CD3" w:rsidTr="00C419B6">
        <w:trPr>
          <w:trHeight w:hRule="exact" w:val="255"/>
        </w:trPr>
        <w:tc>
          <w:tcPr>
            <w:tcW w:w="993" w:type="dxa"/>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3402"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hint="eastAsia"/>
                <w:color w:val="000000"/>
                <w:kern w:val="0"/>
                <w:sz w:val="18"/>
              </w:rPr>
              <w:t xml:space="preserve">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30299</w:t>
            </w:r>
          </w:p>
        </w:tc>
        <w:tc>
          <w:tcPr>
            <w:tcW w:w="2409"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color w:val="000000"/>
                <w:kern w:val="0"/>
                <w:sz w:val="18"/>
              </w:rPr>
              <w:t xml:space="preserve">  </w:t>
            </w:r>
            <w:r w:rsidRPr="00C419B6">
              <w:rPr>
                <w:rFonts w:ascii="宋体" w:hAnsi="宋体" w:cs="Arial" w:hint="eastAsia"/>
                <w:color w:val="000000"/>
                <w:kern w:val="0"/>
                <w:sz w:val="18"/>
              </w:rPr>
              <w:t>其他商品和服务支出</w:t>
            </w:r>
          </w:p>
        </w:tc>
        <w:tc>
          <w:tcPr>
            <w:tcW w:w="993"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color w:val="000000"/>
                <w:kern w:val="0"/>
                <w:sz w:val="18"/>
              </w:rPr>
              <w:t xml:space="preserve"> -   </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2961"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left"/>
              <w:rPr>
                <w:rFonts w:ascii="宋体" w:cs="Arial"/>
                <w:color w:val="000000"/>
                <w:kern w:val="0"/>
                <w:sz w:val="18"/>
              </w:rPr>
            </w:pPr>
            <w:r w:rsidRPr="00C419B6">
              <w:rPr>
                <w:rFonts w:ascii="宋体" w:hAnsi="宋体" w:cs="Arial" w:hint="eastAsia"/>
                <w:color w:val="000000"/>
                <w:kern w:val="0"/>
                <w:sz w:val="18"/>
              </w:rPr>
              <w:t xml:space="preserve">　</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C419B6">
              <w:rPr>
                <w:rFonts w:ascii="宋体" w:hAnsi="宋体" w:cs="Arial" w:hint="eastAsia"/>
                <w:color w:val="000000"/>
                <w:kern w:val="0"/>
                <w:sz w:val="18"/>
              </w:rPr>
              <w:t xml:space="preserve">　</w:t>
            </w:r>
          </w:p>
        </w:tc>
      </w:tr>
      <w:tr w:rsidR="0045237D" w:rsidRPr="00325CD3" w:rsidTr="00C419B6">
        <w:trPr>
          <w:trHeight w:hRule="exact" w:val="255"/>
        </w:trPr>
        <w:tc>
          <w:tcPr>
            <w:tcW w:w="4395" w:type="dxa"/>
            <w:gridSpan w:val="2"/>
            <w:tcBorders>
              <w:top w:val="nil"/>
              <w:left w:val="single" w:sz="4" w:space="0" w:color="000000"/>
              <w:bottom w:val="single" w:sz="4" w:space="0" w:color="000000"/>
              <w:right w:val="single" w:sz="4" w:space="0" w:color="000000"/>
            </w:tcBorders>
            <w:noWrap/>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人员经费合计</w:t>
            </w:r>
          </w:p>
        </w:tc>
        <w:tc>
          <w:tcPr>
            <w:tcW w:w="1134"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325CD3">
              <w:rPr>
                <w:rFonts w:cs="Arial"/>
                <w:color w:val="000000"/>
                <w:sz w:val="22"/>
              </w:rPr>
              <w:t>302.58</w:t>
            </w:r>
          </w:p>
        </w:tc>
        <w:tc>
          <w:tcPr>
            <w:tcW w:w="8631" w:type="dxa"/>
            <w:gridSpan w:val="5"/>
            <w:tcBorders>
              <w:top w:val="nil"/>
              <w:left w:val="nil"/>
              <w:bottom w:val="single" w:sz="4" w:space="0" w:color="000000"/>
              <w:right w:val="single" w:sz="4" w:space="0" w:color="000000"/>
            </w:tcBorders>
            <w:noWrap/>
            <w:vAlign w:val="center"/>
          </w:tcPr>
          <w:p w:rsidR="0045237D" w:rsidRPr="00C419B6" w:rsidRDefault="0045237D" w:rsidP="00C419B6">
            <w:pPr>
              <w:widowControl/>
              <w:jc w:val="center"/>
              <w:rPr>
                <w:rFonts w:ascii="宋体" w:cs="Arial"/>
                <w:color w:val="000000"/>
                <w:kern w:val="0"/>
                <w:sz w:val="18"/>
              </w:rPr>
            </w:pPr>
            <w:r w:rsidRPr="00C419B6">
              <w:rPr>
                <w:rFonts w:ascii="宋体" w:hAnsi="宋体" w:cs="Arial" w:hint="eastAsia"/>
                <w:color w:val="000000"/>
                <w:kern w:val="0"/>
                <w:sz w:val="18"/>
              </w:rPr>
              <w:t>公用经费合计</w:t>
            </w:r>
          </w:p>
        </w:tc>
        <w:tc>
          <w:tcPr>
            <w:tcW w:w="878" w:type="dxa"/>
            <w:tcBorders>
              <w:top w:val="nil"/>
              <w:left w:val="nil"/>
              <w:bottom w:val="single" w:sz="4" w:space="0" w:color="000000"/>
              <w:right w:val="single" w:sz="4" w:space="0" w:color="000000"/>
            </w:tcBorders>
            <w:noWrap/>
            <w:vAlign w:val="center"/>
          </w:tcPr>
          <w:p w:rsidR="0045237D" w:rsidRPr="00C419B6" w:rsidRDefault="0045237D" w:rsidP="00C419B6">
            <w:pPr>
              <w:widowControl/>
              <w:jc w:val="right"/>
              <w:rPr>
                <w:rFonts w:ascii="宋体" w:cs="Arial"/>
                <w:color w:val="000000"/>
                <w:kern w:val="0"/>
                <w:sz w:val="18"/>
              </w:rPr>
            </w:pPr>
            <w:r w:rsidRPr="005B249C">
              <w:rPr>
                <w:rFonts w:ascii="宋体" w:hAnsi="宋体" w:cs="Arial"/>
                <w:color w:val="000000"/>
                <w:kern w:val="0"/>
                <w:sz w:val="18"/>
              </w:rPr>
              <w:t>59.32</w:t>
            </w:r>
          </w:p>
        </w:tc>
      </w:tr>
      <w:tr w:rsidR="0045237D" w:rsidRPr="00325CD3" w:rsidTr="00C419B6">
        <w:trPr>
          <w:trHeight w:val="270"/>
        </w:trPr>
        <w:tc>
          <w:tcPr>
            <w:tcW w:w="15038" w:type="dxa"/>
            <w:gridSpan w:val="9"/>
            <w:tcBorders>
              <w:top w:val="nil"/>
              <w:left w:val="nil"/>
              <w:bottom w:val="nil"/>
              <w:right w:val="nil"/>
            </w:tcBorders>
            <w:noWrap/>
            <w:vAlign w:val="center"/>
          </w:tcPr>
          <w:p w:rsidR="0045237D" w:rsidRPr="00C419B6" w:rsidRDefault="0045237D" w:rsidP="00C419B6">
            <w:pPr>
              <w:widowControl/>
              <w:jc w:val="left"/>
              <w:rPr>
                <w:rFonts w:ascii="宋体" w:cs="Arial"/>
                <w:color w:val="000000"/>
                <w:kern w:val="0"/>
                <w:sz w:val="22"/>
              </w:rPr>
            </w:pPr>
            <w:r w:rsidRPr="00C419B6">
              <w:rPr>
                <w:rFonts w:ascii="宋体" w:hAnsi="宋体" w:cs="Arial" w:hint="eastAsia"/>
                <w:color w:val="000000"/>
                <w:kern w:val="0"/>
                <w:sz w:val="20"/>
              </w:rPr>
              <w:t>注：本表反映部门年度一般公共预算财政拨款基本支出明细情况。本表金额转换为万元时，因四舍五入可能存在尾差。</w:t>
            </w:r>
          </w:p>
        </w:tc>
      </w:tr>
    </w:tbl>
    <w:p w:rsidR="0045237D" w:rsidRPr="00C419B6" w:rsidRDefault="0045237D">
      <w:pPr>
        <w:widowControl/>
        <w:jc w:val="center"/>
        <w:rPr>
          <w:rFonts w:ascii="Times New Roman" w:hAnsi="Times New Roman"/>
          <w:color w:val="000000"/>
          <w:kern w:val="0"/>
          <w:sz w:val="36"/>
          <w:szCs w:val="36"/>
        </w:rPr>
      </w:pPr>
    </w:p>
    <w:p w:rsidR="0045237D" w:rsidRDefault="0045237D">
      <w:pPr>
        <w:widowControl/>
        <w:jc w:val="center"/>
        <w:rPr>
          <w:rFonts w:ascii="Times New Roman" w:hAnsi="Times New Roman"/>
          <w:color w:val="000000"/>
          <w:kern w:val="0"/>
          <w:sz w:val="36"/>
          <w:szCs w:val="36"/>
        </w:rPr>
      </w:pPr>
    </w:p>
    <w:p w:rsidR="0045237D" w:rsidRDefault="0045237D">
      <w:pPr>
        <w:widowControl/>
        <w:jc w:val="center"/>
        <w:rPr>
          <w:rFonts w:ascii="Times New Roman" w:hAnsi="Times New Roman"/>
          <w:color w:val="000000"/>
          <w:kern w:val="0"/>
          <w:sz w:val="36"/>
          <w:szCs w:val="36"/>
        </w:rPr>
      </w:pPr>
      <w:r>
        <w:rPr>
          <w:rFonts w:ascii="宋体" w:hAnsi="宋体" w:cs="宋体" w:hint="eastAsia"/>
          <w:color w:val="000000"/>
          <w:kern w:val="0"/>
          <w:sz w:val="36"/>
          <w:szCs w:val="36"/>
        </w:rPr>
        <w:t>一般公共预算财政拨款</w:t>
      </w:r>
      <w:r>
        <w:rPr>
          <w:rFonts w:ascii="Times New Roman" w:hAnsi="Times New Roman"/>
          <w:color w:val="000000"/>
          <w:kern w:val="0"/>
          <w:sz w:val="36"/>
          <w:szCs w:val="36"/>
        </w:rPr>
        <w:t>“</w:t>
      </w:r>
      <w:r>
        <w:rPr>
          <w:rFonts w:ascii="宋体" w:hAnsi="宋体" w:cs="宋体" w:hint="eastAsia"/>
          <w:color w:val="000000"/>
          <w:kern w:val="0"/>
          <w:sz w:val="36"/>
          <w:szCs w:val="36"/>
        </w:rPr>
        <w:t>三公</w:t>
      </w:r>
      <w:r>
        <w:rPr>
          <w:rFonts w:ascii="Times New Roman" w:hAnsi="Times New Roman"/>
          <w:color w:val="000000"/>
          <w:kern w:val="0"/>
          <w:sz w:val="36"/>
          <w:szCs w:val="36"/>
        </w:rPr>
        <w:t>”</w:t>
      </w:r>
      <w:r>
        <w:rPr>
          <w:rFonts w:ascii="宋体" w:hAnsi="宋体" w:cs="宋体" w:hint="eastAsia"/>
          <w:color w:val="000000"/>
          <w:kern w:val="0"/>
          <w:sz w:val="36"/>
          <w:szCs w:val="36"/>
        </w:rPr>
        <w:t>经费支出决算表</w:t>
      </w:r>
    </w:p>
    <w:p w:rsidR="0045237D" w:rsidRDefault="0045237D" w:rsidP="001530F5">
      <w:pPr>
        <w:widowControl/>
        <w:ind w:left="31680" w:hangingChars="6700" w:firstLine="31680"/>
        <w:jc w:val="lef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部门：</w:t>
      </w:r>
      <w:r>
        <w:rPr>
          <w:rFonts w:ascii="Times New Roman" w:eastAsia="仿宋_GB2312" w:hAnsi="Times New Roman"/>
          <w:color w:val="000000"/>
          <w:kern w:val="0"/>
          <w:szCs w:val="21"/>
        </w:rPr>
        <w:t xml:space="preserve"> </w:t>
      </w:r>
      <w:r w:rsidRPr="00C419B6">
        <w:rPr>
          <w:rFonts w:ascii="宋体" w:hAnsi="宋体" w:cs="Arial" w:hint="eastAsia"/>
          <w:color w:val="000000"/>
          <w:kern w:val="0"/>
          <w:sz w:val="20"/>
          <w:szCs w:val="20"/>
        </w:rPr>
        <w:t>岳阳县畜牧水产发展服务中心</w:t>
      </w:r>
      <w:r>
        <w:rPr>
          <w:rFonts w:ascii="Times New Roman" w:eastAsia="仿宋_GB2312" w:hAnsi="Times New Roman"/>
          <w:color w:val="000000"/>
          <w:kern w:val="0"/>
          <w:szCs w:val="21"/>
        </w:rPr>
        <w:t xml:space="preserve">                                                                                                                  </w:t>
      </w:r>
      <w:r>
        <w:rPr>
          <w:rFonts w:ascii="Times New Roman" w:eastAsia="仿宋_GB2312" w:hAnsi="Times New Roman" w:hint="eastAsia"/>
          <w:color w:val="000000"/>
          <w:kern w:val="0"/>
          <w:szCs w:val="21"/>
        </w:rPr>
        <w:t>公开</w:t>
      </w:r>
      <w:r>
        <w:rPr>
          <w:rFonts w:ascii="Times New Roman" w:eastAsia="仿宋_GB2312" w:hAnsi="Times New Roman"/>
          <w:color w:val="000000"/>
          <w:kern w:val="0"/>
          <w:szCs w:val="21"/>
        </w:rPr>
        <w:t>07</w:t>
      </w:r>
      <w:r>
        <w:rPr>
          <w:rFonts w:ascii="Times New Roman" w:eastAsia="仿宋_GB2312" w:hAnsi="Times New Roman" w:hint="eastAsia"/>
          <w:color w:val="000000"/>
          <w:kern w:val="0"/>
          <w:szCs w:val="21"/>
        </w:rPr>
        <w:t>表</w:t>
      </w:r>
    </w:p>
    <w:p w:rsidR="0045237D" w:rsidRDefault="0045237D">
      <w:pPr>
        <w:widowControl/>
        <w:ind w:right="420"/>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单位：万元</w:t>
      </w:r>
    </w:p>
    <w:tbl>
      <w:tblPr>
        <w:tblW w:w="14640" w:type="dxa"/>
        <w:jc w:val="center"/>
        <w:tblLook w:val="00A0"/>
      </w:tblPr>
      <w:tblGrid>
        <w:gridCol w:w="1220"/>
        <w:gridCol w:w="1220"/>
        <w:gridCol w:w="1220"/>
        <w:gridCol w:w="1220"/>
        <w:gridCol w:w="1220"/>
        <w:gridCol w:w="1220"/>
        <w:gridCol w:w="1220"/>
        <w:gridCol w:w="1220"/>
        <w:gridCol w:w="1220"/>
        <w:gridCol w:w="1220"/>
        <w:gridCol w:w="1220"/>
        <w:gridCol w:w="1220"/>
      </w:tblGrid>
      <w:tr w:rsidR="0045237D" w:rsidRPr="00325CD3">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预算数</w:t>
            </w:r>
          </w:p>
        </w:tc>
        <w:tc>
          <w:tcPr>
            <w:tcW w:w="7320" w:type="dxa"/>
            <w:gridSpan w:val="6"/>
            <w:tcBorders>
              <w:top w:val="single" w:sz="8" w:space="0" w:color="auto"/>
              <w:left w:val="nil"/>
              <w:bottom w:val="single" w:sz="4" w:space="0" w:color="auto"/>
              <w:right w:val="single" w:sz="8" w:space="0" w:color="000000"/>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决算数</w:t>
            </w:r>
          </w:p>
        </w:tc>
      </w:tr>
      <w:tr w:rsidR="0045237D" w:rsidRPr="00325CD3">
        <w:trPr>
          <w:trHeight w:val="397"/>
          <w:jc w:val="center"/>
        </w:trPr>
        <w:tc>
          <w:tcPr>
            <w:tcW w:w="1220" w:type="dxa"/>
            <w:vMerge w:val="restart"/>
            <w:tcBorders>
              <w:top w:val="nil"/>
              <w:left w:val="single" w:sz="8" w:space="0" w:color="auto"/>
              <w:bottom w:val="single" w:sz="4" w:space="0" w:color="000000"/>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w:t>
            </w:r>
          </w:p>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接待费</w:t>
            </w:r>
          </w:p>
        </w:tc>
        <w:tc>
          <w:tcPr>
            <w:tcW w:w="1220" w:type="dxa"/>
            <w:vMerge w:val="restart"/>
            <w:tcBorders>
              <w:top w:val="nil"/>
              <w:left w:val="nil"/>
              <w:bottom w:val="single" w:sz="4" w:space="0" w:color="000000"/>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w:t>
            </w:r>
          </w:p>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接待费</w:t>
            </w:r>
          </w:p>
        </w:tc>
      </w:tr>
      <w:tr w:rsidR="0045237D" w:rsidRPr="00325CD3">
        <w:trPr>
          <w:trHeight w:val="397"/>
          <w:jc w:val="center"/>
        </w:trPr>
        <w:tc>
          <w:tcPr>
            <w:tcW w:w="1220" w:type="dxa"/>
            <w:vMerge/>
            <w:tcBorders>
              <w:top w:val="nil"/>
              <w:left w:val="single" w:sz="8" w:space="0" w:color="auto"/>
              <w:bottom w:val="single" w:sz="4" w:space="0" w:color="000000"/>
              <w:right w:val="single" w:sz="4" w:space="0" w:color="auto"/>
            </w:tcBorders>
            <w:vAlign w:val="center"/>
          </w:tcPr>
          <w:p w:rsidR="0045237D" w:rsidRDefault="0045237D">
            <w:pPr>
              <w:widowControl/>
              <w:jc w:val="left"/>
              <w:rPr>
                <w:rFonts w:ascii="Times New Roman"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Times New Roman"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运行费</w:t>
            </w:r>
          </w:p>
        </w:tc>
        <w:tc>
          <w:tcPr>
            <w:tcW w:w="1220" w:type="dxa"/>
            <w:vMerge/>
            <w:tcBorders>
              <w:top w:val="nil"/>
              <w:left w:val="single" w:sz="4" w:space="0" w:color="auto"/>
              <w:bottom w:val="single" w:sz="4"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p>
        </w:tc>
        <w:tc>
          <w:tcPr>
            <w:tcW w:w="1220" w:type="dxa"/>
            <w:vMerge/>
            <w:tcBorders>
              <w:top w:val="nil"/>
              <w:left w:val="nil"/>
              <w:bottom w:val="single" w:sz="4" w:space="0" w:color="000000"/>
              <w:right w:val="single" w:sz="4" w:space="0" w:color="auto"/>
            </w:tcBorders>
            <w:vAlign w:val="center"/>
          </w:tcPr>
          <w:p w:rsidR="0045237D" w:rsidRDefault="0045237D">
            <w:pPr>
              <w:widowControl/>
              <w:jc w:val="left"/>
              <w:rPr>
                <w:rFonts w:ascii="Times New Roman"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Times New Roman"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运行费</w:t>
            </w:r>
          </w:p>
        </w:tc>
        <w:tc>
          <w:tcPr>
            <w:tcW w:w="1220" w:type="dxa"/>
            <w:vMerge/>
            <w:tcBorders>
              <w:top w:val="nil"/>
              <w:left w:val="single" w:sz="4" w:space="0" w:color="auto"/>
              <w:bottom w:val="single" w:sz="4" w:space="0" w:color="000000"/>
              <w:right w:val="single" w:sz="8" w:space="0" w:color="auto"/>
            </w:tcBorders>
            <w:vAlign w:val="center"/>
          </w:tcPr>
          <w:p w:rsidR="0045237D" w:rsidRDefault="0045237D">
            <w:pPr>
              <w:widowControl/>
              <w:jc w:val="left"/>
              <w:rPr>
                <w:rFonts w:ascii="Times New Roman" w:eastAsia="仿宋_GB2312" w:hAnsi="Times New Roman"/>
                <w:kern w:val="0"/>
                <w:szCs w:val="21"/>
              </w:rPr>
            </w:pPr>
          </w:p>
        </w:tc>
      </w:tr>
      <w:tr w:rsidR="0045237D" w:rsidRPr="00325CD3">
        <w:trPr>
          <w:trHeight w:val="397"/>
          <w:jc w:val="center"/>
        </w:trPr>
        <w:tc>
          <w:tcPr>
            <w:tcW w:w="1220" w:type="dxa"/>
            <w:tcBorders>
              <w:top w:val="nil"/>
              <w:left w:val="single" w:sz="8" w:space="0" w:color="auto"/>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1</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2</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3</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4</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5</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6</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7</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8</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9</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10</w:t>
            </w:r>
          </w:p>
        </w:tc>
        <w:tc>
          <w:tcPr>
            <w:tcW w:w="1220" w:type="dxa"/>
            <w:tcBorders>
              <w:top w:val="nil"/>
              <w:left w:val="nil"/>
              <w:bottom w:val="single" w:sz="4" w:space="0" w:color="auto"/>
              <w:right w:val="single" w:sz="4"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11</w:t>
            </w:r>
          </w:p>
        </w:tc>
        <w:tc>
          <w:tcPr>
            <w:tcW w:w="1220" w:type="dxa"/>
            <w:tcBorders>
              <w:top w:val="nil"/>
              <w:left w:val="nil"/>
              <w:bottom w:val="single" w:sz="4" w:space="0" w:color="auto"/>
              <w:right w:val="single" w:sz="8" w:space="0" w:color="auto"/>
            </w:tcBorders>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12</w:t>
            </w:r>
          </w:p>
        </w:tc>
      </w:tr>
      <w:tr w:rsidR="0045237D" w:rsidRPr="00325CD3">
        <w:trPr>
          <w:trHeight w:val="397"/>
          <w:jc w:val="center"/>
        </w:trPr>
        <w:tc>
          <w:tcPr>
            <w:tcW w:w="1220" w:type="dxa"/>
            <w:tcBorders>
              <w:top w:val="nil"/>
              <w:left w:val="single" w:sz="8" w:space="0" w:color="auto"/>
              <w:bottom w:val="single" w:sz="8" w:space="0" w:color="auto"/>
              <w:right w:val="single" w:sz="4" w:space="0" w:color="auto"/>
            </w:tcBorders>
            <w:vAlign w:val="center"/>
          </w:tcPr>
          <w:p w:rsidR="0045237D" w:rsidRDefault="0045237D" w:rsidP="005C4677">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0.95</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45237D" w:rsidRDefault="0045237D" w:rsidP="005C4677">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0.95</w:t>
            </w:r>
          </w:p>
        </w:tc>
        <w:tc>
          <w:tcPr>
            <w:tcW w:w="1220" w:type="dxa"/>
            <w:tcBorders>
              <w:top w:val="nil"/>
              <w:left w:val="nil"/>
              <w:bottom w:val="single" w:sz="8" w:space="0" w:color="auto"/>
              <w:right w:val="single" w:sz="4" w:space="0" w:color="auto"/>
            </w:tcBorders>
            <w:vAlign w:val="center"/>
          </w:tcPr>
          <w:p w:rsidR="0045237D" w:rsidRDefault="0045237D" w:rsidP="00376234">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7.55</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nil"/>
            </w:tcBorders>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single" w:sz="4" w:space="0" w:color="auto"/>
              <w:bottom w:val="single" w:sz="8" w:space="0" w:color="auto"/>
              <w:right w:val="single" w:sz="8" w:space="0" w:color="auto"/>
            </w:tcBorders>
            <w:vAlign w:val="center"/>
          </w:tcPr>
          <w:p w:rsidR="0045237D" w:rsidRDefault="0045237D" w:rsidP="00376234">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7.55</w:t>
            </w:r>
          </w:p>
        </w:tc>
      </w:tr>
    </w:tbl>
    <w:p w:rsidR="0045237D" w:rsidRDefault="0045237D">
      <w:pPr>
        <w:widowControl/>
        <w:jc w:val="left"/>
        <w:rPr>
          <w:rFonts w:ascii="宋体" w:cs="宋体"/>
          <w:kern w:val="0"/>
          <w:sz w:val="24"/>
          <w:szCs w:val="24"/>
        </w:rPr>
      </w:pPr>
      <w:r>
        <w:rPr>
          <w:rFonts w:ascii="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cs="宋体"/>
          <w:kern w:val="0"/>
          <w:sz w:val="24"/>
          <w:szCs w:val="24"/>
        </w:rPr>
        <w:br w:type="page"/>
      </w:r>
    </w:p>
    <w:p w:rsidR="0045237D" w:rsidRDefault="0045237D" w:rsidP="001530F5">
      <w:pPr>
        <w:autoSpaceDE w:val="0"/>
        <w:autoSpaceDN w:val="0"/>
        <w:adjustRightInd w:val="0"/>
        <w:ind w:leftChars="150" w:left="31680"/>
        <w:jc w:val="left"/>
        <w:rPr>
          <w:rFonts w:ascii="宋体" w:cs="宋体"/>
          <w:kern w:val="0"/>
          <w:sz w:val="24"/>
          <w:szCs w:val="24"/>
        </w:rPr>
      </w:pPr>
    </w:p>
    <w:p w:rsidR="0045237D" w:rsidRDefault="0045237D">
      <w:pPr>
        <w:widowControl/>
        <w:jc w:val="center"/>
        <w:rPr>
          <w:rFonts w:ascii="Times New Roman" w:hAnsi="Times New Roman"/>
          <w:kern w:val="0"/>
          <w:sz w:val="36"/>
          <w:szCs w:val="36"/>
        </w:rPr>
      </w:pPr>
      <w:r>
        <w:rPr>
          <w:rFonts w:ascii="宋体" w:hAnsi="宋体" w:cs="宋体" w:hint="eastAsia"/>
          <w:kern w:val="0"/>
          <w:sz w:val="36"/>
          <w:szCs w:val="36"/>
        </w:rPr>
        <w:t>政府性基金预算财政拨款收入支出决算表</w:t>
      </w:r>
    </w:p>
    <w:p w:rsidR="0045237D" w:rsidRDefault="0045237D" w:rsidP="001530F5">
      <w:pPr>
        <w:widowControl/>
        <w:wordWrap w:val="0"/>
        <w:ind w:leftChars="202" w:left="31680"/>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部门：</w:t>
      </w:r>
      <w:r w:rsidRPr="007E31CB">
        <w:rPr>
          <w:rFonts w:ascii="Times New Roman" w:eastAsia="仿宋_GB2312" w:hAnsi="Times New Roman" w:hint="eastAsia"/>
          <w:color w:val="000000"/>
          <w:kern w:val="0"/>
          <w:szCs w:val="21"/>
        </w:rPr>
        <w:t>岳阳县畜牧水产发展服务中心</w:t>
      </w:r>
      <w:r>
        <w:rPr>
          <w:rFonts w:ascii="Times New Roman" w:eastAsia="仿宋_GB2312" w:hAnsi="Times New Roman"/>
          <w:color w:val="000000"/>
          <w:kern w:val="0"/>
          <w:szCs w:val="21"/>
        </w:rPr>
        <w:t xml:space="preserve">                                                                                                                    </w:t>
      </w:r>
      <w:r>
        <w:rPr>
          <w:rFonts w:ascii="Times New Roman" w:eastAsia="仿宋_GB2312" w:hAnsi="Times New Roman" w:hint="eastAsia"/>
          <w:color w:val="000000"/>
          <w:kern w:val="0"/>
          <w:szCs w:val="21"/>
        </w:rPr>
        <w:t>公开</w:t>
      </w:r>
      <w:r>
        <w:rPr>
          <w:rFonts w:ascii="Times New Roman" w:eastAsia="仿宋_GB2312" w:hAnsi="Times New Roman"/>
          <w:color w:val="000000"/>
          <w:kern w:val="0"/>
          <w:szCs w:val="21"/>
        </w:rPr>
        <w:t>08</w:t>
      </w:r>
      <w:r>
        <w:rPr>
          <w:rFonts w:ascii="Times New Roman" w:eastAsia="仿宋_GB2312" w:hAnsi="Times New Roman" w:hint="eastAsia"/>
          <w:color w:val="000000"/>
          <w:kern w:val="0"/>
          <w:szCs w:val="21"/>
        </w:rPr>
        <w:t>表</w:t>
      </w:r>
    </w:p>
    <w:p w:rsidR="0045237D" w:rsidRDefault="0045237D">
      <w:pPr>
        <w:widowControl/>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120"/>
        <w:gridCol w:w="1320"/>
        <w:gridCol w:w="2000"/>
        <w:gridCol w:w="2000"/>
        <w:gridCol w:w="2000"/>
        <w:gridCol w:w="2000"/>
        <w:gridCol w:w="2000"/>
        <w:gridCol w:w="2000"/>
      </w:tblGrid>
      <w:tr w:rsidR="0045237D" w:rsidRPr="00325CD3">
        <w:trPr>
          <w:trHeight w:val="454"/>
          <w:jc w:val="center"/>
        </w:trPr>
        <w:tc>
          <w:tcPr>
            <w:tcW w:w="2440" w:type="dxa"/>
            <w:gridSpan w:val="2"/>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项</w:t>
            </w:r>
            <w:r>
              <w:rPr>
                <w:rFonts w:ascii="Times New Roman" w:eastAsia="仿宋_GB2312" w:hAnsi="Times New Roman"/>
                <w:b/>
                <w:kern w:val="0"/>
                <w:szCs w:val="21"/>
              </w:rPr>
              <w:t xml:space="preserve"> </w:t>
            </w:r>
            <w:r>
              <w:rPr>
                <w:rFonts w:ascii="Times New Roman" w:eastAsia="仿宋_GB2312" w:hAnsi="Times New Roman"/>
                <w:b/>
                <w:color w:val="000000"/>
                <w:kern w:val="0"/>
                <w:szCs w:val="21"/>
              </w:rPr>
              <w:t xml:space="preserve">   </w:t>
            </w:r>
            <w:r>
              <w:rPr>
                <w:rFonts w:ascii="Times New Roman" w:eastAsia="仿宋_GB2312" w:hAnsi="Times New Roman" w:hint="eastAsia"/>
                <w:b/>
                <w:kern w:val="0"/>
                <w:szCs w:val="21"/>
              </w:rPr>
              <w:t>目</w:t>
            </w:r>
          </w:p>
        </w:tc>
        <w:tc>
          <w:tcPr>
            <w:tcW w:w="200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年初结转和结余</w:t>
            </w:r>
          </w:p>
        </w:tc>
        <w:tc>
          <w:tcPr>
            <w:tcW w:w="200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本年收入</w:t>
            </w:r>
          </w:p>
        </w:tc>
        <w:tc>
          <w:tcPr>
            <w:tcW w:w="6000" w:type="dxa"/>
            <w:gridSpan w:val="3"/>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本年支出</w:t>
            </w:r>
          </w:p>
        </w:tc>
        <w:tc>
          <w:tcPr>
            <w:tcW w:w="200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年末结转和结余</w:t>
            </w:r>
          </w:p>
        </w:tc>
      </w:tr>
      <w:tr w:rsidR="0045237D" w:rsidRPr="00325CD3">
        <w:trPr>
          <w:trHeight w:val="454"/>
          <w:jc w:val="center"/>
        </w:trPr>
        <w:tc>
          <w:tcPr>
            <w:tcW w:w="112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功能分类科目编码</w:t>
            </w:r>
          </w:p>
        </w:tc>
        <w:tc>
          <w:tcPr>
            <w:tcW w:w="132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科目名称</w:t>
            </w:r>
          </w:p>
        </w:tc>
        <w:tc>
          <w:tcPr>
            <w:tcW w:w="2000" w:type="dxa"/>
            <w:vMerge/>
            <w:vAlign w:val="center"/>
          </w:tcPr>
          <w:p w:rsidR="0045237D" w:rsidRDefault="0045237D">
            <w:pPr>
              <w:widowControl/>
              <w:jc w:val="left"/>
              <w:rPr>
                <w:rFonts w:ascii="Times New Roman" w:eastAsia="仿宋_GB2312" w:hAnsi="Times New Roman"/>
                <w:b/>
                <w:kern w:val="0"/>
                <w:szCs w:val="21"/>
              </w:rPr>
            </w:pPr>
          </w:p>
        </w:tc>
        <w:tc>
          <w:tcPr>
            <w:tcW w:w="2000" w:type="dxa"/>
            <w:vMerge/>
            <w:vAlign w:val="center"/>
          </w:tcPr>
          <w:p w:rsidR="0045237D" w:rsidRDefault="0045237D">
            <w:pPr>
              <w:widowControl/>
              <w:jc w:val="left"/>
              <w:rPr>
                <w:rFonts w:ascii="Times New Roman" w:eastAsia="仿宋_GB2312" w:hAnsi="Times New Roman"/>
                <w:b/>
                <w:kern w:val="0"/>
                <w:szCs w:val="21"/>
              </w:rPr>
            </w:pPr>
          </w:p>
        </w:tc>
        <w:tc>
          <w:tcPr>
            <w:tcW w:w="200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小计</w:t>
            </w:r>
          </w:p>
        </w:tc>
        <w:tc>
          <w:tcPr>
            <w:tcW w:w="200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基本支出</w:t>
            </w:r>
            <w:r>
              <w:rPr>
                <w:rFonts w:ascii="Times New Roman" w:eastAsia="仿宋_GB2312" w:hAnsi="Times New Roman"/>
                <w:b/>
                <w:kern w:val="0"/>
                <w:szCs w:val="21"/>
              </w:rPr>
              <w:t xml:space="preserve">  </w:t>
            </w:r>
          </w:p>
        </w:tc>
        <w:tc>
          <w:tcPr>
            <w:tcW w:w="2000" w:type="dxa"/>
            <w:vMerge w:val="restart"/>
            <w:vAlign w:val="center"/>
          </w:tcPr>
          <w:p w:rsidR="0045237D" w:rsidRDefault="0045237D">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项目支出</w:t>
            </w:r>
          </w:p>
        </w:tc>
        <w:tc>
          <w:tcPr>
            <w:tcW w:w="2000" w:type="dxa"/>
            <w:vMerge/>
            <w:vAlign w:val="center"/>
          </w:tcPr>
          <w:p w:rsidR="0045237D" w:rsidRDefault="0045237D">
            <w:pPr>
              <w:widowControl/>
              <w:jc w:val="left"/>
              <w:rPr>
                <w:rFonts w:ascii="Times New Roman" w:eastAsia="仿宋_GB2312" w:hAnsi="Times New Roman"/>
                <w:b/>
                <w:kern w:val="0"/>
                <w:szCs w:val="21"/>
              </w:rPr>
            </w:pPr>
          </w:p>
        </w:tc>
      </w:tr>
      <w:tr w:rsidR="0045237D" w:rsidRPr="00325CD3">
        <w:trPr>
          <w:trHeight w:val="454"/>
          <w:jc w:val="center"/>
        </w:trPr>
        <w:tc>
          <w:tcPr>
            <w:tcW w:w="1120" w:type="dxa"/>
            <w:vMerge/>
            <w:vAlign w:val="center"/>
          </w:tcPr>
          <w:p w:rsidR="0045237D" w:rsidRDefault="0045237D">
            <w:pPr>
              <w:widowControl/>
              <w:jc w:val="left"/>
              <w:rPr>
                <w:rFonts w:ascii="Times New Roman" w:eastAsia="仿宋_GB2312" w:hAnsi="Times New Roman"/>
                <w:kern w:val="0"/>
                <w:szCs w:val="21"/>
              </w:rPr>
            </w:pPr>
          </w:p>
        </w:tc>
        <w:tc>
          <w:tcPr>
            <w:tcW w:w="132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r>
      <w:tr w:rsidR="0045237D" w:rsidRPr="00325CD3">
        <w:trPr>
          <w:trHeight w:val="454"/>
          <w:jc w:val="center"/>
        </w:trPr>
        <w:tc>
          <w:tcPr>
            <w:tcW w:w="1120" w:type="dxa"/>
            <w:vMerge/>
            <w:vAlign w:val="center"/>
          </w:tcPr>
          <w:p w:rsidR="0045237D" w:rsidRDefault="0045237D">
            <w:pPr>
              <w:widowControl/>
              <w:jc w:val="left"/>
              <w:rPr>
                <w:rFonts w:ascii="Times New Roman" w:eastAsia="仿宋_GB2312" w:hAnsi="Times New Roman"/>
                <w:kern w:val="0"/>
                <w:szCs w:val="21"/>
              </w:rPr>
            </w:pPr>
          </w:p>
        </w:tc>
        <w:tc>
          <w:tcPr>
            <w:tcW w:w="132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c>
          <w:tcPr>
            <w:tcW w:w="2000" w:type="dxa"/>
            <w:vMerge/>
            <w:vAlign w:val="center"/>
          </w:tcPr>
          <w:p w:rsidR="0045237D" w:rsidRDefault="0045237D">
            <w:pPr>
              <w:widowControl/>
              <w:jc w:val="left"/>
              <w:rPr>
                <w:rFonts w:ascii="Times New Roman" w:eastAsia="仿宋_GB2312" w:hAnsi="Times New Roman"/>
                <w:kern w:val="0"/>
                <w:szCs w:val="21"/>
              </w:rPr>
            </w:pPr>
          </w:p>
        </w:tc>
      </w:tr>
      <w:tr w:rsidR="0045237D" w:rsidRPr="00325CD3">
        <w:trPr>
          <w:trHeight w:val="454"/>
          <w:jc w:val="center"/>
        </w:trPr>
        <w:tc>
          <w:tcPr>
            <w:tcW w:w="2440" w:type="dxa"/>
            <w:gridSpan w:val="2"/>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栏次</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1</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2</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3</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4</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5</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kern w:val="0"/>
                <w:szCs w:val="21"/>
              </w:rPr>
              <w:t>6</w:t>
            </w:r>
          </w:p>
        </w:tc>
      </w:tr>
      <w:tr w:rsidR="0045237D" w:rsidRPr="00325CD3">
        <w:trPr>
          <w:trHeight w:val="454"/>
          <w:jc w:val="center"/>
        </w:trPr>
        <w:tc>
          <w:tcPr>
            <w:tcW w:w="2440" w:type="dxa"/>
            <w:gridSpan w:val="2"/>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45237D" w:rsidRPr="00325CD3">
        <w:trPr>
          <w:trHeight w:val="454"/>
          <w:jc w:val="center"/>
        </w:trPr>
        <w:tc>
          <w:tcPr>
            <w:tcW w:w="112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45237D" w:rsidRPr="00325CD3">
        <w:trPr>
          <w:trHeight w:val="454"/>
          <w:jc w:val="center"/>
        </w:trPr>
        <w:tc>
          <w:tcPr>
            <w:tcW w:w="112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45237D" w:rsidRPr="00325CD3">
        <w:trPr>
          <w:trHeight w:val="454"/>
          <w:jc w:val="center"/>
        </w:trPr>
        <w:tc>
          <w:tcPr>
            <w:tcW w:w="112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45237D" w:rsidRPr="00325CD3">
        <w:trPr>
          <w:trHeight w:val="454"/>
          <w:jc w:val="center"/>
        </w:trPr>
        <w:tc>
          <w:tcPr>
            <w:tcW w:w="112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45237D" w:rsidRPr="00325CD3">
        <w:trPr>
          <w:trHeight w:val="454"/>
          <w:jc w:val="center"/>
        </w:trPr>
        <w:tc>
          <w:tcPr>
            <w:tcW w:w="112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45237D" w:rsidRPr="00325CD3">
        <w:trPr>
          <w:trHeight w:val="454"/>
          <w:jc w:val="center"/>
        </w:trPr>
        <w:tc>
          <w:tcPr>
            <w:tcW w:w="1120" w:type="dxa"/>
            <w:vAlign w:val="center"/>
          </w:tcPr>
          <w:p w:rsidR="0045237D" w:rsidRDefault="0045237D">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45237D" w:rsidRDefault="0045237D">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bl>
    <w:p w:rsidR="0045237D" w:rsidRDefault="0045237D">
      <w:pPr>
        <w:widowControl/>
        <w:jc w:val="left"/>
        <w:rPr>
          <w:rFonts w:ascii="黑体" w:eastAsia="黑体" w:hAnsi="黑体"/>
          <w:szCs w:val="21"/>
        </w:rPr>
      </w:pPr>
      <w:r>
        <w:rPr>
          <w:rFonts w:ascii="Times New Roman" w:eastAsia="仿宋_GB2312" w:hAnsi="Times New Roman" w:hint="eastAsia"/>
          <w:kern w:val="0"/>
          <w:szCs w:val="21"/>
        </w:rPr>
        <w:t>注：本表反映部门本年度政府性基金预算财政拨款收入、支出及结转和结余情况本单位没有政府性基金收入，也没有使用政府性基金安排的支出，故本表无数据</w:t>
      </w:r>
      <w:r>
        <w:rPr>
          <w:rFonts w:ascii="Times New Roman" w:eastAsia="仿宋_GB2312" w:hAnsi="Times New Roman"/>
          <w:kern w:val="0"/>
          <w:szCs w:val="21"/>
        </w:rPr>
        <w:t>)</w:t>
      </w:r>
      <w:r>
        <w:rPr>
          <w:rFonts w:ascii="Times New Roman" w:eastAsia="仿宋_GB2312" w:hAnsi="Times New Roman" w:hint="eastAsia"/>
          <w:kern w:val="0"/>
          <w:szCs w:val="21"/>
        </w:rPr>
        <w:t>。</w:t>
      </w:r>
      <w:r>
        <w:rPr>
          <w:rFonts w:ascii="黑体" w:eastAsia="黑体" w:hAnsi="黑体"/>
          <w:szCs w:val="21"/>
        </w:rPr>
        <w:br w:type="page"/>
      </w:r>
    </w:p>
    <w:tbl>
      <w:tblPr>
        <w:tblW w:w="14190" w:type="dxa"/>
        <w:tblInd w:w="93" w:type="dxa"/>
        <w:tblLook w:val="00A0"/>
      </w:tblPr>
      <w:tblGrid>
        <w:gridCol w:w="1060"/>
        <w:gridCol w:w="560"/>
        <w:gridCol w:w="1089"/>
        <w:gridCol w:w="2126"/>
        <w:gridCol w:w="1225"/>
        <w:gridCol w:w="1326"/>
        <w:gridCol w:w="1294"/>
        <w:gridCol w:w="1683"/>
        <w:gridCol w:w="3827"/>
      </w:tblGrid>
      <w:tr w:rsidR="0045237D" w:rsidRPr="00325CD3" w:rsidTr="001530F5">
        <w:trPr>
          <w:trHeight w:val="720"/>
        </w:trPr>
        <w:tc>
          <w:tcPr>
            <w:tcW w:w="14190" w:type="dxa"/>
            <w:gridSpan w:val="9"/>
            <w:tcBorders>
              <w:top w:val="nil"/>
              <w:left w:val="nil"/>
              <w:bottom w:val="nil"/>
              <w:right w:val="nil"/>
            </w:tcBorders>
            <w:shd w:val="clear" w:color="000000" w:fill="auto"/>
            <w:vAlign w:val="center"/>
          </w:tcPr>
          <w:p w:rsidR="0045237D" w:rsidRDefault="0045237D">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国有资本经营预算财政拨款支出决算表</w:t>
            </w:r>
          </w:p>
        </w:tc>
      </w:tr>
      <w:tr w:rsidR="0045237D" w:rsidRPr="00325CD3" w:rsidTr="001530F5">
        <w:trPr>
          <w:trHeight w:val="285"/>
        </w:trPr>
        <w:tc>
          <w:tcPr>
            <w:tcW w:w="1060" w:type="dxa"/>
            <w:tcBorders>
              <w:top w:val="nil"/>
              <w:left w:val="nil"/>
              <w:bottom w:val="nil"/>
              <w:right w:val="nil"/>
            </w:tcBorders>
            <w:shd w:val="clear" w:color="000000" w:fill="auto"/>
            <w:vAlign w:val="center"/>
          </w:tcPr>
          <w:p w:rsidR="0045237D" w:rsidRDefault="0045237D">
            <w:pPr>
              <w:widowControl/>
              <w:jc w:val="center"/>
              <w:rPr>
                <w:rFonts w:ascii="宋体" w:cs="宋体"/>
                <w:kern w:val="0"/>
                <w:sz w:val="20"/>
                <w:szCs w:val="20"/>
              </w:rPr>
            </w:pPr>
            <w:r>
              <w:rPr>
                <w:rFonts w:ascii="宋体" w:hAnsi="宋体" w:cs="宋体" w:hint="eastAsia"/>
                <w:kern w:val="0"/>
                <w:sz w:val="20"/>
                <w:szCs w:val="20"/>
              </w:rPr>
              <w:t xml:space="preserve">　</w:t>
            </w:r>
          </w:p>
        </w:tc>
        <w:tc>
          <w:tcPr>
            <w:tcW w:w="560" w:type="dxa"/>
            <w:tcBorders>
              <w:top w:val="nil"/>
              <w:left w:val="nil"/>
              <w:bottom w:val="nil"/>
              <w:right w:val="nil"/>
            </w:tcBorders>
            <w:shd w:val="clear" w:color="000000" w:fill="auto"/>
            <w:vAlign w:val="center"/>
          </w:tcPr>
          <w:p w:rsidR="0045237D" w:rsidRDefault="0045237D">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auto"/>
            <w:vAlign w:val="center"/>
          </w:tcPr>
          <w:p w:rsidR="0045237D" w:rsidRDefault="0045237D">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nil"/>
              <w:right w:val="nil"/>
            </w:tcBorders>
            <w:shd w:val="clear" w:color="000000" w:fill="auto"/>
            <w:vAlign w:val="center"/>
          </w:tcPr>
          <w:p w:rsidR="0045237D" w:rsidRDefault="0045237D">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nil"/>
              <w:right w:val="nil"/>
            </w:tcBorders>
            <w:shd w:val="clear" w:color="000000" w:fill="auto"/>
            <w:vAlign w:val="center"/>
          </w:tcPr>
          <w:p w:rsidR="0045237D" w:rsidRDefault="0045237D">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auto"/>
            <w:noWrap/>
            <w:vAlign w:val="center"/>
          </w:tcPr>
          <w:p w:rsidR="0045237D" w:rsidRDefault="0045237D">
            <w:pPr>
              <w:widowControl/>
              <w:jc w:val="right"/>
              <w:rPr>
                <w:rFonts w:ascii="宋体" w:cs="宋体"/>
                <w:color w:val="000000"/>
                <w:kern w:val="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09</w:t>
            </w:r>
            <w:r>
              <w:rPr>
                <w:rFonts w:ascii="宋体" w:hAnsi="宋体" w:cs="宋体" w:hint="eastAsia"/>
                <w:color w:val="000000"/>
                <w:kern w:val="0"/>
                <w:sz w:val="20"/>
                <w:szCs w:val="20"/>
              </w:rPr>
              <w:t>表</w:t>
            </w:r>
          </w:p>
        </w:tc>
      </w:tr>
      <w:tr w:rsidR="0045237D" w:rsidRPr="00325CD3" w:rsidTr="001530F5">
        <w:trPr>
          <w:trHeight w:val="285"/>
        </w:trPr>
        <w:tc>
          <w:tcPr>
            <w:tcW w:w="4835" w:type="dxa"/>
            <w:gridSpan w:val="4"/>
            <w:tcBorders>
              <w:top w:val="nil"/>
              <w:left w:val="nil"/>
              <w:right w:val="nil"/>
            </w:tcBorders>
            <w:shd w:val="clear" w:color="000000" w:fill="auto"/>
            <w:noWrap/>
            <w:vAlign w:val="center"/>
          </w:tcPr>
          <w:p w:rsidR="0045237D" w:rsidRDefault="0045237D">
            <w:pPr>
              <w:widowControl/>
              <w:jc w:val="left"/>
              <w:rPr>
                <w:rFonts w:ascii="宋体" w:cs="宋体"/>
                <w:color w:val="000000"/>
                <w:kern w:val="0"/>
                <w:sz w:val="20"/>
                <w:szCs w:val="20"/>
              </w:rPr>
            </w:pPr>
            <w:r>
              <w:rPr>
                <w:rFonts w:ascii="宋体" w:hAnsi="宋体" w:cs="宋体" w:hint="eastAsia"/>
                <w:color w:val="000000"/>
                <w:kern w:val="0"/>
                <w:sz w:val="20"/>
                <w:szCs w:val="20"/>
              </w:rPr>
              <w:t>部门：</w:t>
            </w:r>
            <w:r w:rsidRPr="007E31CB">
              <w:rPr>
                <w:rFonts w:ascii="宋体" w:hAnsi="宋体" w:cs="宋体" w:hint="eastAsia"/>
                <w:color w:val="000000"/>
                <w:kern w:val="0"/>
                <w:sz w:val="20"/>
                <w:szCs w:val="20"/>
              </w:rPr>
              <w:t>岳阳县畜牧水产发展服务中心</w:t>
            </w:r>
          </w:p>
          <w:p w:rsidR="0045237D" w:rsidRDefault="0045237D" w:rsidP="007E31CB">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right w:val="nil"/>
            </w:tcBorders>
            <w:shd w:val="clear" w:color="000000" w:fill="auto"/>
            <w:vAlign w:val="center"/>
          </w:tcPr>
          <w:p w:rsidR="0045237D" w:rsidRDefault="0045237D">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right w:val="nil"/>
            </w:tcBorders>
            <w:shd w:val="clear" w:color="000000" w:fill="auto"/>
            <w:vAlign w:val="center"/>
          </w:tcPr>
          <w:p w:rsidR="0045237D" w:rsidRDefault="0045237D">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right w:val="nil"/>
            </w:tcBorders>
            <w:shd w:val="clear" w:color="000000" w:fill="auto"/>
            <w:noWrap/>
            <w:vAlign w:val="center"/>
          </w:tcPr>
          <w:p w:rsidR="0045237D" w:rsidRDefault="0045237D">
            <w:pPr>
              <w:widowControl/>
              <w:jc w:val="right"/>
              <w:rPr>
                <w:rFonts w:ascii="宋体" w:cs="宋体"/>
                <w:color w:val="000000"/>
                <w:kern w:val="0"/>
                <w:sz w:val="20"/>
                <w:szCs w:val="20"/>
              </w:rPr>
            </w:pPr>
            <w:r>
              <w:rPr>
                <w:rFonts w:ascii="宋体" w:hAnsi="宋体" w:cs="宋体" w:hint="eastAsia"/>
                <w:color w:val="000000"/>
                <w:kern w:val="0"/>
                <w:sz w:val="20"/>
                <w:szCs w:val="20"/>
              </w:rPr>
              <w:t>单位：万元</w:t>
            </w:r>
          </w:p>
        </w:tc>
      </w:tr>
      <w:tr w:rsidR="0045237D" w:rsidRPr="00325CD3" w:rsidTr="001530F5">
        <w:trPr>
          <w:trHeight w:val="402"/>
        </w:trPr>
        <w:tc>
          <w:tcPr>
            <w:tcW w:w="4835" w:type="dxa"/>
            <w:gridSpan w:val="4"/>
            <w:tcBorders>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项</w:t>
            </w:r>
            <w:r>
              <w:rPr>
                <w:rFonts w:ascii="宋体" w:hAnsi="宋体" w:cs="宋体"/>
                <w:kern w:val="0"/>
                <w:sz w:val="24"/>
                <w:szCs w:val="24"/>
              </w:rPr>
              <w:t xml:space="preserve"> </w:t>
            </w:r>
            <w:r>
              <w:rPr>
                <w:rFonts w:ascii="宋体" w:hAnsi="宋体" w:cs="宋体"/>
                <w:color w:val="000000"/>
                <w:kern w:val="0"/>
                <w:sz w:val="22"/>
              </w:rPr>
              <w:t xml:space="preserve">   </w:t>
            </w:r>
            <w:r>
              <w:rPr>
                <w:rFonts w:ascii="宋体" w:hAnsi="宋体" w:cs="宋体" w:hint="eastAsia"/>
                <w:kern w:val="0"/>
                <w:sz w:val="24"/>
                <w:szCs w:val="24"/>
              </w:rPr>
              <w:t>目</w:t>
            </w:r>
          </w:p>
        </w:tc>
        <w:tc>
          <w:tcPr>
            <w:tcW w:w="9355" w:type="dxa"/>
            <w:gridSpan w:val="5"/>
            <w:tcBorders>
              <w:left w:val="nil"/>
              <w:bottom w:val="single" w:sz="4" w:space="0" w:color="auto"/>
              <w:right w:val="single" w:sz="4" w:space="0" w:color="000000"/>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本年支出</w:t>
            </w:r>
          </w:p>
        </w:tc>
      </w:tr>
      <w:tr w:rsidR="0045237D" w:rsidRPr="00325CD3">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基本支出</w:t>
            </w:r>
            <w:r>
              <w:rPr>
                <w:rFonts w:ascii="宋体"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项目支出</w:t>
            </w:r>
          </w:p>
        </w:tc>
      </w:tr>
      <w:tr w:rsidR="0045237D" w:rsidRPr="00325CD3">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45237D" w:rsidRDefault="0045237D">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宋体" w:cs="宋体"/>
                <w:kern w:val="0"/>
                <w:sz w:val="24"/>
                <w:szCs w:val="24"/>
              </w:rPr>
            </w:pPr>
          </w:p>
        </w:tc>
      </w:tr>
      <w:tr w:rsidR="0045237D" w:rsidRPr="00325CD3">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45237D" w:rsidRDefault="0045237D">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45237D" w:rsidRDefault="0045237D">
            <w:pPr>
              <w:widowControl/>
              <w:jc w:val="left"/>
              <w:rPr>
                <w:rFonts w:ascii="宋体" w:cs="宋体"/>
                <w:kern w:val="0"/>
                <w:sz w:val="24"/>
                <w:szCs w:val="24"/>
              </w:rPr>
            </w:pPr>
          </w:p>
        </w:tc>
      </w:tr>
      <w:tr w:rsidR="0045237D" w:rsidRPr="00325CD3">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kern w:val="0"/>
                <w:sz w:val="24"/>
                <w:szCs w:val="24"/>
              </w:rPr>
              <w:t>3</w:t>
            </w:r>
          </w:p>
        </w:tc>
      </w:tr>
      <w:tr w:rsidR="0045237D" w:rsidRPr="00325CD3">
        <w:trPr>
          <w:trHeight w:val="402"/>
        </w:trPr>
        <w:tc>
          <w:tcPr>
            <w:tcW w:w="4835" w:type="dxa"/>
            <w:gridSpan w:val="4"/>
            <w:tcBorders>
              <w:top w:val="nil"/>
              <w:left w:val="single" w:sz="8" w:space="0" w:color="auto"/>
              <w:bottom w:val="single" w:sz="4" w:space="0" w:color="auto"/>
              <w:right w:val="single" w:sz="4" w:space="0" w:color="000000"/>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45237D" w:rsidRDefault="0045237D">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 xml:space="preserve">　</w:t>
            </w:r>
          </w:p>
        </w:tc>
      </w:tr>
      <w:tr w:rsidR="0045237D" w:rsidRPr="00325CD3">
        <w:trPr>
          <w:trHeight w:val="720"/>
        </w:trPr>
        <w:tc>
          <w:tcPr>
            <w:tcW w:w="14190" w:type="dxa"/>
            <w:gridSpan w:val="9"/>
            <w:tcBorders>
              <w:top w:val="single" w:sz="8" w:space="0" w:color="auto"/>
              <w:left w:val="nil"/>
              <w:bottom w:val="nil"/>
              <w:right w:val="nil"/>
            </w:tcBorders>
            <w:vAlign w:val="center"/>
          </w:tcPr>
          <w:p w:rsidR="0045237D" w:rsidRDefault="0045237D">
            <w:pPr>
              <w:widowControl/>
              <w:jc w:val="left"/>
              <w:rPr>
                <w:rFonts w:ascii="宋体" w:cs="宋体"/>
                <w:kern w:val="0"/>
                <w:sz w:val="24"/>
                <w:szCs w:val="24"/>
              </w:rPr>
            </w:pPr>
            <w:r>
              <w:rPr>
                <w:rFonts w:ascii="宋体" w:hAnsi="宋体" w:cs="宋体" w:hint="eastAsia"/>
                <w:kern w:val="0"/>
                <w:sz w:val="24"/>
                <w:szCs w:val="24"/>
              </w:rPr>
              <w:t>注：本表反映部门本年度国有资本经营预算财政拨款支出情况。</w:t>
            </w:r>
          </w:p>
        </w:tc>
      </w:tr>
    </w:tbl>
    <w:p w:rsidR="0045237D" w:rsidRDefault="0045237D">
      <w:pPr>
        <w:pStyle w:val="Default"/>
        <w:rPr>
          <w:sz w:val="72"/>
          <w:szCs w:val="72"/>
        </w:rPr>
        <w:sectPr w:rsidR="0045237D" w:rsidSect="001530F5">
          <w:pgSz w:w="16838" w:h="11906" w:orient="landscape"/>
          <w:pgMar w:top="720" w:right="720" w:bottom="720" w:left="720" w:header="851" w:footer="992" w:gutter="0"/>
          <w:cols w:space="425"/>
          <w:docGrid w:type="lines" w:linePitch="312"/>
        </w:sectPr>
      </w:pPr>
    </w:p>
    <w:p w:rsidR="0045237D" w:rsidRDefault="0045237D">
      <w:pPr>
        <w:pStyle w:val="Default"/>
        <w:rPr>
          <w:sz w:val="72"/>
          <w:szCs w:val="72"/>
        </w:rPr>
      </w:pPr>
    </w:p>
    <w:p w:rsidR="0045237D" w:rsidRDefault="0045237D">
      <w:pPr>
        <w:pStyle w:val="Default"/>
        <w:rPr>
          <w:sz w:val="72"/>
          <w:szCs w:val="72"/>
        </w:rPr>
      </w:pPr>
    </w:p>
    <w:p w:rsidR="0045237D" w:rsidRDefault="0045237D">
      <w:pPr>
        <w:pStyle w:val="Default"/>
        <w:rPr>
          <w:sz w:val="72"/>
          <w:szCs w:val="72"/>
        </w:rPr>
      </w:pPr>
    </w:p>
    <w:p w:rsidR="0045237D" w:rsidRDefault="0045237D">
      <w:pPr>
        <w:pStyle w:val="Default"/>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r>
        <w:rPr>
          <w:rFonts w:hint="eastAsia"/>
          <w:sz w:val="72"/>
          <w:szCs w:val="72"/>
        </w:rPr>
        <w:t>第三部分</w:t>
      </w:r>
    </w:p>
    <w:p w:rsidR="0045237D" w:rsidRDefault="0045237D">
      <w:pPr>
        <w:pStyle w:val="Default"/>
        <w:jc w:val="center"/>
        <w:rPr>
          <w:sz w:val="70"/>
          <w:szCs w:val="70"/>
        </w:rPr>
      </w:pPr>
    </w:p>
    <w:p w:rsidR="0045237D" w:rsidRDefault="0045237D">
      <w:pPr>
        <w:pStyle w:val="Default"/>
        <w:jc w:val="center"/>
        <w:rPr>
          <w:sz w:val="70"/>
          <w:szCs w:val="70"/>
        </w:rPr>
      </w:pPr>
      <w:r>
        <w:rPr>
          <w:sz w:val="70"/>
          <w:szCs w:val="70"/>
        </w:rPr>
        <w:t>2020</w:t>
      </w:r>
      <w:r>
        <w:rPr>
          <w:rFonts w:hint="eastAsia"/>
          <w:sz w:val="70"/>
          <w:szCs w:val="70"/>
        </w:rPr>
        <w:t>年度部门决算情况说明</w:t>
      </w:r>
    </w:p>
    <w:p w:rsidR="0045237D" w:rsidRDefault="0045237D">
      <w:pPr>
        <w:widowControl/>
        <w:jc w:val="left"/>
        <w:rPr>
          <w:rFonts w:ascii="黑体" w:eastAsia="黑体" w:cs="黑体"/>
          <w:color w:val="000000"/>
          <w:kern w:val="0"/>
          <w:sz w:val="70"/>
          <w:szCs w:val="70"/>
        </w:rPr>
      </w:pPr>
      <w:r>
        <w:rPr>
          <w:sz w:val="70"/>
          <w:szCs w:val="70"/>
        </w:rPr>
        <w:br w:type="page"/>
      </w:r>
    </w:p>
    <w:p w:rsidR="0045237D" w:rsidRDefault="0045237D">
      <w:pPr>
        <w:pStyle w:val="Default"/>
        <w:rPr>
          <w:rFonts w:ascii="宋体" w:eastAsia="宋体" w:hAnsi="宋体"/>
          <w:sz w:val="32"/>
          <w:szCs w:val="32"/>
        </w:rPr>
      </w:pPr>
    </w:p>
    <w:p w:rsidR="0045237D" w:rsidRDefault="0045237D">
      <w:pPr>
        <w:pStyle w:val="Default"/>
        <w:rPr>
          <w:rFonts w:hAnsi="黑体"/>
          <w:b/>
          <w:sz w:val="32"/>
          <w:szCs w:val="32"/>
        </w:rPr>
      </w:pPr>
      <w:r>
        <w:rPr>
          <w:rFonts w:hAnsi="黑体" w:hint="eastAsia"/>
          <w:b/>
          <w:sz w:val="32"/>
          <w:szCs w:val="32"/>
        </w:rPr>
        <w:t>一、收入支出决算总体情况说明</w:t>
      </w:r>
    </w:p>
    <w:p w:rsidR="0045237D" w:rsidRDefault="0045237D" w:rsidP="001530F5">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年度收入总计</w:t>
      </w:r>
      <w:r w:rsidRPr="00930D14">
        <w:rPr>
          <w:rFonts w:ascii="宋体" w:eastAsia="宋体" w:hAnsi="宋体"/>
          <w:sz w:val="32"/>
          <w:szCs w:val="32"/>
        </w:rPr>
        <w:t>6,604.06</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年相比，收</w:t>
      </w:r>
      <w:r>
        <w:rPr>
          <w:rFonts w:ascii="宋体" w:eastAsia="宋体" w:hAnsi="宋体" w:hint="eastAsia"/>
          <w:sz w:val="32"/>
          <w:szCs w:val="32"/>
        </w:rPr>
        <w:t>入</w:t>
      </w:r>
      <w:r w:rsidRPr="00B31931">
        <w:rPr>
          <w:rFonts w:ascii="宋体" w:eastAsia="宋体" w:hAnsi="宋体" w:hint="eastAsia"/>
          <w:sz w:val="32"/>
          <w:szCs w:val="32"/>
        </w:rPr>
        <w:t>总计减少</w:t>
      </w:r>
      <w:r>
        <w:rPr>
          <w:rFonts w:ascii="宋体" w:eastAsia="宋体" w:hAnsi="宋体"/>
          <w:sz w:val="32"/>
          <w:szCs w:val="32"/>
        </w:rPr>
        <w:t>7191.75</w:t>
      </w:r>
      <w:r>
        <w:rPr>
          <w:rFonts w:ascii="宋体" w:eastAsia="宋体" w:hAnsi="宋体" w:hint="eastAsia"/>
          <w:sz w:val="32"/>
          <w:szCs w:val="32"/>
        </w:rPr>
        <w:t>万元，减少</w:t>
      </w:r>
      <w:r>
        <w:rPr>
          <w:rFonts w:ascii="宋体" w:eastAsia="宋体" w:hAnsi="宋体"/>
          <w:sz w:val="32"/>
          <w:szCs w:val="32"/>
        </w:rPr>
        <w:t>67.79%</w:t>
      </w:r>
      <w:r>
        <w:rPr>
          <w:rFonts w:ascii="宋体" w:eastAsia="宋体" w:hAnsi="宋体" w:hint="eastAsia"/>
          <w:sz w:val="32"/>
          <w:szCs w:val="32"/>
        </w:rPr>
        <w:t>，主要是因为上年决算数据填报位置有变动，造成收入比本年多。</w:t>
      </w:r>
    </w:p>
    <w:p w:rsidR="0045237D" w:rsidRDefault="0045237D" w:rsidP="001530F5">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w:t>
      </w:r>
      <w:r>
        <w:rPr>
          <w:rFonts w:ascii="宋体" w:eastAsia="宋体" w:hAnsi="宋体" w:hint="eastAsia"/>
          <w:sz w:val="32"/>
          <w:szCs w:val="32"/>
        </w:rPr>
        <w:t>支出</w:t>
      </w:r>
      <w:r w:rsidRPr="008F0856">
        <w:rPr>
          <w:rFonts w:ascii="宋体" w:eastAsia="宋体" w:hAnsi="宋体" w:hint="eastAsia"/>
          <w:sz w:val="32"/>
          <w:szCs w:val="32"/>
        </w:rPr>
        <w:t>总计</w:t>
      </w:r>
      <w:r w:rsidRPr="00930D14">
        <w:rPr>
          <w:rFonts w:ascii="宋体" w:eastAsia="宋体" w:hAnsi="宋体"/>
          <w:sz w:val="32"/>
          <w:szCs w:val="32"/>
        </w:rPr>
        <w:t>6,604.06</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年相比，收</w:t>
      </w:r>
      <w:r>
        <w:rPr>
          <w:rFonts w:ascii="宋体" w:eastAsia="宋体" w:hAnsi="宋体" w:hint="eastAsia"/>
          <w:sz w:val="32"/>
          <w:szCs w:val="32"/>
        </w:rPr>
        <w:t>入</w:t>
      </w:r>
      <w:r w:rsidRPr="00B31931">
        <w:rPr>
          <w:rFonts w:ascii="宋体" w:eastAsia="宋体" w:hAnsi="宋体" w:hint="eastAsia"/>
          <w:sz w:val="32"/>
          <w:szCs w:val="32"/>
        </w:rPr>
        <w:t>总计减少</w:t>
      </w:r>
      <w:r>
        <w:rPr>
          <w:rFonts w:ascii="宋体" w:eastAsia="宋体" w:hAnsi="宋体"/>
          <w:sz w:val="32"/>
          <w:szCs w:val="32"/>
        </w:rPr>
        <w:t>4005.47</w:t>
      </w:r>
      <w:r>
        <w:rPr>
          <w:rFonts w:ascii="宋体" w:eastAsia="宋体" w:hAnsi="宋体" w:hint="eastAsia"/>
          <w:sz w:val="32"/>
          <w:szCs w:val="32"/>
        </w:rPr>
        <w:t>万元，减少</w:t>
      </w:r>
      <w:r>
        <w:rPr>
          <w:rFonts w:ascii="宋体" w:eastAsia="宋体" w:hAnsi="宋体"/>
          <w:sz w:val="32"/>
          <w:szCs w:val="32"/>
        </w:rPr>
        <w:t>37.75%</w:t>
      </w:r>
      <w:r>
        <w:rPr>
          <w:rFonts w:ascii="宋体" w:eastAsia="宋体" w:hAnsi="宋体" w:hint="eastAsia"/>
          <w:sz w:val="32"/>
          <w:szCs w:val="32"/>
        </w:rPr>
        <w:t>，主要是因为上年决算数据填报位置有变动，造成支出比本年多。</w:t>
      </w:r>
    </w:p>
    <w:p w:rsidR="0045237D" w:rsidRPr="00B31931" w:rsidRDefault="0045237D">
      <w:pPr>
        <w:pStyle w:val="Default"/>
        <w:rPr>
          <w:rFonts w:hAnsi="黑体"/>
          <w:b/>
          <w:sz w:val="32"/>
          <w:szCs w:val="32"/>
        </w:rPr>
      </w:pPr>
      <w:r w:rsidRPr="00B31931">
        <w:rPr>
          <w:rFonts w:hAnsi="黑体" w:hint="eastAsia"/>
          <w:b/>
          <w:sz w:val="32"/>
          <w:szCs w:val="32"/>
        </w:rPr>
        <w:t>二、收入决算情况说明</w:t>
      </w:r>
    </w:p>
    <w:p w:rsidR="0045237D" w:rsidRPr="00B31931" w:rsidRDefault="0045237D" w:rsidP="001530F5">
      <w:pPr>
        <w:pStyle w:val="Default"/>
        <w:ind w:firstLineChars="200" w:firstLine="31680"/>
        <w:rPr>
          <w:rFonts w:ascii="宋体" w:eastAsia="宋体" w:hAnsi="宋体"/>
          <w:sz w:val="32"/>
          <w:szCs w:val="32"/>
        </w:rPr>
      </w:pPr>
      <w:r w:rsidRPr="00B31931">
        <w:rPr>
          <w:rFonts w:ascii="宋体" w:eastAsia="宋体" w:hAnsi="宋体" w:hint="eastAsia"/>
          <w:sz w:val="32"/>
          <w:szCs w:val="32"/>
        </w:rPr>
        <w:t>本年收入合计</w:t>
      </w:r>
      <w:r w:rsidRPr="00B31931">
        <w:rPr>
          <w:rFonts w:ascii="宋体" w:eastAsia="宋体" w:hAnsi="宋体"/>
          <w:sz w:val="32"/>
          <w:szCs w:val="32"/>
        </w:rPr>
        <w:t>6,604.06</w:t>
      </w:r>
      <w:r w:rsidRPr="00B31931">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B31931">
        <w:rPr>
          <w:rFonts w:ascii="宋体" w:eastAsia="宋体" w:hAnsi="宋体" w:hint="eastAsia"/>
          <w:sz w:val="32"/>
          <w:szCs w:val="32"/>
        </w:rPr>
        <w:t>，其中：财政拨款收入</w:t>
      </w:r>
      <w:r w:rsidRPr="00B31931">
        <w:rPr>
          <w:rFonts w:ascii="宋体" w:eastAsia="宋体" w:hAnsi="宋体"/>
          <w:sz w:val="32"/>
          <w:szCs w:val="32"/>
        </w:rPr>
        <w:t>361.90</w:t>
      </w:r>
      <w:r w:rsidRPr="00B31931">
        <w:rPr>
          <w:rFonts w:ascii="宋体" w:eastAsia="宋体" w:hAnsi="宋体" w:hint="eastAsia"/>
          <w:sz w:val="32"/>
          <w:szCs w:val="32"/>
        </w:rPr>
        <w:t>万元，占</w:t>
      </w:r>
      <w:r w:rsidRPr="00B31931">
        <w:rPr>
          <w:rFonts w:ascii="宋体" w:eastAsia="宋体" w:hAnsi="宋体"/>
          <w:sz w:val="32"/>
          <w:szCs w:val="32"/>
        </w:rPr>
        <w:t>5.48%</w:t>
      </w:r>
      <w:r w:rsidRPr="00B31931">
        <w:rPr>
          <w:rFonts w:ascii="宋体" w:eastAsia="宋体" w:hAnsi="宋体" w:hint="eastAsia"/>
          <w:sz w:val="32"/>
          <w:szCs w:val="32"/>
        </w:rPr>
        <w:t>。其他收入</w:t>
      </w:r>
      <w:r w:rsidRPr="00B31931">
        <w:rPr>
          <w:rFonts w:ascii="宋体" w:eastAsia="宋体" w:hAnsi="宋体"/>
          <w:sz w:val="32"/>
          <w:szCs w:val="32"/>
        </w:rPr>
        <w:t>6,242.16</w:t>
      </w:r>
      <w:r w:rsidRPr="00B31931">
        <w:rPr>
          <w:rFonts w:ascii="宋体" w:eastAsia="宋体" w:hAnsi="宋体" w:hint="eastAsia"/>
          <w:sz w:val="32"/>
          <w:szCs w:val="32"/>
        </w:rPr>
        <w:t>万元，占</w:t>
      </w:r>
      <w:r w:rsidRPr="00B31931">
        <w:rPr>
          <w:rFonts w:ascii="宋体" w:eastAsia="宋体" w:hAnsi="宋体"/>
          <w:sz w:val="32"/>
          <w:szCs w:val="32"/>
        </w:rPr>
        <w:t>94.52%</w:t>
      </w:r>
      <w:r w:rsidRPr="00B31931">
        <w:rPr>
          <w:rFonts w:ascii="宋体" w:eastAsia="宋体" w:hAnsi="宋体" w:hint="eastAsia"/>
          <w:sz w:val="32"/>
          <w:szCs w:val="32"/>
        </w:rPr>
        <w:t>。</w:t>
      </w:r>
    </w:p>
    <w:p w:rsidR="0045237D" w:rsidRPr="00B31931" w:rsidRDefault="0045237D">
      <w:pPr>
        <w:pStyle w:val="Default"/>
        <w:rPr>
          <w:rFonts w:hAnsi="黑体"/>
          <w:b/>
          <w:sz w:val="32"/>
          <w:szCs w:val="32"/>
        </w:rPr>
      </w:pPr>
      <w:r w:rsidRPr="00B31931">
        <w:rPr>
          <w:rFonts w:hAnsi="黑体" w:hint="eastAsia"/>
          <w:b/>
          <w:sz w:val="32"/>
          <w:szCs w:val="32"/>
        </w:rPr>
        <w:t>三、支出决算情况说明</w:t>
      </w:r>
    </w:p>
    <w:p w:rsidR="0045237D" w:rsidRPr="00B31931" w:rsidRDefault="0045237D" w:rsidP="001530F5">
      <w:pPr>
        <w:pStyle w:val="Default"/>
        <w:ind w:firstLineChars="200" w:firstLine="31680"/>
        <w:rPr>
          <w:rFonts w:ascii="宋体" w:eastAsia="宋体" w:hAnsi="宋体"/>
          <w:sz w:val="32"/>
          <w:szCs w:val="32"/>
        </w:rPr>
      </w:pPr>
      <w:r w:rsidRPr="00B31931">
        <w:rPr>
          <w:rFonts w:ascii="宋体" w:eastAsia="宋体" w:hAnsi="宋体" w:hint="eastAsia"/>
          <w:sz w:val="32"/>
          <w:szCs w:val="32"/>
        </w:rPr>
        <w:t>本年支出合计</w:t>
      </w:r>
      <w:r w:rsidRPr="00B31931">
        <w:rPr>
          <w:rFonts w:ascii="宋体" w:eastAsia="宋体" w:hAnsi="宋体"/>
          <w:sz w:val="32"/>
          <w:szCs w:val="32"/>
        </w:rPr>
        <w:t>6,604.06</w:t>
      </w:r>
      <w:r w:rsidRPr="00B31931">
        <w:rPr>
          <w:rFonts w:ascii="宋体" w:eastAsia="宋体" w:hAnsi="宋体" w:hint="eastAsia"/>
          <w:sz w:val="32"/>
          <w:szCs w:val="32"/>
        </w:rPr>
        <w:t>万元</w:t>
      </w:r>
      <w:r w:rsidRPr="00E83CFF">
        <w:rPr>
          <w:rFonts w:ascii="宋体" w:eastAsia="宋体" w:hAnsi="宋体" w:hint="eastAsia"/>
          <w:sz w:val="32"/>
          <w:szCs w:val="32"/>
        </w:rPr>
        <w:t>（不含年初结转和结余资金）</w:t>
      </w:r>
      <w:r w:rsidRPr="00B31931">
        <w:rPr>
          <w:rFonts w:ascii="宋体" w:eastAsia="宋体" w:hAnsi="宋体" w:hint="eastAsia"/>
          <w:sz w:val="32"/>
          <w:szCs w:val="32"/>
        </w:rPr>
        <w:t>，其中：基本支出</w:t>
      </w:r>
      <w:r w:rsidRPr="00B31931">
        <w:rPr>
          <w:rFonts w:ascii="宋体" w:eastAsia="宋体" w:hAnsi="宋体"/>
          <w:sz w:val="32"/>
          <w:szCs w:val="32"/>
        </w:rPr>
        <w:t>749.69</w:t>
      </w:r>
      <w:r w:rsidRPr="00B31931">
        <w:rPr>
          <w:rFonts w:ascii="宋体" w:eastAsia="宋体" w:hAnsi="宋体" w:hint="eastAsia"/>
          <w:sz w:val="32"/>
          <w:szCs w:val="32"/>
        </w:rPr>
        <w:t>万元，占</w:t>
      </w:r>
      <w:r w:rsidRPr="00B31931">
        <w:rPr>
          <w:rFonts w:ascii="宋体" w:eastAsia="宋体" w:hAnsi="宋体"/>
          <w:sz w:val="32"/>
          <w:szCs w:val="32"/>
        </w:rPr>
        <w:t>11.35%</w:t>
      </w:r>
      <w:r w:rsidRPr="00B31931">
        <w:rPr>
          <w:rFonts w:ascii="宋体" w:eastAsia="宋体" w:hAnsi="宋体" w:hint="eastAsia"/>
          <w:sz w:val="32"/>
          <w:szCs w:val="32"/>
        </w:rPr>
        <w:t>。项目支出</w:t>
      </w:r>
      <w:r w:rsidRPr="00B31931">
        <w:rPr>
          <w:rFonts w:ascii="宋体" w:eastAsia="宋体" w:hAnsi="宋体"/>
          <w:sz w:val="32"/>
          <w:szCs w:val="32"/>
        </w:rPr>
        <w:t>5,854.37</w:t>
      </w:r>
      <w:r w:rsidRPr="00B31931">
        <w:rPr>
          <w:rFonts w:ascii="宋体" w:eastAsia="宋体" w:hAnsi="宋体" w:hint="eastAsia"/>
          <w:sz w:val="32"/>
          <w:szCs w:val="32"/>
        </w:rPr>
        <w:t>万元，占</w:t>
      </w:r>
      <w:r w:rsidRPr="00B31931">
        <w:rPr>
          <w:rFonts w:ascii="宋体" w:eastAsia="宋体" w:hAnsi="宋体"/>
          <w:sz w:val="32"/>
          <w:szCs w:val="32"/>
        </w:rPr>
        <w:t>88.65%</w:t>
      </w:r>
      <w:r w:rsidRPr="00B31931">
        <w:rPr>
          <w:rFonts w:ascii="宋体" w:eastAsia="宋体" w:hAnsi="宋体" w:hint="eastAsia"/>
          <w:sz w:val="32"/>
          <w:szCs w:val="32"/>
        </w:rPr>
        <w:t>。</w:t>
      </w:r>
    </w:p>
    <w:p w:rsidR="0045237D" w:rsidRPr="00B31931" w:rsidRDefault="0045237D">
      <w:pPr>
        <w:pStyle w:val="Default"/>
        <w:rPr>
          <w:rFonts w:hAnsi="黑体"/>
          <w:b/>
          <w:sz w:val="32"/>
          <w:szCs w:val="32"/>
        </w:rPr>
      </w:pPr>
      <w:r w:rsidRPr="00B31931">
        <w:rPr>
          <w:rFonts w:hAnsi="黑体" w:hint="eastAsia"/>
          <w:b/>
          <w:sz w:val="32"/>
          <w:szCs w:val="32"/>
        </w:rPr>
        <w:t>四、财政拨款收入支出决算总体情况说明</w:t>
      </w:r>
    </w:p>
    <w:p w:rsidR="0045237D" w:rsidRDefault="0045237D" w:rsidP="001530F5">
      <w:pPr>
        <w:ind w:firstLineChars="200" w:firstLine="31680"/>
      </w:pPr>
      <w:r w:rsidRPr="00F52BF8">
        <w:rPr>
          <w:rFonts w:ascii="宋体" w:hAnsi="宋体"/>
          <w:sz w:val="32"/>
          <w:szCs w:val="32"/>
        </w:rPr>
        <w:t>2020</w:t>
      </w:r>
      <w:r w:rsidRPr="00F52BF8">
        <w:rPr>
          <w:rFonts w:ascii="宋体" w:hAnsi="宋体" w:hint="eastAsia"/>
          <w:sz w:val="32"/>
          <w:szCs w:val="32"/>
        </w:rPr>
        <w:t>年度财政拨款收入合计</w:t>
      </w:r>
      <w:r w:rsidRPr="00B31931">
        <w:rPr>
          <w:rFonts w:ascii="宋体" w:hAnsi="宋体"/>
          <w:sz w:val="32"/>
          <w:szCs w:val="32"/>
        </w:rPr>
        <w:t>361.90</w:t>
      </w:r>
      <w:r w:rsidRPr="00F52BF8">
        <w:rPr>
          <w:rFonts w:ascii="宋体" w:hAnsi="宋体" w:hint="eastAsia"/>
          <w:sz w:val="32"/>
          <w:szCs w:val="32"/>
        </w:rPr>
        <w:t>万元（不含年初财政拨款结转和结余资金）</w:t>
      </w:r>
      <w:r>
        <w:rPr>
          <w:rFonts w:ascii="宋体" w:hAnsi="宋体" w:hint="eastAsia"/>
          <w:sz w:val="32"/>
          <w:szCs w:val="32"/>
        </w:rPr>
        <w:t>，</w:t>
      </w:r>
      <w:r w:rsidRPr="00B31931">
        <w:rPr>
          <w:rFonts w:ascii="宋体" w:hAnsi="宋体" w:hint="eastAsia"/>
          <w:sz w:val="32"/>
          <w:szCs w:val="32"/>
        </w:rPr>
        <w:t>与</w:t>
      </w:r>
      <w:r>
        <w:rPr>
          <w:rFonts w:ascii="宋体" w:hAnsi="宋体" w:hint="eastAsia"/>
          <w:sz w:val="32"/>
          <w:szCs w:val="32"/>
        </w:rPr>
        <w:t>上</w:t>
      </w:r>
      <w:r w:rsidRPr="00B31931">
        <w:rPr>
          <w:rFonts w:ascii="宋体" w:hAnsi="宋体" w:hint="eastAsia"/>
          <w:sz w:val="32"/>
          <w:szCs w:val="32"/>
        </w:rPr>
        <w:t>年相比，</w:t>
      </w:r>
      <w:r>
        <w:rPr>
          <w:rFonts w:ascii="宋体" w:hAnsi="宋体" w:hint="eastAsia"/>
          <w:sz w:val="32"/>
          <w:szCs w:val="32"/>
        </w:rPr>
        <w:t>减少</w:t>
      </w:r>
      <w:r>
        <w:rPr>
          <w:rFonts w:ascii="宋体" w:hAnsi="宋体"/>
          <w:sz w:val="32"/>
          <w:szCs w:val="32"/>
        </w:rPr>
        <w:t>7191.75</w:t>
      </w:r>
      <w:r>
        <w:rPr>
          <w:rFonts w:ascii="宋体" w:hAnsi="宋体" w:hint="eastAsia"/>
          <w:sz w:val="32"/>
          <w:szCs w:val="32"/>
        </w:rPr>
        <w:t>万元，较少</w:t>
      </w:r>
      <w:r>
        <w:rPr>
          <w:rFonts w:ascii="宋体" w:hAnsi="宋体"/>
          <w:sz w:val="32"/>
          <w:szCs w:val="32"/>
        </w:rPr>
        <w:t>95.21%</w:t>
      </w:r>
      <w:r>
        <w:rPr>
          <w:rFonts w:ascii="宋体" w:hAnsi="宋体" w:hint="eastAsia"/>
          <w:sz w:val="32"/>
          <w:szCs w:val="32"/>
        </w:rPr>
        <w:t>，主要是因为上年决算数据填报位置有变动，造成收入比本年多。</w:t>
      </w:r>
      <w:r>
        <w:t xml:space="preserve"> </w:t>
      </w:r>
    </w:p>
    <w:p w:rsidR="0045237D" w:rsidRPr="00B31931" w:rsidRDefault="0045237D">
      <w:pPr>
        <w:pStyle w:val="Default"/>
        <w:ind w:firstLine="640"/>
        <w:rPr>
          <w:rFonts w:ascii="宋体" w:eastAsia="宋体" w:hAnsi="宋体"/>
          <w:b/>
          <w:bCs/>
          <w:color w:val="FF0000"/>
          <w:sz w:val="28"/>
          <w:szCs w:val="28"/>
        </w:rPr>
      </w:pPr>
      <w:r w:rsidRPr="00272F67">
        <w:rPr>
          <w:rFonts w:ascii="宋体" w:eastAsia="宋体" w:hAnsi="宋体"/>
          <w:sz w:val="32"/>
          <w:szCs w:val="32"/>
        </w:rPr>
        <w:t>2020</w:t>
      </w:r>
      <w:r w:rsidRPr="00272F67">
        <w:rPr>
          <w:rFonts w:ascii="宋体" w:eastAsia="宋体" w:hAnsi="宋体" w:hint="eastAsia"/>
          <w:sz w:val="32"/>
          <w:szCs w:val="32"/>
        </w:rPr>
        <w:t>年度财政拨款支出合计</w:t>
      </w:r>
      <w:r>
        <w:rPr>
          <w:rFonts w:ascii="宋体" w:eastAsia="宋体" w:hAnsi="宋体"/>
          <w:sz w:val="32"/>
          <w:szCs w:val="32"/>
        </w:rPr>
        <w:t>361.90</w:t>
      </w:r>
      <w:r w:rsidRPr="00272F67">
        <w:rPr>
          <w:rFonts w:ascii="宋体" w:eastAsia="宋体" w:hAnsi="宋体" w:hint="eastAsia"/>
          <w:sz w:val="32"/>
          <w:szCs w:val="32"/>
        </w:rPr>
        <w:t>万元（不含年末财政拨款结转和结余资金），与上年相比，减少</w:t>
      </w:r>
      <w:r>
        <w:rPr>
          <w:rFonts w:ascii="宋体" w:eastAsia="宋体" w:hAnsi="宋体"/>
          <w:sz w:val="32"/>
          <w:szCs w:val="32"/>
        </w:rPr>
        <w:t>5090.51</w:t>
      </w:r>
      <w:r w:rsidRPr="00272F67">
        <w:rPr>
          <w:rFonts w:ascii="宋体" w:eastAsia="宋体" w:hAnsi="宋体" w:hint="eastAsia"/>
          <w:sz w:val="32"/>
          <w:szCs w:val="32"/>
        </w:rPr>
        <w:t>万元</w:t>
      </w:r>
      <w:r w:rsidRPr="00272F67">
        <w:rPr>
          <w:rFonts w:ascii="宋体" w:eastAsia="宋体" w:hAnsi="宋体"/>
          <w:sz w:val="32"/>
          <w:szCs w:val="32"/>
        </w:rPr>
        <w:t>,</w:t>
      </w:r>
      <w:r w:rsidRPr="00272F67">
        <w:rPr>
          <w:rFonts w:ascii="宋体" w:eastAsia="宋体" w:hAnsi="宋体" w:hint="eastAsia"/>
          <w:sz w:val="32"/>
          <w:szCs w:val="32"/>
        </w:rPr>
        <w:t>减少</w:t>
      </w:r>
      <w:r>
        <w:rPr>
          <w:rFonts w:ascii="宋体" w:eastAsia="宋体" w:hAnsi="宋体"/>
          <w:sz w:val="32"/>
          <w:szCs w:val="32"/>
        </w:rPr>
        <w:t>93.36</w:t>
      </w:r>
      <w:r w:rsidRPr="00272F67">
        <w:rPr>
          <w:rFonts w:ascii="宋体" w:eastAsia="宋体" w:hAnsi="宋体"/>
          <w:sz w:val="32"/>
          <w:szCs w:val="32"/>
        </w:rPr>
        <w:t>%</w:t>
      </w:r>
      <w:r w:rsidRPr="00272F67">
        <w:rPr>
          <w:rFonts w:ascii="宋体" w:eastAsia="宋体" w:hAnsi="宋体" w:hint="eastAsia"/>
          <w:sz w:val="32"/>
          <w:szCs w:val="32"/>
        </w:rPr>
        <w:t>，主要是因为</w:t>
      </w:r>
      <w:r>
        <w:rPr>
          <w:rFonts w:ascii="宋体" w:eastAsia="宋体" w:hAnsi="宋体" w:hint="eastAsia"/>
          <w:sz w:val="32"/>
          <w:szCs w:val="32"/>
        </w:rPr>
        <w:t>上年决算数据填报位置有变动，造成支出比本年多。</w:t>
      </w:r>
    </w:p>
    <w:p w:rsidR="0045237D" w:rsidRPr="00B31931" w:rsidRDefault="0045237D">
      <w:pPr>
        <w:pStyle w:val="Default"/>
        <w:rPr>
          <w:rFonts w:hAnsi="黑体"/>
          <w:b/>
          <w:sz w:val="32"/>
          <w:szCs w:val="32"/>
        </w:rPr>
      </w:pPr>
      <w:r w:rsidRPr="00B31931">
        <w:rPr>
          <w:rFonts w:hAnsi="黑体" w:hint="eastAsia"/>
          <w:b/>
          <w:sz w:val="32"/>
          <w:szCs w:val="32"/>
        </w:rPr>
        <w:t>五、一般公共预算财政拨款支出决算情况说明</w:t>
      </w:r>
    </w:p>
    <w:p w:rsidR="0045237D" w:rsidRPr="00B31931" w:rsidRDefault="0045237D" w:rsidP="001530F5">
      <w:pPr>
        <w:pStyle w:val="Default"/>
        <w:ind w:firstLineChars="200" w:firstLine="31680"/>
        <w:rPr>
          <w:rFonts w:ascii="宋体" w:eastAsia="宋体" w:hAnsi="宋体"/>
          <w:b/>
          <w:sz w:val="32"/>
          <w:szCs w:val="32"/>
        </w:rPr>
      </w:pPr>
      <w:r w:rsidRPr="00B31931">
        <w:rPr>
          <w:rFonts w:ascii="宋体" w:eastAsia="宋体" w:hAnsi="宋体" w:hint="eastAsia"/>
          <w:b/>
          <w:sz w:val="32"/>
          <w:szCs w:val="32"/>
        </w:rPr>
        <w:t>（一）财政拨款支出决算总体情况</w:t>
      </w:r>
    </w:p>
    <w:p w:rsidR="0045237D" w:rsidRDefault="0045237D" w:rsidP="001530F5">
      <w:pPr>
        <w:pStyle w:val="Default"/>
        <w:ind w:firstLineChars="250" w:firstLine="31680"/>
        <w:rPr>
          <w:rFonts w:ascii="宋体" w:eastAsia="宋体" w:hAnsi="宋体"/>
          <w:sz w:val="32"/>
          <w:szCs w:val="32"/>
        </w:rPr>
      </w:pPr>
      <w:r w:rsidRPr="00B31931">
        <w:rPr>
          <w:rFonts w:ascii="宋体" w:eastAsia="宋体" w:hAnsi="宋体"/>
          <w:sz w:val="32"/>
          <w:szCs w:val="32"/>
        </w:rPr>
        <w:t>2020</w:t>
      </w:r>
      <w:r w:rsidRPr="00B31931">
        <w:rPr>
          <w:rFonts w:ascii="宋体" w:eastAsia="宋体" w:hAnsi="宋体" w:hint="eastAsia"/>
          <w:sz w:val="32"/>
          <w:szCs w:val="32"/>
        </w:rPr>
        <w:t>年度财政拨款支出</w:t>
      </w:r>
      <w:r w:rsidRPr="00B31931">
        <w:rPr>
          <w:rFonts w:ascii="宋体" w:eastAsia="宋体" w:hAnsi="宋体"/>
          <w:sz w:val="32"/>
          <w:szCs w:val="32"/>
        </w:rPr>
        <w:t>361.90</w:t>
      </w:r>
      <w:r w:rsidRPr="00B31931">
        <w:rPr>
          <w:rFonts w:ascii="宋体" w:eastAsia="宋体" w:hAnsi="宋体" w:hint="eastAsia"/>
          <w:sz w:val="32"/>
          <w:szCs w:val="32"/>
        </w:rPr>
        <w:t>万元，占本年支出合计的</w:t>
      </w:r>
      <w:r w:rsidRPr="00B31931">
        <w:rPr>
          <w:rFonts w:ascii="宋体" w:eastAsia="宋体" w:hAnsi="宋体"/>
          <w:sz w:val="32"/>
          <w:szCs w:val="32"/>
        </w:rPr>
        <w:t>100%</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年相比，财政拨款支出减少</w:t>
      </w:r>
      <w:r>
        <w:rPr>
          <w:rFonts w:ascii="宋体" w:eastAsia="宋体" w:hAnsi="宋体"/>
          <w:sz w:val="32"/>
          <w:szCs w:val="32"/>
        </w:rPr>
        <w:t>5090.51</w:t>
      </w:r>
      <w:r>
        <w:rPr>
          <w:rFonts w:ascii="宋体" w:eastAsia="宋体" w:hAnsi="宋体" w:hint="eastAsia"/>
          <w:sz w:val="32"/>
          <w:szCs w:val="32"/>
        </w:rPr>
        <w:t>万元</w:t>
      </w:r>
      <w:r w:rsidRPr="00B31931">
        <w:rPr>
          <w:rFonts w:ascii="宋体" w:eastAsia="宋体" w:hAnsi="宋体"/>
          <w:sz w:val="32"/>
          <w:szCs w:val="32"/>
        </w:rPr>
        <w:t>,</w:t>
      </w:r>
      <w:r>
        <w:rPr>
          <w:rFonts w:ascii="宋体" w:eastAsia="宋体" w:hAnsi="宋体" w:hint="eastAsia"/>
          <w:sz w:val="32"/>
          <w:szCs w:val="32"/>
        </w:rPr>
        <w:t>减少</w:t>
      </w:r>
      <w:r>
        <w:rPr>
          <w:rFonts w:ascii="宋体" w:eastAsia="宋体" w:hAnsi="宋体"/>
          <w:sz w:val="32"/>
          <w:szCs w:val="32"/>
        </w:rPr>
        <w:t>95.21%</w:t>
      </w:r>
      <w:r>
        <w:rPr>
          <w:rFonts w:ascii="宋体" w:eastAsia="宋体" w:hAnsi="宋体" w:hint="eastAsia"/>
          <w:sz w:val="32"/>
          <w:szCs w:val="32"/>
        </w:rPr>
        <w:t>，</w:t>
      </w:r>
      <w:r w:rsidRPr="00B31931">
        <w:rPr>
          <w:rFonts w:ascii="宋体" w:eastAsia="宋体" w:hAnsi="宋体" w:hint="eastAsia"/>
          <w:sz w:val="32"/>
          <w:szCs w:val="32"/>
        </w:rPr>
        <w:t>主要原因是县级财政减少了畜禽养殖污染治理等专项经费投入，部分专项支出受疫情影响未及时结算</w:t>
      </w:r>
      <w:r>
        <w:rPr>
          <w:rFonts w:ascii="宋体" w:eastAsia="宋体" w:hAnsi="宋体" w:hint="eastAsia"/>
          <w:sz w:val="32"/>
          <w:szCs w:val="32"/>
        </w:rPr>
        <w:t>，</w:t>
      </w:r>
      <w:r w:rsidRPr="007226C2">
        <w:rPr>
          <w:rFonts w:ascii="宋体" w:eastAsia="宋体" w:hAnsi="宋体" w:hint="eastAsia"/>
          <w:sz w:val="32"/>
          <w:szCs w:val="32"/>
        </w:rPr>
        <w:t>上年决算数据填报位置有变动，造成收入比本年多</w:t>
      </w:r>
      <w:r w:rsidRPr="00B31931">
        <w:rPr>
          <w:rFonts w:ascii="宋体" w:eastAsia="宋体" w:hAnsi="宋体" w:hint="eastAsia"/>
          <w:sz w:val="32"/>
          <w:szCs w:val="32"/>
        </w:rPr>
        <w:t>。</w:t>
      </w:r>
    </w:p>
    <w:p w:rsidR="0045237D" w:rsidRDefault="0045237D" w:rsidP="001530F5">
      <w:pPr>
        <w:pStyle w:val="Default"/>
        <w:ind w:firstLineChars="150" w:firstLine="31680"/>
        <w:rPr>
          <w:rFonts w:ascii="宋体" w:eastAsia="宋体" w:hAnsi="宋体"/>
          <w:b/>
          <w:sz w:val="32"/>
          <w:szCs w:val="32"/>
        </w:rPr>
      </w:pPr>
      <w:r>
        <w:rPr>
          <w:rFonts w:ascii="宋体" w:eastAsia="宋体" w:hAnsi="宋体" w:hint="eastAsia"/>
          <w:b/>
          <w:sz w:val="32"/>
          <w:szCs w:val="32"/>
        </w:rPr>
        <w:t>（二）财政拨款支出决算结构情况</w:t>
      </w:r>
    </w:p>
    <w:p w:rsidR="0045237D" w:rsidRDefault="0045237D" w:rsidP="001530F5">
      <w:pPr>
        <w:pStyle w:val="Default"/>
        <w:ind w:firstLineChars="200" w:firstLine="31680"/>
        <w:rPr>
          <w:rFonts w:ascii="宋体" w:eastAsia="宋体" w:hAnsi="宋体"/>
          <w:sz w:val="32"/>
          <w:szCs w:val="32"/>
        </w:rPr>
      </w:pPr>
      <w:r w:rsidRPr="00934658">
        <w:rPr>
          <w:rFonts w:ascii="宋体" w:eastAsia="宋体" w:hAnsi="宋体"/>
          <w:sz w:val="32"/>
          <w:szCs w:val="32"/>
        </w:rPr>
        <w:t>2020</w:t>
      </w:r>
      <w:r w:rsidRPr="00934658">
        <w:rPr>
          <w:rFonts w:ascii="宋体" w:eastAsia="宋体" w:hAnsi="宋体" w:hint="eastAsia"/>
          <w:sz w:val="32"/>
          <w:szCs w:val="32"/>
        </w:rPr>
        <w:t>年度财政拨款支出</w:t>
      </w:r>
      <w:r w:rsidRPr="004F27B1">
        <w:rPr>
          <w:rFonts w:ascii="宋体" w:eastAsia="宋体" w:hAnsi="宋体"/>
          <w:sz w:val="32"/>
          <w:szCs w:val="32"/>
        </w:rPr>
        <w:t>361.90</w:t>
      </w:r>
      <w:r w:rsidRPr="00934658">
        <w:rPr>
          <w:rFonts w:ascii="宋体" w:eastAsia="宋体" w:hAnsi="宋体" w:hint="eastAsia"/>
          <w:sz w:val="32"/>
          <w:szCs w:val="32"/>
        </w:rPr>
        <w:t>万元，主要用于以下方面：农林水（类）支出</w:t>
      </w:r>
      <w:r w:rsidRPr="004F27B1">
        <w:rPr>
          <w:rFonts w:ascii="宋体" w:eastAsia="宋体" w:hAnsi="宋体"/>
          <w:sz w:val="32"/>
          <w:szCs w:val="32"/>
        </w:rPr>
        <w:t>361.90</w:t>
      </w:r>
      <w:r w:rsidRPr="00934658">
        <w:rPr>
          <w:rFonts w:ascii="宋体" w:eastAsia="宋体" w:hAnsi="宋体" w:hint="eastAsia"/>
          <w:sz w:val="32"/>
          <w:szCs w:val="32"/>
        </w:rPr>
        <w:t>万元，占</w:t>
      </w:r>
      <w:r w:rsidRPr="00934658">
        <w:rPr>
          <w:rFonts w:ascii="宋体" w:eastAsia="宋体" w:hAnsi="宋体"/>
          <w:sz w:val="32"/>
          <w:szCs w:val="32"/>
        </w:rPr>
        <w:t>100%</w:t>
      </w:r>
      <w:r w:rsidRPr="00934658">
        <w:rPr>
          <w:rFonts w:ascii="宋体" w:eastAsia="宋体" w:hAnsi="宋体" w:hint="eastAsia"/>
          <w:sz w:val="32"/>
          <w:szCs w:val="32"/>
        </w:rPr>
        <w:t>。</w:t>
      </w:r>
    </w:p>
    <w:p w:rsidR="0045237D" w:rsidRDefault="0045237D" w:rsidP="001530F5">
      <w:pPr>
        <w:pStyle w:val="Default"/>
        <w:ind w:firstLineChars="200" w:firstLine="31680"/>
        <w:rPr>
          <w:rFonts w:ascii="宋体" w:eastAsia="宋体" w:hAnsi="宋体"/>
          <w:b/>
          <w:sz w:val="32"/>
          <w:szCs w:val="32"/>
        </w:rPr>
      </w:pPr>
      <w:r>
        <w:rPr>
          <w:rFonts w:ascii="宋体" w:eastAsia="宋体" w:hAnsi="宋体" w:hint="eastAsia"/>
          <w:b/>
          <w:sz w:val="32"/>
          <w:szCs w:val="32"/>
        </w:rPr>
        <w:t>（三）财政拨款支出决算具体情况</w:t>
      </w:r>
    </w:p>
    <w:p w:rsidR="0045237D" w:rsidRPr="00934658" w:rsidRDefault="0045237D" w:rsidP="001530F5">
      <w:pPr>
        <w:pStyle w:val="Default"/>
        <w:ind w:firstLineChars="250" w:firstLine="31680"/>
        <w:rPr>
          <w:rFonts w:ascii="宋体" w:eastAsia="宋体" w:hAnsi="宋体"/>
          <w:sz w:val="32"/>
          <w:szCs w:val="32"/>
        </w:rPr>
      </w:pPr>
      <w:r w:rsidRPr="00934658">
        <w:rPr>
          <w:rFonts w:ascii="宋体" w:eastAsia="宋体" w:hAnsi="宋体"/>
          <w:sz w:val="32"/>
          <w:szCs w:val="32"/>
        </w:rPr>
        <w:t>2020</w:t>
      </w:r>
      <w:r w:rsidRPr="00934658">
        <w:rPr>
          <w:rFonts w:ascii="宋体" w:eastAsia="宋体" w:hAnsi="宋体" w:hint="eastAsia"/>
          <w:sz w:val="32"/>
          <w:szCs w:val="32"/>
        </w:rPr>
        <w:t>年度财政拨款支出年初预算为</w:t>
      </w:r>
      <w:r w:rsidRPr="00123AFC">
        <w:rPr>
          <w:rFonts w:ascii="宋体" w:eastAsia="宋体" w:hAnsi="宋体"/>
          <w:sz w:val="32"/>
          <w:szCs w:val="32"/>
        </w:rPr>
        <w:t>361.90</w:t>
      </w:r>
      <w:r w:rsidRPr="00934658">
        <w:rPr>
          <w:rFonts w:ascii="宋体" w:eastAsia="宋体" w:hAnsi="宋体" w:hint="eastAsia"/>
          <w:sz w:val="32"/>
          <w:szCs w:val="32"/>
        </w:rPr>
        <w:t>万元，支出决算为</w:t>
      </w:r>
      <w:r w:rsidRPr="00123AFC">
        <w:rPr>
          <w:rFonts w:ascii="宋体" w:eastAsia="宋体" w:hAnsi="宋体"/>
          <w:sz w:val="32"/>
          <w:szCs w:val="32"/>
        </w:rPr>
        <w:t>6,604.06</w:t>
      </w:r>
      <w:r w:rsidRPr="00934658">
        <w:rPr>
          <w:rFonts w:ascii="宋体" w:eastAsia="宋体" w:hAnsi="宋体" w:hint="eastAsia"/>
          <w:sz w:val="32"/>
          <w:szCs w:val="32"/>
        </w:rPr>
        <w:t>万元，完成年初预算的</w:t>
      </w:r>
      <w:r>
        <w:rPr>
          <w:rFonts w:ascii="宋体" w:eastAsia="宋体" w:hAnsi="宋体"/>
          <w:sz w:val="32"/>
          <w:szCs w:val="32"/>
        </w:rPr>
        <w:t>1824.83</w:t>
      </w:r>
      <w:r w:rsidRPr="00934658">
        <w:rPr>
          <w:rFonts w:ascii="宋体" w:eastAsia="宋体" w:hAnsi="宋体"/>
          <w:sz w:val="32"/>
          <w:szCs w:val="32"/>
        </w:rPr>
        <w:t>%</w:t>
      </w:r>
      <w:r w:rsidRPr="00934658">
        <w:rPr>
          <w:rFonts w:ascii="宋体" w:eastAsia="宋体" w:hAnsi="宋体" w:hint="eastAsia"/>
          <w:sz w:val="32"/>
          <w:szCs w:val="32"/>
        </w:rPr>
        <w:t>。其中：</w:t>
      </w:r>
    </w:p>
    <w:p w:rsidR="0045237D" w:rsidRDefault="0045237D" w:rsidP="001530F5">
      <w:pPr>
        <w:pStyle w:val="Default"/>
        <w:ind w:firstLineChars="250" w:firstLine="31680"/>
        <w:rPr>
          <w:rFonts w:ascii="宋体" w:eastAsia="宋体" w:hAnsi="宋体"/>
          <w:sz w:val="32"/>
          <w:szCs w:val="32"/>
        </w:rPr>
      </w:pPr>
      <w:r w:rsidRPr="00934658">
        <w:rPr>
          <w:rFonts w:ascii="宋体" w:eastAsia="宋体" w:hAnsi="宋体" w:hint="eastAsia"/>
          <w:sz w:val="32"/>
          <w:szCs w:val="32"/>
        </w:rPr>
        <w:t>农林水支出（类）农业（款）其他农业支出（项）：年初预算为</w:t>
      </w:r>
      <w:r w:rsidRPr="00123AFC">
        <w:rPr>
          <w:rFonts w:ascii="宋体" w:eastAsia="宋体" w:hAnsi="宋体"/>
          <w:sz w:val="32"/>
          <w:szCs w:val="32"/>
        </w:rPr>
        <w:t>361.90</w:t>
      </w:r>
      <w:r w:rsidRPr="00934658">
        <w:rPr>
          <w:rFonts w:ascii="宋体" w:eastAsia="宋体" w:hAnsi="宋体" w:hint="eastAsia"/>
          <w:sz w:val="32"/>
          <w:szCs w:val="32"/>
        </w:rPr>
        <w:t>万元</w:t>
      </w:r>
      <w:r w:rsidRPr="00934658">
        <w:rPr>
          <w:rFonts w:ascii="宋体" w:eastAsia="宋体" w:hAnsi="宋体"/>
          <w:sz w:val="32"/>
          <w:szCs w:val="32"/>
        </w:rPr>
        <w:t>,</w:t>
      </w:r>
      <w:r w:rsidRPr="00934658">
        <w:rPr>
          <w:rFonts w:ascii="宋体" w:eastAsia="宋体" w:hAnsi="宋体" w:hint="eastAsia"/>
          <w:sz w:val="32"/>
          <w:szCs w:val="32"/>
        </w:rPr>
        <w:t>支出决算为</w:t>
      </w:r>
      <w:r w:rsidRPr="002D6DE3">
        <w:rPr>
          <w:rFonts w:ascii="宋体" w:eastAsia="宋体" w:hAnsi="宋体"/>
          <w:sz w:val="32"/>
          <w:szCs w:val="32"/>
        </w:rPr>
        <w:t>6,604.06</w:t>
      </w:r>
      <w:r w:rsidRPr="00934658">
        <w:rPr>
          <w:rFonts w:ascii="宋体" w:eastAsia="宋体" w:hAnsi="宋体" w:hint="eastAsia"/>
          <w:sz w:val="32"/>
          <w:szCs w:val="32"/>
        </w:rPr>
        <w:t>万元。决算数大于预算数的主要原因是根据单位实际业务调整了部分财政拨款预算</w:t>
      </w:r>
      <w:r>
        <w:rPr>
          <w:rFonts w:ascii="宋体" w:eastAsia="宋体" w:hAnsi="宋体" w:hint="eastAsia"/>
          <w:sz w:val="32"/>
          <w:szCs w:val="32"/>
        </w:rPr>
        <w:t>，增加了其他收入预算拨付资金</w:t>
      </w:r>
      <w:r w:rsidRPr="00934658">
        <w:rPr>
          <w:rFonts w:ascii="宋体" w:eastAsia="宋体" w:hAnsi="宋体" w:hint="eastAsia"/>
          <w:sz w:val="32"/>
          <w:szCs w:val="32"/>
        </w:rPr>
        <w:t>。</w:t>
      </w:r>
    </w:p>
    <w:p w:rsidR="0045237D" w:rsidRDefault="0045237D">
      <w:pPr>
        <w:pStyle w:val="Default"/>
        <w:rPr>
          <w:rFonts w:hAnsi="黑体"/>
          <w:b/>
          <w:sz w:val="32"/>
          <w:szCs w:val="32"/>
        </w:rPr>
      </w:pPr>
      <w:r>
        <w:rPr>
          <w:rFonts w:hAnsi="黑体" w:hint="eastAsia"/>
          <w:b/>
          <w:sz w:val="32"/>
          <w:szCs w:val="32"/>
        </w:rPr>
        <w:t>六、一般公共预算财政拨款基本支出决算情况说明</w:t>
      </w:r>
    </w:p>
    <w:p w:rsidR="0045237D" w:rsidRDefault="0045237D" w:rsidP="001530F5">
      <w:pPr>
        <w:pStyle w:val="Default"/>
        <w:ind w:firstLineChars="200" w:firstLine="31680"/>
        <w:rPr>
          <w:rFonts w:ascii="宋体" w:eastAsia="宋体" w:hAnsi="宋体"/>
          <w:sz w:val="32"/>
          <w:szCs w:val="32"/>
        </w:rPr>
      </w:pPr>
      <w:r w:rsidRPr="00934658">
        <w:rPr>
          <w:rFonts w:ascii="宋体" w:eastAsia="宋体" w:hAnsi="宋体"/>
          <w:sz w:val="32"/>
          <w:szCs w:val="32"/>
        </w:rPr>
        <w:t>2020</w:t>
      </w:r>
      <w:r w:rsidRPr="00934658">
        <w:rPr>
          <w:rFonts w:ascii="宋体" w:eastAsia="宋体" w:hAnsi="宋体" w:hint="eastAsia"/>
          <w:sz w:val="32"/>
          <w:szCs w:val="32"/>
        </w:rPr>
        <w:t>年度财政拨款基本支出</w:t>
      </w:r>
      <w:r w:rsidRPr="007222FE">
        <w:rPr>
          <w:rFonts w:ascii="宋体" w:eastAsia="宋体" w:hAnsi="宋体"/>
          <w:sz w:val="32"/>
          <w:szCs w:val="32"/>
        </w:rPr>
        <w:t>361.90</w:t>
      </w:r>
      <w:r w:rsidRPr="00934658">
        <w:rPr>
          <w:rFonts w:ascii="宋体" w:eastAsia="宋体" w:hAnsi="宋体" w:hint="eastAsia"/>
          <w:sz w:val="32"/>
          <w:szCs w:val="32"/>
        </w:rPr>
        <w:t>万元，其中</w:t>
      </w:r>
      <w:r w:rsidRPr="00934658">
        <w:rPr>
          <w:rFonts w:ascii="宋体" w:eastAsia="宋体" w:hAnsi="宋体"/>
          <w:sz w:val="32"/>
          <w:szCs w:val="32"/>
        </w:rPr>
        <w:t>:</w:t>
      </w:r>
      <w:r w:rsidRPr="00934658">
        <w:rPr>
          <w:rFonts w:ascii="宋体" w:eastAsia="宋体" w:hAnsi="宋体" w:hint="eastAsia"/>
          <w:sz w:val="32"/>
          <w:szCs w:val="32"/>
        </w:rPr>
        <w:t>人员经费</w:t>
      </w:r>
      <w:r w:rsidRPr="007222FE">
        <w:rPr>
          <w:rFonts w:ascii="宋体" w:eastAsia="宋体" w:hAnsi="宋体"/>
          <w:sz w:val="32"/>
          <w:szCs w:val="32"/>
        </w:rPr>
        <w:t>302.58</w:t>
      </w:r>
      <w:r w:rsidRPr="00934658">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83.61%,</w:t>
      </w:r>
      <w:r w:rsidRPr="00934658">
        <w:rPr>
          <w:rFonts w:ascii="宋体" w:eastAsia="宋体" w:hAnsi="宋体" w:hint="eastAsia"/>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sidRPr="007222FE">
        <w:rPr>
          <w:rFonts w:ascii="宋体" w:eastAsia="宋体" w:hAnsi="宋体"/>
          <w:sz w:val="32"/>
          <w:szCs w:val="32"/>
        </w:rPr>
        <w:t>59.32</w:t>
      </w:r>
      <w:r w:rsidRPr="00934658">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16.39%</w:t>
      </w:r>
      <w:r>
        <w:rPr>
          <w:rFonts w:ascii="宋体" w:eastAsia="宋体" w:hAnsi="宋体" w:hint="eastAsia"/>
          <w:sz w:val="32"/>
          <w:szCs w:val="32"/>
        </w:rPr>
        <w:t>，</w:t>
      </w:r>
      <w:r w:rsidRPr="00934658">
        <w:rPr>
          <w:rFonts w:ascii="宋体" w:eastAsia="宋体" w:hAnsi="宋体" w:hint="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rsidR="0045237D" w:rsidRDefault="0045237D">
      <w:pPr>
        <w:pStyle w:val="Default"/>
        <w:rPr>
          <w:rFonts w:hAnsi="黑体"/>
          <w:b/>
          <w:sz w:val="32"/>
          <w:szCs w:val="32"/>
        </w:rPr>
      </w:pPr>
      <w:r>
        <w:rPr>
          <w:rFonts w:hAnsi="黑体" w:hint="eastAsia"/>
          <w:b/>
          <w:sz w:val="32"/>
          <w:szCs w:val="32"/>
        </w:rPr>
        <w:t>七、一般公共预算财政拨款三公经费支出决算情况说明</w:t>
      </w:r>
    </w:p>
    <w:p w:rsidR="0045237D" w:rsidRDefault="0045237D">
      <w:pPr>
        <w:pStyle w:val="Default"/>
        <w:rPr>
          <w:rFonts w:ascii="宋体" w:eastAsia="宋体" w:hAnsi="宋体"/>
          <w:b/>
          <w:sz w:val="32"/>
          <w:szCs w:val="32"/>
        </w:rPr>
      </w:pPr>
      <w:r>
        <w:rPr>
          <w:rFonts w:ascii="宋体" w:eastAsia="宋体" w:hAnsi="宋体" w:hint="eastAsia"/>
          <w:b/>
          <w:sz w:val="32"/>
          <w:szCs w:val="32"/>
        </w:rPr>
        <w:t>（一）“三公”经费财政拨款支出决算总体情况说明</w:t>
      </w:r>
    </w:p>
    <w:p w:rsidR="0045237D" w:rsidRDefault="0045237D" w:rsidP="001530F5">
      <w:pPr>
        <w:pStyle w:val="Default"/>
        <w:ind w:firstLineChars="250" w:firstLine="31680"/>
        <w:rPr>
          <w:rFonts w:ascii="宋体" w:eastAsia="宋体" w:hAnsi="宋体"/>
          <w:sz w:val="32"/>
          <w:szCs w:val="32"/>
        </w:rPr>
      </w:pPr>
      <w:r>
        <w:rPr>
          <w:rFonts w:ascii="宋体" w:eastAsia="宋体" w:hAnsi="宋体"/>
          <w:sz w:val="32"/>
          <w:szCs w:val="32"/>
        </w:rPr>
        <w:t xml:space="preserve"> </w:t>
      </w:r>
      <w:r>
        <w:rPr>
          <w:rFonts w:ascii="宋体" w:eastAsia="宋体" w:hAnsi="宋体" w:hint="eastAsia"/>
          <w:sz w:val="32"/>
          <w:szCs w:val="32"/>
        </w:rPr>
        <w:t>“三公”经费财政拨款支出预算为</w:t>
      </w:r>
      <w:r>
        <w:rPr>
          <w:rFonts w:ascii="宋体" w:eastAsia="宋体" w:hAnsi="宋体"/>
          <w:sz w:val="32"/>
          <w:szCs w:val="32"/>
        </w:rPr>
        <w:t>0.95</w:t>
      </w:r>
      <w:r>
        <w:rPr>
          <w:rFonts w:ascii="宋体" w:eastAsia="宋体" w:hAnsi="宋体" w:hint="eastAsia"/>
          <w:sz w:val="32"/>
          <w:szCs w:val="32"/>
        </w:rPr>
        <w:t>万元，支出决算为</w:t>
      </w:r>
      <w:r>
        <w:rPr>
          <w:rFonts w:ascii="宋体" w:eastAsia="宋体" w:hAnsi="宋体"/>
          <w:sz w:val="32"/>
          <w:szCs w:val="32"/>
        </w:rPr>
        <w:t>7.55</w:t>
      </w:r>
      <w:r>
        <w:rPr>
          <w:rFonts w:ascii="宋体" w:eastAsia="宋体" w:hAnsi="宋体" w:hint="eastAsia"/>
          <w:sz w:val="32"/>
          <w:szCs w:val="32"/>
        </w:rPr>
        <w:t>万元，完成预算的</w:t>
      </w:r>
      <w:r>
        <w:rPr>
          <w:rFonts w:ascii="宋体" w:eastAsia="宋体" w:hAnsi="宋体"/>
          <w:sz w:val="32"/>
          <w:szCs w:val="32"/>
        </w:rPr>
        <w:t>794.73%</w:t>
      </w:r>
      <w:r>
        <w:rPr>
          <w:rFonts w:ascii="宋体" w:eastAsia="宋体" w:hAnsi="宋体" w:hint="eastAsia"/>
          <w:sz w:val="32"/>
          <w:szCs w:val="32"/>
        </w:rPr>
        <w:t>，其中：</w:t>
      </w:r>
    </w:p>
    <w:p w:rsidR="0045237D" w:rsidRDefault="0045237D" w:rsidP="001530F5">
      <w:pPr>
        <w:pStyle w:val="Default"/>
        <w:ind w:firstLineChars="250" w:firstLine="31680"/>
        <w:rPr>
          <w:rFonts w:ascii="宋体" w:eastAsia="宋体" w:hAnsi="宋体"/>
          <w:sz w:val="32"/>
          <w:szCs w:val="32"/>
        </w:rPr>
      </w:pPr>
      <w:r>
        <w:rPr>
          <w:rFonts w:ascii="宋体" w:eastAsia="宋体" w:hAnsi="宋体" w:hint="eastAsia"/>
          <w:sz w:val="32"/>
          <w:szCs w:val="32"/>
        </w:rPr>
        <w:t>因公出国（境）费支出预算为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w:t>
      </w:r>
    </w:p>
    <w:p w:rsidR="0045237D" w:rsidRDefault="0045237D" w:rsidP="001530F5">
      <w:pPr>
        <w:pStyle w:val="Default"/>
        <w:ind w:firstLineChars="250" w:firstLine="31680"/>
        <w:rPr>
          <w:rFonts w:ascii="宋体" w:eastAsia="宋体" w:hAnsi="宋体"/>
          <w:sz w:val="32"/>
          <w:szCs w:val="32"/>
        </w:rPr>
      </w:pPr>
      <w:r>
        <w:rPr>
          <w:rFonts w:ascii="宋体" w:eastAsia="宋体" w:hAnsi="宋体" w:hint="eastAsia"/>
          <w:sz w:val="32"/>
          <w:szCs w:val="32"/>
        </w:rPr>
        <w:t>公务接待费支出预算为</w:t>
      </w:r>
      <w:r>
        <w:rPr>
          <w:rFonts w:ascii="宋体" w:eastAsia="宋体" w:hAnsi="宋体"/>
          <w:sz w:val="32"/>
          <w:szCs w:val="32"/>
        </w:rPr>
        <w:t>0.95</w:t>
      </w:r>
      <w:r>
        <w:rPr>
          <w:rFonts w:ascii="宋体" w:eastAsia="宋体" w:hAnsi="宋体" w:hint="eastAsia"/>
          <w:sz w:val="32"/>
          <w:szCs w:val="32"/>
        </w:rPr>
        <w:t>万元，支出决算为</w:t>
      </w:r>
      <w:r>
        <w:rPr>
          <w:rFonts w:ascii="宋体" w:eastAsia="宋体" w:hAnsi="宋体"/>
          <w:sz w:val="32"/>
          <w:szCs w:val="32"/>
        </w:rPr>
        <w:t>7.55</w:t>
      </w:r>
      <w:r>
        <w:rPr>
          <w:rFonts w:ascii="宋体" w:eastAsia="宋体" w:hAnsi="宋体" w:hint="eastAsia"/>
          <w:sz w:val="32"/>
          <w:szCs w:val="32"/>
        </w:rPr>
        <w:t>万元，完成预算的</w:t>
      </w:r>
      <w:r>
        <w:rPr>
          <w:rFonts w:ascii="宋体" w:eastAsia="宋体" w:hAnsi="宋体"/>
          <w:sz w:val="32"/>
          <w:szCs w:val="32"/>
        </w:rPr>
        <w:t>794.73%</w:t>
      </w:r>
      <w:r>
        <w:rPr>
          <w:rFonts w:ascii="宋体" w:eastAsia="宋体" w:hAnsi="宋体" w:hint="eastAsia"/>
          <w:sz w:val="32"/>
          <w:szCs w:val="32"/>
        </w:rPr>
        <w:t>，决算数大于预算数的主要原因是</w:t>
      </w:r>
      <w:r w:rsidRPr="00934658">
        <w:rPr>
          <w:rFonts w:ascii="宋体" w:eastAsia="宋体" w:hAnsi="宋体"/>
          <w:sz w:val="32"/>
          <w:szCs w:val="32"/>
        </w:rPr>
        <w:t>2020</w:t>
      </w:r>
      <w:r w:rsidRPr="00934658">
        <w:rPr>
          <w:rFonts w:ascii="宋体" w:eastAsia="宋体" w:hAnsi="宋体" w:hint="eastAsia"/>
          <w:sz w:val="32"/>
          <w:szCs w:val="32"/>
        </w:rPr>
        <w:t>年度预算数</w:t>
      </w:r>
      <w:r>
        <w:rPr>
          <w:rFonts w:ascii="宋体" w:eastAsia="宋体" w:hAnsi="宋体" w:hint="eastAsia"/>
          <w:sz w:val="32"/>
          <w:szCs w:val="32"/>
        </w:rPr>
        <w:t>人员变动引起保障性公用经费的调整</w:t>
      </w:r>
      <w:r w:rsidRPr="00934658">
        <w:rPr>
          <w:rFonts w:ascii="宋体" w:eastAsia="宋体" w:hAnsi="宋体" w:hint="eastAsia"/>
          <w:sz w:val="32"/>
          <w:szCs w:val="32"/>
        </w:rPr>
        <w:t>。</w:t>
      </w:r>
      <w:r w:rsidRPr="00F873C3">
        <w:rPr>
          <w:rFonts w:ascii="宋体" w:eastAsia="宋体" w:hAnsi="宋体" w:hint="eastAsia"/>
          <w:sz w:val="32"/>
          <w:szCs w:val="32"/>
        </w:rPr>
        <w:t>与上年相比减少</w:t>
      </w:r>
      <w:r>
        <w:rPr>
          <w:rFonts w:ascii="宋体" w:eastAsia="宋体" w:hAnsi="宋体"/>
          <w:sz w:val="32"/>
          <w:szCs w:val="32"/>
        </w:rPr>
        <w:t>5.15</w:t>
      </w:r>
      <w:r w:rsidRPr="00F873C3">
        <w:rPr>
          <w:rFonts w:ascii="宋体" w:eastAsia="宋体" w:hAnsi="宋体" w:hint="eastAsia"/>
          <w:sz w:val="32"/>
          <w:szCs w:val="32"/>
        </w:rPr>
        <w:t>万元，减少</w:t>
      </w:r>
      <w:r>
        <w:rPr>
          <w:rFonts w:ascii="宋体" w:eastAsia="宋体" w:hAnsi="宋体"/>
          <w:sz w:val="32"/>
          <w:szCs w:val="32"/>
        </w:rPr>
        <w:t>63.58</w:t>
      </w:r>
      <w:r w:rsidRPr="00F873C3">
        <w:rPr>
          <w:rFonts w:ascii="宋体" w:eastAsia="宋体" w:hAnsi="宋体"/>
          <w:sz w:val="32"/>
          <w:szCs w:val="32"/>
        </w:rPr>
        <w:t>%,</w:t>
      </w:r>
      <w:r w:rsidRPr="00F873C3">
        <w:rPr>
          <w:rFonts w:ascii="宋体" w:eastAsia="宋体" w:hAnsi="宋体" w:hint="eastAsia"/>
          <w:sz w:val="32"/>
          <w:szCs w:val="32"/>
        </w:rPr>
        <w:t>减少的主要原因是</w:t>
      </w:r>
      <w:r>
        <w:rPr>
          <w:rFonts w:ascii="宋体" w:eastAsia="宋体" w:hAnsi="宋体" w:hint="eastAsia"/>
          <w:sz w:val="32"/>
          <w:szCs w:val="32"/>
        </w:rPr>
        <w:t>认真贯彻落实中央八项规定精神，坚持厉行勤俭节约。</w:t>
      </w:r>
    </w:p>
    <w:p w:rsidR="0045237D" w:rsidRDefault="0045237D" w:rsidP="001530F5">
      <w:pPr>
        <w:pStyle w:val="Default"/>
        <w:ind w:firstLineChars="200" w:firstLine="31680"/>
        <w:rPr>
          <w:rFonts w:ascii="宋体" w:eastAsia="宋体" w:hAnsi="宋体"/>
          <w:sz w:val="32"/>
          <w:szCs w:val="32"/>
        </w:rPr>
      </w:pPr>
      <w:r>
        <w:rPr>
          <w:rFonts w:ascii="宋体" w:eastAsia="宋体" w:hAnsi="宋体" w:hint="eastAsia"/>
          <w:sz w:val="32"/>
          <w:szCs w:val="32"/>
        </w:rPr>
        <w:t>公务用车购置费及运行维护费支出预算为</w:t>
      </w:r>
      <w:r>
        <w:rPr>
          <w:rFonts w:ascii="宋体" w:eastAsia="宋体" w:hAnsi="宋体"/>
          <w:sz w:val="32"/>
          <w:szCs w:val="32"/>
        </w:rPr>
        <w:t>0</w:t>
      </w:r>
      <w:r>
        <w:rPr>
          <w:rFonts w:ascii="宋体" w:eastAsia="宋体" w:hAnsi="宋体" w:hint="eastAsia"/>
          <w:sz w:val="32"/>
          <w:szCs w:val="32"/>
        </w:rPr>
        <w:t>万元，支出决算为</w:t>
      </w:r>
      <w:r>
        <w:rPr>
          <w:rFonts w:ascii="宋体" w:eastAsia="宋体" w:hAnsi="宋体"/>
          <w:sz w:val="32"/>
          <w:szCs w:val="32"/>
        </w:rPr>
        <w:t>0</w:t>
      </w:r>
      <w:r>
        <w:rPr>
          <w:rFonts w:ascii="宋体" w:eastAsia="宋体" w:hAnsi="宋体" w:hint="eastAsia"/>
          <w:sz w:val="32"/>
          <w:szCs w:val="32"/>
        </w:rPr>
        <w:t>万元，完成预算的</w:t>
      </w:r>
      <w:r>
        <w:rPr>
          <w:rFonts w:ascii="宋体" w:eastAsia="宋体" w:hAnsi="宋体"/>
          <w:sz w:val="32"/>
          <w:szCs w:val="32"/>
        </w:rPr>
        <w:t>0%</w:t>
      </w:r>
      <w:r>
        <w:rPr>
          <w:rFonts w:ascii="宋体" w:eastAsia="宋体" w:hAnsi="宋体" w:hint="eastAsia"/>
          <w:sz w:val="32"/>
          <w:szCs w:val="32"/>
        </w:rPr>
        <w:t>，与上年相比减少</w:t>
      </w:r>
      <w:r>
        <w:rPr>
          <w:rFonts w:ascii="宋体" w:eastAsia="宋体" w:hAnsi="宋体"/>
          <w:sz w:val="32"/>
          <w:szCs w:val="32"/>
        </w:rPr>
        <w:t>0</w:t>
      </w:r>
      <w:r>
        <w:rPr>
          <w:rFonts w:ascii="宋体" w:eastAsia="宋体" w:hAnsi="宋体" w:hint="eastAsia"/>
          <w:sz w:val="32"/>
          <w:szCs w:val="32"/>
        </w:rPr>
        <w:t>万元，减少</w:t>
      </w:r>
      <w:r>
        <w:rPr>
          <w:rFonts w:ascii="宋体" w:eastAsia="宋体" w:hAnsi="宋体"/>
          <w:sz w:val="32"/>
          <w:szCs w:val="32"/>
        </w:rPr>
        <w:t>0%</w:t>
      </w:r>
      <w:r>
        <w:rPr>
          <w:rFonts w:ascii="宋体" w:eastAsia="宋体" w:hAnsi="宋体" w:hint="eastAsia"/>
          <w:sz w:val="32"/>
          <w:szCs w:val="32"/>
        </w:rPr>
        <w:t>。</w:t>
      </w:r>
    </w:p>
    <w:p w:rsidR="0045237D" w:rsidRDefault="0045237D">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45237D" w:rsidRDefault="0045237D" w:rsidP="001530F5">
      <w:pPr>
        <w:pStyle w:val="Default"/>
        <w:ind w:firstLineChars="200" w:firstLine="31680"/>
        <w:rPr>
          <w:rFonts w:ascii="宋体" w:eastAsia="宋体" w:hAnsi="宋体"/>
          <w:sz w:val="32"/>
          <w:szCs w:val="32"/>
        </w:rPr>
      </w:pPr>
      <w:r>
        <w:rPr>
          <w:rFonts w:ascii="宋体" w:eastAsia="宋体" w:hAnsi="宋体"/>
          <w:sz w:val="32"/>
          <w:szCs w:val="32"/>
        </w:rPr>
        <w:t>2020</w:t>
      </w:r>
      <w:r>
        <w:rPr>
          <w:rFonts w:ascii="宋体" w:eastAsia="宋体" w:hAnsi="宋体" w:hint="eastAsia"/>
          <w:sz w:val="32"/>
          <w:szCs w:val="32"/>
        </w:rPr>
        <w:t>年度“三公”经费财政拨款支出决算中，公务接待费支出决算</w:t>
      </w:r>
      <w:r>
        <w:rPr>
          <w:rFonts w:ascii="宋体" w:eastAsia="宋体" w:hAnsi="宋体"/>
          <w:sz w:val="32"/>
          <w:szCs w:val="32"/>
        </w:rPr>
        <w:t>7.55</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公务用车购置费及运行维护费支出决算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。其中：</w:t>
      </w:r>
    </w:p>
    <w:p w:rsidR="0045237D" w:rsidRDefault="0045237D" w:rsidP="001530F5">
      <w:pPr>
        <w:pStyle w:val="Default"/>
        <w:ind w:firstLineChars="200" w:firstLine="3168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r w:rsidRPr="00426F96">
        <w:rPr>
          <w:rFonts w:ascii="宋体" w:eastAsia="宋体" w:hAnsi="宋体" w:hint="eastAsia"/>
          <w:i/>
          <w:color w:val="auto"/>
          <w:sz w:val="32"/>
          <w:szCs w:val="32"/>
        </w:rPr>
        <w:t>。</w:t>
      </w:r>
    </w:p>
    <w:p w:rsidR="0045237D" w:rsidRDefault="0045237D" w:rsidP="001530F5">
      <w:pPr>
        <w:pStyle w:val="Default"/>
        <w:ind w:firstLineChars="250" w:firstLine="31680"/>
        <w:rPr>
          <w:rFonts w:ascii="宋体" w:eastAsia="宋体" w:hAnsi="宋体"/>
          <w:sz w:val="32"/>
          <w:szCs w:val="32"/>
        </w:rPr>
      </w:pPr>
      <w:r>
        <w:rPr>
          <w:rFonts w:ascii="宋体" w:eastAsia="宋体" w:hAnsi="宋体"/>
          <w:sz w:val="32"/>
          <w:szCs w:val="32"/>
        </w:rPr>
        <w:t>2</w:t>
      </w:r>
      <w:r>
        <w:rPr>
          <w:rFonts w:ascii="宋体" w:eastAsia="宋体" w:hAnsi="宋体" w:hint="eastAsia"/>
          <w:sz w:val="32"/>
          <w:szCs w:val="32"/>
        </w:rPr>
        <w:t>、公务接待费支出决算为</w:t>
      </w:r>
      <w:r>
        <w:rPr>
          <w:rFonts w:ascii="宋体" w:eastAsia="宋体" w:hAnsi="宋体"/>
          <w:sz w:val="32"/>
          <w:szCs w:val="32"/>
        </w:rPr>
        <w:t>7.55</w:t>
      </w:r>
      <w:r>
        <w:rPr>
          <w:rFonts w:ascii="宋体" w:eastAsia="宋体" w:hAnsi="宋体" w:hint="eastAsia"/>
          <w:sz w:val="32"/>
          <w:szCs w:val="32"/>
        </w:rPr>
        <w:t>万元，全年共接待来访团组</w:t>
      </w:r>
      <w:r>
        <w:rPr>
          <w:rFonts w:ascii="宋体" w:eastAsia="宋体" w:hAnsi="宋体"/>
          <w:sz w:val="32"/>
          <w:szCs w:val="32"/>
        </w:rPr>
        <w:t>202</w:t>
      </w:r>
      <w:r>
        <w:rPr>
          <w:rFonts w:ascii="宋体" w:eastAsia="宋体" w:hAnsi="宋体" w:hint="eastAsia"/>
          <w:sz w:val="32"/>
          <w:szCs w:val="32"/>
        </w:rPr>
        <w:t>个、来宾</w:t>
      </w:r>
      <w:r>
        <w:rPr>
          <w:rFonts w:ascii="宋体" w:eastAsia="宋体" w:hAnsi="宋体"/>
          <w:sz w:val="32"/>
          <w:szCs w:val="32"/>
        </w:rPr>
        <w:t>1550</w:t>
      </w:r>
      <w:r>
        <w:rPr>
          <w:rFonts w:ascii="宋体" w:eastAsia="宋体" w:hAnsi="宋体" w:hint="eastAsia"/>
          <w:sz w:val="32"/>
          <w:szCs w:val="32"/>
        </w:rPr>
        <w:t>人次，主要是</w:t>
      </w:r>
      <w:r w:rsidRPr="00870DD3">
        <w:rPr>
          <w:rFonts w:ascii="宋体" w:eastAsia="宋体" w:hAnsi="宋体" w:hint="eastAsia"/>
          <w:sz w:val="32"/>
          <w:szCs w:val="32"/>
        </w:rPr>
        <w:t>与有关单位交流工作情况及接受相关部门检查指导工作发生的接待支出</w:t>
      </w:r>
      <w:r>
        <w:rPr>
          <w:rFonts w:ascii="宋体" w:eastAsia="宋体" w:hAnsi="宋体" w:hint="eastAsia"/>
          <w:sz w:val="32"/>
          <w:szCs w:val="32"/>
        </w:rPr>
        <w:t>。</w:t>
      </w:r>
    </w:p>
    <w:p w:rsidR="0045237D" w:rsidRDefault="0045237D" w:rsidP="001530F5">
      <w:pPr>
        <w:ind w:firstLineChars="250" w:firstLine="31680"/>
        <w:rPr>
          <w:rFonts w:ascii="宋体"/>
          <w:sz w:val="32"/>
          <w:szCs w:val="32"/>
        </w:rPr>
      </w:pPr>
      <w:r>
        <w:rPr>
          <w:rFonts w:ascii="宋体" w:hAnsi="宋体"/>
          <w:sz w:val="32"/>
          <w:szCs w:val="32"/>
        </w:rPr>
        <w:t>3</w:t>
      </w:r>
      <w:r>
        <w:rPr>
          <w:rFonts w:ascii="宋体" w:hAnsi="宋体" w:hint="eastAsia"/>
          <w:sz w:val="32"/>
          <w:szCs w:val="32"/>
        </w:rPr>
        <w:t>、公务用车购置费及运行维护费支出决算为</w:t>
      </w:r>
      <w:r>
        <w:rPr>
          <w:rFonts w:ascii="宋体"/>
          <w:sz w:val="32"/>
          <w:szCs w:val="32"/>
        </w:rPr>
        <w:t>0</w:t>
      </w:r>
      <w:r>
        <w:rPr>
          <w:rFonts w:ascii="宋体" w:hAnsi="宋体" w:hint="eastAsia"/>
          <w:sz w:val="32"/>
          <w:szCs w:val="32"/>
        </w:rPr>
        <w:t>万元，其中：公务用车购置费</w:t>
      </w:r>
      <w:r>
        <w:rPr>
          <w:rFonts w:ascii="宋体"/>
          <w:sz w:val="32"/>
          <w:szCs w:val="32"/>
        </w:rPr>
        <w:t>0</w:t>
      </w:r>
      <w:r>
        <w:rPr>
          <w:rFonts w:ascii="宋体" w:hAnsi="宋体" w:hint="eastAsia"/>
          <w:sz w:val="32"/>
          <w:szCs w:val="32"/>
        </w:rPr>
        <w:t>万元，</w:t>
      </w:r>
      <w:r w:rsidRPr="003C374D">
        <w:rPr>
          <w:rFonts w:ascii="宋体" w:hAnsi="宋体" w:hint="eastAsia"/>
          <w:sz w:val="32"/>
          <w:szCs w:val="32"/>
        </w:rPr>
        <w:t>更新公务用车</w:t>
      </w:r>
      <w:r>
        <w:rPr>
          <w:rFonts w:ascii="宋体"/>
          <w:sz w:val="32"/>
          <w:szCs w:val="32"/>
        </w:rPr>
        <w:t>0</w:t>
      </w:r>
      <w:r w:rsidRPr="003C374D">
        <w:rPr>
          <w:rFonts w:ascii="宋体" w:hAnsi="宋体" w:hint="eastAsia"/>
          <w:sz w:val="32"/>
          <w:szCs w:val="32"/>
        </w:rPr>
        <w:t>辆</w:t>
      </w:r>
      <w:r>
        <w:rPr>
          <w:rFonts w:ascii="宋体" w:hAnsi="宋体" w:hint="eastAsia"/>
          <w:color w:val="000000"/>
          <w:sz w:val="32"/>
          <w:szCs w:val="32"/>
        </w:rPr>
        <w:t>。</w:t>
      </w:r>
      <w:r>
        <w:rPr>
          <w:rFonts w:ascii="宋体" w:hAnsi="宋体" w:hint="eastAsia"/>
          <w:sz w:val="32"/>
          <w:szCs w:val="32"/>
        </w:rPr>
        <w:t>公务用车运行维护费</w:t>
      </w:r>
      <w:r>
        <w:rPr>
          <w:rFonts w:ascii="宋体"/>
          <w:sz w:val="32"/>
          <w:szCs w:val="32"/>
        </w:rPr>
        <w:t>0</w:t>
      </w:r>
      <w:r>
        <w:rPr>
          <w:rFonts w:ascii="宋体" w:hAnsi="宋体" w:hint="eastAsia"/>
          <w:sz w:val="32"/>
          <w:szCs w:val="32"/>
        </w:rPr>
        <w:t>万元，截止</w:t>
      </w:r>
      <w:smartTag w:uri="urn:schemas-microsoft-com:office:smarttags" w:element="chsdate">
        <w:smartTagPr>
          <w:attr w:name="IsROCDate" w:val="False"/>
          <w:attr w:name="IsLunarDate" w:val="False"/>
          <w:attr w:name="Day" w:val="31"/>
          <w:attr w:name="Month" w:val="12"/>
          <w:attr w:name="Year" w:val="2020"/>
        </w:smartTagPr>
        <w:r>
          <w:rPr>
            <w:rFonts w:ascii="宋体" w:hAnsi="宋体"/>
            <w:sz w:val="32"/>
            <w:szCs w:val="32"/>
          </w:rPr>
          <w:t>2020</w:t>
        </w:r>
        <w:r>
          <w:rPr>
            <w:rFonts w:ascii="宋体" w:hAnsi="宋体" w:hint="eastAsia"/>
            <w:sz w:val="32"/>
            <w:szCs w:val="32"/>
          </w:rPr>
          <w:t>年</w:t>
        </w:r>
        <w:r>
          <w:rPr>
            <w:rFonts w:ascii="宋体" w:hAnsi="宋体"/>
            <w:sz w:val="32"/>
            <w:szCs w:val="32"/>
          </w:rPr>
          <w:t>12</w:t>
        </w:r>
        <w:r>
          <w:rPr>
            <w:rFonts w:ascii="宋体" w:hAnsi="宋体" w:hint="eastAsia"/>
            <w:sz w:val="32"/>
            <w:szCs w:val="32"/>
          </w:rPr>
          <w:t>月</w:t>
        </w:r>
        <w:r>
          <w:rPr>
            <w:rFonts w:ascii="宋体" w:hAnsi="宋体"/>
            <w:sz w:val="32"/>
            <w:szCs w:val="32"/>
          </w:rPr>
          <w:t>31</w:t>
        </w:r>
        <w:r>
          <w:rPr>
            <w:rFonts w:ascii="宋体" w:hAnsi="宋体" w:hint="eastAsia"/>
            <w:sz w:val="32"/>
            <w:szCs w:val="32"/>
          </w:rPr>
          <w:t>日</w:t>
        </w:r>
      </w:smartTag>
      <w:r>
        <w:rPr>
          <w:rFonts w:ascii="宋体" w:hAnsi="宋体" w:hint="eastAsia"/>
          <w:sz w:val="32"/>
          <w:szCs w:val="32"/>
        </w:rPr>
        <w:t>，我单位开支财政拨款的公务用车保有量为</w:t>
      </w:r>
      <w:r>
        <w:rPr>
          <w:rFonts w:ascii="宋体"/>
          <w:sz w:val="32"/>
          <w:szCs w:val="32"/>
        </w:rPr>
        <w:t>0</w:t>
      </w:r>
      <w:r>
        <w:rPr>
          <w:rFonts w:ascii="宋体" w:hAnsi="宋体" w:hint="eastAsia"/>
          <w:sz w:val="32"/>
          <w:szCs w:val="32"/>
        </w:rPr>
        <w:t>辆。</w:t>
      </w:r>
    </w:p>
    <w:p w:rsidR="0045237D" w:rsidRDefault="0045237D">
      <w:pPr>
        <w:pStyle w:val="Default"/>
        <w:rPr>
          <w:rFonts w:hAnsi="黑体"/>
          <w:b/>
          <w:sz w:val="32"/>
          <w:szCs w:val="32"/>
        </w:rPr>
      </w:pPr>
      <w:r>
        <w:rPr>
          <w:rFonts w:hAnsi="黑体" w:hint="eastAsia"/>
          <w:b/>
          <w:sz w:val="32"/>
          <w:szCs w:val="32"/>
        </w:rPr>
        <w:t>八、政府性基金预算收入支出决算情况</w:t>
      </w:r>
    </w:p>
    <w:p w:rsidR="0045237D" w:rsidRDefault="0045237D">
      <w:pPr>
        <w:pStyle w:val="Default"/>
        <w:rPr>
          <w:rFonts w:ascii="宋体" w:eastAsia="宋体" w:hAnsi="宋体"/>
          <w:iCs/>
          <w:color w:val="FF0000"/>
          <w:sz w:val="32"/>
          <w:szCs w:val="32"/>
        </w:rPr>
      </w:pPr>
      <w:r>
        <w:rPr>
          <w:rFonts w:ascii="宋体" w:eastAsia="宋体" w:hAnsi="宋体"/>
          <w:sz w:val="32"/>
          <w:szCs w:val="32"/>
        </w:rPr>
        <w:t xml:space="preserve">     2020</w:t>
      </w:r>
      <w:r>
        <w:rPr>
          <w:rFonts w:ascii="宋体" w:eastAsia="宋体" w:hAnsi="宋体" w:hint="eastAsia"/>
          <w:sz w:val="32"/>
          <w:szCs w:val="32"/>
        </w:rPr>
        <w:t>年度政府性基金预算财政拨款收入</w:t>
      </w:r>
      <w:r>
        <w:rPr>
          <w:rFonts w:ascii="宋体" w:eastAsia="宋体" w:hAnsi="宋体"/>
          <w:sz w:val="32"/>
          <w:szCs w:val="32"/>
        </w:rPr>
        <w:t>0</w:t>
      </w:r>
      <w:r>
        <w:rPr>
          <w:rFonts w:ascii="宋体" w:eastAsia="宋体" w:hAnsi="宋体" w:hint="eastAsia"/>
          <w:sz w:val="32"/>
          <w:szCs w:val="32"/>
        </w:rPr>
        <w:t>万元；年初结转和结余</w:t>
      </w:r>
      <w:r>
        <w:rPr>
          <w:rFonts w:ascii="宋体" w:eastAsia="宋体" w:hAnsi="宋体"/>
          <w:sz w:val="32"/>
          <w:szCs w:val="32"/>
        </w:rPr>
        <w:t>0</w:t>
      </w:r>
      <w:r>
        <w:rPr>
          <w:rFonts w:ascii="宋体" w:eastAsia="宋体" w:hAnsi="宋体" w:hint="eastAsia"/>
          <w:sz w:val="32"/>
          <w:szCs w:val="32"/>
        </w:rPr>
        <w:t>万元；支出</w:t>
      </w:r>
      <w:r>
        <w:rPr>
          <w:rFonts w:ascii="宋体" w:eastAsia="宋体" w:hAnsi="宋体"/>
          <w:sz w:val="32"/>
          <w:szCs w:val="32"/>
        </w:rPr>
        <w:t>0</w:t>
      </w:r>
      <w:r>
        <w:rPr>
          <w:rFonts w:ascii="宋体" w:eastAsia="宋体" w:hAnsi="宋体" w:hint="eastAsia"/>
          <w:sz w:val="32"/>
          <w:szCs w:val="32"/>
        </w:rPr>
        <w:t>万元，其中基本支出</w:t>
      </w:r>
      <w:r>
        <w:rPr>
          <w:rFonts w:ascii="宋体" w:eastAsia="宋体" w:hAnsi="宋体"/>
          <w:sz w:val="32"/>
          <w:szCs w:val="32"/>
        </w:rPr>
        <w:t>0</w:t>
      </w:r>
      <w:r>
        <w:rPr>
          <w:rFonts w:ascii="宋体" w:eastAsia="宋体" w:hAnsi="宋体" w:hint="eastAsia"/>
          <w:sz w:val="32"/>
          <w:szCs w:val="32"/>
        </w:rPr>
        <w:t>万元，项目支出</w:t>
      </w:r>
      <w:r>
        <w:rPr>
          <w:rFonts w:ascii="宋体" w:eastAsia="宋体" w:hAnsi="宋体"/>
          <w:sz w:val="32"/>
          <w:szCs w:val="32"/>
        </w:rPr>
        <w:t>0</w:t>
      </w:r>
      <w:r>
        <w:rPr>
          <w:rFonts w:ascii="宋体" w:eastAsia="宋体" w:hAnsi="宋体" w:hint="eastAsia"/>
          <w:sz w:val="32"/>
          <w:szCs w:val="32"/>
        </w:rPr>
        <w:t>万元；年末结转和结余</w:t>
      </w:r>
      <w:r>
        <w:rPr>
          <w:rFonts w:ascii="宋体" w:eastAsia="宋体" w:hAnsi="宋体"/>
          <w:sz w:val="32"/>
          <w:szCs w:val="32"/>
        </w:rPr>
        <w:t>0</w:t>
      </w:r>
      <w:r>
        <w:rPr>
          <w:rFonts w:ascii="宋体" w:eastAsia="宋体" w:hAnsi="宋体" w:hint="eastAsia"/>
          <w:sz w:val="32"/>
          <w:szCs w:val="32"/>
        </w:rPr>
        <w:t>万元。</w:t>
      </w:r>
      <w:r w:rsidRPr="004E0009">
        <w:rPr>
          <w:rFonts w:ascii="宋体" w:eastAsia="宋体" w:hAnsi="宋体" w:hint="eastAsia"/>
          <w:sz w:val="32"/>
          <w:szCs w:val="32"/>
        </w:rPr>
        <w:t>本单位无政府性基金收支</w:t>
      </w:r>
      <w:r>
        <w:rPr>
          <w:rFonts w:ascii="宋体" w:eastAsia="宋体" w:hAnsi="宋体" w:hint="eastAsia"/>
          <w:sz w:val="32"/>
          <w:szCs w:val="32"/>
        </w:rPr>
        <w:t>。</w:t>
      </w:r>
    </w:p>
    <w:p w:rsidR="0045237D" w:rsidRDefault="0045237D">
      <w:pPr>
        <w:pStyle w:val="Default"/>
        <w:rPr>
          <w:rFonts w:hAnsi="黑体"/>
          <w:b/>
          <w:sz w:val="32"/>
          <w:szCs w:val="32"/>
        </w:rPr>
      </w:pPr>
      <w:r>
        <w:rPr>
          <w:rFonts w:hAnsi="黑体" w:hint="eastAsia"/>
          <w:b/>
          <w:sz w:val="32"/>
          <w:szCs w:val="32"/>
        </w:rPr>
        <w:t>九、关于机关运行经费支出说明</w:t>
      </w:r>
    </w:p>
    <w:p w:rsidR="0045237D" w:rsidRDefault="0045237D" w:rsidP="001530F5">
      <w:pPr>
        <w:pStyle w:val="Default"/>
        <w:ind w:firstLineChars="200" w:firstLine="31680"/>
        <w:rPr>
          <w:rFonts w:ascii="宋体" w:eastAsia="宋体" w:hAnsi="宋体"/>
          <w:sz w:val="32"/>
          <w:szCs w:val="32"/>
        </w:rPr>
      </w:pPr>
      <w:r w:rsidRPr="001A2B6D">
        <w:rPr>
          <w:rFonts w:ascii="宋体" w:eastAsia="宋体" w:hAnsi="宋体" w:hint="eastAsia"/>
          <w:sz w:val="32"/>
          <w:szCs w:val="32"/>
        </w:rPr>
        <w:t>岳阳县畜牧水产发展服务中心单位性质为全额拨款事业单位，部门决算报表没有机关运行经费统计数据。</w:t>
      </w:r>
    </w:p>
    <w:p w:rsidR="0045237D" w:rsidRDefault="0045237D">
      <w:pPr>
        <w:pStyle w:val="Default"/>
        <w:rPr>
          <w:rFonts w:hAnsi="黑体"/>
          <w:b/>
          <w:sz w:val="32"/>
          <w:szCs w:val="32"/>
        </w:rPr>
      </w:pPr>
      <w:r>
        <w:rPr>
          <w:rFonts w:hAnsi="黑体" w:hint="eastAsia"/>
          <w:b/>
          <w:sz w:val="32"/>
          <w:szCs w:val="32"/>
        </w:rPr>
        <w:t>十、一般性支出情况</w:t>
      </w:r>
    </w:p>
    <w:p w:rsidR="0045237D" w:rsidRDefault="0045237D" w:rsidP="001530F5">
      <w:pPr>
        <w:pStyle w:val="Default"/>
        <w:ind w:firstLineChars="200" w:firstLine="31680"/>
        <w:rPr>
          <w:rFonts w:ascii="宋体" w:eastAsia="宋体" w:hAnsi="宋体"/>
          <w:sz w:val="32"/>
          <w:szCs w:val="32"/>
        </w:rPr>
      </w:pPr>
      <w:r>
        <w:rPr>
          <w:rFonts w:ascii="宋体" w:eastAsia="宋体" w:hAnsi="宋体"/>
          <w:sz w:val="32"/>
          <w:szCs w:val="32"/>
        </w:rPr>
        <w:t>2020</w:t>
      </w:r>
      <w:r>
        <w:rPr>
          <w:rFonts w:ascii="宋体" w:eastAsia="宋体" w:hAnsi="宋体" w:hint="eastAsia"/>
          <w:sz w:val="32"/>
          <w:szCs w:val="32"/>
        </w:rPr>
        <w:t>年本部门开支会议费</w:t>
      </w:r>
      <w:r>
        <w:rPr>
          <w:rFonts w:ascii="宋体" w:eastAsia="宋体" w:hAnsi="宋体"/>
          <w:sz w:val="32"/>
          <w:szCs w:val="32"/>
        </w:rPr>
        <w:t>0</w:t>
      </w:r>
      <w:r>
        <w:rPr>
          <w:rFonts w:ascii="宋体" w:eastAsia="宋体" w:hAnsi="宋体" w:hint="eastAsia"/>
          <w:sz w:val="32"/>
          <w:szCs w:val="32"/>
        </w:rPr>
        <w:t>万元，人数</w:t>
      </w:r>
      <w:r>
        <w:rPr>
          <w:rFonts w:ascii="宋体" w:eastAsia="宋体" w:hAnsi="宋体"/>
          <w:sz w:val="32"/>
          <w:szCs w:val="32"/>
        </w:rPr>
        <w:t>0</w:t>
      </w:r>
      <w:r>
        <w:rPr>
          <w:rFonts w:ascii="宋体" w:eastAsia="宋体" w:hAnsi="宋体" w:hint="eastAsia"/>
          <w:sz w:val="32"/>
          <w:szCs w:val="32"/>
        </w:rPr>
        <w:t>人；开支培训费</w:t>
      </w:r>
      <w:r>
        <w:rPr>
          <w:rFonts w:ascii="宋体" w:eastAsia="宋体" w:hAnsi="宋体"/>
          <w:sz w:val="32"/>
          <w:szCs w:val="32"/>
        </w:rPr>
        <w:t>0</w:t>
      </w:r>
      <w:r>
        <w:rPr>
          <w:rFonts w:ascii="宋体" w:eastAsia="宋体" w:hAnsi="宋体" w:hint="eastAsia"/>
          <w:sz w:val="32"/>
          <w:szCs w:val="32"/>
        </w:rPr>
        <w:t>万元，人数</w:t>
      </w:r>
      <w:r>
        <w:rPr>
          <w:rFonts w:ascii="宋体" w:eastAsia="宋体" w:hAnsi="宋体"/>
          <w:sz w:val="32"/>
          <w:szCs w:val="32"/>
        </w:rPr>
        <w:t>0</w:t>
      </w:r>
      <w:r>
        <w:rPr>
          <w:rFonts w:ascii="宋体" w:eastAsia="宋体" w:hAnsi="宋体" w:hint="eastAsia"/>
          <w:sz w:val="32"/>
          <w:szCs w:val="32"/>
        </w:rPr>
        <w:t>人；未举办节庆、晚会、论坛、赛事活动，开支</w:t>
      </w:r>
      <w:r>
        <w:rPr>
          <w:rFonts w:ascii="宋体" w:eastAsia="宋体" w:hAnsi="宋体"/>
          <w:sz w:val="32"/>
          <w:szCs w:val="32"/>
        </w:rPr>
        <w:t>0</w:t>
      </w:r>
      <w:r>
        <w:rPr>
          <w:rFonts w:ascii="宋体" w:eastAsia="宋体" w:hAnsi="宋体" w:hint="eastAsia"/>
          <w:sz w:val="32"/>
          <w:szCs w:val="32"/>
        </w:rPr>
        <w:t>万元。</w:t>
      </w:r>
    </w:p>
    <w:p w:rsidR="0045237D" w:rsidRDefault="0045237D">
      <w:pPr>
        <w:pStyle w:val="Default"/>
        <w:rPr>
          <w:rFonts w:hAnsi="黑体"/>
          <w:b/>
          <w:sz w:val="32"/>
          <w:szCs w:val="32"/>
        </w:rPr>
      </w:pPr>
      <w:r>
        <w:rPr>
          <w:rFonts w:hAnsi="黑体" w:hint="eastAsia"/>
          <w:b/>
          <w:sz w:val="32"/>
          <w:szCs w:val="32"/>
        </w:rPr>
        <w:t>十一、关于政府采购支出说明</w:t>
      </w:r>
    </w:p>
    <w:p w:rsidR="0045237D" w:rsidRDefault="0045237D" w:rsidP="001530F5">
      <w:pPr>
        <w:pStyle w:val="Default"/>
        <w:ind w:firstLineChars="200" w:firstLine="31680"/>
        <w:rPr>
          <w:rFonts w:ascii="宋体" w:eastAsia="宋体" w:hAnsi="宋体"/>
          <w:color w:val="FF0000"/>
          <w:sz w:val="32"/>
          <w:szCs w:val="32"/>
        </w:rPr>
      </w:pPr>
      <w:r>
        <w:rPr>
          <w:rFonts w:ascii="宋体" w:eastAsia="宋体" w:hAnsi="宋体" w:hint="eastAsia"/>
          <w:sz w:val="32"/>
          <w:szCs w:val="32"/>
        </w:rPr>
        <w:t>本部门</w:t>
      </w:r>
      <w:r>
        <w:rPr>
          <w:rFonts w:ascii="宋体" w:eastAsia="宋体" w:hAnsi="宋体"/>
          <w:sz w:val="32"/>
          <w:szCs w:val="32"/>
        </w:rPr>
        <w:t>2020</w:t>
      </w:r>
      <w:r>
        <w:rPr>
          <w:rFonts w:ascii="宋体" w:eastAsia="宋体" w:hAnsi="宋体" w:hint="eastAsia"/>
          <w:sz w:val="32"/>
          <w:szCs w:val="32"/>
        </w:rPr>
        <w:t>年度政府采购支出总额</w:t>
      </w:r>
      <w:r>
        <w:rPr>
          <w:rFonts w:ascii="宋体" w:eastAsia="宋体" w:hAnsi="宋体"/>
          <w:sz w:val="32"/>
          <w:szCs w:val="32"/>
        </w:rPr>
        <w:t>0</w:t>
      </w:r>
      <w:r>
        <w:rPr>
          <w:rFonts w:ascii="宋体" w:eastAsia="宋体" w:hAnsi="宋体" w:hint="eastAsia"/>
          <w:sz w:val="32"/>
          <w:szCs w:val="32"/>
        </w:rPr>
        <w:t>万元，其中：政府采购货物支出</w:t>
      </w:r>
      <w:r>
        <w:rPr>
          <w:rFonts w:ascii="宋体" w:eastAsia="宋体" w:hAnsi="宋体"/>
          <w:sz w:val="32"/>
          <w:szCs w:val="32"/>
        </w:rPr>
        <w:t>0</w:t>
      </w:r>
      <w:r>
        <w:rPr>
          <w:rFonts w:ascii="宋体" w:eastAsia="宋体" w:hAnsi="宋体" w:hint="eastAsia"/>
          <w:sz w:val="32"/>
          <w:szCs w:val="32"/>
        </w:rPr>
        <w:t>万元、政府采购工程支出</w:t>
      </w:r>
      <w:r>
        <w:rPr>
          <w:rFonts w:ascii="宋体" w:eastAsia="宋体" w:hAnsi="宋体"/>
          <w:sz w:val="32"/>
          <w:szCs w:val="32"/>
        </w:rPr>
        <w:t>0</w:t>
      </w:r>
      <w:r>
        <w:rPr>
          <w:rFonts w:ascii="宋体" w:eastAsia="宋体" w:hAnsi="宋体" w:hint="eastAsia"/>
          <w:sz w:val="32"/>
          <w:szCs w:val="32"/>
        </w:rPr>
        <w:t>万元、政府采购服务支出</w:t>
      </w:r>
      <w:r>
        <w:rPr>
          <w:rFonts w:ascii="宋体" w:eastAsia="宋体" w:hAnsi="宋体"/>
          <w:sz w:val="32"/>
          <w:szCs w:val="32"/>
        </w:rPr>
        <w:t>0</w:t>
      </w:r>
      <w:r>
        <w:rPr>
          <w:rFonts w:ascii="宋体" w:eastAsia="宋体" w:hAnsi="宋体" w:hint="eastAsia"/>
          <w:sz w:val="32"/>
          <w:szCs w:val="32"/>
        </w:rPr>
        <w:t>万元。授予中小企业合同金额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，其中：授予小微企业合同金额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w:t>
      </w:r>
    </w:p>
    <w:p w:rsidR="0045237D" w:rsidRDefault="0045237D">
      <w:pPr>
        <w:pStyle w:val="Default"/>
        <w:rPr>
          <w:rFonts w:hAnsi="黑体"/>
          <w:b/>
          <w:sz w:val="32"/>
          <w:szCs w:val="32"/>
        </w:rPr>
      </w:pPr>
      <w:r>
        <w:rPr>
          <w:rFonts w:hAnsi="黑体" w:hint="eastAsia"/>
          <w:b/>
          <w:sz w:val="32"/>
          <w:szCs w:val="32"/>
        </w:rPr>
        <w:t>十二、关于国有资产占用情况说明</w:t>
      </w:r>
    </w:p>
    <w:p w:rsidR="0045237D" w:rsidRDefault="0045237D" w:rsidP="001530F5">
      <w:pPr>
        <w:pStyle w:val="Default"/>
        <w:ind w:firstLineChars="200" w:firstLine="31680"/>
        <w:rPr>
          <w:rFonts w:ascii="宋体" w:eastAsia="宋体" w:hAnsi="宋体"/>
          <w:sz w:val="32"/>
          <w:szCs w:val="32"/>
        </w:rPr>
      </w:pPr>
      <w:r w:rsidRPr="009E7A52">
        <w:rPr>
          <w:rFonts w:ascii="宋体" w:eastAsia="宋体" w:hAnsi="宋体" w:hint="eastAsia"/>
          <w:sz w:val="32"/>
          <w:szCs w:val="32"/>
        </w:rPr>
        <w:t>截至</w:t>
      </w:r>
      <w:r w:rsidRPr="009E7A52">
        <w:rPr>
          <w:rFonts w:ascii="宋体" w:eastAsia="宋体" w:hAnsi="宋体"/>
          <w:sz w:val="32"/>
          <w:szCs w:val="32"/>
        </w:rPr>
        <w:t>2020</w:t>
      </w:r>
      <w:r w:rsidRPr="009E7A52">
        <w:rPr>
          <w:rFonts w:ascii="宋体" w:eastAsia="宋体" w:hAnsi="宋体" w:hint="eastAsia"/>
          <w:sz w:val="32"/>
          <w:szCs w:val="32"/>
        </w:rPr>
        <w:t>年</w:t>
      </w:r>
      <w:r w:rsidRPr="009E7A52">
        <w:rPr>
          <w:rFonts w:ascii="宋体" w:eastAsia="宋体" w:hAnsi="宋体"/>
          <w:sz w:val="32"/>
          <w:szCs w:val="32"/>
        </w:rPr>
        <w:t>12</w:t>
      </w:r>
      <w:r w:rsidRPr="009E7A52">
        <w:rPr>
          <w:rFonts w:ascii="宋体" w:eastAsia="宋体" w:hAnsi="宋体" w:hint="eastAsia"/>
          <w:sz w:val="32"/>
          <w:szCs w:val="32"/>
        </w:rPr>
        <w:t>月</w:t>
      </w:r>
      <w:r w:rsidRPr="009E7A52">
        <w:rPr>
          <w:rFonts w:ascii="宋体" w:eastAsia="宋体" w:hAnsi="宋体"/>
          <w:sz w:val="32"/>
          <w:szCs w:val="32"/>
        </w:rPr>
        <w:t>31</w:t>
      </w:r>
      <w:r w:rsidRPr="009E7A52">
        <w:rPr>
          <w:rFonts w:ascii="宋体" w:eastAsia="宋体" w:hAnsi="宋体" w:hint="eastAsia"/>
          <w:sz w:val="32"/>
          <w:szCs w:val="32"/>
        </w:rPr>
        <w:t>日，本单位共有车辆</w:t>
      </w:r>
      <w:r>
        <w:rPr>
          <w:rFonts w:ascii="宋体" w:eastAsia="宋体" w:hAnsi="宋体"/>
          <w:sz w:val="32"/>
          <w:szCs w:val="32"/>
        </w:rPr>
        <w:t>0</w:t>
      </w:r>
      <w:r w:rsidRPr="009E7A52">
        <w:rPr>
          <w:rFonts w:ascii="宋体" w:eastAsia="宋体" w:hAnsi="宋体" w:hint="eastAsia"/>
          <w:sz w:val="32"/>
          <w:szCs w:val="32"/>
        </w:rPr>
        <w:t>辆，其中，主要领导干部用车</w:t>
      </w:r>
      <w:r>
        <w:rPr>
          <w:rFonts w:ascii="宋体" w:eastAsia="宋体" w:hAnsi="宋体"/>
          <w:sz w:val="32"/>
          <w:szCs w:val="32"/>
        </w:rPr>
        <w:t>0</w:t>
      </w:r>
      <w:r w:rsidRPr="009E7A52">
        <w:rPr>
          <w:rFonts w:ascii="宋体" w:eastAsia="宋体" w:hAnsi="宋体" w:hint="eastAsia"/>
          <w:sz w:val="32"/>
          <w:szCs w:val="32"/>
        </w:rPr>
        <w:t>辆，机要通信用车</w:t>
      </w:r>
      <w:r>
        <w:rPr>
          <w:rFonts w:ascii="宋体" w:eastAsia="宋体" w:hAnsi="宋体"/>
          <w:sz w:val="32"/>
          <w:szCs w:val="32"/>
        </w:rPr>
        <w:t>0</w:t>
      </w:r>
      <w:r w:rsidRPr="009E7A52">
        <w:rPr>
          <w:rFonts w:ascii="宋体" w:eastAsia="宋体" w:hAnsi="宋体" w:hint="eastAsia"/>
          <w:sz w:val="32"/>
          <w:szCs w:val="32"/>
        </w:rPr>
        <w:t>辆、应急保障用车</w:t>
      </w:r>
      <w:r>
        <w:rPr>
          <w:rFonts w:ascii="宋体" w:eastAsia="宋体" w:hAnsi="宋体"/>
          <w:sz w:val="32"/>
          <w:szCs w:val="32"/>
        </w:rPr>
        <w:t>0</w:t>
      </w:r>
      <w:r w:rsidRPr="009E7A52">
        <w:rPr>
          <w:rFonts w:ascii="宋体" w:eastAsia="宋体" w:hAnsi="宋体" w:hint="eastAsia"/>
          <w:sz w:val="32"/>
          <w:szCs w:val="32"/>
        </w:rPr>
        <w:t>辆、执法执勤用车</w:t>
      </w:r>
      <w:r>
        <w:rPr>
          <w:rFonts w:ascii="宋体" w:eastAsia="宋体" w:hAnsi="宋体"/>
          <w:sz w:val="32"/>
          <w:szCs w:val="32"/>
        </w:rPr>
        <w:t>0</w:t>
      </w:r>
      <w:r w:rsidRPr="009E7A52">
        <w:rPr>
          <w:rFonts w:ascii="宋体" w:eastAsia="宋体" w:hAnsi="宋体" w:hint="eastAsia"/>
          <w:sz w:val="32"/>
          <w:szCs w:val="32"/>
        </w:rPr>
        <w:t>辆、特种专业技术用车</w:t>
      </w:r>
      <w:r>
        <w:rPr>
          <w:rFonts w:ascii="宋体" w:eastAsia="宋体" w:hAnsi="宋体"/>
          <w:sz w:val="32"/>
          <w:szCs w:val="32"/>
        </w:rPr>
        <w:t>0</w:t>
      </w:r>
      <w:r w:rsidRPr="009E7A52">
        <w:rPr>
          <w:rFonts w:ascii="宋体" w:eastAsia="宋体" w:hAnsi="宋体" w:hint="eastAsia"/>
          <w:sz w:val="32"/>
          <w:szCs w:val="32"/>
        </w:rPr>
        <w:t>辆、其他用车</w:t>
      </w:r>
      <w:r>
        <w:rPr>
          <w:rFonts w:ascii="宋体" w:eastAsia="宋体" w:hAnsi="宋体"/>
          <w:sz w:val="32"/>
          <w:szCs w:val="32"/>
        </w:rPr>
        <w:t>0</w:t>
      </w:r>
      <w:r>
        <w:rPr>
          <w:rFonts w:ascii="宋体" w:eastAsia="宋体" w:hAnsi="宋体" w:hint="eastAsia"/>
          <w:sz w:val="32"/>
          <w:szCs w:val="32"/>
        </w:rPr>
        <w:t>辆</w:t>
      </w:r>
      <w:r w:rsidRPr="009E7A52">
        <w:rPr>
          <w:rFonts w:ascii="宋体" w:eastAsia="宋体" w:hAnsi="宋体" w:hint="eastAsia"/>
          <w:sz w:val="32"/>
          <w:szCs w:val="32"/>
        </w:rPr>
        <w:t>；单位价值</w:t>
      </w:r>
      <w:r w:rsidRPr="009E7A52">
        <w:rPr>
          <w:rFonts w:ascii="宋体" w:eastAsia="宋体" w:hAnsi="宋体"/>
          <w:sz w:val="32"/>
          <w:szCs w:val="32"/>
        </w:rPr>
        <w:t>50</w:t>
      </w:r>
      <w:r w:rsidRPr="009E7A52">
        <w:rPr>
          <w:rFonts w:ascii="宋体" w:eastAsia="宋体" w:hAnsi="宋体" w:hint="eastAsia"/>
          <w:sz w:val="32"/>
          <w:szCs w:val="32"/>
        </w:rPr>
        <w:t>万元以上通用设备</w:t>
      </w:r>
      <w:r>
        <w:rPr>
          <w:rFonts w:ascii="宋体" w:eastAsia="宋体" w:hAnsi="宋体"/>
          <w:sz w:val="32"/>
          <w:szCs w:val="32"/>
        </w:rPr>
        <w:t>0</w:t>
      </w:r>
      <w:r w:rsidRPr="009E7A52">
        <w:rPr>
          <w:rFonts w:ascii="宋体" w:eastAsia="宋体" w:hAnsi="宋体" w:hint="eastAsia"/>
          <w:sz w:val="32"/>
          <w:szCs w:val="32"/>
        </w:rPr>
        <w:t>台（套）；单位价值</w:t>
      </w:r>
      <w:r w:rsidRPr="009E7A52">
        <w:rPr>
          <w:rFonts w:ascii="宋体" w:eastAsia="宋体" w:hAnsi="宋体"/>
          <w:sz w:val="32"/>
          <w:szCs w:val="32"/>
        </w:rPr>
        <w:t>100</w:t>
      </w:r>
      <w:r w:rsidRPr="009E7A52">
        <w:rPr>
          <w:rFonts w:ascii="宋体" w:eastAsia="宋体" w:hAnsi="宋体" w:hint="eastAsia"/>
          <w:sz w:val="32"/>
          <w:szCs w:val="32"/>
        </w:rPr>
        <w:t>万元以上专用设备</w:t>
      </w:r>
      <w:r>
        <w:rPr>
          <w:rFonts w:ascii="宋体" w:eastAsia="宋体" w:hAnsi="宋体"/>
          <w:sz w:val="32"/>
          <w:szCs w:val="32"/>
        </w:rPr>
        <w:t>0</w:t>
      </w:r>
      <w:r w:rsidRPr="009E7A52">
        <w:rPr>
          <w:rFonts w:ascii="宋体" w:eastAsia="宋体" w:hAnsi="宋体" w:hint="eastAsia"/>
          <w:sz w:val="32"/>
          <w:szCs w:val="32"/>
        </w:rPr>
        <w:t>台（套）。</w:t>
      </w:r>
    </w:p>
    <w:p w:rsidR="0045237D" w:rsidRDefault="0045237D">
      <w:pPr>
        <w:pStyle w:val="Default"/>
        <w:rPr>
          <w:rFonts w:hAnsi="黑体"/>
          <w:b/>
          <w:sz w:val="32"/>
          <w:szCs w:val="32"/>
        </w:rPr>
      </w:pPr>
      <w:r>
        <w:rPr>
          <w:rFonts w:hAnsi="黑体" w:hint="eastAsia"/>
          <w:b/>
          <w:sz w:val="32"/>
          <w:szCs w:val="32"/>
        </w:rPr>
        <w:t>十三、关于</w:t>
      </w:r>
      <w:r>
        <w:rPr>
          <w:rFonts w:hAnsi="黑体"/>
          <w:b/>
          <w:sz w:val="32"/>
          <w:szCs w:val="32"/>
        </w:rPr>
        <w:t>2020</w:t>
      </w:r>
      <w:r>
        <w:rPr>
          <w:rFonts w:hAnsi="黑体" w:hint="eastAsia"/>
          <w:b/>
          <w:sz w:val="32"/>
          <w:szCs w:val="32"/>
        </w:rPr>
        <w:t>年度预算绩效情况的说明</w:t>
      </w:r>
    </w:p>
    <w:p w:rsidR="0045237D" w:rsidRPr="0059568C" w:rsidRDefault="0045237D" w:rsidP="001530F5">
      <w:pPr>
        <w:pStyle w:val="Default"/>
        <w:ind w:firstLineChars="200" w:firstLine="31680"/>
        <w:rPr>
          <w:rFonts w:ascii="宋体" w:eastAsia="宋体" w:hAnsi="宋体"/>
          <w:sz w:val="32"/>
          <w:szCs w:val="32"/>
        </w:rPr>
      </w:pPr>
      <w:r w:rsidRPr="0059568C">
        <w:rPr>
          <w:rFonts w:ascii="宋体" w:eastAsia="宋体" w:hAnsi="宋体" w:hint="eastAsia"/>
          <w:sz w:val="32"/>
          <w:szCs w:val="32"/>
        </w:rPr>
        <w:t>根据</w:t>
      </w:r>
      <w:r>
        <w:rPr>
          <w:rFonts w:ascii="宋体" w:eastAsia="宋体" w:hAnsi="宋体" w:hint="eastAsia"/>
          <w:sz w:val="32"/>
          <w:szCs w:val="32"/>
        </w:rPr>
        <w:t>预算绩效管理</w:t>
      </w:r>
      <w:r w:rsidRPr="0059568C">
        <w:rPr>
          <w:rFonts w:ascii="宋体" w:eastAsia="宋体" w:hAnsi="宋体" w:hint="eastAsia"/>
          <w:sz w:val="32"/>
          <w:szCs w:val="32"/>
        </w:rPr>
        <w:t>等文件的要求，为进一步规范财政资金管理，强化绩效和责任意识，切实提高财政资金使用效益，我单位对</w:t>
      </w:r>
      <w:r w:rsidRPr="0059568C">
        <w:rPr>
          <w:rFonts w:ascii="宋体" w:eastAsia="宋体" w:hAnsi="宋体"/>
          <w:sz w:val="32"/>
          <w:szCs w:val="32"/>
        </w:rPr>
        <w:t>2020</w:t>
      </w:r>
      <w:r w:rsidRPr="0059568C">
        <w:rPr>
          <w:rFonts w:ascii="宋体" w:eastAsia="宋体" w:hAnsi="宋体" w:hint="eastAsia"/>
          <w:sz w:val="32"/>
          <w:szCs w:val="32"/>
        </w:rPr>
        <w:t>年度部门整体支出、单位项目支出、重点（专项）项目支出进行了绩效自评。</w:t>
      </w:r>
    </w:p>
    <w:p w:rsidR="0045237D" w:rsidRDefault="0045237D" w:rsidP="001530F5">
      <w:pPr>
        <w:pStyle w:val="Default"/>
        <w:ind w:firstLineChars="200" w:firstLine="31680"/>
        <w:rPr>
          <w:rFonts w:ascii="宋体" w:eastAsia="宋体" w:hAnsi="宋体"/>
          <w:sz w:val="32"/>
          <w:szCs w:val="32"/>
        </w:rPr>
      </w:pPr>
      <w:r w:rsidRPr="0059568C">
        <w:rPr>
          <w:rFonts w:ascii="宋体" w:eastAsia="宋体" w:hAnsi="宋体" w:hint="eastAsia"/>
          <w:sz w:val="32"/>
          <w:szCs w:val="32"/>
        </w:rPr>
        <w:t>部门整体支出绩效自评得分</w:t>
      </w:r>
      <w:r>
        <w:rPr>
          <w:rFonts w:ascii="宋体" w:eastAsia="宋体" w:hAnsi="宋体"/>
          <w:sz w:val="32"/>
          <w:szCs w:val="32"/>
        </w:rPr>
        <w:t>98</w:t>
      </w:r>
      <w:r w:rsidRPr="0059568C">
        <w:rPr>
          <w:rFonts w:ascii="宋体" w:eastAsia="宋体" w:hAnsi="宋体" w:hint="eastAsia"/>
          <w:sz w:val="32"/>
          <w:szCs w:val="32"/>
        </w:rPr>
        <w:t>，评价等级为“</w:t>
      </w:r>
      <w:r>
        <w:rPr>
          <w:rFonts w:ascii="宋体" w:eastAsia="宋体" w:hAnsi="宋体" w:hint="eastAsia"/>
          <w:sz w:val="32"/>
          <w:szCs w:val="32"/>
        </w:rPr>
        <w:t>优秀</w:t>
      </w:r>
      <w:r w:rsidRPr="0059568C">
        <w:rPr>
          <w:rFonts w:ascii="宋体" w:eastAsia="宋体" w:hAnsi="宋体" w:hint="eastAsia"/>
          <w:sz w:val="32"/>
          <w:szCs w:val="32"/>
        </w:rPr>
        <w:t>”；</w:t>
      </w:r>
    </w:p>
    <w:p w:rsidR="0045237D" w:rsidRPr="0059568C" w:rsidRDefault="0045237D" w:rsidP="001530F5">
      <w:pPr>
        <w:pStyle w:val="Default"/>
        <w:ind w:firstLineChars="200" w:firstLine="31680"/>
        <w:rPr>
          <w:rFonts w:ascii="宋体" w:eastAsia="宋体" w:hAnsi="宋体"/>
          <w:sz w:val="32"/>
          <w:szCs w:val="32"/>
        </w:rPr>
      </w:pPr>
      <w:r>
        <w:rPr>
          <w:rFonts w:ascii="宋体" w:eastAsia="宋体" w:hAnsi="宋体" w:hint="eastAsia"/>
          <w:sz w:val="32"/>
          <w:szCs w:val="32"/>
        </w:rPr>
        <w:t>重大动物疫苗购置项目</w:t>
      </w:r>
      <w:r w:rsidRPr="004229C3">
        <w:rPr>
          <w:rFonts w:ascii="宋体" w:eastAsia="宋体" w:hAnsi="宋体" w:hint="eastAsia"/>
          <w:sz w:val="32"/>
          <w:szCs w:val="32"/>
        </w:rPr>
        <w:t>支出绩效自评得分</w:t>
      </w:r>
      <w:r>
        <w:rPr>
          <w:rFonts w:ascii="宋体" w:eastAsia="宋体" w:hAnsi="宋体"/>
          <w:sz w:val="32"/>
          <w:szCs w:val="32"/>
        </w:rPr>
        <w:t>98</w:t>
      </w:r>
      <w:r w:rsidRPr="004229C3">
        <w:rPr>
          <w:rFonts w:ascii="宋体" w:eastAsia="宋体" w:hAnsi="宋体" w:hint="eastAsia"/>
          <w:sz w:val="32"/>
          <w:szCs w:val="32"/>
        </w:rPr>
        <w:t>，评价等级为“</w:t>
      </w:r>
      <w:r>
        <w:rPr>
          <w:rFonts w:ascii="宋体" w:eastAsia="宋体" w:hAnsi="宋体" w:hint="eastAsia"/>
          <w:sz w:val="32"/>
          <w:szCs w:val="32"/>
        </w:rPr>
        <w:t>优秀</w:t>
      </w:r>
      <w:r w:rsidRPr="004229C3">
        <w:rPr>
          <w:rFonts w:ascii="宋体" w:eastAsia="宋体" w:hAnsi="宋体" w:hint="eastAsia"/>
          <w:sz w:val="32"/>
          <w:szCs w:val="32"/>
        </w:rPr>
        <w:t>”；</w:t>
      </w:r>
    </w:p>
    <w:p w:rsidR="0045237D" w:rsidRPr="0059568C" w:rsidRDefault="0045237D" w:rsidP="001530F5">
      <w:pPr>
        <w:pStyle w:val="Default"/>
        <w:ind w:firstLineChars="200" w:firstLine="31680"/>
        <w:rPr>
          <w:rFonts w:ascii="宋体" w:eastAsia="宋体" w:hAnsi="宋体"/>
          <w:sz w:val="32"/>
          <w:szCs w:val="32"/>
        </w:rPr>
      </w:pPr>
      <w:r>
        <w:rPr>
          <w:rFonts w:ascii="宋体" w:eastAsia="宋体" w:hAnsi="宋体" w:hint="eastAsia"/>
          <w:sz w:val="32"/>
          <w:szCs w:val="32"/>
        </w:rPr>
        <w:t>病死畜禽无害化处理运行及补助</w:t>
      </w:r>
      <w:r w:rsidRPr="0059568C">
        <w:rPr>
          <w:rFonts w:ascii="宋体" w:eastAsia="宋体" w:hAnsi="宋体" w:hint="eastAsia"/>
          <w:sz w:val="32"/>
          <w:szCs w:val="32"/>
        </w:rPr>
        <w:t>重点（专项）项目支出绩效自评得分</w:t>
      </w:r>
      <w:r>
        <w:rPr>
          <w:rFonts w:ascii="宋体" w:eastAsia="宋体" w:hAnsi="宋体"/>
          <w:sz w:val="32"/>
          <w:szCs w:val="32"/>
        </w:rPr>
        <w:t>98</w:t>
      </w:r>
      <w:r w:rsidRPr="0059568C">
        <w:rPr>
          <w:rFonts w:ascii="宋体" w:eastAsia="宋体" w:hAnsi="宋体" w:hint="eastAsia"/>
          <w:sz w:val="32"/>
          <w:szCs w:val="32"/>
        </w:rPr>
        <w:t>，评价等级为“</w:t>
      </w:r>
      <w:r>
        <w:rPr>
          <w:rFonts w:ascii="宋体" w:eastAsia="宋体" w:hAnsi="宋体" w:hint="eastAsia"/>
          <w:sz w:val="32"/>
          <w:szCs w:val="32"/>
        </w:rPr>
        <w:t>优秀</w:t>
      </w:r>
      <w:r w:rsidRPr="0059568C">
        <w:rPr>
          <w:rFonts w:ascii="宋体" w:eastAsia="宋体" w:hAnsi="宋体" w:hint="eastAsia"/>
          <w:sz w:val="32"/>
          <w:szCs w:val="32"/>
        </w:rPr>
        <w:t>”。</w:t>
      </w:r>
    </w:p>
    <w:p w:rsidR="0045237D" w:rsidRDefault="0045237D" w:rsidP="001530F5">
      <w:pPr>
        <w:pStyle w:val="Default"/>
        <w:ind w:firstLineChars="200" w:firstLine="31680"/>
        <w:rPr>
          <w:rFonts w:ascii="宋体" w:eastAsia="宋体" w:hAnsi="宋体"/>
          <w:sz w:val="32"/>
          <w:szCs w:val="32"/>
        </w:rPr>
      </w:pPr>
      <w:r w:rsidRPr="0059568C">
        <w:rPr>
          <w:rFonts w:ascii="宋体" w:eastAsia="宋体" w:hAnsi="宋体" w:hint="eastAsia"/>
          <w:sz w:val="32"/>
          <w:szCs w:val="32"/>
        </w:rPr>
        <w:t>已按县财政局统一要求随同部门决算作为附件公开。</w:t>
      </w:r>
    </w:p>
    <w:p w:rsidR="0045237D" w:rsidRDefault="0045237D" w:rsidP="001530F5">
      <w:pPr>
        <w:pStyle w:val="Default"/>
        <w:ind w:firstLineChars="200" w:firstLine="31680"/>
        <w:rPr>
          <w:rFonts w:ascii="宋体" w:eastAsia="宋体" w:hAnsi="宋体"/>
          <w:sz w:val="32"/>
          <w:szCs w:val="3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bookmarkStart w:id="0" w:name="_GoBack"/>
      <w:bookmarkEnd w:id="0"/>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r>
        <w:rPr>
          <w:rFonts w:hint="eastAsia"/>
          <w:sz w:val="72"/>
          <w:szCs w:val="72"/>
        </w:rPr>
        <w:t>第四部分</w:t>
      </w:r>
    </w:p>
    <w:p w:rsidR="0045237D" w:rsidRDefault="0045237D">
      <w:pPr>
        <w:jc w:val="center"/>
        <w:rPr>
          <w:rFonts w:ascii="黑体" w:eastAsia="黑体" w:cs="黑体"/>
          <w:color w:val="000000"/>
          <w:kern w:val="0"/>
          <w:sz w:val="70"/>
          <w:szCs w:val="70"/>
        </w:rPr>
      </w:pPr>
    </w:p>
    <w:p w:rsidR="0045237D" w:rsidRDefault="0045237D">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45237D" w:rsidRDefault="0045237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财政拨款收入：指本级财政当年拨付的资金。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其他收入：指除上述“财政拨款收入”、“上级补助收入”、“事业收入”、“经营收入”、“附属单位上缴收入”等以外的收入。</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上年结转和结余：指以前年度尚未完成、结转到本年按有关规定继续使用的资金。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年末结转和结余资金：指本年度或以前年度预算安排、因客观条件发生变化无法按原计划实施，需要延迟到以后年度按有关规定继续使用的资金。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农林水支出（类）：是指用于农林水事务支出，包括保障机构正常运转、完成日常和特定的工作任务或事业发展目标的支出。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基本支出：指保障机构正常运转、完成支日常工作任务而发生的人员支出和公用支出。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项目支出：指在基本支出之外为完成特定行政任务和事业发展目标所发生的支出。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工资福利支出：反映单位开支的在职职工和编制外长期聘用人员的各类劳动报酬，以及为上述人员缴纳的各项社会保险费等。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w:t>
      </w:r>
      <w:r w:rsidRPr="006C7118">
        <w:rPr>
          <w:rFonts w:ascii="宋体" w:hAnsi="宋体" w:cs="黑体"/>
          <w:color w:val="000000"/>
          <w:kern w:val="0"/>
          <w:sz w:val="32"/>
          <w:szCs w:val="32"/>
        </w:rPr>
        <w:t>(</w:t>
      </w:r>
      <w:r w:rsidRPr="006C7118">
        <w:rPr>
          <w:rFonts w:ascii="宋体" w:hAnsi="宋体" w:cs="黑体" w:hint="eastAsia"/>
          <w:color w:val="000000"/>
          <w:kern w:val="0"/>
          <w:sz w:val="32"/>
          <w:szCs w:val="32"/>
        </w:rPr>
        <w:t>见习期</w:t>
      </w:r>
      <w:r w:rsidRPr="006C7118">
        <w:rPr>
          <w:rFonts w:ascii="宋体" w:hAnsi="宋体" w:cs="黑体"/>
          <w:color w:val="000000"/>
          <w:kern w:val="0"/>
          <w:sz w:val="32"/>
          <w:szCs w:val="32"/>
        </w:rPr>
        <w:t>)</w:t>
      </w:r>
      <w:r w:rsidRPr="006C7118">
        <w:rPr>
          <w:rFonts w:ascii="宋体" w:hAnsi="宋体" w:cs="黑体" w:hint="eastAsia"/>
          <w:color w:val="000000"/>
          <w:kern w:val="0"/>
          <w:sz w:val="32"/>
          <w:szCs w:val="32"/>
        </w:rPr>
        <w:t>工资、新参加工作工人学徒期、熟练期工资；军队（武警）军官、文职干部的职务（专业技术等级）工资、军衔（级别）工资、基础工资和军龄工资；军队士官的军衔等级工资、基础工资和军龄工资等。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奖金：反映机关工作人员年终一次性奖金。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绩效工资：反映事业单位工作人员的绩效工资。</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机关事业单位基本养老保险缴费：反映机关事业单位缴纳的基本养老保险费。由单位代扣的工作人员基本养老保险缴费，不在此科目反映。</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职业年金缴费：反映机关事业单位实际缴纳的职业年金支出。由单位代扣的工作人员职业年金缴费，不在此科目反映。</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职工基本医疗保险缴费：反映单位为职工缴纳的基本医疗保险费。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公务员医疗补助缴费：反映按规定可享受公务员医疗补助单位为职工缴纳的公务员医疗补助费。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其他社会保障缴费：反映单位为职工缴纳的基本医疗、失业、工伤、生育等社会保险费，残疾人就业保障金，军队（含武警）为军人缴纳的伤亡、退役医疗等社会保险费。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住房公积金：反映行政事业单位按人力资源和社会保障部、财政部规定的基本工资和津贴补贴以及规定比例为职工缴纳的住房公积金。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商品和服务支出：反映单位购买商品和服务的支出（不包括用于购置固定资产的支出、战略性和应急储备支出）。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办公费：反映单位购买按财务会计制度规定不符合固定资产确认标准的日常办公用品、书报杂志等支出。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印刷费：反映单位的印刷费支出。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手续费：反映单位支付的各类手续费支出。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水费：反映单位支付的水费、污水处理费等支出。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电费：反映单位的电费支出。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邮电费：反映单位开支的信函、包裹、货物等物品的邮寄费及电话费、电报费、传真费、网络通讯费等。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物业管理费：反映单位开支的办公用房以及未实行职工住宅物业服务改革的在职职工和离退休人员宿舍等的物业管理费，包括综合治理、绿化、卫生等方面的支出。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差旅费：反映单位工作人员出差发生的城市间交通费、住宿费、伙食补贴费和市内交通费。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维修</w:t>
      </w:r>
      <w:r w:rsidRPr="006C7118">
        <w:rPr>
          <w:rFonts w:ascii="宋体" w:hAnsi="宋体" w:cs="黑体"/>
          <w:color w:val="000000"/>
          <w:kern w:val="0"/>
          <w:sz w:val="32"/>
          <w:szCs w:val="32"/>
        </w:rPr>
        <w:t>(</w:t>
      </w:r>
      <w:r w:rsidRPr="006C7118">
        <w:rPr>
          <w:rFonts w:ascii="宋体" w:hAnsi="宋体" w:cs="黑体" w:hint="eastAsia"/>
          <w:color w:val="000000"/>
          <w:kern w:val="0"/>
          <w:sz w:val="32"/>
          <w:szCs w:val="32"/>
        </w:rPr>
        <w:t>护</w:t>
      </w:r>
      <w:r w:rsidRPr="006C7118">
        <w:rPr>
          <w:rFonts w:ascii="宋体" w:hAnsi="宋体" w:cs="黑体"/>
          <w:color w:val="000000"/>
          <w:kern w:val="0"/>
          <w:sz w:val="32"/>
          <w:szCs w:val="32"/>
        </w:rPr>
        <w:t>)</w:t>
      </w:r>
      <w:r w:rsidRPr="006C7118">
        <w:rPr>
          <w:rFonts w:ascii="宋体" w:hAnsi="宋体" w:cs="黑体" w:hint="eastAsia"/>
          <w:color w:val="000000"/>
          <w:kern w:val="0"/>
          <w:sz w:val="32"/>
          <w:szCs w:val="32"/>
        </w:rPr>
        <w:t>费：反映单位日常开支的固定资产（不包括车船等交通工具）修理和维护费用，网络信息系统运行与维护费用，以及按规定提取的修购基金。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会议费：反映会议中按规定开支的住宿费、伙食费、会议室租金、交通费、文件印刷费、医药费等。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培训费：反映除因公出国（境）培训费以外的各类培训支出。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公务接待费：反映单位按规定开支的各类公务接待（含外宾接待）费用。</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劳务费：反映支付给单位和个人的劳务费用，如临时聘用人员、钟点工工资，稿费、翻译费，评审费等。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委托业务费：反映因委托外单位办理业务而支付的委托业务费。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工会经费：反映单位按规定提取的工会经费。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福利费：反映单位按规定提取的福利费。</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其他交通费用：反映单位除公务用车运行维护费以外的其他交通费用。如公务交通补贴，租车费用、出租车费用，飞机、船舶等的燃料费、维修费、保险费等。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对个人和家庭的补助：反映政府用于对个人和家庭的补助支出。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抚恤金：反映按规定开支的烈士遗属、牺牲病故人员遗属的一次性和定期抚恤金，伤残人员的抚恤金，离退休人员等其他人员的各项抚恤金。</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rsidR="0045237D" w:rsidRPr="006C7118"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rsidR="0045237D" w:rsidRDefault="0045237D" w:rsidP="001530F5">
      <w:pPr>
        <w:ind w:firstLineChars="200" w:firstLine="31680"/>
        <w:jc w:val="left"/>
        <w:rPr>
          <w:rFonts w:ascii="宋体" w:cs="黑体"/>
          <w:color w:val="000000"/>
          <w:kern w:val="0"/>
          <w:sz w:val="32"/>
          <w:szCs w:val="32"/>
        </w:rPr>
      </w:pPr>
      <w:r w:rsidRPr="006C7118">
        <w:rPr>
          <w:rFonts w:ascii="宋体" w:hAnsi="宋体" w:cs="黑体" w:hint="eastAsia"/>
          <w:color w:val="000000"/>
          <w:kern w:val="0"/>
          <w:sz w:val="32"/>
          <w:szCs w:val="32"/>
        </w:rPr>
        <w:t>办公设备购置：反映用于购置并按财务会计制度规定纳入固定资产核算范围的办公家具和办公设备的支出，以及按规定提取的修购基金。</w:t>
      </w: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p>
    <w:p w:rsidR="0045237D" w:rsidRDefault="0045237D">
      <w:pPr>
        <w:pStyle w:val="Default"/>
        <w:jc w:val="center"/>
        <w:rPr>
          <w:sz w:val="72"/>
          <w:szCs w:val="72"/>
        </w:rPr>
      </w:pPr>
      <w:r>
        <w:rPr>
          <w:rFonts w:hint="eastAsia"/>
          <w:sz w:val="72"/>
          <w:szCs w:val="72"/>
        </w:rPr>
        <w:t>第五部分</w:t>
      </w:r>
    </w:p>
    <w:p w:rsidR="0045237D" w:rsidRDefault="0045237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45237D" w:rsidRDefault="0045237D">
      <w:pPr>
        <w:jc w:val="center"/>
        <w:rPr>
          <w:rFonts w:ascii="黑体" w:eastAsia="黑体" w:cs="黑体"/>
          <w:color w:val="000000"/>
          <w:kern w:val="0"/>
          <w:sz w:val="70"/>
          <w:szCs w:val="70"/>
        </w:rPr>
      </w:pPr>
    </w:p>
    <w:p w:rsidR="0045237D" w:rsidRPr="0025725C" w:rsidRDefault="0045237D" w:rsidP="001B08FF">
      <w:pPr>
        <w:ind w:firstLineChars="100" w:firstLine="31680"/>
        <w:jc w:val="left"/>
        <w:rPr>
          <w:rFonts w:ascii="楷体" w:eastAsia="楷体" w:hAnsi="楷体" w:cs="黑体"/>
          <w:color w:val="000000"/>
          <w:kern w:val="0"/>
          <w:sz w:val="40"/>
          <w:szCs w:val="70"/>
        </w:rPr>
      </w:pPr>
      <w:r w:rsidRPr="0025725C">
        <w:rPr>
          <w:rFonts w:ascii="楷体" w:eastAsia="楷体" w:hAnsi="楷体" w:cs="黑体" w:hint="eastAsia"/>
          <w:color w:val="000000"/>
          <w:kern w:val="0"/>
          <w:sz w:val="40"/>
          <w:szCs w:val="70"/>
        </w:rPr>
        <w:t>附件：</w:t>
      </w:r>
      <w:hyperlink r:id="rId7" w:history="1">
        <w:r w:rsidRPr="005941E0">
          <w:rPr>
            <w:rStyle w:val="Hyperlink"/>
            <w:rFonts w:ascii="楷体" w:eastAsia="楷体" w:hAnsi="楷体" w:cs="黑体" w:hint="eastAsia"/>
            <w:kern w:val="0"/>
            <w:sz w:val="40"/>
            <w:szCs w:val="70"/>
          </w:rPr>
          <w:t>岳阳县畜牧水产发展服务中心本级</w:t>
        </w:r>
        <w:r w:rsidRPr="005941E0">
          <w:rPr>
            <w:rStyle w:val="Hyperlink"/>
            <w:rFonts w:ascii="楷体" w:eastAsia="楷体" w:hAnsi="楷体" w:cs="黑体"/>
            <w:kern w:val="0"/>
            <w:sz w:val="40"/>
            <w:szCs w:val="70"/>
          </w:rPr>
          <w:t>2020</w:t>
        </w:r>
        <w:r w:rsidRPr="005941E0">
          <w:rPr>
            <w:rStyle w:val="Hyperlink"/>
            <w:rFonts w:ascii="楷体" w:eastAsia="楷体" w:hAnsi="楷体" w:cs="黑体" w:hint="eastAsia"/>
            <w:kern w:val="0"/>
            <w:sz w:val="40"/>
            <w:szCs w:val="70"/>
          </w:rPr>
          <w:t>年决算公开表</w:t>
        </w:r>
        <w:r w:rsidRPr="005941E0">
          <w:rPr>
            <w:rStyle w:val="Hyperlink"/>
            <w:rFonts w:ascii="楷体" w:eastAsia="楷体" w:hAnsi="楷体" w:cs="黑体"/>
            <w:kern w:val="0"/>
            <w:sz w:val="40"/>
            <w:szCs w:val="70"/>
          </w:rPr>
          <w:t>.xls</w:t>
        </w:r>
      </w:hyperlink>
    </w:p>
    <w:sectPr w:rsidR="0045237D" w:rsidRPr="0025725C" w:rsidSect="001530F5">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37D" w:rsidRDefault="0045237D" w:rsidP="000343EA">
      <w:r>
        <w:separator/>
      </w:r>
    </w:p>
  </w:endnote>
  <w:endnote w:type="continuationSeparator" w:id="0">
    <w:p w:rsidR="0045237D" w:rsidRDefault="0045237D" w:rsidP="00034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altName w:val="微软雅黑"/>
    <w:panose1 w:val="00000000000000000000"/>
    <w:charset w:val="86"/>
    <w:family w:val="auto"/>
    <w:notTrueType/>
    <w:pitch w:val="default"/>
    <w:sig w:usb0="00000287" w:usb1="080E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37D" w:rsidRDefault="0045237D" w:rsidP="000343EA">
      <w:r>
        <w:separator/>
      </w:r>
    </w:p>
  </w:footnote>
  <w:footnote w:type="continuationSeparator" w:id="0">
    <w:p w:rsidR="0045237D" w:rsidRDefault="0045237D" w:rsidP="000343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21411"/>
    <w:rsid w:val="0002229B"/>
    <w:rsid w:val="00022B80"/>
    <w:rsid w:val="000273BD"/>
    <w:rsid w:val="00030747"/>
    <w:rsid w:val="000343EA"/>
    <w:rsid w:val="000415B7"/>
    <w:rsid w:val="0004171B"/>
    <w:rsid w:val="00041E3F"/>
    <w:rsid w:val="00047B49"/>
    <w:rsid w:val="00055DAA"/>
    <w:rsid w:val="00061F7B"/>
    <w:rsid w:val="000658A3"/>
    <w:rsid w:val="00074155"/>
    <w:rsid w:val="00085489"/>
    <w:rsid w:val="00091097"/>
    <w:rsid w:val="000A3F69"/>
    <w:rsid w:val="000B4D6A"/>
    <w:rsid w:val="000D1288"/>
    <w:rsid w:val="000F44A3"/>
    <w:rsid w:val="00103957"/>
    <w:rsid w:val="00123AFC"/>
    <w:rsid w:val="00152C6D"/>
    <w:rsid w:val="001530F5"/>
    <w:rsid w:val="001532CB"/>
    <w:rsid w:val="00153B5A"/>
    <w:rsid w:val="001622A5"/>
    <w:rsid w:val="00162D39"/>
    <w:rsid w:val="001678BD"/>
    <w:rsid w:val="00173393"/>
    <w:rsid w:val="00177996"/>
    <w:rsid w:val="001A2B6D"/>
    <w:rsid w:val="001A67DB"/>
    <w:rsid w:val="001B08FF"/>
    <w:rsid w:val="001C3C29"/>
    <w:rsid w:val="001D51E5"/>
    <w:rsid w:val="001E080D"/>
    <w:rsid w:val="001E53D0"/>
    <w:rsid w:val="001F0C3B"/>
    <w:rsid w:val="00200950"/>
    <w:rsid w:val="00202C82"/>
    <w:rsid w:val="00213F61"/>
    <w:rsid w:val="00214427"/>
    <w:rsid w:val="00226CB7"/>
    <w:rsid w:val="0025725C"/>
    <w:rsid w:val="00264552"/>
    <w:rsid w:val="00264EF9"/>
    <w:rsid w:val="00265724"/>
    <w:rsid w:val="00265D2D"/>
    <w:rsid w:val="0026704F"/>
    <w:rsid w:val="00272F67"/>
    <w:rsid w:val="0027426B"/>
    <w:rsid w:val="002834F1"/>
    <w:rsid w:val="002D6DE3"/>
    <w:rsid w:val="002E0A30"/>
    <w:rsid w:val="002F7D93"/>
    <w:rsid w:val="003130C4"/>
    <w:rsid w:val="00316C4B"/>
    <w:rsid w:val="0032192B"/>
    <w:rsid w:val="00325CD3"/>
    <w:rsid w:val="00327008"/>
    <w:rsid w:val="003479BD"/>
    <w:rsid w:val="00360BF8"/>
    <w:rsid w:val="0037197D"/>
    <w:rsid w:val="00375BAA"/>
    <w:rsid w:val="00376234"/>
    <w:rsid w:val="003768D5"/>
    <w:rsid w:val="003963DB"/>
    <w:rsid w:val="003C374D"/>
    <w:rsid w:val="003C47E6"/>
    <w:rsid w:val="003C4FC2"/>
    <w:rsid w:val="003E671E"/>
    <w:rsid w:val="003F597A"/>
    <w:rsid w:val="00415139"/>
    <w:rsid w:val="00416E61"/>
    <w:rsid w:val="004229C3"/>
    <w:rsid w:val="00426F5F"/>
    <w:rsid w:val="00426F96"/>
    <w:rsid w:val="0042790C"/>
    <w:rsid w:val="004506F9"/>
    <w:rsid w:val="0045237D"/>
    <w:rsid w:val="004717A2"/>
    <w:rsid w:val="00473DF3"/>
    <w:rsid w:val="00484C8A"/>
    <w:rsid w:val="00487911"/>
    <w:rsid w:val="00491741"/>
    <w:rsid w:val="004B0B91"/>
    <w:rsid w:val="004B2C94"/>
    <w:rsid w:val="004C02C4"/>
    <w:rsid w:val="004E0009"/>
    <w:rsid w:val="004F27B1"/>
    <w:rsid w:val="004F464D"/>
    <w:rsid w:val="00500E5F"/>
    <w:rsid w:val="005039DE"/>
    <w:rsid w:val="005060FB"/>
    <w:rsid w:val="005122EF"/>
    <w:rsid w:val="0051441A"/>
    <w:rsid w:val="00516BBA"/>
    <w:rsid w:val="00517C33"/>
    <w:rsid w:val="00523644"/>
    <w:rsid w:val="0054069E"/>
    <w:rsid w:val="00544866"/>
    <w:rsid w:val="00561332"/>
    <w:rsid w:val="00567908"/>
    <w:rsid w:val="005767CC"/>
    <w:rsid w:val="00590D9F"/>
    <w:rsid w:val="005941E0"/>
    <w:rsid w:val="00594373"/>
    <w:rsid w:val="0059568C"/>
    <w:rsid w:val="00595D26"/>
    <w:rsid w:val="0059668D"/>
    <w:rsid w:val="00597E3F"/>
    <w:rsid w:val="005A74E6"/>
    <w:rsid w:val="005A753B"/>
    <w:rsid w:val="005B249C"/>
    <w:rsid w:val="005B404E"/>
    <w:rsid w:val="005C4677"/>
    <w:rsid w:val="005D4D55"/>
    <w:rsid w:val="005E2CFB"/>
    <w:rsid w:val="005E5C69"/>
    <w:rsid w:val="005F3D1C"/>
    <w:rsid w:val="006021A3"/>
    <w:rsid w:val="00613A1A"/>
    <w:rsid w:val="0062378F"/>
    <w:rsid w:val="00641842"/>
    <w:rsid w:val="00651EEC"/>
    <w:rsid w:val="00691E8C"/>
    <w:rsid w:val="006A22C4"/>
    <w:rsid w:val="006A351B"/>
    <w:rsid w:val="006A60BF"/>
    <w:rsid w:val="006B0422"/>
    <w:rsid w:val="006C1B53"/>
    <w:rsid w:val="006C7118"/>
    <w:rsid w:val="006D2D1B"/>
    <w:rsid w:val="006D7730"/>
    <w:rsid w:val="006E0347"/>
    <w:rsid w:val="006E5284"/>
    <w:rsid w:val="006F3EB5"/>
    <w:rsid w:val="00702806"/>
    <w:rsid w:val="00702E34"/>
    <w:rsid w:val="00704395"/>
    <w:rsid w:val="00717621"/>
    <w:rsid w:val="00720FF1"/>
    <w:rsid w:val="007222FE"/>
    <w:rsid w:val="007226C2"/>
    <w:rsid w:val="00727A53"/>
    <w:rsid w:val="00756227"/>
    <w:rsid w:val="00787B42"/>
    <w:rsid w:val="007927FF"/>
    <w:rsid w:val="007C4539"/>
    <w:rsid w:val="007D57E4"/>
    <w:rsid w:val="007D5FEC"/>
    <w:rsid w:val="007E31CB"/>
    <w:rsid w:val="007F3657"/>
    <w:rsid w:val="008051B3"/>
    <w:rsid w:val="00812ED5"/>
    <w:rsid w:val="00824438"/>
    <w:rsid w:val="00827408"/>
    <w:rsid w:val="008277D9"/>
    <w:rsid w:val="0084478C"/>
    <w:rsid w:val="008525A6"/>
    <w:rsid w:val="00861E64"/>
    <w:rsid w:val="0086638C"/>
    <w:rsid w:val="00870DD3"/>
    <w:rsid w:val="008753CA"/>
    <w:rsid w:val="00876D2E"/>
    <w:rsid w:val="008854FF"/>
    <w:rsid w:val="00896116"/>
    <w:rsid w:val="008A3635"/>
    <w:rsid w:val="008A3E8D"/>
    <w:rsid w:val="008F0856"/>
    <w:rsid w:val="008F26B1"/>
    <w:rsid w:val="008F6E62"/>
    <w:rsid w:val="0091083F"/>
    <w:rsid w:val="009237C4"/>
    <w:rsid w:val="00930D14"/>
    <w:rsid w:val="00934658"/>
    <w:rsid w:val="00944C48"/>
    <w:rsid w:val="00950252"/>
    <w:rsid w:val="00967F5D"/>
    <w:rsid w:val="0097505F"/>
    <w:rsid w:val="009807CA"/>
    <w:rsid w:val="009A0F95"/>
    <w:rsid w:val="009B3ADF"/>
    <w:rsid w:val="009B596D"/>
    <w:rsid w:val="009C2E7C"/>
    <w:rsid w:val="009C3B52"/>
    <w:rsid w:val="009E4110"/>
    <w:rsid w:val="009E6817"/>
    <w:rsid w:val="009E6E9A"/>
    <w:rsid w:val="009E7A52"/>
    <w:rsid w:val="00A01D2B"/>
    <w:rsid w:val="00A11C3C"/>
    <w:rsid w:val="00A1548C"/>
    <w:rsid w:val="00A42218"/>
    <w:rsid w:val="00A70249"/>
    <w:rsid w:val="00A70B02"/>
    <w:rsid w:val="00A71D9F"/>
    <w:rsid w:val="00A765D1"/>
    <w:rsid w:val="00A92E9F"/>
    <w:rsid w:val="00AA0AC1"/>
    <w:rsid w:val="00AB139A"/>
    <w:rsid w:val="00AB432E"/>
    <w:rsid w:val="00AB48CB"/>
    <w:rsid w:val="00AC46A8"/>
    <w:rsid w:val="00AD5205"/>
    <w:rsid w:val="00AF7E93"/>
    <w:rsid w:val="00B31931"/>
    <w:rsid w:val="00B3201A"/>
    <w:rsid w:val="00B33BEA"/>
    <w:rsid w:val="00B366EC"/>
    <w:rsid w:val="00B44A6C"/>
    <w:rsid w:val="00B52B0E"/>
    <w:rsid w:val="00B57C9F"/>
    <w:rsid w:val="00B63572"/>
    <w:rsid w:val="00B67F0B"/>
    <w:rsid w:val="00B74CED"/>
    <w:rsid w:val="00B845B3"/>
    <w:rsid w:val="00B85D8B"/>
    <w:rsid w:val="00B945FB"/>
    <w:rsid w:val="00BA1E31"/>
    <w:rsid w:val="00BA4F34"/>
    <w:rsid w:val="00BB4A40"/>
    <w:rsid w:val="00BD6C3E"/>
    <w:rsid w:val="00BE3674"/>
    <w:rsid w:val="00BE4682"/>
    <w:rsid w:val="00C10681"/>
    <w:rsid w:val="00C204A9"/>
    <w:rsid w:val="00C3049A"/>
    <w:rsid w:val="00C31B1E"/>
    <w:rsid w:val="00C419B6"/>
    <w:rsid w:val="00C52707"/>
    <w:rsid w:val="00C67EEC"/>
    <w:rsid w:val="00C75AEB"/>
    <w:rsid w:val="00C77645"/>
    <w:rsid w:val="00C77B66"/>
    <w:rsid w:val="00C8127B"/>
    <w:rsid w:val="00C91DCF"/>
    <w:rsid w:val="00CA32C5"/>
    <w:rsid w:val="00CA6F6B"/>
    <w:rsid w:val="00CB1171"/>
    <w:rsid w:val="00CB77E2"/>
    <w:rsid w:val="00CD212D"/>
    <w:rsid w:val="00CD33C4"/>
    <w:rsid w:val="00CE04C3"/>
    <w:rsid w:val="00CE2E35"/>
    <w:rsid w:val="00CE76A0"/>
    <w:rsid w:val="00D06003"/>
    <w:rsid w:val="00D148C6"/>
    <w:rsid w:val="00D17A8A"/>
    <w:rsid w:val="00D329F4"/>
    <w:rsid w:val="00D415BA"/>
    <w:rsid w:val="00D644EE"/>
    <w:rsid w:val="00D8139F"/>
    <w:rsid w:val="00DC78CD"/>
    <w:rsid w:val="00DD06FF"/>
    <w:rsid w:val="00DD5FE9"/>
    <w:rsid w:val="00DE11C5"/>
    <w:rsid w:val="00DE1FB2"/>
    <w:rsid w:val="00E00C7A"/>
    <w:rsid w:val="00E05A4D"/>
    <w:rsid w:val="00E11B2F"/>
    <w:rsid w:val="00E15823"/>
    <w:rsid w:val="00E1744A"/>
    <w:rsid w:val="00E37D6C"/>
    <w:rsid w:val="00E506BF"/>
    <w:rsid w:val="00E55B68"/>
    <w:rsid w:val="00E636DA"/>
    <w:rsid w:val="00E67BE6"/>
    <w:rsid w:val="00E83CFF"/>
    <w:rsid w:val="00E8683C"/>
    <w:rsid w:val="00EA2B72"/>
    <w:rsid w:val="00EF6C67"/>
    <w:rsid w:val="00F52BF8"/>
    <w:rsid w:val="00F55FA1"/>
    <w:rsid w:val="00F74360"/>
    <w:rsid w:val="00F74676"/>
    <w:rsid w:val="00F822B9"/>
    <w:rsid w:val="00F873C3"/>
    <w:rsid w:val="00F902A3"/>
    <w:rsid w:val="00FB0483"/>
    <w:rsid w:val="00FB462F"/>
    <w:rsid w:val="00FC3227"/>
    <w:rsid w:val="00FE16FA"/>
    <w:rsid w:val="00FE328A"/>
    <w:rsid w:val="00FE43F5"/>
    <w:rsid w:val="00FE6269"/>
    <w:rsid w:val="65754F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09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91097"/>
    <w:rPr>
      <w:sz w:val="18"/>
      <w:szCs w:val="18"/>
    </w:rPr>
  </w:style>
  <w:style w:type="character" w:customStyle="1" w:styleId="BalloonTextChar">
    <w:name w:val="Balloon Text Char"/>
    <w:basedOn w:val="DefaultParagraphFont"/>
    <w:link w:val="BalloonText"/>
    <w:uiPriority w:val="99"/>
    <w:semiHidden/>
    <w:locked/>
    <w:rsid w:val="00091097"/>
    <w:rPr>
      <w:rFonts w:cs="Times New Roman"/>
      <w:sz w:val="18"/>
      <w:szCs w:val="18"/>
    </w:rPr>
  </w:style>
  <w:style w:type="paragraph" w:styleId="Footer">
    <w:name w:val="footer"/>
    <w:basedOn w:val="Normal"/>
    <w:link w:val="FooterChar"/>
    <w:uiPriority w:val="99"/>
    <w:rsid w:val="0009109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91097"/>
    <w:rPr>
      <w:rFonts w:cs="Times New Roman"/>
      <w:sz w:val="18"/>
      <w:szCs w:val="18"/>
    </w:rPr>
  </w:style>
  <w:style w:type="paragraph" w:styleId="Header">
    <w:name w:val="header"/>
    <w:basedOn w:val="Normal"/>
    <w:link w:val="HeaderChar"/>
    <w:uiPriority w:val="99"/>
    <w:rsid w:val="0009109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91097"/>
    <w:rPr>
      <w:rFonts w:cs="Times New Roman"/>
      <w:sz w:val="18"/>
      <w:szCs w:val="18"/>
    </w:rPr>
  </w:style>
  <w:style w:type="paragraph" w:customStyle="1" w:styleId="Default">
    <w:name w:val="Default"/>
    <w:uiPriority w:val="99"/>
    <w:rsid w:val="00091097"/>
    <w:pPr>
      <w:widowControl w:val="0"/>
      <w:autoSpaceDE w:val="0"/>
      <w:autoSpaceDN w:val="0"/>
      <w:adjustRightInd w:val="0"/>
    </w:pPr>
    <w:rPr>
      <w:rFonts w:ascii="黑体" w:eastAsia="黑体" w:cs="黑体"/>
      <w:color w:val="000000"/>
      <w:kern w:val="0"/>
      <w:sz w:val="24"/>
      <w:szCs w:val="24"/>
    </w:rPr>
  </w:style>
  <w:style w:type="paragraph" w:customStyle="1" w:styleId="1">
    <w:name w:val="列出段落1"/>
    <w:basedOn w:val="Normal"/>
    <w:uiPriority w:val="99"/>
    <w:rsid w:val="00091097"/>
    <w:pPr>
      <w:ind w:firstLineChars="200" w:firstLine="420"/>
    </w:pPr>
  </w:style>
  <w:style w:type="character" w:styleId="Hyperlink">
    <w:name w:val="Hyperlink"/>
    <w:basedOn w:val="DefaultParagraphFont"/>
    <w:uiPriority w:val="99"/>
    <w:rsid w:val="00AB139A"/>
    <w:rPr>
      <w:rFonts w:cs="Times New Roman"/>
      <w:color w:val="0000FF"/>
      <w:u w:val="single"/>
    </w:rPr>
  </w:style>
  <w:style w:type="character" w:styleId="FollowedHyperlink">
    <w:name w:val="FollowedHyperlink"/>
    <w:basedOn w:val="DefaultParagraphFont"/>
    <w:uiPriority w:val="99"/>
    <w:semiHidden/>
    <w:rsid w:val="00272F6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50362981">
      <w:marLeft w:val="0"/>
      <w:marRight w:val="0"/>
      <w:marTop w:val="0"/>
      <w:marBottom w:val="0"/>
      <w:divBdr>
        <w:top w:val="none" w:sz="0" w:space="0" w:color="auto"/>
        <w:left w:val="none" w:sz="0" w:space="0" w:color="auto"/>
        <w:bottom w:val="none" w:sz="0" w:space="0" w:color="auto"/>
        <w:right w:val="none" w:sz="0" w:space="0" w:color="auto"/>
      </w:divBdr>
    </w:div>
    <w:div w:id="1850362982">
      <w:marLeft w:val="0"/>
      <w:marRight w:val="0"/>
      <w:marTop w:val="0"/>
      <w:marBottom w:val="0"/>
      <w:divBdr>
        <w:top w:val="none" w:sz="0" w:space="0" w:color="auto"/>
        <w:left w:val="none" w:sz="0" w:space="0" w:color="auto"/>
        <w:bottom w:val="none" w:sz="0" w:space="0" w:color="auto"/>
        <w:right w:val="none" w:sz="0" w:space="0" w:color="auto"/>
      </w:divBdr>
    </w:div>
    <w:div w:id="1850362983">
      <w:marLeft w:val="0"/>
      <w:marRight w:val="0"/>
      <w:marTop w:val="0"/>
      <w:marBottom w:val="0"/>
      <w:divBdr>
        <w:top w:val="none" w:sz="0" w:space="0" w:color="auto"/>
        <w:left w:val="none" w:sz="0" w:space="0" w:color="auto"/>
        <w:bottom w:val="none" w:sz="0" w:space="0" w:color="auto"/>
        <w:right w:val="none" w:sz="0" w:space="0" w:color="auto"/>
      </w:divBdr>
    </w:div>
    <w:div w:id="1850362984">
      <w:marLeft w:val="0"/>
      <w:marRight w:val="0"/>
      <w:marTop w:val="0"/>
      <w:marBottom w:val="0"/>
      <w:divBdr>
        <w:top w:val="none" w:sz="0" w:space="0" w:color="auto"/>
        <w:left w:val="none" w:sz="0" w:space="0" w:color="auto"/>
        <w:bottom w:val="none" w:sz="0" w:space="0" w:color="auto"/>
        <w:right w:val="none" w:sz="0" w:space="0" w:color="auto"/>
      </w:divBdr>
    </w:div>
    <w:div w:id="1850362985">
      <w:marLeft w:val="0"/>
      <w:marRight w:val="0"/>
      <w:marTop w:val="0"/>
      <w:marBottom w:val="0"/>
      <w:divBdr>
        <w:top w:val="none" w:sz="0" w:space="0" w:color="auto"/>
        <w:left w:val="none" w:sz="0" w:space="0" w:color="auto"/>
        <w:bottom w:val="none" w:sz="0" w:space="0" w:color="auto"/>
        <w:right w:val="none" w:sz="0" w:space="0" w:color="auto"/>
      </w:divBdr>
    </w:div>
    <w:div w:id="1850362986">
      <w:marLeft w:val="0"/>
      <w:marRight w:val="0"/>
      <w:marTop w:val="0"/>
      <w:marBottom w:val="0"/>
      <w:divBdr>
        <w:top w:val="none" w:sz="0" w:space="0" w:color="auto"/>
        <w:left w:val="none" w:sz="0" w:space="0" w:color="auto"/>
        <w:bottom w:val="none" w:sz="0" w:space="0" w:color="auto"/>
        <w:right w:val="none" w:sz="0" w:space="0" w:color="auto"/>
      </w:divBdr>
    </w:div>
    <w:div w:id="18503629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23731;&#38451;&#21439;&#30044;&#29287;&#27700;&#20135;&#21457;&#23637;&#26381;&#21153;&#20013;&#24515;&#26412;&#32423;2020&#24180;&#20915;&#31639;&#20844;&#24320;&#34920;.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174</TotalTime>
  <Pages>28</Pages>
  <Words>1957</Words>
  <Characters>11158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微软用户</cp:lastModifiedBy>
  <cp:revision>189</cp:revision>
  <cp:lastPrinted>2021-07-28T08:12:00Z</cp:lastPrinted>
  <dcterms:created xsi:type="dcterms:W3CDTF">2020-07-02T10:32:00Z</dcterms:created>
  <dcterms:modified xsi:type="dcterms:W3CDTF">2022-08-31T07:39:00Z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