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20" w:lineRule="exact"/>
        <w:jc w:val="both"/>
        <w:rPr>
          <w:rFonts w:hint="eastAsia" w:ascii="黑体" w:hAnsi="仿宋" w:eastAsia="黑体" w:cs="仿宋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附件2</w:t>
      </w:r>
    </w:p>
    <w:p>
      <w:pPr>
        <w:pStyle w:val="2"/>
        <w:spacing w:before="0" w:beforeAutospacing="0" w:after="0" w:afterAutospacing="0" w:line="520" w:lineRule="exact"/>
        <w:jc w:val="center"/>
        <w:rPr>
          <w:rFonts w:hint="eastAsia" w:ascii="方正小标宋简体" w:hAnsi="黑体" w:eastAsia="方正小标宋简体" w:cs="宋体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宋体"/>
          <w:bCs/>
          <w:color w:val="000000"/>
          <w:sz w:val="44"/>
          <w:szCs w:val="44"/>
        </w:rPr>
        <w:t>单套商品住房销售价目表</w:t>
      </w:r>
      <w:bookmarkEnd w:id="0"/>
    </w:p>
    <w:p>
      <w:pPr>
        <w:pStyle w:val="2"/>
        <w:spacing w:before="156" w:beforeLines="50" w:beforeAutospacing="0" w:after="156" w:afterLines="50" w:afterAutospacing="0" w:line="520" w:lineRule="exact"/>
        <w:rPr>
          <w:rFonts w:hint="eastAsia" w:ascii="仿宋_GB2312" w:hAnsi="仿宋" w:eastAsia="仿宋_GB2312" w:cs="仿宋"/>
          <w:color w:val="000000"/>
        </w:rPr>
      </w:pPr>
      <w:r>
        <w:rPr>
          <w:rFonts w:hint="eastAsia" w:ascii="仿宋_GB2312" w:hAnsi="仿宋" w:eastAsia="仿宋_GB2312" w:cs="仿宋"/>
          <w:color w:val="000000"/>
        </w:rPr>
        <w:t>申报单位：（盖章）                     监制单位：（盖章）</w:t>
      </w:r>
    </w:p>
    <w:tbl>
      <w:tblPr>
        <w:tblStyle w:val="4"/>
        <w:tblW w:w="9632" w:type="dxa"/>
        <w:jc w:val="center"/>
        <w:tblInd w:w="-56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727"/>
        <w:gridCol w:w="938"/>
        <w:gridCol w:w="752"/>
        <w:gridCol w:w="828"/>
        <w:gridCol w:w="1191"/>
        <w:gridCol w:w="1180"/>
        <w:gridCol w:w="1051"/>
        <w:gridCol w:w="1205"/>
        <w:gridCol w:w="10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35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开发企业</w:t>
            </w:r>
          </w:p>
        </w:tc>
        <w:tc>
          <w:tcPr>
            <w:tcW w:w="8197" w:type="dxa"/>
            <w:gridSpan w:val="8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35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楼盘名称</w:t>
            </w:r>
          </w:p>
        </w:tc>
        <w:tc>
          <w:tcPr>
            <w:tcW w:w="8197" w:type="dxa"/>
            <w:gridSpan w:val="8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35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地    址</w:t>
            </w:r>
          </w:p>
        </w:tc>
        <w:tc>
          <w:tcPr>
            <w:tcW w:w="8197" w:type="dxa"/>
            <w:gridSpan w:val="8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序号</w:t>
            </w:r>
          </w:p>
        </w:tc>
        <w:tc>
          <w:tcPr>
            <w:tcW w:w="727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栋号</w:t>
            </w:r>
          </w:p>
        </w:tc>
        <w:tc>
          <w:tcPr>
            <w:tcW w:w="93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单元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房号</w:t>
            </w:r>
          </w:p>
        </w:tc>
        <w:tc>
          <w:tcPr>
            <w:tcW w:w="75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户型</w:t>
            </w:r>
          </w:p>
        </w:tc>
        <w:tc>
          <w:tcPr>
            <w:tcW w:w="82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楼层</w:t>
            </w:r>
          </w:p>
        </w:tc>
        <w:tc>
          <w:tcPr>
            <w:tcW w:w="11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建筑面积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(m</w:t>
            </w:r>
            <w:r>
              <w:rPr>
                <w:rFonts w:hint="eastAsia" w:ascii="仿宋_GB2312" w:hAnsi="仿宋" w:eastAsia="仿宋_GB2312" w:cs="仿宋"/>
                <w:color w:val="000000"/>
                <w:vertAlign w:val="superscript"/>
              </w:rPr>
              <w:t>2</w:t>
            </w:r>
            <w:r>
              <w:rPr>
                <w:rFonts w:hint="eastAsia" w:ascii="仿宋_GB2312" w:hAnsi="仿宋" w:eastAsia="仿宋_GB2312" w:cs="仿宋"/>
                <w:color w:val="000000"/>
              </w:rPr>
              <w:t>)</w:t>
            </w:r>
          </w:p>
        </w:tc>
        <w:tc>
          <w:tcPr>
            <w:tcW w:w="1180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套内建筑面积(m</w:t>
            </w:r>
            <w:r>
              <w:rPr>
                <w:rFonts w:hint="eastAsia" w:ascii="仿宋_GB2312" w:hAnsi="仿宋" w:eastAsia="仿宋_GB2312" w:cs="仿宋"/>
                <w:color w:val="000000"/>
                <w:vertAlign w:val="superscript"/>
              </w:rPr>
              <w:t>2</w:t>
            </w:r>
            <w:r>
              <w:rPr>
                <w:rFonts w:hint="eastAsia" w:ascii="仿宋_GB2312" w:hAnsi="仿宋" w:eastAsia="仿宋_GB2312" w:cs="仿宋"/>
                <w:color w:val="000000"/>
              </w:rPr>
              <w:t>)</w:t>
            </w:r>
          </w:p>
        </w:tc>
        <w:tc>
          <w:tcPr>
            <w:tcW w:w="105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公摊面积(m</w:t>
            </w:r>
            <w:r>
              <w:rPr>
                <w:rFonts w:hint="eastAsia" w:ascii="仿宋_GB2312" w:hAnsi="仿宋" w:eastAsia="仿宋_GB2312" w:cs="仿宋"/>
                <w:color w:val="000000"/>
                <w:vertAlign w:val="superscript"/>
              </w:rPr>
              <w:t>2</w:t>
            </w:r>
            <w:r>
              <w:rPr>
                <w:rFonts w:hint="eastAsia" w:ascii="仿宋_GB2312" w:hAnsi="仿宋" w:eastAsia="仿宋_GB2312" w:cs="仿宋"/>
                <w:color w:val="000000"/>
              </w:rPr>
              <w:t>)</w:t>
            </w:r>
          </w:p>
        </w:tc>
        <w:tc>
          <w:tcPr>
            <w:tcW w:w="120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销售单价（元/m</w:t>
            </w:r>
            <w:r>
              <w:rPr>
                <w:rFonts w:hint="eastAsia" w:ascii="仿宋_GB2312" w:hAnsi="仿宋" w:eastAsia="仿宋_GB2312" w:cs="仿宋"/>
                <w:color w:val="000000"/>
                <w:vertAlign w:val="superscript"/>
              </w:rPr>
              <w:t>2</w:t>
            </w:r>
            <w:r>
              <w:rPr>
                <w:rFonts w:hint="eastAsia" w:ascii="仿宋_GB2312" w:hAnsi="仿宋" w:eastAsia="仿宋_GB2312" w:cs="仿宋"/>
                <w:color w:val="000000"/>
              </w:rPr>
              <w:t>）</w:t>
            </w:r>
          </w:p>
        </w:tc>
        <w:tc>
          <w:tcPr>
            <w:tcW w:w="105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房屋总价（元）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0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1</w:t>
            </w:r>
          </w:p>
        </w:tc>
        <w:tc>
          <w:tcPr>
            <w:tcW w:w="727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93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75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82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180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05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20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05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0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2</w:t>
            </w:r>
          </w:p>
        </w:tc>
        <w:tc>
          <w:tcPr>
            <w:tcW w:w="727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93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75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82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180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05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20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05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0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3</w:t>
            </w:r>
          </w:p>
        </w:tc>
        <w:tc>
          <w:tcPr>
            <w:tcW w:w="727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93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75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82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180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05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20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05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0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4</w:t>
            </w:r>
          </w:p>
        </w:tc>
        <w:tc>
          <w:tcPr>
            <w:tcW w:w="727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93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75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82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180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05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20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05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0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5</w:t>
            </w:r>
          </w:p>
        </w:tc>
        <w:tc>
          <w:tcPr>
            <w:tcW w:w="727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93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75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82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180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05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20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05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0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6</w:t>
            </w:r>
          </w:p>
        </w:tc>
        <w:tc>
          <w:tcPr>
            <w:tcW w:w="727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93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75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82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180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05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20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05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0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7</w:t>
            </w:r>
          </w:p>
        </w:tc>
        <w:tc>
          <w:tcPr>
            <w:tcW w:w="727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93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75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82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180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05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20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05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0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8</w:t>
            </w:r>
          </w:p>
        </w:tc>
        <w:tc>
          <w:tcPr>
            <w:tcW w:w="727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93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75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82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180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05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20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05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0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9</w:t>
            </w:r>
          </w:p>
        </w:tc>
        <w:tc>
          <w:tcPr>
            <w:tcW w:w="727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93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75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82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180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05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20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05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0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10</w:t>
            </w:r>
          </w:p>
        </w:tc>
        <w:tc>
          <w:tcPr>
            <w:tcW w:w="727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93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75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82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180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05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20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05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0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11</w:t>
            </w:r>
          </w:p>
        </w:tc>
        <w:tc>
          <w:tcPr>
            <w:tcW w:w="727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93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75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82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180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05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20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05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0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12</w:t>
            </w:r>
          </w:p>
        </w:tc>
        <w:tc>
          <w:tcPr>
            <w:tcW w:w="727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93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75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82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180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05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20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05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0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13</w:t>
            </w:r>
          </w:p>
        </w:tc>
        <w:tc>
          <w:tcPr>
            <w:tcW w:w="727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93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75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82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180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05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20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05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0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14</w:t>
            </w:r>
          </w:p>
        </w:tc>
        <w:tc>
          <w:tcPr>
            <w:tcW w:w="727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93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75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82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180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05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20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05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973C9"/>
    <w:rsid w:val="6D535020"/>
    <w:rsid w:val="6E59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2018-06-02T00:11:00Z</dcterms:created>
  <dc:creator>lenovo</dc:creator>
  <cp:lastModifiedBy>lenovo</cp:lastModifiedBy>
  <dcterms:modified xsi:type="dcterms:W3CDTF">2018-06-02T00:11:53Z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