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B7" w:rsidRDefault="00E93ED6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1133B7" w:rsidRDefault="001133B7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133B7" w:rsidRPr="0043212E" w:rsidRDefault="00E93ED6" w:rsidP="0043212E">
      <w:pPr>
        <w:spacing w:beforeLines="50" w:line="348" w:lineRule="auto"/>
        <w:jc w:val="center"/>
        <w:rPr>
          <w:rFonts w:ascii="仿宋" w:eastAsia="仿宋" w:hAnsi="仿宋"/>
          <w:bCs/>
          <w:sz w:val="44"/>
          <w:szCs w:val="44"/>
        </w:rPr>
      </w:pPr>
      <w:r w:rsidRPr="0043212E">
        <w:rPr>
          <w:rFonts w:ascii="仿宋" w:eastAsia="仿宋" w:hAnsi="仿宋" w:hint="eastAsia"/>
          <w:bCs/>
          <w:sz w:val="44"/>
          <w:szCs w:val="44"/>
        </w:rPr>
        <w:t>岳阳县财政项目支出绩效评价自评报告</w:t>
      </w:r>
    </w:p>
    <w:p w:rsidR="001133B7" w:rsidRPr="0043212E" w:rsidRDefault="001133B7">
      <w:pPr>
        <w:rPr>
          <w:rFonts w:ascii="仿宋" w:eastAsia="仿宋" w:hAnsi="仿宋"/>
          <w:b/>
          <w:sz w:val="32"/>
        </w:rPr>
      </w:pPr>
    </w:p>
    <w:p w:rsidR="001133B7" w:rsidRPr="0043212E" w:rsidRDefault="001133B7">
      <w:pPr>
        <w:rPr>
          <w:rFonts w:ascii="仿宋" w:eastAsia="仿宋" w:hAnsi="仿宋"/>
          <w:b/>
          <w:sz w:val="32"/>
        </w:rPr>
      </w:pPr>
    </w:p>
    <w:p w:rsidR="001133B7" w:rsidRPr="0043212E" w:rsidRDefault="00E93ED6">
      <w:pPr>
        <w:spacing w:line="760" w:lineRule="exact"/>
        <w:ind w:firstLineChars="147" w:firstLine="470"/>
        <w:rPr>
          <w:rFonts w:ascii="仿宋" w:eastAsia="仿宋" w:hAnsi="仿宋"/>
          <w:sz w:val="32"/>
          <w:szCs w:val="32"/>
        </w:rPr>
      </w:pPr>
      <w:r w:rsidRPr="0043212E">
        <w:rPr>
          <w:rFonts w:ascii="仿宋" w:eastAsia="仿宋" w:hAnsi="仿宋" w:hint="eastAsia"/>
          <w:sz w:val="32"/>
          <w:szCs w:val="32"/>
        </w:rPr>
        <w:t>评价类型：项目实施过程评价□   项目完成结果评价□</w:t>
      </w:r>
    </w:p>
    <w:p w:rsidR="001133B7" w:rsidRPr="0043212E" w:rsidRDefault="00E93ED6" w:rsidP="0043212E">
      <w:pPr>
        <w:spacing w:beforeLines="50" w:line="7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43212E">
        <w:rPr>
          <w:rFonts w:ascii="仿宋" w:eastAsia="仿宋" w:hAnsi="仿宋" w:hint="eastAsia"/>
          <w:sz w:val="32"/>
        </w:rPr>
        <w:t>项目名称：</w:t>
      </w:r>
      <w:r w:rsidR="00BF38FC" w:rsidRPr="0043212E">
        <w:rPr>
          <w:rFonts w:ascii="仿宋" w:eastAsia="仿宋" w:hAnsi="仿宋" w:hint="eastAsia"/>
          <w:sz w:val="32"/>
          <w:szCs w:val="32"/>
        </w:rPr>
        <w:t>农业品牌创建</w:t>
      </w:r>
    </w:p>
    <w:p w:rsidR="001133B7" w:rsidRPr="0043212E" w:rsidRDefault="00E93ED6" w:rsidP="0043212E">
      <w:pPr>
        <w:spacing w:beforeLines="50" w:line="7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43212E">
        <w:rPr>
          <w:rFonts w:ascii="仿宋" w:eastAsia="仿宋" w:hAnsi="仿宋" w:hint="eastAsia"/>
          <w:sz w:val="32"/>
          <w:szCs w:val="32"/>
        </w:rPr>
        <w:t>项目单位：</w:t>
      </w:r>
      <w:r w:rsidR="00BF38FC" w:rsidRPr="0043212E">
        <w:rPr>
          <w:rFonts w:ascii="仿宋" w:eastAsia="仿宋" w:hAnsi="仿宋" w:hint="eastAsia"/>
          <w:sz w:val="32"/>
          <w:szCs w:val="32"/>
        </w:rPr>
        <w:t>农业产业化股</w:t>
      </w:r>
    </w:p>
    <w:p w:rsidR="001133B7" w:rsidRPr="0043212E" w:rsidRDefault="00E93ED6" w:rsidP="0043212E">
      <w:pPr>
        <w:spacing w:beforeLines="50" w:line="7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43212E">
        <w:rPr>
          <w:rFonts w:ascii="仿宋" w:eastAsia="仿宋" w:hAnsi="仿宋" w:hint="eastAsia"/>
          <w:sz w:val="32"/>
          <w:szCs w:val="32"/>
        </w:rPr>
        <w:t>主管部门：</w:t>
      </w:r>
      <w:r w:rsidR="00BF38FC" w:rsidRPr="0043212E">
        <w:rPr>
          <w:rFonts w:ascii="仿宋" w:eastAsia="仿宋" w:hAnsi="仿宋" w:hint="eastAsia"/>
          <w:sz w:val="32"/>
          <w:szCs w:val="32"/>
        </w:rPr>
        <w:t>岳阳县农业局</w:t>
      </w:r>
    </w:p>
    <w:p w:rsidR="001133B7" w:rsidRPr="0043212E" w:rsidRDefault="00E93ED6" w:rsidP="0043212E">
      <w:pPr>
        <w:spacing w:beforeLines="50" w:line="760" w:lineRule="exact"/>
        <w:ind w:firstLineChars="150" w:firstLine="480"/>
        <w:rPr>
          <w:rFonts w:ascii="仿宋" w:eastAsia="仿宋" w:hAnsi="仿宋"/>
          <w:sz w:val="32"/>
        </w:rPr>
      </w:pPr>
      <w:r w:rsidRPr="0043212E">
        <w:rPr>
          <w:rFonts w:ascii="仿宋" w:eastAsia="仿宋" w:hAnsi="仿宋" w:hint="eastAsia"/>
          <w:sz w:val="32"/>
        </w:rPr>
        <w:t>评价方式：</w:t>
      </w:r>
      <w:r w:rsidRPr="0043212E">
        <w:rPr>
          <w:rFonts w:ascii="仿宋" w:eastAsia="仿宋" w:hAnsi="仿宋" w:hint="eastAsia"/>
          <w:sz w:val="28"/>
          <w:szCs w:val="28"/>
        </w:rPr>
        <w:t>部门（单位）绩效自评</w:t>
      </w:r>
    </w:p>
    <w:p w:rsidR="001133B7" w:rsidRPr="0043212E" w:rsidRDefault="00E93ED6" w:rsidP="0043212E">
      <w:pPr>
        <w:spacing w:beforeLines="50" w:line="760" w:lineRule="exact"/>
        <w:ind w:firstLineChars="150" w:firstLine="480"/>
        <w:rPr>
          <w:rFonts w:ascii="仿宋" w:eastAsia="仿宋" w:hAnsi="仿宋"/>
          <w:sz w:val="28"/>
          <w:szCs w:val="28"/>
        </w:rPr>
      </w:pPr>
      <w:r w:rsidRPr="0043212E">
        <w:rPr>
          <w:rFonts w:ascii="仿宋" w:eastAsia="仿宋" w:hAnsi="仿宋" w:hint="eastAsia"/>
          <w:sz w:val="32"/>
          <w:szCs w:val="32"/>
        </w:rPr>
        <w:t>评价机构：</w:t>
      </w:r>
      <w:r w:rsidRPr="0043212E">
        <w:rPr>
          <w:rFonts w:ascii="仿宋" w:eastAsia="仿宋" w:hAnsi="仿宋" w:hint="eastAsia"/>
          <w:sz w:val="28"/>
          <w:szCs w:val="28"/>
        </w:rPr>
        <w:t xml:space="preserve">部门（单位）评价组   </w:t>
      </w:r>
    </w:p>
    <w:p w:rsidR="001133B7" w:rsidRPr="0043212E" w:rsidRDefault="001133B7" w:rsidP="0043212E">
      <w:pPr>
        <w:spacing w:beforeLines="50" w:line="760" w:lineRule="exact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1133B7" w:rsidP="0043212E">
      <w:pPr>
        <w:spacing w:beforeLines="50" w:line="348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1133B7" w:rsidP="0043212E">
      <w:pPr>
        <w:spacing w:beforeLines="50" w:line="348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1133B7" w:rsidP="0043212E">
      <w:pPr>
        <w:spacing w:beforeLines="50" w:line="120" w:lineRule="exact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1133B7" w:rsidP="0043212E">
      <w:pPr>
        <w:spacing w:beforeLines="50" w:line="120" w:lineRule="exact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1133B7" w:rsidP="0043212E">
      <w:pPr>
        <w:spacing w:beforeLines="50" w:line="120" w:lineRule="exact"/>
        <w:ind w:firstLineChars="150" w:firstLine="420"/>
        <w:rPr>
          <w:rFonts w:ascii="仿宋" w:eastAsia="仿宋" w:hAnsi="仿宋"/>
          <w:sz w:val="28"/>
          <w:szCs w:val="28"/>
        </w:rPr>
      </w:pPr>
    </w:p>
    <w:p w:rsidR="001133B7" w:rsidRPr="0043212E" w:rsidRDefault="00E93ED6">
      <w:pPr>
        <w:spacing w:line="348" w:lineRule="auto"/>
        <w:jc w:val="center"/>
        <w:rPr>
          <w:rFonts w:ascii="仿宋" w:eastAsia="仿宋" w:hAnsi="仿宋"/>
          <w:sz w:val="32"/>
        </w:rPr>
      </w:pPr>
      <w:r w:rsidRPr="0043212E">
        <w:rPr>
          <w:rFonts w:ascii="仿宋" w:eastAsia="仿宋" w:hAnsi="仿宋" w:hint="eastAsia"/>
          <w:sz w:val="32"/>
        </w:rPr>
        <w:t>报告日期：   年   月   日</w:t>
      </w:r>
    </w:p>
    <w:p w:rsidR="001133B7" w:rsidRPr="0043212E" w:rsidRDefault="00E93ED6">
      <w:pPr>
        <w:spacing w:line="348" w:lineRule="auto"/>
        <w:jc w:val="center"/>
        <w:rPr>
          <w:rFonts w:ascii="仿宋" w:eastAsia="仿宋" w:hAnsi="仿宋"/>
          <w:sz w:val="32"/>
        </w:rPr>
      </w:pPr>
      <w:r w:rsidRPr="0043212E">
        <w:rPr>
          <w:rFonts w:ascii="仿宋" w:eastAsia="仿宋" w:hAnsi="仿宋" w:hint="eastAsia"/>
          <w:sz w:val="32"/>
        </w:rPr>
        <w:t>岳阳县财政局（制）</w:t>
      </w:r>
    </w:p>
    <w:p w:rsidR="001133B7" w:rsidRPr="0043212E" w:rsidRDefault="001133B7">
      <w:pPr>
        <w:spacing w:line="100" w:lineRule="exact"/>
        <w:jc w:val="center"/>
        <w:rPr>
          <w:rFonts w:ascii="仿宋" w:eastAsia="仿宋" w:hAnsi="仿宋"/>
          <w:sz w:val="32"/>
        </w:rPr>
      </w:pPr>
    </w:p>
    <w:p w:rsidR="001133B7" w:rsidRDefault="001133B7">
      <w:pPr>
        <w:spacing w:line="100" w:lineRule="exact"/>
        <w:jc w:val="center"/>
        <w:rPr>
          <w:rFonts w:eastAsia="仿宋_GB2312"/>
          <w:sz w:val="32"/>
        </w:rPr>
      </w:pPr>
    </w:p>
    <w:p w:rsidR="001133B7" w:rsidRDefault="001133B7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375"/>
        <w:gridCol w:w="839"/>
        <w:gridCol w:w="306"/>
        <w:gridCol w:w="562"/>
        <w:gridCol w:w="785"/>
        <w:gridCol w:w="297"/>
        <w:gridCol w:w="720"/>
        <w:gridCol w:w="1620"/>
        <w:gridCol w:w="696"/>
      </w:tblGrid>
      <w:tr w:rsidR="001133B7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133B7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柳卫平</w:t>
            </w:r>
          </w:p>
        </w:tc>
        <w:tc>
          <w:tcPr>
            <w:tcW w:w="1347" w:type="dxa"/>
            <w:gridSpan w:val="2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18974002208</w:t>
            </w:r>
          </w:p>
        </w:tc>
      </w:tr>
      <w:tr w:rsidR="001133B7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全县</w:t>
            </w:r>
          </w:p>
        </w:tc>
        <w:tc>
          <w:tcPr>
            <w:tcW w:w="1347" w:type="dxa"/>
            <w:gridSpan w:val="2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414100</w:t>
            </w:r>
          </w:p>
        </w:tc>
      </w:tr>
      <w:tr w:rsidR="001133B7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 w:rsidR="001133B7" w:rsidRDefault="00E93ED6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  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2018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12    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133B7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140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133B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133B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133B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133B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140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县财政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133B7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133B7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2D321C" w:rsidRDefault="002D321C" w:rsidP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付各企业品牌创建经费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2D321C" w:rsidP="002649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2649BE">
              <w:rPr>
                <w:rFonts w:eastAsia="仿宋_GB2312" w:hint="eastAsia"/>
                <w:sz w:val="24"/>
              </w:rPr>
              <w:t>70000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2D321C" w:rsidP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2018.12.8#-10#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113#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115##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116#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174#-177#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67#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102#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32#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Pr="002D321C" w:rsidRDefault="002D321C" w:rsidP="00912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付项目差旅费</w:t>
            </w:r>
            <w:r w:rsidR="00912675">
              <w:rPr>
                <w:rFonts w:eastAsia="仿宋_GB2312" w:hint="eastAsia"/>
                <w:sz w:val="24"/>
              </w:rPr>
              <w:t>及租车费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912675" w:rsidP="002649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 w:rsidR="002649BE">
              <w:rPr>
                <w:rFonts w:eastAsia="仿宋_GB2312" w:hint="eastAsia"/>
                <w:sz w:val="24"/>
              </w:rPr>
              <w:t>0302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29#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9#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28#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72#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75#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14#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182#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Pr="002D321C" w:rsidRDefault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付会议及资料费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22698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10#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13#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36#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付咨询服务费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2D321C" w:rsidP="002649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2649BE">
              <w:rPr>
                <w:rFonts w:eastAsia="仿宋_GB2312" w:hint="eastAsia"/>
                <w:sz w:val="24"/>
              </w:rPr>
              <w:t>5000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2D321C" w:rsidP="002D32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912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付会展服务费及对接经费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Pr="00912675" w:rsidRDefault="00912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82000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912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12-13#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133B7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120</w:t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133B7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1133B7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133B7">
        <w:trPr>
          <w:trHeight w:val="1476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pStyle w:val="a5"/>
              <w:numPr>
                <w:ilvl w:val="0"/>
                <w:numId w:val="1"/>
              </w:numPr>
              <w:ind w:firstLineChars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完成优势产业调研、确立工作</w:t>
            </w:r>
          </w:p>
          <w:p w:rsidR="001133B7" w:rsidRDefault="00E93ED6">
            <w:pPr>
              <w:pStyle w:val="a5"/>
              <w:numPr>
                <w:ilvl w:val="0"/>
                <w:numId w:val="1"/>
              </w:numPr>
              <w:ind w:firstLineChars="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支持红薯等十大产业创建农业品牌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pStyle w:val="a5"/>
              <w:numPr>
                <w:ilvl w:val="0"/>
                <w:numId w:val="2"/>
              </w:numPr>
              <w:spacing w:line="280" w:lineRule="exact"/>
              <w:ind w:left="357" w:firstLineChars="0" w:hanging="357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优势产业创建方案正在政府审批之中；</w:t>
            </w:r>
          </w:p>
          <w:p w:rsidR="001133B7" w:rsidRDefault="00E93ED6">
            <w:pPr>
              <w:pStyle w:val="a5"/>
              <w:numPr>
                <w:ilvl w:val="0"/>
                <w:numId w:val="2"/>
              </w:numPr>
              <w:spacing w:line="280" w:lineRule="exact"/>
              <w:ind w:left="357" w:firstLineChars="0" w:hanging="357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全年创国家级品牌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个、省级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个、质量类认证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个。</w:t>
            </w:r>
          </w:p>
        </w:tc>
      </w:tr>
      <w:tr w:rsidR="001133B7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133B7">
        <w:trPr>
          <w:trHeight w:hRule="exact" w:val="912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支持重点产业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</w:tr>
      <w:tr w:rsidR="001133B7">
        <w:trPr>
          <w:trHeight w:hRule="exact" w:val="996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创建农业品牌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</w:tr>
      <w:tr w:rsidR="001133B7">
        <w:trPr>
          <w:trHeight w:hRule="exact" w:val="996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按期完成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</w:tr>
      <w:tr w:rsidR="001133B7">
        <w:trPr>
          <w:trHeight w:hRule="exact" w:val="995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专项预算</w:t>
            </w:r>
          </w:p>
          <w:p w:rsidR="001133B7" w:rsidRDefault="00E93E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控制在</w:t>
            </w:r>
            <w:r>
              <w:rPr>
                <w:rFonts w:eastAsia="仿宋_GB2312" w:hint="eastAsia"/>
                <w:sz w:val="24"/>
              </w:rPr>
              <w:t>140</w:t>
            </w:r>
            <w:r>
              <w:rPr>
                <w:rFonts w:eastAsia="仿宋_GB2312" w:hint="eastAsia"/>
                <w:sz w:val="24"/>
              </w:rPr>
              <w:t>万元以内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  <w:r>
              <w:rPr>
                <w:rFonts w:eastAsia="仿宋_GB2312" w:hint="eastAsia"/>
                <w:sz w:val="24"/>
              </w:rPr>
              <w:t>120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1133B7">
        <w:trPr>
          <w:trHeight w:hRule="exact" w:val="1031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增加重点农业产业比较效益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增加产值</w:t>
            </w:r>
            <w:r>
              <w:rPr>
                <w:rFonts w:eastAsia="仿宋_GB2312" w:hint="eastAsia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增加产值</w:t>
            </w:r>
            <w:r>
              <w:rPr>
                <w:rFonts w:eastAsia="仿宋_GB2312" w:hint="eastAsia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1133B7">
        <w:trPr>
          <w:trHeight w:hRule="exact" w:val="1365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提升农产品品质，促进农业产业化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质量认证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完成质量认证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</w:tr>
      <w:tr w:rsidR="001133B7">
        <w:trPr>
          <w:trHeight w:hRule="exact" w:val="990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减少农业</w:t>
            </w:r>
          </w:p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面源污染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1133B7"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没有对环境的不良影响</w:t>
            </w:r>
          </w:p>
        </w:tc>
      </w:tr>
      <w:tr w:rsidR="001133B7">
        <w:trPr>
          <w:trHeight w:hRule="exact" w:val="1131"/>
          <w:jc w:val="center"/>
        </w:trPr>
        <w:tc>
          <w:tcPr>
            <w:tcW w:w="1473" w:type="dxa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133B7" w:rsidRDefault="001133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基本满意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</w:t>
            </w:r>
          </w:p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满意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基本满意</w:t>
            </w:r>
          </w:p>
        </w:tc>
      </w:tr>
      <w:tr w:rsidR="001133B7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1133B7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1133B7" w:rsidRDefault="00E93E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1133B7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1133B7" w:rsidRDefault="00E93ED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1133B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1133B7" w:rsidRDefault="00E93E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BF38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甘德宜</w:t>
            </w:r>
          </w:p>
        </w:tc>
        <w:tc>
          <w:tcPr>
            <w:tcW w:w="2332" w:type="dxa"/>
            <w:gridSpan w:val="3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农业局</w:t>
            </w:r>
          </w:p>
        </w:tc>
        <w:tc>
          <w:tcPr>
            <w:tcW w:w="3036" w:type="dxa"/>
            <w:gridSpan w:val="3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</w:tr>
      <w:tr w:rsidR="00BF38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尹晓辉</w:t>
            </w:r>
          </w:p>
        </w:tc>
        <w:tc>
          <w:tcPr>
            <w:tcW w:w="2332" w:type="dxa"/>
            <w:gridSpan w:val="3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产业化股股长</w:t>
            </w:r>
          </w:p>
        </w:tc>
        <w:tc>
          <w:tcPr>
            <w:tcW w:w="1950" w:type="dxa"/>
            <w:gridSpan w:val="4"/>
            <w:vAlign w:val="center"/>
          </w:tcPr>
          <w:p w:rsidR="00BF38FC" w:rsidRDefault="00BF38FC" w:rsidP="00A036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农业局</w:t>
            </w:r>
          </w:p>
        </w:tc>
        <w:tc>
          <w:tcPr>
            <w:tcW w:w="3036" w:type="dxa"/>
            <w:gridSpan w:val="3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</w:tr>
      <w:tr w:rsidR="00BF38FC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F38FC" w:rsidRDefault="00BF38FC">
            <w:pPr>
              <w:rPr>
                <w:rFonts w:eastAsia="仿宋_GB2312"/>
                <w:sz w:val="24"/>
              </w:rPr>
            </w:pPr>
          </w:p>
        </w:tc>
      </w:tr>
      <w:tr w:rsidR="00BF38FC">
        <w:trPr>
          <w:trHeight w:hRule="exact" w:val="2552"/>
          <w:jc w:val="center"/>
        </w:trPr>
        <w:tc>
          <w:tcPr>
            <w:tcW w:w="9582" w:type="dxa"/>
            <w:gridSpan w:val="13"/>
            <w:vAlign w:val="center"/>
          </w:tcPr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F38F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BF38FC" w:rsidRDefault="00BF38FC">
            <w:pPr>
              <w:spacing w:line="440" w:lineRule="exact"/>
              <w:rPr>
                <w:rFonts w:eastAsia="仿宋_GB2312" w:hint="eastAsia"/>
                <w:sz w:val="24"/>
              </w:rPr>
            </w:pPr>
          </w:p>
          <w:p w:rsidR="0043212E" w:rsidRDefault="0043212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BF38FC" w:rsidRDefault="00BF38F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F38FC">
        <w:trPr>
          <w:trHeight w:hRule="exact" w:val="2552"/>
          <w:jc w:val="center"/>
        </w:trPr>
        <w:tc>
          <w:tcPr>
            <w:tcW w:w="9582" w:type="dxa"/>
            <w:gridSpan w:val="13"/>
          </w:tcPr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BF38FC" w:rsidRDefault="00BF38F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F38F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财政部门归口业务股室意见：</w:t>
            </w: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BF38FC" w:rsidRDefault="00BF38F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133B7" w:rsidRDefault="00E93ED6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lastRenderedPageBreak/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133B7">
        <w:trPr>
          <w:trHeight w:val="12998"/>
          <w:jc w:val="center"/>
        </w:trPr>
        <w:tc>
          <w:tcPr>
            <w:tcW w:w="9369" w:type="dxa"/>
          </w:tcPr>
          <w:p w:rsidR="001133B7" w:rsidRDefault="00E93ED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1133B7" w:rsidRDefault="001133B7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1133B7" w:rsidRDefault="00E93ED6">
            <w:pPr>
              <w:shd w:val="clear" w:color="auto" w:fill="FFFFFF"/>
              <w:spacing w:before="100" w:beforeAutospacing="1" w:after="100" w:afterAutospacing="1" w:line="600" w:lineRule="atLeas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农业品牌创建工作是县委、县政府2013年以来连续六年开展的农业产业化重点工作。为了搞好2017年度农业品牌创建工作，县政府办专门印发了《</w:t>
            </w:r>
            <w:r>
              <w:rPr>
                <w:rFonts w:ascii="仿宋_GB2312" w:eastAsia="仿宋_GB2312"/>
                <w:sz w:val="30"/>
                <w:szCs w:val="30"/>
              </w:rPr>
              <w:t>岳阳县2017年度农业品牌创建工作重点</w:t>
            </w:r>
            <w:r>
              <w:rPr>
                <w:rFonts w:ascii="仿宋_GB2312" w:eastAsia="仿宋_GB2312" w:hint="eastAsia"/>
                <w:sz w:val="30"/>
                <w:szCs w:val="30"/>
              </w:rPr>
              <w:t>》和《</w:t>
            </w:r>
            <w:r>
              <w:rPr>
                <w:rFonts w:ascii="仿宋_GB2312" w:eastAsia="仿宋_GB2312"/>
                <w:sz w:val="30"/>
                <w:szCs w:val="30"/>
              </w:rPr>
              <w:t>岳阳县2017年度农业品牌创建工作考</w:t>
            </w:r>
            <w:r>
              <w:rPr>
                <w:rFonts w:ascii="仿宋_GB2312" w:eastAsia="仿宋_GB2312"/>
                <w:sz w:val="30"/>
                <w:szCs w:val="30"/>
              </w:rPr>
              <w:t> </w:t>
            </w:r>
            <w:r>
              <w:rPr>
                <w:rFonts w:ascii="仿宋_GB2312" w:eastAsia="仿宋_GB2312"/>
                <w:sz w:val="30"/>
                <w:szCs w:val="30"/>
              </w:rPr>
              <w:t>核</w:t>
            </w:r>
            <w:r>
              <w:rPr>
                <w:rFonts w:ascii="仿宋_GB2312" w:eastAsia="仿宋_GB2312"/>
                <w:sz w:val="30"/>
                <w:szCs w:val="30"/>
              </w:rPr>
              <w:t> </w:t>
            </w:r>
            <w:r>
              <w:rPr>
                <w:rFonts w:ascii="仿宋_GB2312" w:eastAsia="仿宋_GB2312"/>
                <w:sz w:val="30"/>
                <w:szCs w:val="30"/>
              </w:rPr>
              <w:t>办</w:t>
            </w:r>
            <w:r>
              <w:rPr>
                <w:rFonts w:ascii="仿宋_GB2312" w:eastAsia="仿宋_GB2312"/>
                <w:sz w:val="30"/>
                <w:szCs w:val="30"/>
              </w:rPr>
              <w:t> </w:t>
            </w:r>
            <w:r>
              <w:rPr>
                <w:rFonts w:ascii="仿宋_GB2312" w:eastAsia="仿宋_GB2312"/>
                <w:sz w:val="30"/>
                <w:szCs w:val="30"/>
              </w:rPr>
              <w:t>法</w:t>
            </w:r>
            <w:r>
              <w:rPr>
                <w:rFonts w:ascii="仿宋_GB2312" w:eastAsia="仿宋_GB2312" w:hint="eastAsia"/>
                <w:sz w:val="30"/>
                <w:szCs w:val="30"/>
              </w:rPr>
              <w:t>》（岳县政办函［2017］75号文件），确定了</w:t>
            </w:r>
            <w:r>
              <w:rPr>
                <w:rFonts w:ascii="仿宋_GB2312" w:eastAsia="仿宋_GB2312"/>
                <w:sz w:val="30"/>
                <w:szCs w:val="30"/>
              </w:rPr>
              <w:t>蔬菜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葡萄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红薯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中药材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休闲农业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鸽业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油茶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黄茶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湘米</w:t>
            </w:r>
            <w:r>
              <w:rPr>
                <w:rFonts w:ascii="仿宋_GB2312" w:eastAsia="仿宋_GB2312" w:hint="eastAsia"/>
                <w:sz w:val="30"/>
                <w:szCs w:val="30"/>
              </w:rPr>
              <w:t>和</w:t>
            </w:r>
            <w:r>
              <w:rPr>
                <w:rFonts w:ascii="仿宋_GB2312" w:eastAsia="仿宋_GB2312"/>
                <w:sz w:val="30"/>
                <w:szCs w:val="30"/>
              </w:rPr>
              <w:t>品味潇湘</w:t>
            </w:r>
            <w:r>
              <w:rPr>
                <w:rFonts w:ascii="仿宋_GB2312" w:eastAsia="仿宋_GB2312" w:hint="eastAsia"/>
                <w:sz w:val="30"/>
                <w:szCs w:val="30"/>
              </w:rPr>
              <w:t>特色产业园等十大创建重点，分别对农业品牌创建工作牵头单位、成员单位和各乡镇下达了考核细则，收到了比较好的成效。</w:t>
            </w:r>
          </w:p>
          <w:p w:rsidR="001133B7" w:rsidRDefault="00E93ED6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5811520" cy="3800475"/>
                  <wp:effectExtent l="0" t="0" r="1778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2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133B7" w:rsidRDefault="001133B7"/>
    <w:sectPr w:rsidR="001133B7" w:rsidSect="0011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53F" w:rsidRDefault="0018353F" w:rsidP="00BF38FC">
      <w:r>
        <w:separator/>
      </w:r>
    </w:p>
  </w:endnote>
  <w:endnote w:type="continuationSeparator" w:id="1">
    <w:p w:rsidR="0018353F" w:rsidRDefault="0018353F" w:rsidP="00BF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53F" w:rsidRDefault="0018353F" w:rsidP="00BF38FC">
      <w:r>
        <w:separator/>
      </w:r>
    </w:p>
  </w:footnote>
  <w:footnote w:type="continuationSeparator" w:id="1">
    <w:p w:rsidR="0018353F" w:rsidRDefault="0018353F" w:rsidP="00BF3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5EC0"/>
    <w:multiLevelType w:val="multilevel"/>
    <w:tmpl w:val="03E45EC0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E677D5"/>
    <w:multiLevelType w:val="multilevel"/>
    <w:tmpl w:val="69E677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897"/>
    <w:rsid w:val="000062CF"/>
    <w:rsid w:val="00064735"/>
    <w:rsid w:val="001133B7"/>
    <w:rsid w:val="0018353F"/>
    <w:rsid w:val="001F36B9"/>
    <w:rsid w:val="00230767"/>
    <w:rsid w:val="002649BE"/>
    <w:rsid w:val="002812D8"/>
    <w:rsid w:val="002D321C"/>
    <w:rsid w:val="002D7038"/>
    <w:rsid w:val="0043212E"/>
    <w:rsid w:val="004872BA"/>
    <w:rsid w:val="00597D3B"/>
    <w:rsid w:val="005F546F"/>
    <w:rsid w:val="00661897"/>
    <w:rsid w:val="0088267A"/>
    <w:rsid w:val="00912675"/>
    <w:rsid w:val="009726A6"/>
    <w:rsid w:val="00BF38FC"/>
    <w:rsid w:val="00D0641D"/>
    <w:rsid w:val="00D95058"/>
    <w:rsid w:val="00E07398"/>
    <w:rsid w:val="00E3526D"/>
    <w:rsid w:val="00E93ED6"/>
    <w:rsid w:val="7A7A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13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33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33B7"/>
    <w:rPr>
      <w:sz w:val="18"/>
      <w:szCs w:val="18"/>
    </w:rPr>
  </w:style>
  <w:style w:type="paragraph" w:styleId="a5">
    <w:name w:val="List Paragraph"/>
    <w:basedOn w:val="a"/>
    <w:uiPriority w:val="34"/>
    <w:qFormat/>
    <w:rsid w:val="001133B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F38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8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2019-06-25T07:52:00Z</dcterms:created>
  <dcterms:modified xsi:type="dcterms:W3CDTF">2019-07-08T01:20:00Z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