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083" w:rsidRDefault="007E44BA">
      <w:pPr>
        <w:ind w:firstLineChars="0" w:firstLine="0"/>
        <w:rPr>
          <w:b/>
          <w:sz w:val="72"/>
        </w:rPr>
      </w:pP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r>
        <w:rPr>
          <w:rFonts w:hint="eastAsia"/>
          <w:b/>
          <w:sz w:val="72"/>
        </w:rPr>
        <w:t xml:space="preserve">                                                                                                                                                                              </w:t>
      </w:r>
    </w:p>
    <w:p w:rsidR="007D5083" w:rsidRDefault="007E44BA">
      <w:pPr>
        <w:ind w:firstLineChars="0" w:firstLine="0"/>
        <w:rPr>
          <w:b/>
          <w:sz w:val="72"/>
        </w:rPr>
      </w:pPr>
      <w:r>
        <w:rPr>
          <w:b/>
          <w:sz w:val="72"/>
        </w:rPr>
        <w:t>建设项目环境影响报告表</w:t>
      </w:r>
    </w:p>
    <w:p w:rsidR="007D5083" w:rsidRDefault="007E44BA">
      <w:pPr>
        <w:ind w:firstLineChars="0" w:firstLine="0"/>
        <w:jc w:val="center"/>
        <w:rPr>
          <w:sz w:val="32"/>
        </w:rPr>
      </w:pPr>
      <w:r>
        <w:rPr>
          <w:sz w:val="32"/>
        </w:rPr>
        <w:t>（</w:t>
      </w:r>
      <w:r>
        <w:rPr>
          <w:rFonts w:hint="eastAsia"/>
          <w:sz w:val="32"/>
        </w:rPr>
        <w:t>报批稿</w:t>
      </w:r>
      <w:r>
        <w:rPr>
          <w:sz w:val="32"/>
        </w:rPr>
        <w:t>）</w:t>
      </w:r>
    </w:p>
    <w:p w:rsidR="007D5083" w:rsidRDefault="007D5083" w:rsidP="00643C6C">
      <w:pPr>
        <w:ind w:firstLine="640"/>
        <w:rPr>
          <w:sz w:val="32"/>
        </w:rPr>
      </w:pPr>
    </w:p>
    <w:p w:rsidR="007D5083" w:rsidRDefault="007D5083" w:rsidP="00643C6C">
      <w:pPr>
        <w:ind w:firstLine="640"/>
        <w:rPr>
          <w:sz w:val="32"/>
        </w:rPr>
      </w:pPr>
    </w:p>
    <w:p w:rsidR="007D5083" w:rsidRDefault="007D5083" w:rsidP="00643C6C">
      <w:pPr>
        <w:ind w:firstLine="640"/>
        <w:rPr>
          <w:sz w:val="32"/>
        </w:rPr>
      </w:pPr>
      <w:bookmarkStart w:id="0" w:name="_GoBack"/>
      <w:bookmarkEnd w:id="0"/>
    </w:p>
    <w:p w:rsidR="007D5083" w:rsidRDefault="007D5083" w:rsidP="00643C6C">
      <w:pPr>
        <w:ind w:firstLine="640"/>
        <w:rPr>
          <w:sz w:val="32"/>
        </w:rPr>
      </w:pPr>
    </w:p>
    <w:p w:rsidR="007D5083" w:rsidRDefault="007D5083" w:rsidP="00643C6C">
      <w:pPr>
        <w:ind w:firstLine="640"/>
        <w:rPr>
          <w:sz w:val="32"/>
        </w:rPr>
      </w:pPr>
    </w:p>
    <w:p w:rsidR="007D5083" w:rsidRDefault="007E44BA">
      <w:pPr>
        <w:ind w:firstLineChars="0" w:firstLine="0"/>
        <w:jc w:val="center"/>
        <w:rPr>
          <w:b/>
          <w:sz w:val="32"/>
          <w:szCs w:val="32"/>
        </w:rPr>
      </w:pPr>
      <w:r>
        <w:rPr>
          <w:b/>
          <w:sz w:val="32"/>
          <w:szCs w:val="32"/>
        </w:rPr>
        <w:t>项目名称：</w:t>
      </w:r>
      <w:r>
        <w:rPr>
          <w:bCs/>
          <w:sz w:val="32"/>
          <w:szCs w:val="32"/>
          <w:u w:val="single"/>
        </w:rPr>
        <w:t>湖南科伦</w:t>
      </w:r>
      <w:r>
        <w:rPr>
          <w:rFonts w:hint="eastAsia"/>
          <w:bCs/>
          <w:sz w:val="32"/>
          <w:szCs w:val="32"/>
          <w:u w:val="single"/>
        </w:rPr>
        <w:t>燃气锅炉技改项目</w:t>
      </w:r>
    </w:p>
    <w:p w:rsidR="007D5083" w:rsidRDefault="007E44BA">
      <w:pPr>
        <w:ind w:firstLineChars="0" w:firstLine="0"/>
        <w:jc w:val="center"/>
        <w:rPr>
          <w:b/>
          <w:sz w:val="32"/>
          <w:szCs w:val="32"/>
        </w:rPr>
      </w:pPr>
      <w:r>
        <w:rPr>
          <w:b/>
          <w:sz w:val="32"/>
          <w:szCs w:val="32"/>
        </w:rPr>
        <w:t>建设单位：</w:t>
      </w:r>
      <w:bookmarkStart w:id="1" w:name="_Hlt168821452"/>
      <w:bookmarkStart w:id="2" w:name="_Hlt168986126"/>
      <w:bookmarkStart w:id="3" w:name="_Hlt168985940"/>
      <w:bookmarkStart w:id="4" w:name="_Hlt168986051"/>
      <w:bookmarkStart w:id="5" w:name="_Hlt168820984"/>
      <w:bookmarkStart w:id="6" w:name="_Hlt168817991"/>
      <w:bookmarkEnd w:id="1"/>
      <w:bookmarkEnd w:id="2"/>
      <w:bookmarkEnd w:id="3"/>
      <w:bookmarkEnd w:id="4"/>
      <w:bookmarkEnd w:id="5"/>
      <w:bookmarkEnd w:id="6"/>
      <w:r>
        <w:rPr>
          <w:bCs/>
          <w:sz w:val="32"/>
          <w:szCs w:val="32"/>
          <w:u w:val="single"/>
        </w:rPr>
        <w:t>湖南科伦制药有限公司</w:t>
      </w:r>
    </w:p>
    <w:p w:rsidR="007D5083" w:rsidRDefault="007D5083" w:rsidP="00643C6C">
      <w:pPr>
        <w:ind w:firstLine="640"/>
        <w:rPr>
          <w:sz w:val="32"/>
        </w:rPr>
      </w:pPr>
    </w:p>
    <w:p w:rsidR="007D5083" w:rsidRDefault="007D5083" w:rsidP="00643C6C">
      <w:pPr>
        <w:ind w:firstLine="480"/>
      </w:pPr>
    </w:p>
    <w:p w:rsidR="007D5083" w:rsidRDefault="007D5083" w:rsidP="00643C6C">
      <w:pPr>
        <w:ind w:firstLine="480"/>
      </w:pPr>
    </w:p>
    <w:p w:rsidR="007D5083" w:rsidRDefault="007D5083" w:rsidP="00643C6C">
      <w:pPr>
        <w:ind w:firstLine="480"/>
        <w:jc w:val="center"/>
      </w:pPr>
    </w:p>
    <w:p w:rsidR="007D5083" w:rsidRDefault="007D5083" w:rsidP="00643C6C">
      <w:pPr>
        <w:ind w:firstLine="480"/>
      </w:pPr>
    </w:p>
    <w:p w:rsidR="007D5083" w:rsidRDefault="007D5083" w:rsidP="00643C6C">
      <w:pPr>
        <w:ind w:firstLine="480"/>
      </w:pPr>
    </w:p>
    <w:p w:rsidR="007D5083" w:rsidRDefault="007D5083" w:rsidP="00643C6C">
      <w:pPr>
        <w:ind w:firstLine="480"/>
      </w:pPr>
    </w:p>
    <w:p w:rsidR="007D5083" w:rsidRDefault="007D5083" w:rsidP="00643C6C">
      <w:pPr>
        <w:ind w:firstLine="480"/>
      </w:pPr>
    </w:p>
    <w:p w:rsidR="007D5083" w:rsidRDefault="007D5083" w:rsidP="00643C6C">
      <w:pPr>
        <w:spacing w:line="600" w:lineRule="exact"/>
        <w:ind w:firstLine="720"/>
        <w:jc w:val="center"/>
        <w:rPr>
          <w:sz w:val="36"/>
          <w:szCs w:val="36"/>
        </w:rPr>
      </w:pPr>
    </w:p>
    <w:p w:rsidR="007D5083" w:rsidRDefault="007E44BA">
      <w:pPr>
        <w:ind w:firstLineChars="0" w:firstLine="0"/>
        <w:jc w:val="center"/>
        <w:rPr>
          <w:b/>
          <w:bCs/>
          <w:sz w:val="36"/>
          <w:szCs w:val="36"/>
        </w:rPr>
      </w:pPr>
      <w:r>
        <w:rPr>
          <w:b/>
          <w:bCs/>
          <w:sz w:val="36"/>
          <w:szCs w:val="36"/>
        </w:rPr>
        <w:t>湖南方瑞节能环保咨询有限公司</w:t>
      </w:r>
    </w:p>
    <w:p w:rsidR="007D5083" w:rsidRDefault="007E44BA">
      <w:pPr>
        <w:ind w:firstLineChars="0" w:firstLine="0"/>
        <w:jc w:val="center"/>
        <w:rPr>
          <w:b/>
          <w:bCs/>
          <w:sz w:val="36"/>
          <w:szCs w:val="36"/>
        </w:rPr>
      </w:pPr>
      <w:r>
        <w:rPr>
          <w:b/>
          <w:bCs/>
          <w:sz w:val="36"/>
          <w:szCs w:val="36"/>
        </w:rPr>
        <w:t>20</w:t>
      </w:r>
      <w:r>
        <w:rPr>
          <w:rFonts w:hint="eastAsia"/>
          <w:b/>
          <w:bCs/>
          <w:sz w:val="36"/>
          <w:szCs w:val="36"/>
        </w:rPr>
        <w:t>20</w:t>
      </w:r>
      <w:r>
        <w:rPr>
          <w:b/>
          <w:bCs/>
          <w:sz w:val="36"/>
          <w:szCs w:val="36"/>
        </w:rPr>
        <w:t>年</w:t>
      </w:r>
      <w:r>
        <w:rPr>
          <w:rFonts w:hint="eastAsia"/>
          <w:b/>
          <w:bCs/>
          <w:sz w:val="36"/>
          <w:szCs w:val="36"/>
        </w:rPr>
        <w:t>06</w:t>
      </w:r>
      <w:r>
        <w:rPr>
          <w:b/>
          <w:bCs/>
          <w:sz w:val="36"/>
          <w:szCs w:val="36"/>
        </w:rPr>
        <w:t>月</w:t>
      </w:r>
      <w:r>
        <w:rPr>
          <w:b/>
          <w:bCs/>
          <w:sz w:val="36"/>
          <w:szCs w:val="36"/>
        </w:rPr>
        <w:br w:type="page"/>
      </w:r>
    </w:p>
    <w:p w:rsidR="007D5083" w:rsidRDefault="007E44BA" w:rsidP="00643C6C">
      <w:pPr>
        <w:pageBreakBefore/>
        <w:spacing w:beforeLines="100" w:afterLines="100"/>
        <w:ind w:firstLine="723"/>
        <w:jc w:val="center"/>
        <w:rPr>
          <w:b/>
          <w:sz w:val="36"/>
        </w:rPr>
      </w:pPr>
      <w:r>
        <w:rPr>
          <w:b/>
          <w:sz w:val="36"/>
        </w:rPr>
        <w:lastRenderedPageBreak/>
        <w:t>《建设项目环境影响报告表》编制说明</w:t>
      </w:r>
    </w:p>
    <w:p w:rsidR="007D5083" w:rsidRDefault="007E44BA">
      <w:pPr>
        <w:ind w:firstLine="560"/>
        <w:rPr>
          <w:sz w:val="28"/>
        </w:rPr>
      </w:pPr>
      <w:r>
        <w:rPr>
          <w:sz w:val="28"/>
        </w:rPr>
        <w:t>《建设项目环境影响报告表》由具有从事环境影响评价工作资质的单位编制。</w:t>
      </w:r>
    </w:p>
    <w:p w:rsidR="007D5083" w:rsidRDefault="007E44BA">
      <w:pPr>
        <w:ind w:firstLine="560"/>
        <w:rPr>
          <w:sz w:val="28"/>
        </w:rPr>
      </w:pPr>
      <w:r>
        <w:rPr>
          <w:sz w:val="28"/>
        </w:rPr>
        <w:t>1</w:t>
      </w:r>
      <w:r>
        <w:rPr>
          <w:sz w:val="28"/>
        </w:rPr>
        <w:t>、项目名称</w:t>
      </w:r>
      <w:r>
        <w:rPr>
          <w:sz w:val="28"/>
        </w:rPr>
        <w:t>——</w:t>
      </w:r>
      <w:r>
        <w:rPr>
          <w:sz w:val="28"/>
        </w:rPr>
        <w:t>指项目立项批复时的名称，应不超过</w:t>
      </w:r>
      <w:r>
        <w:rPr>
          <w:sz w:val="28"/>
        </w:rPr>
        <w:t>30</w:t>
      </w:r>
      <w:r>
        <w:rPr>
          <w:sz w:val="28"/>
        </w:rPr>
        <w:t>个字（两个英文字段作一个汉字）。</w:t>
      </w:r>
    </w:p>
    <w:p w:rsidR="007D5083" w:rsidRDefault="007E44BA">
      <w:pPr>
        <w:ind w:firstLine="560"/>
        <w:rPr>
          <w:sz w:val="28"/>
        </w:rPr>
      </w:pPr>
      <w:r>
        <w:rPr>
          <w:sz w:val="28"/>
        </w:rPr>
        <w:t>2</w:t>
      </w:r>
      <w:r>
        <w:rPr>
          <w:sz w:val="28"/>
        </w:rPr>
        <w:t>、建设地点</w:t>
      </w:r>
      <w:r>
        <w:rPr>
          <w:sz w:val="28"/>
        </w:rPr>
        <w:t>——</w:t>
      </w:r>
      <w:r>
        <w:rPr>
          <w:sz w:val="28"/>
        </w:rPr>
        <w:t>指项目所在地详细地址，公路、铁路应填写起止地点。</w:t>
      </w:r>
    </w:p>
    <w:p w:rsidR="007D5083" w:rsidRDefault="007E44BA">
      <w:pPr>
        <w:ind w:firstLine="560"/>
        <w:rPr>
          <w:sz w:val="28"/>
        </w:rPr>
      </w:pPr>
      <w:r>
        <w:rPr>
          <w:sz w:val="28"/>
        </w:rPr>
        <w:t>3</w:t>
      </w:r>
      <w:r>
        <w:rPr>
          <w:sz w:val="28"/>
        </w:rPr>
        <w:t>、行业类别</w:t>
      </w:r>
      <w:r>
        <w:rPr>
          <w:sz w:val="28"/>
        </w:rPr>
        <w:t>——</w:t>
      </w:r>
      <w:r>
        <w:rPr>
          <w:sz w:val="28"/>
        </w:rPr>
        <w:t>按国标填写。</w:t>
      </w:r>
    </w:p>
    <w:p w:rsidR="007D5083" w:rsidRDefault="007E44BA">
      <w:pPr>
        <w:ind w:firstLine="560"/>
        <w:rPr>
          <w:sz w:val="28"/>
        </w:rPr>
      </w:pPr>
      <w:r>
        <w:rPr>
          <w:sz w:val="28"/>
        </w:rPr>
        <w:t>4</w:t>
      </w:r>
      <w:r>
        <w:rPr>
          <w:sz w:val="28"/>
        </w:rPr>
        <w:t>、总投资</w:t>
      </w:r>
      <w:r>
        <w:rPr>
          <w:sz w:val="28"/>
        </w:rPr>
        <w:t>——</w:t>
      </w:r>
      <w:r>
        <w:rPr>
          <w:sz w:val="28"/>
        </w:rPr>
        <w:t>指项目投资总额。</w:t>
      </w:r>
    </w:p>
    <w:p w:rsidR="007D5083" w:rsidRDefault="007E44BA">
      <w:pPr>
        <w:ind w:firstLine="560"/>
        <w:rPr>
          <w:sz w:val="28"/>
        </w:rPr>
      </w:pPr>
      <w:r>
        <w:rPr>
          <w:sz w:val="28"/>
        </w:rPr>
        <w:t>5</w:t>
      </w:r>
      <w:r>
        <w:rPr>
          <w:sz w:val="28"/>
        </w:rPr>
        <w:t>、主要环境保护目标</w:t>
      </w:r>
      <w:r>
        <w:rPr>
          <w:sz w:val="28"/>
        </w:rPr>
        <w:t>——</w:t>
      </w:r>
      <w:r>
        <w:rPr>
          <w:sz w:val="28"/>
        </w:rPr>
        <w:t>指项目区周围一定范围内集中居民住宅区、学校、医院、保护文物、风景名胜区、水源地和生态敏感点等，应尽可能给出保护目标、性质、规模和距厂界距离等。</w:t>
      </w:r>
    </w:p>
    <w:p w:rsidR="007D5083" w:rsidRDefault="007E44BA">
      <w:pPr>
        <w:ind w:firstLine="560"/>
        <w:rPr>
          <w:sz w:val="28"/>
        </w:rPr>
      </w:pPr>
      <w:r>
        <w:rPr>
          <w:sz w:val="28"/>
        </w:rPr>
        <w:t>6</w:t>
      </w:r>
      <w:r>
        <w:rPr>
          <w:sz w:val="28"/>
        </w:rPr>
        <w:t>、结论与建议</w:t>
      </w:r>
      <w:r>
        <w:rPr>
          <w:sz w:val="28"/>
        </w:rPr>
        <w:t>——</w:t>
      </w:r>
      <w:r>
        <w:rPr>
          <w:sz w:val="28"/>
        </w:rPr>
        <w:t>给出本项目清洁生产、达标排放和总量控制的分析结论，确定污染防治措施的有效性，说明本项目对环境造成的影响，给出建设项目环境可行性的明确结论。同时提出减少环境影响的其他建议。</w:t>
      </w:r>
    </w:p>
    <w:p w:rsidR="007D5083" w:rsidRDefault="007E44BA">
      <w:pPr>
        <w:ind w:firstLine="560"/>
        <w:rPr>
          <w:sz w:val="28"/>
        </w:rPr>
      </w:pPr>
      <w:r>
        <w:rPr>
          <w:sz w:val="28"/>
        </w:rPr>
        <w:t>7</w:t>
      </w:r>
      <w:r>
        <w:rPr>
          <w:sz w:val="28"/>
        </w:rPr>
        <w:t>、预审意见</w:t>
      </w:r>
      <w:r>
        <w:rPr>
          <w:sz w:val="28"/>
        </w:rPr>
        <w:t>——</w:t>
      </w:r>
      <w:r>
        <w:rPr>
          <w:sz w:val="28"/>
        </w:rPr>
        <w:t>由行业主管部门填写答复意见，无主管部门项目，可不填。</w:t>
      </w:r>
    </w:p>
    <w:p w:rsidR="007D5083" w:rsidRDefault="007E44BA">
      <w:pPr>
        <w:ind w:firstLine="560"/>
        <w:rPr>
          <w:sz w:val="28"/>
        </w:rPr>
        <w:sectPr w:rsidR="007D5083">
          <w:pgSz w:w="11906" w:h="16838"/>
          <w:pgMar w:top="1417" w:right="1417" w:bottom="1417" w:left="1417" w:header="851" w:footer="992" w:gutter="0"/>
          <w:cols w:space="425"/>
          <w:docGrid w:type="lines" w:linePitch="312"/>
        </w:sectPr>
      </w:pPr>
      <w:r>
        <w:rPr>
          <w:sz w:val="28"/>
        </w:rPr>
        <w:t>8</w:t>
      </w:r>
      <w:r>
        <w:rPr>
          <w:sz w:val="28"/>
        </w:rPr>
        <w:t>、审批意见</w:t>
      </w:r>
      <w:r>
        <w:rPr>
          <w:sz w:val="28"/>
        </w:rPr>
        <w:t>——</w:t>
      </w:r>
      <w:r>
        <w:rPr>
          <w:sz w:val="28"/>
        </w:rPr>
        <w:t>由负责审批该项目的环境保护行政主管部门批复。</w:t>
      </w:r>
    </w:p>
    <w:p w:rsidR="007D5083" w:rsidRDefault="007E44BA">
      <w:pPr>
        <w:ind w:firstLineChars="0" w:firstLine="0"/>
        <w:jc w:val="center"/>
        <w:rPr>
          <w:b/>
          <w:sz w:val="32"/>
          <w:szCs w:val="32"/>
        </w:rPr>
      </w:pPr>
      <w:r>
        <w:rPr>
          <w:b/>
          <w:sz w:val="32"/>
          <w:szCs w:val="32"/>
        </w:rPr>
        <w:lastRenderedPageBreak/>
        <w:t>目</w:t>
      </w:r>
      <w:r>
        <w:rPr>
          <w:b/>
          <w:sz w:val="32"/>
          <w:szCs w:val="32"/>
        </w:rPr>
        <w:t xml:space="preserve"> </w:t>
      </w:r>
      <w:r>
        <w:rPr>
          <w:b/>
          <w:sz w:val="32"/>
          <w:szCs w:val="32"/>
        </w:rPr>
        <w:t>录</w:t>
      </w:r>
    </w:p>
    <w:sdt>
      <w:sdtPr>
        <w:rPr>
          <w:rFonts w:ascii="宋体" w:hAnsi="宋体"/>
          <w:sz w:val="21"/>
        </w:rPr>
        <w:id w:val="147461847"/>
        <w:docPartObj>
          <w:docPartGallery w:val="Table of Contents"/>
          <w:docPartUnique/>
        </w:docPartObj>
      </w:sdtPr>
      <w:sdtEndPr>
        <w:rPr>
          <w:rFonts w:ascii="Times New Roman" w:hAnsi="Times New Roman"/>
          <w:sz w:val="24"/>
          <w:szCs w:val="28"/>
        </w:rPr>
      </w:sdtEndPr>
      <w:sdtContent>
        <w:p w:rsidR="007D5083" w:rsidRDefault="007D5083">
          <w:pPr>
            <w:spacing w:line="240" w:lineRule="auto"/>
            <w:ind w:firstLineChars="0" w:firstLine="0"/>
            <w:jc w:val="center"/>
          </w:pPr>
          <w:r>
            <w:rPr>
              <w:szCs w:val="28"/>
            </w:rPr>
            <w:fldChar w:fldCharType="begin"/>
          </w:r>
          <w:r w:rsidR="007E44BA">
            <w:rPr>
              <w:szCs w:val="28"/>
            </w:rPr>
            <w:instrText xml:space="preserve">TOC \o "1-1" \h \u </w:instrText>
          </w:r>
          <w:r>
            <w:rPr>
              <w:szCs w:val="28"/>
            </w:rPr>
            <w:fldChar w:fldCharType="separate"/>
          </w:r>
        </w:p>
        <w:p w:rsidR="007D5083" w:rsidRDefault="007D5083">
          <w:pPr>
            <w:pStyle w:val="WPSOffice1"/>
            <w:tabs>
              <w:tab w:val="right" w:leader="dot" w:pos="9016"/>
            </w:tabs>
            <w:spacing w:line="360" w:lineRule="auto"/>
            <w:rPr>
              <w:rFonts w:ascii="Times New Roman" w:eastAsia="宋体" w:hAnsi="Times New Roman" w:cs="Times New Roman"/>
              <w:sz w:val="24"/>
              <w:szCs w:val="24"/>
            </w:rPr>
          </w:pPr>
          <w:hyperlink w:anchor="_Toc22423" w:history="1">
            <w:r w:rsidR="007E44BA">
              <w:rPr>
                <w:rFonts w:ascii="Times New Roman" w:eastAsia="宋体" w:hAnsi="Times New Roman" w:cs="Times New Roman"/>
                <w:sz w:val="24"/>
                <w:szCs w:val="24"/>
              </w:rPr>
              <w:t>一、</w:t>
            </w:r>
            <w:r w:rsidR="007E44BA">
              <w:rPr>
                <w:rFonts w:ascii="Times New Roman" w:eastAsia="宋体" w:hAnsi="Times New Roman" w:cs="Times New Roman"/>
                <w:sz w:val="24"/>
                <w:szCs w:val="24"/>
              </w:rPr>
              <w:t xml:space="preserve"> </w:t>
            </w:r>
            <w:r w:rsidR="007E44BA">
              <w:rPr>
                <w:rFonts w:ascii="Times New Roman" w:eastAsia="宋体" w:hAnsi="Times New Roman" w:cs="Times New Roman"/>
                <w:sz w:val="24"/>
                <w:szCs w:val="24"/>
              </w:rPr>
              <w:t>项目基本情况</w:t>
            </w:r>
            <w:r w:rsidR="007E44BA">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sidR="007E44BA">
              <w:rPr>
                <w:rFonts w:ascii="Times New Roman" w:eastAsia="宋体" w:hAnsi="Times New Roman" w:cs="Times New Roman"/>
                <w:sz w:val="24"/>
                <w:szCs w:val="24"/>
              </w:rPr>
              <w:instrText xml:space="preserve"> PAGEREF _Toc2</w:instrText>
            </w:r>
            <w:r w:rsidR="007E44BA">
              <w:rPr>
                <w:rFonts w:ascii="Times New Roman" w:eastAsia="宋体" w:hAnsi="Times New Roman" w:cs="Times New Roman"/>
                <w:sz w:val="24"/>
                <w:szCs w:val="24"/>
              </w:rPr>
              <w:instrText xml:space="preserve">2423 </w:instrText>
            </w:r>
            <w:r>
              <w:rPr>
                <w:rFonts w:ascii="Times New Roman" w:eastAsia="宋体" w:hAnsi="Times New Roman" w:cs="Times New Roman"/>
                <w:sz w:val="24"/>
                <w:szCs w:val="24"/>
              </w:rPr>
              <w:fldChar w:fldCharType="separate"/>
            </w:r>
            <w:r w:rsidR="007E44BA">
              <w:rPr>
                <w:rFonts w:ascii="Times New Roman" w:eastAsia="宋体" w:hAnsi="Times New Roman" w:cs="Times New Roman"/>
                <w:sz w:val="24"/>
                <w:szCs w:val="24"/>
              </w:rPr>
              <w:t>1</w:t>
            </w:r>
            <w:r>
              <w:rPr>
                <w:rFonts w:ascii="Times New Roman" w:eastAsia="宋体" w:hAnsi="Times New Roman" w:cs="Times New Roman"/>
                <w:sz w:val="24"/>
                <w:szCs w:val="24"/>
              </w:rPr>
              <w:fldChar w:fldCharType="end"/>
            </w:r>
          </w:hyperlink>
        </w:p>
        <w:p w:rsidR="007D5083" w:rsidRDefault="007D5083">
          <w:pPr>
            <w:pStyle w:val="WPSOffice1"/>
            <w:tabs>
              <w:tab w:val="right" w:leader="dot" w:pos="9016"/>
            </w:tabs>
            <w:spacing w:line="360" w:lineRule="auto"/>
            <w:rPr>
              <w:rFonts w:ascii="Times New Roman" w:eastAsia="宋体" w:hAnsi="Times New Roman" w:cs="Times New Roman"/>
              <w:sz w:val="24"/>
              <w:szCs w:val="24"/>
            </w:rPr>
          </w:pPr>
          <w:hyperlink w:anchor="_Toc3604" w:history="1">
            <w:r w:rsidR="007E44BA">
              <w:rPr>
                <w:rFonts w:ascii="Times New Roman" w:eastAsia="宋体" w:hAnsi="Times New Roman" w:cs="Times New Roman"/>
                <w:sz w:val="24"/>
                <w:szCs w:val="24"/>
              </w:rPr>
              <w:t>二、</w:t>
            </w:r>
            <w:r w:rsidR="007E44BA">
              <w:rPr>
                <w:rFonts w:ascii="Times New Roman" w:eastAsia="宋体" w:hAnsi="Times New Roman" w:cs="Times New Roman"/>
                <w:sz w:val="24"/>
                <w:szCs w:val="24"/>
              </w:rPr>
              <w:t xml:space="preserve"> </w:t>
            </w:r>
            <w:r w:rsidR="007E44BA">
              <w:rPr>
                <w:rFonts w:ascii="Times New Roman" w:eastAsia="宋体" w:hAnsi="Times New Roman" w:cs="Times New Roman"/>
                <w:sz w:val="24"/>
                <w:szCs w:val="24"/>
              </w:rPr>
              <w:t>建设项目所在地自然社会环境简况</w:t>
            </w:r>
            <w:r w:rsidR="007E44BA">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sidR="007E44BA">
              <w:rPr>
                <w:rFonts w:ascii="Times New Roman" w:eastAsia="宋体" w:hAnsi="Times New Roman" w:cs="Times New Roman"/>
                <w:sz w:val="24"/>
                <w:szCs w:val="24"/>
              </w:rPr>
              <w:instrText xml:space="preserve"> PAGEREF _Toc3604 </w:instrText>
            </w:r>
            <w:r>
              <w:rPr>
                <w:rFonts w:ascii="Times New Roman" w:eastAsia="宋体" w:hAnsi="Times New Roman" w:cs="Times New Roman"/>
                <w:sz w:val="24"/>
                <w:szCs w:val="24"/>
              </w:rPr>
              <w:fldChar w:fldCharType="separate"/>
            </w:r>
            <w:r w:rsidR="007E44BA">
              <w:rPr>
                <w:rFonts w:ascii="Times New Roman" w:eastAsia="宋体" w:hAnsi="Times New Roman" w:cs="Times New Roman"/>
                <w:sz w:val="24"/>
                <w:szCs w:val="24"/>
              </w:rPr>
              <w:t>9</w:t>
            </w:r>
            <w:r>
              <w:rPr>
                <w:rFonts w:ascii="Times New Roman" w:eastAsia="宋体" w:hAnsi="Times New Roman" w:cs="Times New Roman"/>
                <w:sz w:val="24"/>
                <w:szCs w:val="24"/>
              </w:rPr>
              <w:fldChar w:fldCharType="end"/>
            </w:r>
          </w:hyperlink>
        </w:p>
        <w:p w:rsidR="007D5083" w:rsidRDefault="007D5083">
          <w:pPr>
            <w:pStyle w:val="WPSOffice1"/>
            <w:tabs>
              <w:tab w:val="right" w:leader="dot" w:pos="9016"/>
            </w:tabs>
            <w:spacing w:line="360" w:lineRule="auto"/>
            <w:rPr>
              <w:rFonts w:ascii="Times New Roman" w:eastAsia="宋体" w:hAnsi="Times New Roman" w:cs="Times New Roman"/>
              <w:sz w:val="24"/>
              <w:szCs w:val="24"/>
            </w:rPr>
          </w:pPr>
          <w:hyperlink w:anchor="_Toc16015" w:history="1">
            <w:r w:rsidR="007E44BA">
              <w:rPr>
                <w:rFonts w:ascii="Times New Roman" w:eastAsia="宋体" w:hAnsi="Times New Roman" w:cs="Times New Roman"/>
                <w:sz w:val="24"/>
                <w:szCs w:val="24"/>
              </w:rPr>
              <w:t>三、</w:t>
            </w:r>
            <w:r w:rsidR="007E44BA">
              <w:rPr>
                <w:rFonts w:ascii="Times New Roman" w:eastAsia="宋体" w:hAnsi="Times New Roman" w:cs="Times New Roman"/>
                <w:sz w:val="24"/>
                <w:szCs w:val="24"/>
              </w:rPr>
              <w:t xml:space="preserve"> </w:t>
            </w:r>
            <w:r w:rsidR="007E44BA">
              <w:rPr>
                <w:rFonts w:ascii="Times New Roman" w:eastAsia="宋体" w:hAnsi="Times New Roman" w:cs="Times New Roman"/>
                <w:sz w:val="24"/>
                <w:szCs w:val="24"/>
              </w:rPr>
              <w:t>环境质量情况</w:t>
            </w:r>
            <w:r w:rsidR="007E44BA">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sidR="007E44BA">
              <w:rPr>
                <w:rFonts w:ascii="Times New Roman" w:eastAsia="宋体" w:hAnsi="Times New Roman" w:cs="Times New Roman"/>
                <w:sz w:val="24"/>
                <w:szCs w:val="24"/>
              </w:rPr>
              <w:instrText xml:space="preserve"> PAGEREF _Toc16015 </w:instrText>
            </w:r>
            <w:r>
              <w:rPr>
                <w:rFonts w:ascii="Times New Roman" w:eastAsia="宋体" w:hAnsi="Times New Roman" w:cs="Times New Roman"/>
                <w:sz w:val="24"/>
                <w:szCs w:val="24"/>
              </w:rPr>
              <w:fldChar w:fldCharType="separate"/>
            </w:r>
            <w:r w:rsidR="007E44BA">
              <w:rPr>
                <w:rFonts w:ascii="Times New Roman" w:eastAsia="宋体" w:hAnsi="Times New Roman" w:cs="Times New Roman"/>
                <w:sz w:val="24"/>
                <w:szCs w:val="24"/>
              </w:rPr>
              <w:t>14</w:t>
            </w:r>
            <w:r>
              <w:rPr>
                <w:rFonts w:ascii="Times New Roman" w:eastAsia="宋体" w:hAnsi="Times New Roman" w:cs="Times New Roman"/>
                <w:sz w:val="24"/>
                <w:szCs w:val="24"/>
              </w:rPr>
              <w:fldChar w:fldCharType="end"/>
            </w:r>
          </w:hyperlink>
        </w:p>
        <w:p w:rsidR="007D5083" w:rsidRDefault="007D5083">
          <w:pPr>
            <w:pStyle w:val="WPSOffice1"/>
            <w:tabs>
              <w:tab w:val="right" w:leader="dot" w:pos="9016"/>
            </w:tabs>
            <w:spacing w:line="360" w:lineRule="auto"/>
            <w:rPr>
              <w:rFonts w:ascii="Times New Roman" w:eastAsia="宋体" w:hAnsi="Times New Roman" w:cs="Times New Roman"/>
              <w:sz w:val="24"/>
              <w:szCs w:val="24"/>
            </w:rPr>
          </w:pPr>
          <w:hyperlink w:anchor="_Toc32409" w:history="1">
            <w:r w:rsidR="007E44BA">
              <w:rPr>
                <w:rFonts w:ascii="Times New Roman" w:eastAsia="宋体" w:hAnsi="Times New Roman" w:cs="Times New Roman"/>
                <w:sz w:val="24"/>
                <w:szCs w:val="24"/>
              </w:rPr>
              <w:t>四、</w:t>
            </w:r>
            <w:r w:rsidR="007E44BA">
              <w:rPr>
                <w:rFonts w:ascii="Times New Roman" w:eastAsia="宋体" w:hAnsi="Times New Roman" w:cs="Times New Roman"/>
                <w:sz w:val="24"/>
                <w:szCs w:val="24"/>
              </w:rPr>
              <w:t xml:space="preserve"> </w:t>
            </w:r>
            <w:r w:rsidR="007E44BA">
              <w:rPr>
                <w:rFonts w:ascii="Times New Roman" w:eastAsia="宋体" w:hAnsi="Times New Roman" w:cs="Times New Roman"/>
                <w:sz w:val="24"/>
                <w:szCs w:val="24"/>
              </w:rPr>
              <w:t>评价适用标准</w:t>
            </w:r>
            <w:r w:rsidR="007E44BA">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sidR="007E44BA">
              <w:rPr>
                <w:rFonts w:ascii="Times New Roman" w:eastAsia="宋体" w:hAnsi="Times New Roman" w:cs="Times New Roman"/>
                <w:sz w:val="24"/>
                <w:szCs w:val="24"/>
              </w:rPr>
              <w:instrText xml:space="preserve"> PAGEREF _Toc32409 </w:instrText>
            </w:r>
            <w:r>
              <w:rPr>
                <w:rFonts w:ascii="Times New Roman" w:eastAsia="宋体" w:hAnsi="Times New Roman" w:cs="Times New Roman"/>
                <w:sz w:val="24"/>
                <w:szCs w:val="24"/>
              </w:rPr>
              <w:fldChar w:fldCharType="separate"/>
            </w:r>
            <w:r w:rsidR="007E44BA">
              <w:rPr>
                <w:rFonts w:ascii="Times New Roman" w:eastAsia="宋体" w:hAnsi="Times New Roman" w:cs="Times New Roman"/>
                <w:sz w:val="24"/>
                <w:szCs w:val="24"/>
              </w:rPr>
              <w:t>18</w:t>
            </w:r>
            <w:r>
              <w:rPr>
                <w:rFonts w:ascii="Times New Roman" w:eastAsia="宋体" w:hAnsi="Times New Roman" w:cs="Times New Roman"/>
                <w:sz w:val="24"/>
                <w:szCs w:val="24"/>
              </w:rPr>
              <w:fldChar w:fldCharType="end"/>
            </w:r>
          </w:hyperlink>
        </w:p>
        <w:p w:rsidR="007D5083" w:rsidRDefault="007D5083">
          <w:pPr>
            <w:pStyle w:val="WPSOffice1"/>
            <w:tabs>
              <w:tab w:val="right" w:leader="dot" w:pos="9016"/>
            </w:tabs>
            <w:spacing w:line="360" w:lineRule="auto"/>
            <w:rPr>
              <w:rFonts w:ascii="Times New Roman" w:eastAsia="宋体" w:hAnsi="Times New Roman" w:cs="Times New Roman"/>
              <w:sz w:val="24"/>
              <w:szCs w:val="24"/>
            </w:rPr>
          </w:pPr>
          <w:hyperlink w:anchor="_Toc23755" w:history="1">
            <w:r w:rsidR="007E44BA">
              <w:rPr>
                <w:rFonts w:ascii="Times New Roman" w:eastAsia="宋体" w:hAnsi="Times New Roman" w:cs="Times New Roman"/>
                <w:sz w:val="24"/>
                <w:szCs w:val="24"/>
              </w:rPr>
              <w:t>五、</w:t>
            </w:r>
            <w:r w:rsidR="007E44BA">
              <w:rPr>
                <w:rFonts w:ascii="Times New Roman" w:eastAsia="宋体" w:hAnsi="Times New Roman" w:cs="Times New Roman"/>
                <w:sz w:val="24"/>
                <w:szCs w:val="24"/>
              </w:rPr>
              <w:t xml:space="preserve"> </w:t>
            </w:r>
            <w:r w:rsidR="007E44BA">
              <w:rPr>
                <w:rFonts w:ascii="Times New Roman" w:eastAsia="宋体" w:hAnsi="Times New Roman" w:cs="Times New Roman"/>
                <w:sz w:val="24"/>
                <w:szCs w:val="24"/>
              </w:rPr>
              <w:t>项目工程分析</w:t>
            </w:r>
            <w:r w:rsidR="007E44BA">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sidR="007E44BA">
              <w:rPr>
                <w:rFonts w:ascii="Times New Roman" w:eastAsia="宋体" w:hAnsi="Times New Roman" w:cs="Times New Roman"/>
                <w:sz w:val="24"/>
                <w:szCs w:val="24"/>
              </w:rPr>
              <w:instrText xml:space="preserve"> PAGEREF _Toc23755 </w:instrText>
            </w:r>
            <w:r>
              <w:rPr>
                <w:rFonts w:ascii="Times New Roman" w:eastAsia="宋体" w:hAnsi="Times New Roman" w:cs="Times New Roman"/>
                <w:sz w:val="24"/>
                <w:szCs w:val="24"/>
              </w:rPr>
              <w:fldChar w:fldCharType="separate"/>
            </w:r>
            <w:r w:rsidR="007E44BA">
              <w:rPr>
                <w:rFonts w:ascii="Times New Roman" w:eastAsia="宋体" w:hAnsi="Times New Roman" w:cs="Times New Roman"/>
                <w:sz w:val="24"/>
                <w:szCs w:val="24"/>
              </w:rPr>
              <w:t>20</w:t>
            </w:r>
            <w:r>
              <w:rPr>
                <w:rFonts w:ascii="Times New Roman" w:eastAsia="宋体" w:hAnsi="Times New Roman" w:cs="Times New Roman"/>
                <w:sz w:val="24"/>
                <w:szCs w:val="24"/>
              </w:rPr>
              <w:fldChar w:fldCharType="end"/>
            </w:r>
          </w:hyperlink>
        </w:p>
        <w:p w:rsidR="007D5083" w:rsidRDefault="007D5083">
          <w:pPr>
            <w:pStyle w:val="WPSOffice1"/>
            <w:tabs>
              <w:tab w:val="right" w:leader="dot" w:pos="9016"/>
            </w:tabs>
            <w:spacing w:line="360" w:lineRule="auto"/>
            <w:rPr>
              <w:rFonts w:ascii="Times New Roman" w:eastAsia="宋体" w:hAnsi="Times New Roman" w:cs="Times New Roman"/>
              <w:sz w:val="24"/>
              <w:szCs w:val="24"/>
            </w:rPr>
          </w:pPr>
          <w:hyperlink w:anchor="_Toc4552" w:history="1">
            <w:r w:rsidR="007E44BA">
              <w:rPr>
                <w:rFonts w:ascii="Times New Roman" w:eastAsia="宋体" w:hAnsi="Times New Roman" w:cs="Times New Roman"/>
                <w:sz w:val="24"/>
                <w:szCs w:val="24"/>
              </w:rPr>
              <w:t>六、</w:t>
            </w:r>
            <w:r w:rsidR="007E44BA">
              <w:rPr>
                <w:rFonts w:ascii="Times New Roman" w:eastAsia="宋体" w:hAnsi="Times New Roman" w:cs="Times New Roman"/>
                <w:sz w:val="24"/>
                <w:szCs w:val="24"/>
              </w:rPr>
              <w:t xml:space="preserve"> </w:t>
            </w:r>
            <w:r w:rsidR="007E44BA">
              <w:rPr>
                <w:rFonts w:ascii="Times New Roman" w:eastAsia="宋体" w:hAnsi="Times New Roman" w:cs="Times New Roman"/>
                <w:sz w:val="24"/>
                <w:szCs w:val="24"/>
              </w:rPr>
              <w:t>项目主要污染物产生及预计排放情况</w:t>
            </w:r>
            <w:r w:rsidR="007E44BA">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sidR="007E44BA">
              <w:rPr>
                <w:rFonts w:ascii="Times New Roman" w:eastAsia="宋体" w:hAnsi="Times New Roman" w:cs="Times New Roman"/>
                <w:sz w:val="24"/>
                <w:szCs w:val="24"/>
              </w:rPr>
              <w:instrText xml:space="preserve"> PAGEREF _Toc4552 </w:instrText>
            </w:r>
            <w:r>
              <w:rPr>
                <w:rFonts w:ascii="Times New Roman" w:eastAsia="宋体" w:hAnsi="Times New Roman" w:cs="Times New Roman"/>
                <w:sz w:val="24"/>
                <w:szCs w:val="24"/>
              </w:rPr>
              <w:fldChar w:fldCharType="separate"/>
            </w:r>
            <w:r w:rsidR="007E44BA">
              <w:rPr>
                <w:rFonts w:ascii="Times New Roman" w:eastAsia="宋体" w:hAnsi="Times New Roman" w:cs="Times New Roman"/>
                <w:sz w:val="24"/>
                <w:szCs w:val="24"/>
              </w:rPr>
              <w:t>25</w:t>
            </w:r>
            <w:r>
              <w:rPr>
                <w:rFonts w:ascii="Times New Roman" w:eastAsia="宋体" w:hAnsi="Times New Roman" w:cs="Times New Roman"/>
                <w:sz w:val="24"/>
                <w:szCs w:val="24"/>
              </w:rPr>
              <w:fldChar w:fldCharType="end"/>
            </w:r>
          </w:hyperlink>
        </w:p>
        <w:p w:rsidR="007D5083" w:rsidRDefault="007D5083">
          <w:pPr>
            <w:pStyle w:val="WPSOffice1"/>
            <w:tabs>
              <w:tab w:val="right" w:leader="dot" w:pos="9016"/>
            </w:tabs>
            <w:spacing w:line="360" w:lineRule="auto"/>
            <w:rPr>
              <w:rFonts w:ascii="Times New Roman" w:eastAsia="宋体" w:hAnsi="Times New Roman" w:cs="Times New Roman"/>
              <w:sz w:val="24"/>
              <w:szCs w:val="24"/>
            </w:rPr>
          </w:pPr>
          <w:hyperlink w:anchor="_Toc1514" w:history="1">
            <w:r w:rsidR="007E44BA">
              <w:rPr>
                <w:rFonts w:ascii="Times New Roman" w:eastAsia="宋体" w:hAnsi="Times New Roman" w:cs="Times New Roman"/>
                <w:sz w:val="24"/>
                <w:szCs w:val="24"/>
              </w:rPr>
              <w:t>七、</w:t>
            </w:r>
            <w:r w:rsidR="007E44BA">
              <w:rPr>
                <w:rFonts w:ascii="Times New Roman" w:eastAsia="宋体" w:hAnsi="Times New Roman" w:cs="Times New Roman"/>
                <w:sz w:val="24"/>
                <w:szCs w:val="24"/>
              </w:rPr>
              <w:t xml:space="preserve"> </w:t>
            </w:r>
            <w:r w:rsidR="007E44BA">
              <w:rPr>
                <w:rFonts w:ascii="Times New Roman" w:eastAsia="宋体" w:hAnsi="Times New Roman" w:cs="Times New Roman"/>
                <w:sz w:val="24"/>
                <w:szCs w:val="24"/>
              </w:rPr>
              <w:t>环境影响分析</w:t>
            </w:r>
            <w:r w:rsidR="007E44BA">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sidR="007E44BA">
              <w:rPr>
                <w:rFonts w:ascii="Times New Roman" w:eastAsia="宋体" w:hAnsi="Times New Roman" w:cs="Times New Roman"/>
                <w:sz w:val="24"/>
                <w:szCs w:val="24"/>
              </w:rPr>
              <w:instrText xml:space="preserve"> PAGEREF _Toc1514 </w:instrText>
            </w:r>
            <w:r>
              <w:rPr>
                <w:rFonts w:ascii="Times New Roman" w:eastAsia="宋体" w:hAnsi="Times New Roman" w:cs="Times New Roman"/>
                <w:sz w:val="24"/>
                <w:szCs w:val="24"/>
              </w:rPr>
              <w:fldChar w:fldCharType="separate"/>
            </w:r>
            <w:r w:rsidR="007E44BA">
              <w:rPr>
                <w:rFonts w:ascii="Times New Roman" w:eastAsia="宋体" w:hAnsi="Times New Roman" w:cs="Times New Roman"/>
                <w:sz w:val="24"/>
                <w:szCs w:val="24"/>
              </w:rPr>
              <w:t>26</w:t>
            </w:r>
            <w:r>
              <w:rPr>
                <w:rFonts w:ascii="Times New Roman" w:eastAsia="宋体" w:hAnsi="Times New Roman" w:cs="Times New Roman"/>
                <w:sz w:val="24"/>
                <w:szCs w:val="24"/>
              </w:rPr>
              <w:fldChar w:fldCharType="end"/>
            </w:r>
          </w:hyperlink>
        </w:p>
        <w:p w:rsidR="007D5083" w:rsidRDefault="007D5083">
          <w:pPr>
            <w:pStyle w:val="WPSOffice1"/>
            <w:tabs>
              <w:tab w:val="right" w:leader="dot" w:pos="9016"/>
            </w:tabs>
            <w:spacing w:line="360" w:lineRule="auto"/>
            <w:rPr>
              <w:rFonts w:ascii="Times New Roman" w:eastAsia="宋体" w:hAnsi="Times New Roman" w:cs="Times New Roman"/>
              <w:sz w:val="24"/>
              <w:szCs w:val="24"/>
            </w:rPr>
          </w:pPr>
          <w:hyperlink w:anchor="_Toc15341" w:history="1">
            <w:r w:rsidR="007E44BA">
              <w:rPr>
                <w:rFonts w:ascii="Times New Roman" w:eastAsia="宋体" w:hAnsi="Times New Roman" w:cs="Times New Roman"/>
                <w:sz w:val="24"/>
                <w:szCs w:val="24"/>
              </w:rPr>
              <w:t>八、</w:t>
            </w:r>
            <w:r w:rsidR="007E44BA">
              <w:rPr>
                <w:rFonts w:ascii="Times New Roman" w:eastAsia="宋体" w:hAnsi="Times New Roman" w:cs="Times New Roman"/>
                <w:sz w:val="24"/>
                <w:szCs w:val="24"/>
              </w:rPr>
              <w:t xml:space="preserve"> </w:t>
            </w:r>
            <w:r w:rsidR="007E44BA">
              <w:rPr>
                <w:rFonts w:ascii="Times New Roman" w:eastAsia="宋体" w:hAnsi="Times New Roman" w:cs="Times New Roman"/>
                <w:sz w:val="24"/>
                <w:szCs w:val="24"/>
              </w:rPr>
              <w:t>建设项目拟采取的防治措施及预期治理效果</w:t>
            </w:r>
            <w:r w:rsidR="007E44BA">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sidR="007E44BA">
              <w:rPr>
                <w:rFonts w:ascii="Times New Roman" w:eastAsia="宋体" w:hAnsi="Times New Roman" w:cs="Times New Roman"/>
                <w:sz w:val="24"/>
                <w:szCs w:val="24"/>
              </w:rPr>
              <w:instrText xml:space="preserve"> PAGEREF _Toc15341 </w:instrText>
            </w:r>
            <w:r>
              <w:rPr>
                <w:rFonts w:ascii="Times New Roman" w:eastAsia="宋体" w:hAnsi="Times New Roman" w:cs="Times New Roman"/>
                <w:sz w:val="24"/>
                <w:szCs w:val="24"/>
              </w:rPr>
              <w:fldChar w:fldCharType="separate"/>
            </w:r>
            <w:r w:rsidR="007E44BA">
              <w:rPr>
                <w:rFonts w:ascii="Times New Roman" w:eastAsia="宋体" w:hAnsi="Times New Roman" w:cs="Times New Roman"/>
                <w:sz w:val="24"/>
                <w:szCs w:val="24"/>
              </w:rPr>
              <w:t>41</w:t>
            </w:r>
            <w:r>
              <w:rPr>
                <w:rFonts w:ascii="Times New Roman" w:eastAsia="宋体" w:hAnsi="Times New Roman" w:cs="Times New Roman"/>
                <w:sz w:val="24"/>
                <w:szCs w:val="24"/>
              </w:rPr>
              <w:fldChar w:fldCharType="end"/>
            </w:r>
          </w:hyperlink>
        </w:p>
        <w:p w:rsidR="007D5083" w:rsidRDefault="007D5083">
          <w:pPr>
            <w:pStyle w:val="WPSOffice1"/>
            <w:tabs>
              <w:tab w:val="right" w:leader="dot" w:pos="9016"/>
            </w:tabs>
            <w:spacing w:line="360" w:lineRule="auto"/>
            <w:rPr>
              <w:rFonts w:ascii="Times New Roman" w:eastAsia="宋体" w:hAnsi="Times New Roman" w:cs="Times New Roman"/>
              <w:sz w:val="24"/>
              <w:szCs w:val="24"/>
            </w:rPr>
          </w:pPr>
          <w:hyperlink w:anchor="_Toc19505" w:history="1">
            <w:r w:rsidR="007E44BA">
              <w:rPr>
                <w:rFonts w:ascii="Times New Roman" w:eastAsia="宋体" w:hAnsi="Times New Roman" w:cs="Times New Roman"/>
                <w:sz w:val="24"/>
                <w:szCs w:val="24"/>
              </w:rPr>
              <w:t>九、</w:t>
            </w:r>
            <w:r w:rsidR="007E44BA">
              <w:rPr>
                <w:rFonts w:ascii="Times New Roman" w:eastAsia="宋体" w:hAnsi="Times New Roman" w:cs="Times New Roman"/>
                <w:sz w:val="24"/>
                <w:szCs w:val="24"/>
              </w:rPr>
              <w:t xml:space="preserve"> </w:t>
            </w:r>
            <w:r w:rsidR="007E44BA">
              <w:rPr>
                <w:rFonts w:ascii="Times New Roman" w:eastAsia="宋体" w:hAnsi="Times New Roman" w:cs="Times New Roman"/>
                <w:sz w:val="24"/>
                <w:szCs w:val="24"/>
              </w:rPr>
              <w:t>结论与建议</w:t>
            </w:r>
            <w:r w:rsidR="007E44BA">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sidR="007E44BA">
              <w:rPr>
                <w:rFonts w:ascii="Times New Roman" w:eastAsia="宋体" w:hAnsi="Times New Roman" w:cs="Times New Roman"/>
                <w:sz w:val="24"/>
                <w:szCs w:val="24"/>
              </w:rPr>
              <w:instrText xml:space="preserve"> PAGEREF _Toc19505 </w:instrText>
            </w:r>
            <w:r>
              <w:rPr>
                <w:rFonts w:ascii="Times New Roman" w:eastAsia="宋体" w:hAnsi="Times New Roman" w:cs="Times New Roman"/>
                <w:sz w:val="24"/>
                <w:szCs w:val="24"/>
              </w:rPr>
              <w:fldChar w:fldCharType="separate"/>
            </w:r>
            <w:r w:rsidR="007E44BA">
              <w:rPr>
                <w:rFonts w:ascii="Times New Roman" w:eastAsia="宋体" w:hAnsi="Times New Roman" w:cs="Times New Roman"/>
                <w:sz w:val="24"/>
                <w:szCs w:val="24"/>
              </w:rPr>
              <w:t>42</w:t>
            </w:r>
            <w:r>
              <w:rPr>
                <w:rFonts w:ascii="Times New Roman" w:eastAsia="宋体" w:hAnsi="Times New Roman" w:cs="Times New Roman"/>
                <w:sz w:val="24"/>
                <w:szCs w:val="24"/>
              </w:rPr>
              <w:fldChar w:fldCharType="end"/>
            </w:r>
          </w:hyperlink>
        </w:p>
        <w:p w:rsidR="007D5083" w:rsidRDefault="007D5083">
          <w:pPr>
            <w:tabs>
              <w:tab w:val="right" w:leader="dot" w:pos="8306"/>
            </w:tabs>
            <w:ind w:firstLine="480"/>
            <w:rPr>
              <w:szCs w:val="28"/>
            </w:rPr>
            <w:sectPr w:rsidR="007D5083">
              <w:headerReference w:type="even" r:id="rId8"/>
              <w:headerReference w:type="default" r:id="rId9"/>
              <w:footerReference w:type="even" r:id="rId10"/>
              <w:footerReference w:type="default" r:id="rId11"/>
              <w:headerReference w:type="first" r:id="rId12"/>
              <w:footerReference w:type="first" r:id="rId13"/>
              <w:pgSz w:w="11850" w:h="16783"/>
              <w:pgMar w:top="1417" w:right="1417" w:bottom="1417" w:left="1417" w:header="851" w:footer="992" w:gutter="0"/>
              <w:pgNumType w:start="1"/>
              <w:cols w:space="720"/>
              <w:docGrid w:type="lines" w:linePitch="333"/>
            </w:sectPr>
          </w:pPr>
          <w:r>
            <w:rPr>
              <w:szCs w:val="28"/>
            </w:rPr>
            <w:fldChar w:fldCharType="end"/>
          </w:r>
        </w:p>
      </w:sdtContent>
    </w:sdt>
    <w:p w:rsidR="007D5083" w:rsidRDefault="007E44BA">
      <w:pPr>
        <w:topLinePunct/>
        <w:adjustRightInd/>
        <w:snapToGrid/>
        <w:ind w:firstLineChars="0" w:firstLine="0"/>
        <w:outlineLvl w:val="0"/>
        <w:rPr>
          <w:bCs/>
          <w:color w:val="000000"/>
        </w:rPr>
      </w:pPr>
      <w:bookmarkStart w:id="7" w:name="_Toc30193"/>
      <w:r>
        <w:rPr>
          <w:bCs/>
          <w:color w:val="000000"/>
        </w:rPr>
        <w:lastRenderedPageBreak/>
        <w:t>附件</w:t>
      </w:r>
      <w:r>
        <w:rPr>
          <w:rFonts w:hint="eastAsia"/>
          <w:bCs/>
          <w:color w:val="000000"/>
        </w:rPr>
        <w:t>：</w:t>
      </w:r>
      <w:bookmarkEnd w:id="7"/>
    </w:p>
    <w:p w:rsidR="007D5083" w:rsidRDefault="007E44BA" w:rsidP="00643C6C">
      <w:pPr>
        <w:ind w:firstLine="480"/>
        <w:outlineLvl w:val="0"/>
      </w:pPr>
      <w:bookmarkStart w:id="8" w:name="_Toc27378"/>
      <w:r>
        <w:t>附件</w:t>
      </w:r>
      <w:r>
        <w:t>1</w:t>
      </w:r>
      <w:r>
        <w:t>：</w:t>
      </w:r>
      <w:r>
        <w:t>委托书</w:t>
      </w:r>
      <w:bookmarkEnd w:id="8"/>
    </w:p>
    <w:p w:rsidR="007D5083" w:rsidRDefault="007E44BA" w:rsidP="00643C6C">
      <w:pPr>
        <w:ind w:firstLine="480"/>
        <w:outlineLvl w:val="0"/>
      </w:pPr>
      <w:bookmarkStart w:id="9" w:name="_Toc23990"/>
      <w:r>
        <w:t>附件</w:t>
      </w:r>
      <w:r>
        <w:t>2</w:t>
      </w:r>
      <w:r>
        <w:t>：</w:t>
      </w:r>
      <w:r>
        <w:t>营业执照</w:t>
      </w:r>
      <w:bookmarkEnd w:id="9"/>
    </w:p>
    <w:p w:rsidR="007D5083" w:rsidRDefault="007E44BA" w:rsidP="00643C6C">
      <w:pPr>
        <w:ind w:firstLine="480"/>
        <w:outlineLvl w:val="0"/>
      </w:pPr>
      <w:bookmarkStart w:id="10" w:name="_Toc8963"/>
      <w:r>
        <w:rPr>
          <w:rFonts w:hint="eastAsia"/>
        </w:rPr>
        <w:t>附件</w:t>
      </w:r>
      <w:r>
        <w:rPr>
          <w:rFonts w:hint="eastAsia"/>
        </w:rPr>
        <w:t>3</w:t>
      </w:r>
      <w:r>
        <w:rPr>
          <w:rFonts w:hint="eastAsia"/>
        </w:rPr>
        <w:t>：</w:t>
      </w:r>
      <w:r>
        <w:rPr>
          <w:rFonts w:hint="eastAsia"/>
        </w:rPr>
        <w:t>燃气分析报告</w:t>
      </w:r>
      <w:bookmarkEnd w:id="10"/>
    </w:p>
    <w:p w:rsidR="007D5083" w:rsidRDefault="007E44BA" w:rsidP="00643C6C">
      <w:pPr>
        <w:ind w:firstLine="480"/>
        <w:outlineLvl w:val="0"/>
      </w:pPr>
      <w:bookmarkStart w:id="11" w:name="_Toc387"/>
      <w:r>
        <w:rPr>
          <w:rFonts w:hint="eastAsia"/>
        </w:rPr>
        <w:t>附件</w:t>
      </w:r>
      <w:r>
        <w:rPr>
          <w:rFonts w:hint="eastAsia"/>
        </w:rPr>
        <w:t>4</w:t>
      </w:r>
      <w:r>
        <w:rPr>
          <w:rFonts w:hint="eastAsia"/>
        </w:rPr>
        <w:t>：排污许可证</w:t>
      </w:r>
      <w:bookmarkEnd w:id="11"/>
    </w:p>
    <w:p w:rsidR="007D5083" w:rsidRDefault="007E44BA" w:rsidP="00643C6C">
      <w:pPr>
        <w:ind w:firstLine="480"/>
        <w:outlineLvl w:val="0"/>
      </w:pPr>
      <w:bookmarkStart w:id="12" w:name="_Toc1340"/>
      <w:r>
        <w:rPr>
          <w:rFonts w:hint="eastAsia"/>
        </w:rPr>
        <w:t>附件</w:t>
      </w:r>
      <w:r>
        <w:rPr>
          <w:rFonts w:hint="eastAsia"/>
        </w:rPr>
        <w:t>5</w:t>
      </w:r>
      <w:r>
        <w:rPr>
          <w:rFonts w:hint="eastAsia"/>
        </w:rPr>
        <w:t>：危废处理合同及处理单位资质</w:t>
      </w:r>
      <w:bookmarkEnd w:id="12"/>
    </w:p>
    <w:p w:rsidR="007D5083" w:rsidRDefault="007E44BA" w:rsidP="00643C6C">
      <w:pPr>
        <w:ind w:firstLine="480"/>
        <w:outlineLvl w:val="0"/>
      </w:pPr>
      <w:bookmarkStart w:id="13" w:name="_Toc23831"/>
      <w:r>
        <w:rPr>
          <w:rFonts w:hint="eastAsia"/>
        </w:rPr>
        <w:t>附件</w:t>
      </w:r>
      <w:r>
        <w:rPr>
          <w:rFonts w:hint="eastAsia"/>
        </w:rPr>
        <w:t>6</w:t>
      </w:r>
      <w:r>
        <w:rPr>
          <w:rFonts w:hint="eastAsia"/>
        </w:rPr>
        <w:t>：</w:t>
      </w:r>
      <w:r>
        <w:t>监测报告及质保单</w:t>
      </w:r>
      <w:bookmarkEnd w:id="13"/>
    </w:p>
    <w:p w:rsidR="007D5083" w:rsidRDefault="007E44BA">
      <w:pPr>
        <w:topLinePunct/>
        <w:adjustRightInd/>
        <w:snapToGrid/>
        <w:ind w:firstLineChars="0" w:firstLine="0"/>
        <w:rPr>
          <w:bCs/>
        </w:rPr>
      </w:pPr>
      <w:r>
        <w:rPr>
          <w:bCs/>
        </w:rPr>
        <w:t>附图：</w:t>
      </w:r>
    </w:p>
    <w:p w:rsidR="007D5083" w:rsidRDefault="007E44BA">
      <w:pPr>
        <w:topLinePunct/>
        <w:adjustRightInd/>
        <w:snapToGrid/>
        <w:ind w:firstLine="480"/>
        <w:outlineLvl w:val="0"/>
        <w:rPr>
          <w:bCs/>
          <w:color w:val="000000"/>
        </w:rPr>
      </w:pPr>
      <w:bookmarkStart w:id="14" w:name="_Toc10850"/>
      <w:r>
        <w:rPr>
          <w:bCs/>
          <w:color w:val="000000"/>
        </w:rPr>
        <w:t>附图</w:t>
      </w:r>
      <w:r>
        <w:rPr>
          <w:bCs/>
          <w:color w:val="000000"/>
        </w:rPr>
        <w:t>1</w:t>
      </w:r>
      <w:r>
        <w:rPr>
          <w:bCs/>
          <w:color w:val="000000"/>
        </w:rPr>
        <w:t>：</w:t>
      </w:r>
      <w:r>
        <w:rPr>
          <w:bCs/>
          <w:color w:val="000000"/>
        </w:rPr>
        <w:t>项目地理位置图</w:t>
      </w:r>
      <w:bookmarkEnd w:id="14"/>
    </w:p>
    <w:p w:rsidR="007D5083" w:rsidRDefault="007E44BA">
      <w:pPr>
        <w:topLinePunct/>
        <w:adjustRightInd/>
        <w:snapToGrid/>
        <w:ind w:firstLine="480"/>
        <w:outlineLvl w:val="0"/>
        <w:rPr>
          <w:bCs/>
          <w:color w:val="000000"/>
        </w:rPr>
      </w:pPr>
      <w:bookmarkStart w:id="15" w:name="_Toc2590"/>
      <w:r>
        <w:rPr>
          <w:bCs/>
          <w:color w:val="000000"/>
        </w:rPr>
        <w:t>附图</w:t>
      </w:r>
      <w:r>
        <w:rPr>
          <w:bCs/>
          <w:color w:val="000000"/>
        </w:rPr>
        <w:t>2</w:t>
      </w:r>
      <w:r>
        <w:rPr>
          <w:bCs/>
          <w:color w:val="000000"/>
        </w:rPr>
        <w:t>：</w:t>
      </w:r>
      <w:r>
        <w:rPr>
          <w:rFonts w:hint="eastAsia"/>
          <w:bCs/>
          <w:color w:val="000000"/>
        </w:rPr>
        <w:t>企业</w:t>
      </w:r>
      <w:r>
        <w:rPr>
          <w:bCs/>
          <w:color w:val="000000"/>
        </w:rPr>
        <w:t>总平面示意图</w:t>
      </w:r>
      <w:bookmarkEnd w:id="15"/>
    </w:p>
    <w:p w:rsidR="007D5083" w:rsidRDefault="007E44BA">
      <w:pPr>
        <w:topLinePunct/>
        <w:adjustRightInd/>
        <w:snapToGrid/>
        <w:ind w:firstLine="480"/>
        <w:outlineLvl w:val="0"/>
        <w:rPr>
          <w:bCs/>
          <w:color w:val="000000"/>
        </w:rPr>
      </w:pPr>
      <w:bookmarkStart w:id="16" w:name="_Toc9060"/>
      <w:r>
        <w:rPr>
          <w:rFonts w:hint="eastAsia"/>
          <w:bCs/>
          <w:color w:val="000000"/>
        </w:rPr>
        <w:t>附图</w:t>
      </w:r>
      <w:r>
        <w:rPr>
          <w:rFonts w:hint="eastAsia"/>
          <w:bCs/>
          <w:color w:val="000000"/>
        </w:rPr>
        <w:t>3</w:t>
      </w:r>
      <w:r>
        <w:rPr>
          <w:rFonts w:hint="eastAsia"/>
          <w:bCs/>
          <w:color w:val="000000"/>
        </w:rPr>
        <w:t>：</w:t>
      </w:r>
      <w:r>
        <w:rPr>
          <w:bCs/>
          <w:color w:val="000000"/>
        </w:rPr>
        <w:t>环境保护目标分布图</w:t>
      </w:r>
      <w:bookmarkEnd w:id="16"/>
    </w:p>
    <w:p w:rsidR="007D5083" w:rsidRDefault="007E44BA">
      <w:pPr>
        <w:topLinePunct/>
        <w:adjustRightInd/>
        <w:snapToGrid/>
        <w:ind w:firstLine="480"/>
        <w:outlineLvl w:val="0"/>
        <w:rPr>
          <w:bCs/>
          <w:color w:val="000000"/>
        </w:rPr>
      </w:pPr>
      <w:bookmarkStart w:id="17" w:name="_Toc9259"/>
      <w:r>
        <w:rPr>
          <w:bCs/>
          <w:color w:val="000000"/>
        </w:rPr>
        <w:t>附图</w:t>
      </w:r>
      <w:r>
        <w:rPr>
          <w:rFonts w:hint="eastAsia"/>
          <w:bCs/>
          <w:color w:val="000000"/>
        </w:rPr>
        <w:t>4</w:t>
      </w:r>
      <w:r>
        <w:rPr>
          <w:bCs/>
          <w:color w:val="000000"/>
        </w:rPr>
        <w:t>：</w:t>
      </w:r>
      <w:r>
        <w:rPr>
          <w:bCs/>
          <w:color w:val="000000"/>
        </w:rPr>
        <w:t>项目监测布点图</w:t>
      </w:r>
      <w:bookmarkEnd w:id="17"/>
    </w:p>
    <w:p w:rsidR="007D5083" w:rsidRDefault="007E44BA">
      <w:pPr>
        <w:topLinePunct/>
        <w:adjustRightInd/>
        <w:snapToGrid/>
        <w:ind w:firstLineChars="0" w:firstLine="0"/>
        <w:outlineLvl w:val="0"/>
        <w:rPr>
          <w:bCs/>
        </w:rPr>
      </w:pPr>
      <w:bookmarkStart w:id="18" w:name="_Toc19039"/>
      <w:r>
        <w:rPr>
          <w:bCs/>
        </w:rPr>
        <w:t>附表</w:t>
      </w:r>
      <w:r>
        <w:rPr>
          <w:rFonts w:hint="eastAsia"/>
          <w:bCs/>
        </w:rPr>
        <w:t>：</w:t>
      </w:r>
      <w:bookmarkEnd w:id="18"/>
    </w:p>
    <w:p w:rsidR="007D5083" w:rsidRDefault="007E44BA">
      <w:pPr>
        <w:topLinePunct/>
        <w:adjustRightInd/>
        <w:snapToGrid/>
        <w:ind w:firstLine="480"/>
        <w:outlineLvl w:val="0"/>
        <w:rPr>
          <w:bCs/>
        </w:rPr>
      </w:pPr>
      <w:bookmarkStart w:id="19" w:name="_Toc15580"/>
      <w:r>
        <w:rPr>
          <w:bCs/>
        </w:rPr>
        <w:t>附表</w:t>
      </w:r>
      <w:r>
        <w:rPr>
          <w:bCs/>
        </w:rPr>
        <w:t>1</w:t>
      </w:r>
      <w:r>
        <w:rPr>
          <w:bCs/>
        </w:rPr>
        <w:t>：建设项目环评审批基础信息表</w:t>
      </w:r>
      <w:bookmarkEnd w:id="19"/>
      <w:r>
        <w:rPr>
          <w:bCs/>
        </w:rPr>
        <w:tab/>
      </w:r>
      <w:r>
        <w:rPr>
          <w:bCs/>
        </w:rPr>
        <w:tab/>
      </w:r>
      <w:r>
        <w:rPr>
          <w:bCs/>
        </w:rPr>
        <w:tab/>
      </w:r>
      <w:r>
        <w:rPr>
          <w:bCs/>
        </w:rPr>
        <w:tab/>
      </w:r>
      <w:r>
        <w:rPr>
          <w:bCs/>
        </w:rPr>
        <w:tab/>
      </w:r>
      <w:r>
        <w:rPr>
          <w:bCs/>
        </w:rPr>
        <w:tab/>
      </w:r>
      <w:r>
        <w:rPr>
          <w:bCs/>
        </w:rPr>
        <w:tab/>
      </w:r>
      <w:r>
        <w:rPr>
          <w:bCs/>
        </w:rPr>
        <w:tab/>
      </w:r>
      <w:r>
        <w:rPr>
          <w:bCs/>
        </w:rPr>
        <w:tab/>
      </w:r>
    </w:p>
    <w:p w:rsidR="007D5083" w:rsidRDefault="007E44BA">
      <w:pPr>
        <w:topLinePunct/>
        <w:adjustRightInd/>
        <w:snapToGrid/>
        <w:ind w:firstLine="480"/>
        <w:outlineLvl w:val="0"/>
        <w:rPr>
          <w:bCs/>
        </w:rPr>
      </w:pPr>
      <w:bookmarkStart w:id="20" w:name="_Toc23051"/>
      <w:r>
        <w:rPr>
          <w:bCs/>
        </w:rPr>
        <w:t>附表</w:t>
      </w:r>
      <w:r>
        <w:rPr>
          <w:bCs/>
        </w:rPr>
        <w:t>2</w:t>
      </w:r>
      <w:r>
        <w:rPr>
          <w:bCs/>
        </w:rPr>
        <w:t>：建设项目大气环境影响评价自查表</w:t>
      </w:r>
      <w:bookmarkEnd w:id="20"/>
    </w:p>
    <w:p w:rsidR="007D5083" w:rsidRDefault="007E44BA">
      <w:pPr>
        <w:topLinePunct/>
        <w:adjustRightInd/>
        <w:snapToGrid/>
        <w:ind w:firstLine="480"/>
        <w:outlineLvl w:val="0"/>
        <w:rPr>
          <w:bCs/>
        </w:rPr>
      </w:pPr>
      <w:bookmarkStart w:id="21" w:name="_Toc30905"/>
      <w:r>
        <w:rPr>
          <w:bCs/>
        </w:rPr>
        <w:t>附表</w:t>
      </w:r>
      <w:r>
        <w:rPr>
          <w:bCs/>
        </w:rPr>
        <w:t>3</w:t>
      </w:r>
      <w:r>
        <w:rPr>
          <w:bCs/>
        </w:rPr>
        <w:t>：</w:t>
      </w:r>
      <w:r>
        <w:rPr>
          <w:bCs/>
        </w:rPr>
        <w:t>地表水环境影响评价自查表</w:t>
      </w:r>
      <w:bookmarkEnd w:id="21"/>
    </w:p>
    <w:p w:rsidR="007D5083" w:rsidRDefault="007E44BA">
      <w:pPr>
        <w:topLinePunct/>
        <w:adjustRightInd/>
        <w:snapToGrid/>
        <w:ind w:firstLine="480"/>
        <w:outlineLvl w:val="0"/>
        <w:rPr>
          <w:bCs/>
        </w:rPr>
      </w:pPr>
      <w:bookmarkStart w:id="22" w:name="_Toc32112"/>
      <w:r>
        <w:rPr>
          <w:bCs/>
        </w:rPr>
        <w:t>附表</w:t>
      </w:r>
      <w:r>
        <w:rPr>
          <w:bCs/>
        </w:rPr>
        <w:t>4</w:t>
      </w:r>
      <w:r>
        <w:rPr>
          <w:bCs/>
        </w:rPr>
        <w:t>：</w:t>
      </w:r>
      <w:r>
        <w:rPr>
          <w:bCs/>
        </w:rPr>
        <w:t>环境风险评价自查表</w:t>
      </w:r>
      <w:bookmarkEnd w:id="22"/>
    </w:p>
    <w:p w:rsidR="007D5083" w:rsidRDefault="007E44BA">
      <w:pPr>
        <w:topLinePunct/>
        <w:adjustRightInd/>
        <w:snapToGrid/>
        <w:ind w:firstLine="480"/>
        <w:outlineLvl w:val="0"/>
        <w:rPr>
          <w:bCs/>
        </w:rPr>
        <w:sectPr w:rsidR="007D5083">
          <w:footerReference w:type="default" r:id="rId14"/>
          <w:pgSz w:w="11906" w:h="16838"/>
          <w:pgMar w:top="1417" w:right="1417" w:bottom="1417" w:left="1417" w:header="851" w:footer="992" w:gutter="0"/>
          <w:cols w:space="425"/>
          <w:docGrid w:type="lines" w:linePitch="312"/>
        </w:sectPr>
      </w:pPr>
      <w:bookmarkStart w:id="23" w:name="_Toc17077"/>
      <w:r>
        <w:rPr>
          <w:bCs/>
        </w:rPr>
        <w:t>附表</w:t>
      </w:r>
      <w:r>
        <w:rPr>
          <w:bCs/>
        </w:rPr>
        <w:t>5</w:t>
      </w:r>
      <w:r>
        <w:rPr>
          <w:bCs/>
        </w:rPr>
        <w:t>：</w:t>
      </w:r>
      <w:r>
        <w:rPr>
          <w:bCs/>
        </w:rPr>
        <w:t>土壤环境自查表</w:t>
      </w:r>
      <w:bookmarkEnd w:id="23"/>
    </w:p>
    <w:p w:rsidR="007D5083" w:rsidRDefault="007E44BA">
      <w:pPr>
        <w:pStyle w:val="1"/>
        <w:numPr>
          <w:ilvl w:val="0"/>
          <w:numId w:val="3"/>
        </w:numPr>
        <w:ind w:left="142"/>
      </w:pPr>
      <w:bookmarkStart w:id="24" w:name="_Toc22423"/>
      <w:r>
        <w:rPr>
          <w:rFonts w:hint="eastAsia"/>
        </w:rPr>
        <w:lastRenderedPageBreak/>
        <w:t>项目基本情况</w:t>
      </w:r>
      <w:bookmarkEnd w:id="24"/>
    </w:p>
    <w:tbl>
      <w:tblPr>
        <w:tblW w:w="499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944"/>
        <w:gridCol w:w="1037"/>
        <w:gridCol w:w="1340"/>
        <w:gridCol w:w="604"/>
        <w:gridCol w:w="319"/>
        <w:gridCol w:w="504"/>
        <w:gridCol w:w="535"/>
        <w:gridCol w:w="88"/>
        <w:gridCol w:w="1255"/>
        <w:gridCol w:w="1662"/>
      </w:tblGrid>
      <w:tr w:rsidR="007D5083">
        <w:trPr>
          <w:trHeight w:val="449"/>
          <w:jc w:val="center"/>
        </w:trPr>
        <w:tc>
          <w:tcPr>
            <w:tcW w:w="1047" w:type="pct"/>
            <w:vAlign w:val="center"/>
          </w:tcPr>
          <w:p w:rsidR="007D5083" w:rsidRDefault="007E44BA">
            <w:pPr>
              <w:spacing w:line="240" w:lineRule="auto"/>
              <w:ind w:firstLineChars="0" w:firstLine="0"/>
              <w:jc w:val="center"/>
              <w:rPr>
                <w:szCs w:val="24"/>
              </w:rPr>
            </w:pPr>
            <w:r>
              <w:rPr>
                <w:szCs w:val="24"/>
              </w:rPr>
              <w:t>项目名称</w:t>
            </w:r>
          </w:p>
        </w:tc>
        <w:tc>
          <w:tcPr>
            <w:tcW w:w="6737" w:type="dxa"/>
            <w:gridSpan w:val="9"/>
            <w:vAlign w:val="center"/>
          </w:tcPr>
          <w:p w:rsidR="007D5083" w:rsidRDefault="007E44BA">
            <w:pPr>
              <w:spacing w:line="240" w:lineRule="auto"/>
              <w:ind w:firstLineChars="0" w:firstLine="0"/>
              <w:jc w:val="center"/>
              <w:rPr>
                <w:bCs/>
                <w:szCs w:val="24"/>
              </w:rPr>
            </w:pPr>
            <w:r>
              <w:rPr>
                <w:rFonts w:hint="eastAsia"/>
                <w:bCs/>
                <w:szCs w:val="24"/>
              </w:rPr>
              <w:t>湖南科伦燃气锅炉技改项目</w:t>
            </w:r>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建设单位</w:t>
            </w:r>
          </w:p>
        </w:tc>
        <w:tc>
          <w:tcPr>
            <w:tcW w:w="6737" w:type="dxa"/>
            <w:gridSpan w:val="9"/>
            <w:vAlign w:val="center"/>
          </w:tcPr>
          <w:p w:rsidR="007D5083" w:rsidRDefault="007E44BA">
            <w:pPr>
              <w:spacing w:line="240" w:lineRule="auto"/>
              <w:ind w:firstLineChars="0" w:firstLine="0"/>
              <w:jc w:val="center"/>
              <w:rPr>
                <w:bCs/>
                <w:szCs w:val="24"/>
              </w:rPr>
            </w:pPr>
            <w:r>
              <w:rPr>
                <w:rFonts w:hint="eastAsia"/>
                <w:bCs/>
                <w:szCs w:val="24"/>
              </w:rPr>
              <w:t>湖南科伦制药有限公司</w:t>
            </w:r>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法人代表</w:t>
            </w:r>
          </w:p>
        </w:tc>
        <w:tc>
          <w:tcPr>
            <w:tcW w:w="1644" w:type="pct"/>
            <w:gridSpan w:val="3"/>
            <w:vAlign w:val="center"/>
          </w:tcPr>
          <w:p w:rsidR="007D5083" w:rsidRDefault="007E44BA">
            <w:pPr>
              <w:spacing w:line="240" w:lineRule="auto"/>
              <w:ind w:firstLineChars="0" w:firstLine="0"/>
              <w:jc w:val="center"/>
              <w:rPr>
                <w:szCs w:val="24"/>
              </w:rPr>
            </w:pPr>
            <w:r>
              <w:rPr>
                <w:rFonts w:hint="eastAsia"/>
              </w:rPr>
              <w:t>邹瑰丽</w:t>
            </w:r>
          </w:p>
        </w:tc>
        <w:tc>
          <w:tcPr>
            <w:tcW w:w="697" w:type="pct"/>
            <w:gridSpan w:val="4"/>
            <w:vAlign w:val="center"/>
          </w:tcPr>
          <w:p w:rsidR="007D5083" w:rsidRDefault="007E44BA">
            <w:pPr>
              <w:spacing w:line="240" w:lineRule="auto"/>
              <w:ind w:firstLineChars="0" w:firstLine="0"/>
              <w:jc w:val="center"/>
              <w:rPr>
                <w:szCs w:val="24"/>
              </w:rPr>
            </w:pPr>
            <w:r>
              <w:rPr>
                <w:szCs w:val="24"/>
              </w:rPr>
              <w:t>联系人</w:t>
            </w:r>
          </w:p>
        </w:tc>
        <w:tc>
          <w:tcPr>
            <w:tcW w:w="1610" w:type="pct"/>
            <w:gridSpan w:val="2"/>
            <w:vAlign w:val="center"/>
          </w:tcPr>
          <w:p w:rsidR="007D5083" w:rsidRDefault="007E44BA">
            <w:pPr>
              <w:spacing w:line="240" w:lineRule="auto"/>
              <w:ind w:firstLineChars="0" w:firstLine="0"/>
              <w:jc w:val="center"/>
              <w:rPr>
                <w:szCs w:val="24"/>
              </w:rPr>
            </w:pPr>
            <w:r>
              <w:rPr>
                <w:rFonts w:hint="eastAsia"/>
              </w:rPr>
              <w:t>李梦清</w:t>
            </w:r>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通讯地址</w:t>
            </w:r>
          </w:p>
        </w:tc>
        <w:tc>
          <w:tcPr>
            <w:tcW w:w="3952" w:type="pct"/>
            <w:gridSpan w:val="9"/>
            <w:vAlign w:val="center"/>
          </w:tcPr>
          <w:p w:rsidR="007D5083" w:rsidRDefault="007E44BA">
            <w:pPr>
              <w:spacing w:line="240" w:lineRule="auto"/>
              <w:ind w:firstLineChars="0" w:firstLine="0"/>
              <w:jc w:val="center"/>
              <w:rPr>
                <w:szCs w:val="24"/>
              </w:rPr>
            </w:pPr>
            <w:bookmarkStart w:id="25" w:name="OLE_LINK2"/>
            <w:bookmarkStart w:id="26" w:name="OLE_LINK1"/>
            <w:r>
              <w:rPr>
                <w:szCs w:val="24"/>
              </w:rPr>
              <w:t>岳阳高新技术产业园</w:t>
            </w:r>
            <w:bookmarkEnd w:id="25"/>
            <w:bookmarkEnd w:id="26"/>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联系电话</w:t>
            </w:r>
          </w:p>
        </w:tc>
        <w:tc>
          <w:tcPr>
            <w:tcW w:w="1312" w:type="pct"/>
            <w:gridSpan w:val="2"/>
            <w:vAlign w:val="center"/>
          </w:tcPr>
          <w:p w:rsidR="007D5083" w:rsidRDefault="007E44BA" w:rsidP="00643C6C">
            <w:pPr>
              <w:spacing w:line="240" w:lineRule="auto"/>
              <w:ind w:firstLineChars="0" w:firstLine="0"/>
              <w:jc w:val="center"/>
              <w:rPr>
                <w:szCs w:val="24"/>
              </w:rPr>
            </w:pPr>
            <w:r>
              <w:rPr>
                <w:rFonts w:hint="eastAsia"/>
              </w:rPr>
              <w:t>0730-3214</w:t>
            </w:r>
            <w:r w:rsidR="00643C6C">
              <w:rPr>
                <w:rFonts w:hint="eastAsia"/>
              </w:rPr>
              <w:t>***</w:t>
            </w:r>
          </w:p>
        </w:tc>
        <w:tc>
          <w:tcPr>
            <w:tcW w:w="505" w:type="pct"/>
            <w:gridSpan w:val="2"/>
            <w:vAlign w:val="center"/>
          </w:tcPr>
          <w:p w:rsidR="007D5083" w:rsidRDefault="007E44BA">
            <w:pPr>
              <w:spacing w:line="240" w:lineRule="auto"/>
              <w:ind w:firstLineChars="0" w:firstLine="0"/>
              <w:jc w:val="center"/>
              <w:rPr>
                <w:szCs w:val="24"/>
              </w:rPr>
            </w:pPr>
            <w:r>
              <w:rPr>
                <w:szCs w:val="24"/>
              </w:rPr>
              <w:t>传真</w:t>
            </w:r>
          </w:p>
        </w:tc>
        <w:tc>
          <w:tcPr>
            <w:tcW w:w="479" w:type="pct"/>
            <w:gridSpan w:val="2"/>
            <w:vAlign w:val="center"/>
          </w:tcPr>
          <w:p w:rsidR="007D5083" w:rsidRDefault="007E44BA">
            <w:pPr>
              <w:spacing w:line="240" w:lineRule="auto"/>
              <w:ind w:firstLineChars="0" w:firstLine="0"/>
              <w:jc w:val="center"/>
              <w:rPr>
                <w:szCs w:val="24"/>
              </w:rPr>
            </w:pPr>
            <w:r>
              <w:rPr>
                <w:rFonts w:hint="eastAsia"/>
              </w:rPr>
              <w:t>3215678</w:t>
            </w:r>
          </w:p>
        </w:tc>
        <w:tc>
          <w:tcPr>
            <w:tcW w:w="737" w:type="pct"/>
            <w:gridSpan w:val="2"/>
            <w:vAlign w:val="center"/>
          </w:tcPr>
          <w:p w:rsidR="007D5083" w:rsidRDefault="007E44BA">
            <w:pPr>
              <w:spacing w:line="240" w:lineRule="auto"/>
              <w:ind w:firstLineChars="0" w:firstLine="0"/>
              <w:jc w:val="center"/>
              <w:rPr>
                <w:szCs w:val="24"/>
              </w:rPr>
            </w:pPr>
            <w:r>
              <w:rPr>
                <w:szCs w:val="24"/>
              </w:rPr>
              <w:t>邮政编码</w:t>
            </w:r>
          </w:p>
        </w:tc>
        <w:tc>
          <w:tcPr>
            <w:tcW w:w="917" w:type="pct"/>
            <w:vAlign w:val="center"/>
          </w:tcPr>
          <w:p w:rsidR="007D5083" w:rsidRDefault="007E44BA">
            <w:pPr>
              <w:spacing w:line="240" w:lineRule="auto"/>
              <w:ind w:firstLineChars="0" w:firstLine="0"/>
              <w:jc w:val="center"/>
              <w:rPr>
                <w:szCs w:val="24"/>
              </w:rPr>
            </w:pPr>
            <w:r>
              <w:rPr>
                <w:rFonts w:hint="eastAsia"/>
              </w:rPr>
              <w:t>414100</w:t>
            </w:r>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建设地点</w:t>
            </w:r>
          </w:p>
        </w:tc>
        <w:tc>
          <w:tcPr>
            <w:tcW w:w="3952" w:type="pct"/>
            <w:gridSpan w:val="9"/>
            <w:vAlign w:val="center"/>
          </w:tcPr>
          <w:p w:rsidR="007D5083" w:rsidRDefault="007E44BA">
            <w:pPr>
              <w:spacing w:line="240" w:lineRule="auto"/>
              <w:ind w:firstLineChars="0" w:firstLine="0"/>
              <w:jc w:val="center"/>
              <w:rPr>
                <w:szCs w:val="24"/>
              </w:rPr>
            </w:pPr>
            <w:r>
              <w:rPr>
                <w:rFonts w:hint="eastAsia"/>
                <w:color w:val="000000"/>
              </w:rPr>
              <w:t>岳阳高新技术产业园</w:t>
            </w:r>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立项审批部门</w:t>
            </w:r>
          </w:p>
        </w:tc>
        <w:tc>
          <w:tcPr>
            <w:tcW w:w="1312" w:type="pct"/>
            <w:gridSpan w:val="2"/>
            <w:vAlign w:val="center"/>
          </w:tcPr>
          <w:p w:rsidR="007D5083" w:rsidRDefault="007E44BA">
            <w:pPr>
              <w:spacing w:line="240" w:lineRule="auto"/>
              <w:ind w:firstLineChars="0" w:firstLine="0"/>
              <w:jc w:val="center"/>
              <w:rPr>
                <w:szCs w:val="24"/>
                <w:highlight w:val="red"/>
              </w:rPr>
            </w:pPr>
            <w:r>
              <w:rPr>
                <w:rFonts w:hint="eastAsia"/>
                <w:szCs w:val="24"/>
              </w:rPr>
              <w:t>/</w:t>
            </w:r>
          </w:p>
        </w:tc>
        <w:tc>
          <w:tcPr>
            <w:tcW w:w="737" w:type="pct"/>
            <w:gridSpan w:val="3"/>
            <w:vAlign w:val="center"/>
          </w:tcPr>
          <w:p w:rsidR="007D5083" w:rsidRDefault="007E44BA">
            <w:pPr>
              <w:spacing w:line="240" w:lineRule="auto"/>
              <w:ind w:firstLineChars="0" w:firstLine="0"/>
              <w:jc w:val="center"/>
              <w:rPr>
                <w:szCs w:val="24"/>
              </w:rPr>
            </w:pPr>
            <w:r>
              <w:rPr>
                <w:szCs w:val="24"/>
              </w:rPr>
              <w:t>项目编码</w:t>
            </w:r>
          </w:p>
        </w:tc>
        <w:tc>
          <w:tcPr>
            <w:tcW w:w="1902" w:type="pct"/>
            <w:gridSpan w:val="4"/>
            <w:vAlign w:val="center"/>
          </w:tcPr>
          <w:p w:rsidR="007D5083" w:rsidRDefault="007E44BA">
            <w:pPr>
              <w:spacing w:line="240" w:lineRule="auto"/>
              <w:ind w:firstLineChars="0" w:firstLine="0"/>
              <w:jc w:val="center"/>
              <w:rPr>
                <w:szCs w:val="24"/>
              </w:rPr>
            </w:pPr>
            <w:r>
              <w:rPr>
                <w:rFonts w:hint="eastAsia"/>
                <w:szCs w:val="24"/>
              </w:rPr>
              <w:t>/</w:t>
            </w:r>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建设性质</w:t>
            </w:r>
          </w:p>
        </w:tc>
        <w:tc>
          <w:tcPr>
            <w:tcW w:w="1312" w:type="pct"/>
            <w:gridSpan w:val="2"/>
            <w:vAlign w:val="center"/>
          </w:tcPr>
          <w:p w:rsidR="007D5083" w:rsidRDefault="007E44BA">
            <w:pPr>
              <w:spacing w:line="240" w:lineRule="auto"/>
              <w:ind w:firstLineChars="0" w:firstLine="0"/>
              <w:jc w:val="center"/>
              <w:rPr>
                <w:szCs w:val="24"/>
              </w:rPr>
            </w:pPr>
            <w:r>
              <w:rPr>
                <w:rFonts w:hint="eastAsia"/>
                <w:szCs w:val="24"/>
              </w:rPr>
              <w:t>改扩建</w:t>
            </w:r>
          </w:p>
        </w:tc>
        <w:tc>
          <w:tcPr>
            <w:tcW w:w="737" w:type="pct"/>
            <w:gridSpan w:val="3"/>
            <w:vAlign w:val="center"/>
          </w:tcPr>
          <w:p w:rsidR="007D5083" w:rsidRDefault="007E44BA">
            <w:pPr>
              <w:spacing w:line="240" w:lineRule="auto"/>
              <w:ind w:firstLineChars="0" w:firstLine="0"/>
              <w:jc w:val="center"/>
              <w:rPr>
                <w:szCs w:val="24"/>
              </w:rPr>
            </w:pPr>
            <w:r>
              <w:rPr>
                <w:szCs w:val="24"/>
              </w:rPr>
              <w:t>行业类别及代号</w:t>
            </w:r>
          </w:p>
        </w:tc>
        <w:tc>
          <w:tcPr>
            <w:tcW w:w="1902" w:type="pct"/>
            <w:gridSpan w:val="4"/>
            <w:vAlign w:val="center"/>
          </w:tcPr>
          <w:p w:rsidR="007D5083" w:rsidRDefault="007E44BA">
            <w:pPr>
              <w:spacing w:line="240" w:lineRule="auto"/>
              <w:ind w:firstLineChars="0" w:firstLine="0"/>
              <w:jc w:val="center"/>
              <w:rPr>
                <w:szCs w:val="24"/>
              </w:rPr>
            </w:pPr>
            <w:bookmarkStart w:id="27" w:name="OLE_LINK24"/>
            <w:r>
              <w:rPr>
                <w:rFonts w:hint="eastAsia"/>
              </w:rPr>
              <w:t>D4430</w:t>
            </w:r>
            <w:r>
              <w:rPr>
                <w:rFonts w:hint="eastAsia"/>
              </w:rPr>
              <w:t>热力生产和供应</w:t>
            </w:r>
            <w:bookmarkEnd w:id="27"/>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占地面积</w:t>
            </w:r>
          </w:p>
          <w:p w:rsidR="007D5083" w:rsidRDefault="007E44BA">
            <w:pPr>
              <w:spacing w:line="240" w:lineRule="auto"/>
              <w:ind w:firstLineChars="0" w:firstLine="0"/>
              <w:jc w:val="center"/>
            </w:pPr>
            <w:r>
              <w:t>（平方米）</w:t>
            </w:r>
          </w:p>
        </w:tc>
        <w:tc>
          <w:tcPr>
            <w:tcW w:w="1312" w:type="pct"/>
            <w:gridSpan w:val="2"/>
            <w:vAlign w:val="center"/>
          </w:tcPr>
          <w:p w:rsidR="007D5083" w:rsidRDefault="007E44BA">
            <w:pPr>
              <w:spacing w:line="240" w:lineRule="auto"/>
              <w:ind w:firstLineChars="0" w:firstLine="0"/>
              <w:jc w:val="center"/>
              <w:rPr>
                <w:szCs w:val="24"/>
              </w:rPr>
            </w:pPr>
            <w:r>
              <w:rPr>
                <w:rFonts w:hint="eastAsia"/>
                <w:color w:val="000000"/>
              </w:rPr>
              <w:t>825</w:t>
            </w:r>
          </w:p>
        </w:tc>
        <w:tc>
          <w:tcPr>
            <w:tcW w:w="737" w:type="pct"/>
            <w:gridSpan w:val="3"/>
            <w:vAlign w:val="center"/>
          </w:tcPr>
          <w:p w:rsidR="007D5083" w:rsidRDefault="007E44BA">
            <w:pPr>
              <w:spacing w:line="240" w:lineRule="auto"/>
              <w:ind w:firstLineChars="0" w:firstLine="0"/>
              <w:jc w:val="center"/>
              <w:rPr>
                <w:szCs w:val="24"/>
              </w:rPr>
            </w:pPr>
            <w:r>
              <w:rPr>
                <w:szCs w:val="24"/>
              </w:rPr>
              <w:t>绿地率</w:t>
            </w:r>
          </w:p>
          <w:p w:rsidR="007D5083" w:rsidRDefault="007E44BA">
            <w:pPr>
              <w:spacing w:line="240" w:lineRule="auto"/>
              <w:ind w:firstLineChars="0" w:firstLine="0"/>
              <w:jc w:val="center"/>
              <w:rPr>
                <w:szCs w:val="24"/>
              </w:rPr>
            </w:pPr>
            <w:r>
              <w:rPr>
                <w:szCs w:val="24"/>
              </w:rPr>
              <w:t>(%)</w:t>
            </w:r>
          </w:p>
        </w:tc>
        <w:tc>
          <w:tcPr>
            <w:tcW w:w="1902" w:type="pct"/>
            <w:gridSpan w:val="4"/>
            <w:vAlign w:val="center"/>
          </w:tcPr>
          <w:p w:rsidR="007D5083" w:rsidRDefault="007E44BA">
            <w:pPr>
              <w:spacing w:line="240" w:lineRule="auto"/>
              <w:ind w:firstLineChars="0" w:firstLine="0"/>
              <w:jc w:val="center"/>
              <w:rPr>
                <w:szCs w:val="24"/>
              </w:rPr>
            </w:pPr>
            <w:r>
              <w:rPr>
                <w:rFonts w:hint="eastAsia"/>
                <w:szCs w:val="24"/>
              </w:rPr>
              <w:t>/</w:t>
            </w:r>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总投资</w:t>
            </w:r>
          </w:p>
          <w:p w:rsidR="007D5083" w:rsidRDefault="007E44BA">
            <w:pPr>
              <w:spacing w:line="240" w:lineRule="auto"/>
              <w:ind w:firstLineChars="0" w:firstLine="0"/>
              <w:jc w:val="center"/>
              <w:rPr>
                <w:szCs w:val="24"/>
              </w:rPr>
            </w:pPr>
            <w:r>
              <w:rPr>
                <w:szCs w:val="24"/>
              </w:rPr>
              <w:t>(</w:t>
            </w:r>
            <w:r>
              <w:rPr>
                <w:szCs w:val="24"/>
              </w:rPr>
              <w:t>万元</w:t>
            </w:r>
            <w:r>
              <w:rPr>
                <w:szCs w:val="24"/>
              </w:rPr>
              <w:t>)</w:t>
            </w:r>
          </w:p>
        </w:tc>
        <w:tc>
          <w:tcPr>
            <w:tcW w:w="572" w:type="pct"/>
            <w:vAlign w:val="center"/>
          </w:tcPr>
          <w:p w:rsidR="007D5083" w:rsidRDefault="007E44BA">
            <w:pPr>
              <w:spacing w:line="240" w:lineRule="auto"/>
              <w:ind w:firstLineChars="0" w:firstLine="0"/>
              <w:jc w:val="center"/>
              <w:rPr>
                <w:szCs w:val="24"/>
                <w:highlight w:val="cyan"/>
              </w:rPr>
            </w:pPr>
            <w:r>
              <w:rPr>
                <w:rFonts w:hint="eastAsia"/>
                <w:szCs w:val="24"/>
              </w:rPr>
              <w:t>870</w:t>
            </w:r>
          </w:p>
        </w:tc>
        <w:tc>
          <w:tcPr>
            <w:tcW w:w="739" w:type="pct"/>
            <w:vAlign w:val="center"/>
          </w:tcPr>
          <w:p w:rsidR="007D5083" w:rsidRDefault="007E44BA">
            <w:pPr>
              <w:spacing w:line="240" w:lineRule="auto"/>
              <w:ind w:firstLineChars="0" w:firstLine="0"/>
              <w:jc w:val="center"/>
              <w:rPr>
                <w:snapToGrid w:val="0"/>
                <w:szCs w:val="24"/>
              </w:rPr>
            </w:pPr>
            <w:r>
              <w:rPr>
                <w:snapToGrid w:val="0"/>
                <w:szCs w:val="24"/>
              </w:rPr>
              <w:t>环保投资</w:t>
            </w:r>
          </w:p>
          <w:p w:rsidR="007D5083" w:rsidRDefault="007E44BA">
            <w:pPr>
              <w:spacing w:line="240" w:lineRule="auto"/>
              <w:ind w:firstLineChars="0" w:firstLine="0"/>
              <w:jc w:val="center"/>
              <w:rPr>
                <w:szCs w:val="24"/>
              </w:rPr>
            </w:pPr>
            <w:r>
              <w:rPr>
                <w:snapToGrid w:val="0"/>
                <w:szCs w:val="24"/>
              </w:rPr>
              <w:t>（万元）</w:t>
            </w:r>
          </w:p>
        </w:tc>
        <w:tc>
          <w:tcPr>
            <w:tcW w:w="737" w:type="pct"/>
            <w:gridSpan w:val="3"/>
            <w:vAlign w:val="center"/>
          </w:tcPr>
          <w:p w:rsidR="007D5083" w:rsidRDefault="007E44BA">
            <w:pPr>
              <w:spacing w:line="240" w:lineRule="auto"/>
              <w:ind w:firstLineChars="0" w:firstLine="0"/>
              <w:jc w:val="center"/>
              <w:rPr>
                <w:szCs w:val="24"/>
              </w:rPr>
            </w:pPr>
            <w:r>
              <w:rPr>
                <w:rFonts w:hint="eastAsia"/>
                <w:szCs w:val="24"/>
              </w:rPr>
              <w:t>30</w:t>
            </w:r>
          </w:p>
        </w:tc>
        <w:tc>
          <w:tcPr>
            <w:tcW w:w="985" w:type="pct"/>
            <w:gridSpan w:val="3"/>
            <w:vAlign w:val="center"/>
          </w:tcPr>
          <w:p w:rsidR="007D5083" w:rsidRDefault="007E44BA">
            <w:pPr>
              <w:spacing w:line="240" w:lineRule="auto"/>
              <w:ind w:firstLineChars="0" w:firstLine="0"/>
              <w:jc w:val="center"/>
              <w:rPr>
                <w:szCs w:val="24"/>
              </w:rPr>
            </w:pPr>
            <w:r>
              <w:rPr>
                <w:snapToGrid w:val="0"/>
                <w:szCs w:val="24"/>
              </w:rPr>
              <w:t>环保投资占总投资比例（</w:t>
            </w:r>
            <w:r>
              <w:rPr>
                <w:snapToGrid w:val="0"/>
                <w:szCs w:val="24"/>
              </w:rPr>
              <w:t>%</w:t>
            </w:r>
            <w:r>
              <w:rPr>
                <w:snapToGrid w:val="0"/>
                <w:szCs w:val="24"/>
              </w:rPr>
              <w:t>）</w:t>
            </w:r>
          </w:p>
        </w:tc>
        <w:tc>
          <w:tcPr>
            <w:tcW w:w="917" w:type="pct"/>
            <w:vAlign w:val="center"/>
          </w:tcPr>
          <w:p w:rsidR="007D5083" w:rsidRDefault="007E44BA">
            <w:pPr>
              <w:spacing w:line="240" w:lineRule="auto"/>
              <w:ind w:firstLineChars="0" w:firstLine="0"/>
              <w:jc w:val="center"/>
              <w:rPr>
                <w:szCs w:val="24"/>
              </w:rPr>
            </w:pPr>
            <w:r>
              <w:rPr>
                <w:rFonts w:hint="eastAsia"/>
                <w:szCs w:val="24"/>
              </w:rPr>
              <w:t>3.45</w:t>
            </w:r>
          </w:p>
        </w:tc>
      </w:tr>
      <w:tr w:rsidR="007D5083">
        <w:trPr>
          <w:trHeight w:val="397"/>
          <w:jc w:val="center"/>
        </w:trPr>
        <w:tc>
          <w:tcPr>
            <w:tcW w:w="1047" w:type="pct"/>
            <w:vAlign w:val="center"/>
          </w:tcPr>
          <w:p w:rsidR="007D5083" w:rsidRDefault="007E44BA">
            <w:pPr>
              <w:spacing w:line="240" w:lineRule="auto"/>
              <w:ind w:firstLineChars="0" w:firstLine="0"/>
              <w:jc w:val="center"/>
              <w:rPr>
                <w:szCs w:val="24"/>
              </w:rPr>
            </w:pPr>
            <w:r>
              <w:rPr>
                <w:szCs w:val="24"/>
              </w:rPr>
              <w:t>评价经费</w:t>
            </w:r>
          </w:p>
          <w:p w:rsidR="007D5083" w:rsidRDefault="007E44BA">
            <w:pPr>
              <w:spacing w:line="240" w:lineRule="auto"/>
              <w:ind w:firstLineChars="0" w:firstLine="0"/>
              <w:jc w:val="center"/>
              <w:rPr>
                <w:szCs w:val="24"/>
              </w:rPr>
            </w:pPr>
            <w:r>
              <w:rPr>
                <w:szCs w:val="24"/>
              </w:rPr>
              <w:t>(</w:t>
            </w:r>
            <w:r>
              <w:rPr>
                <w:szCs w:val="24"/>
              </w:rPr>
              <w:t>万元</w:t>
            </w:r>
            <w:r>
              <w:rPr>
                <w:szCs w:val="24"/>
              </w:rPr>
              <w:t>)</w:t>
            </w:r>
          </w:p>
        </w:tc>
        <w:tc>
          <w:tcPr>
            <w:tcW w:w="1312" w:type="pct"/>
            <w:gridSpan w:val="2"/>
            <w:vAlign w:val="center"/>
          </w:tcPr>
          <w:p w:rsidR="007D5083" w:rsidRDefault="007E44BA">
            <w:pPr>
              <w:spacing w:line="240" w:lineRule="auto"/>
              <w:ind w:firstLineChars="0" w:firstLine="0"/>
              <w:jc w:val="center"/>
              <w:rPr>
                <w:szCs w:val="24"/>
              </w:rPr>
            </w:pPr>
            <w:r>
              <w:rPr>
                <w:snapToGrid w:val="0"/>
                <w:kern w:val="24"/>
                <w:szCs w:val="24"/>
              </w:rPr>
              <w:t>/</w:t>
            </w:r>
          </w:p>
        </w:tc>
        <w:tc>
          <w:tcPr>
            <w:tcW w:w="737" w:type="pct"/>
            <w:gridSpan w:val="3"/>
            <w:vAlign w:val="center"/>
          </w:tcPr>
          <w:p w:rsidR="007D5083" w:rsidRDefault="007E44BA">
            <w:pPr>
              <w:spacing w:line="240" w:lineRule="auto"/>
              <w:ind w:firstLineChars="0" w:firstLine="0"/>
              <w:jc w:val="center"/>
              <w:rPr>
                <w:snapToGrid w:val="0"/>
                <w:szCs w:val="24"/>
              </w:rPr>
            </w:pPr>
            <w:r>
              <w:rPr>
                <w:snapToGrid w:val="0"/>
                <w:szCs w:val="24"/>
              </w:rPr>
              <w:t>预投产</w:t>
            </w:r>
          </w:p>
          <w:p w:rsidR="007D5083" w:rsidRDefault="007E44BA">
            <w:pPr>
              <w:spacing w:line="240" w:lineRule="auto"/>
              <w:ind w:firstLineChars="0" w:firstLine="0"/>
              <w:jc w:val="center"/>
              <w:rPr>
                <w:szCs w:val="24"/>
              </w:rPr>
            </w:pPr>
            <w:r>
              <w:rPr>
                <w:snapToGrid w:val="0"/>
                <w:szCs w:val="24"/>
              </w:rPr>
              <w:t>日期</w:t>
            </w:r>
          </w:p>
        </w:tc>
        <w:tc>
          <w:tcPr>
            <w:tcW w:w="1902" w:type="pct"/>
            <w:gridSpan w:val="4"/>
            <w:vAlign w:val="center"/>
          </w:tcPr>
          <w:p w:rsidR="007D5083" w:rsidRDefault="007E44BA">
            <w:pPr>
              <w:spacing w:line="240" w:lineRule="auto"/>
              <w:ind w:firstLineChars="0" w:firstLine="0"/>
              <w:jc w:val="center"/>
              <w:rPr>
                <w:snapToGrid w:val="0"/>
                <w:kern w:val="24"/>
                <w:szCs w:val="24"/>
              </w:rPr>
            </w:pPr>
            <w:r>
              <w:rPr>
                <w:szCs w:val="24"/>
              </w:rPr>
              <w:t>202</w:t>
            </w:r>
            <w:r>
              <w:rPr>
                <w:rFonts w:hint="eastAsia"/>
                <w:szCs w:val="24"/>
              </w:rPr>
              <w:t>0</w:t>
            </w:r>
            <w:r>
              <w:rPr>
                <w:szCs w:val="24"/>
              </w:rPr>
              <w:t>年</w:t>
            </w:r>
            <w:r>
              <w:rPr>
                <w:rFonts w:hint="eastAsia"/>
                <w:szCs w:val="24"/>
              </w:rPr>
              <w:t>12</w:t>
            </w:r>
            <w:r>
              <w:rPr>
                <w:szCs w:val="24"/>
              </w:rPr>
              <w:t>月</w:t>
            </w:r>
          </w:p>
        </w:tc>
      </w:tr>
      <w:tr w:rsidR="007D5083">
        <w:trPr>
          <w:trHeight w:val="7654"/>
          <w:jc w:val="center"/>
        </w:trPr>
        <w:tc>
          <w:tcPr>
            <w:tcW w:w="5000" w:type="pct"/>
            <w:gridSpan w:val="10"/>
            <w:vAlign w:val="center"/>
          </w:tcPr>
          <w:p w:rsidR="007D5083" w:rsidRDefault="007E44BA">
            <w:pPr>
              <w:ind w:firstLineChars="0" w:firstLine="0"/>
              <w:rPr>
                <w:b/>
                <w:bCs/>
              </w:rPr>
            </w:pPr>
            <w:r>
              <w:rPr>
                <w:rFonts w:hint="eastAsia"/>
                <w:b/>
                <w:bCs/>
              </w:rPr>
              <w:t>工程内容及规模</w:t>
            </w:r>
          </w:p>
          <w:p w:rsidR="007D5083" w:rsidRDefault="007E44BA">
            <w:pPr>
              <w:pStyle w:val="2"/>
              <w:numPr>
                <w:ilvl w:val="1"/>
                <w:numId w:val="0"/>
              </w:numPr>
            </w:pPr>
            <w:r>
              <w:rPr>
                <w:rFonts w:hint="eastAsia"/>
              </w:rPr>
              <w:t>1.1</w:t>
            </w:r>
            <w:r>
              <w:rPr>
                <w:rFonts w:hint="eastAsia"/>
              </w:rPr>
              <w:t>项目由来</w:t>
            </w:r>
          </w:p>
          <w:p w:rsidR="007D5083" w:rsidRDefault="007E44BA" w:rsidP="00643C6C">
            <w:pPr>
              <w:ind w:firstLine="480"/>
              <w:rPr>
                <w:szCs w:val="22"/>
                <w:u w:val="single"/>
              </w:rPr>
            </w:pPr>
            <w:r>
              <w:rPr>
                <w:rFonts w:hint="eastAsia"/>
                <w:u w:val="single"/>
              </w:rPr>
              <w:t>湖南科伦制药有限公司原有蒸汽由</w:t>
            </w:r>
            <w:r>
              <w:rPr>
                <w:rFonts w:hint="eastAsia"/>
                <w:u w:val="single"/>
              </w:rPr>
              <w:t>3</w:t>
            </w:r>
            <w:r>
              <w:rPr>
                <w:rFonts w:hint="eastAsia"/>
                <w:u w:val="single"/>
              </w:rPr>
              <w:t>台</w:t>
            </w:r>
            <w:r>
              <w:rPr>
                <w:rFonts w:hint="eastAsia"/>
                <w:u w:val="single"/>
              </w:rPr>
              <w:t>6t/h</w:t>
            </w:r>
            <w:r>
              <w:rPr>
                <w:rFonts w:hint="eastAsia"/>
                <w:u w:val="single"/>
              </w:rPr>
              <w:t>、</w:t>
            </w:r>
            <w:r>
              <w:rPr>
                <w:rFonts w:hint="eastAsia"/>
                <w:u w:val="single"/>
              </w:rPr>
              <w:t>1</w:t>
            </w:r>
            <w:r>
              <w:rPr>
                <w:rFonts w:hint="eastAsia"/>
                <w:u w:val="single"/>
              </w:rPr>
              <w:t>台</w:t>
            </w:r>
            <w:r>
              <w:rPr>
                <w:rFonts w:hint="eastAsia"/>
                <w:u w:val="single"/>
              </w:rPr>
              <w:t>10t/h</w:t>
            </w:r>
            <w:r>
              <w:rPr>
                <w:rFonts w:hint="eastAsia"/>
                <w:u w:val="single"/>
              </w:rPr>
              <w:t>（</w:t>
            </w:r>
            <w:r>
              <w:rPr>
                <w:rFonts w:hint="eastAsia"/>
                <w:u w:val="single"/>
              </w:rPr>
              <w:t>3</w:t>
            </w:r>
            <w:r>
              <w:rPr>
                <w:rFonts w:hint="eastAsia"/>
                <w:u w:val="single"/>
              </w:rPr>
              <w:t>开</w:t>
            </w:r>
            <w:r>
              <w:rPr>
                <w:rFonts w:hint="eastAsia"/>
                <w:u w:val="single"/>
              </w:rPr>
              <w:t>1</w:t>
            </w:r>
            <w:r>
              <w:rPr>
                <w:rFonts w:hint="eastAsia"/>
                <w:u w:val="single"/>
              </w:rPr>
              <w:t>备（</w:t>
            </w:r>
            <w:r>
              <w:rPr>
                <w:rFonts w:hint="eastAsia"/>
                <w:u w:val="single"/>
              </w:rPr>
              <w:t>6t/h</w:t>
            </w:r>
            <w:r>
              <w:rPr>
                <w:rFonts w:hint="eastAsia"/>
                <w:u w:val="single"/>
              </w:rPr>
              <w:t>））燃煤锅炉提供，应环保要求，</w:t>
            </w:r>
            <w:r>
              <w:rPr>
                <w:rFonts w:hint="eastAsia"/>
                <w:u w:val="single"/>
              </w:rPr>
              <w:t>2018</w:t>
            </w:r>
            <w:r>
              <w:rPr>
                <w:rFonts w:hint="eastAsia"/>
                <w:u w:val="single"/>
              </w:rPr>
              <w:t>年</w:t>
            </w:r>
            <w:r>
              <w:rPr>
                <w:rFonts w:hint="eastAsia"/>
                <w:u w:val="single"/>
              </w:rPr>
              <w:t>8</w:t>
            </w:r>
            <w:r>
              <w:rPr>
                <w:rFonts w:hint="eastAsia"/>
                <w:u w:val="single"/>
              </w:rPr>
              <w:t>月份开始使用园区集中供汽，目前所有燃煤锅炉均已拆除。在使用集中供气的时期，由于园区集中供汽单位设备设施的局限，集中供汽过程中供气压力不稳定，影响到湖南科伦制药有限公司灭菌柜的正常运行，带来产品质量不合格安全隐患；同时园区供汽无备用供汽管道，供汽管道在进行</w:t>
            </w:r>
            <w:r>
              <w:rPr>
                <w:rFonts w:hint="eastAsia"/>
                <w:szCs w:val="22"/>
                <w:u w:val="single"/>
              </w:rPr>
              <w:t>检查、维修时，湖南科伦制药有限公司需停止生产，至此造成了湖南科伦制药有限公司年减产约</w:t>
            </w:r>
            <w:r>
              <w:rPr>
                <w:rFonts w:hint="eastAsia"/>
                <w:szCs w:val="22"/>
                <w:u w:val="single"/>
              </w:rPr>
              <w:t>1</w:t>
            </w:r>
            <w:r>
              <w:rPr>
                <w:rFonts w:hint="eastAsia"/>
                <w:szCs w:val="22"/>
                <w:u w:val="single"/>
              </w:rPr>
              <w:t>千万瓶（袋）产品。</w:t>
            </w:r>
          </w:p>
          <w:p w:rsidR="007D5083" w:rsidRDefault="007E44BA" w:rsidP="00643C6C">
            <w:pPr>
              <w:ind w:firstLine="480"/>
              <w:rPr>
                <w:szCs w:val="22"/>
              </w:rPr>
            </w:pPr>
            <w:r>
              <w:rPr>
                <w:rFonts w:hint="eastAsia"/>
                <w:szCs w:val="22"/>
                <w:u w:val="single"/>
              </w:rPr>
              <w:t>为保障产品质量合格及公司生产量，</w:t>
            </w:r>
            <w:r>
              <w:rPr>
                <w:rFonts w:hint="eastAsia"/>
                <w:szCs w:val="22"/>
                <w:u w:val="single"/>
              </w:rPr>
              <w:t>湖南科伦制药有限公司申请在湖南科伦制药有限公司安装一台燃气锅炉作为公司备用锅炉。根据公司目前生产线蒸汽需求量及预计规划生产线蒸汽需求量等，合计蒸汽需求量为</w:t>
            </w:r>
            <w:r>
              <w:rPr>
                <w:rFonts w:hint="eastAsia"/>
                <w:szCs w:val="22"/>
                <w:u w:val="single"/>
              </w:rPr>
              <w:t>21t/h</w:t>
            </w:r>
            <w:r>
              <w:rPr>
                <w:rFonts w:hint="eastAsia"/>
                <w:szCs w:val="22"/>
                <w:u w:val="single"/>
              </w:rPr>
              <w:t>（详细蒸汽需求及供给见章节</w:t>
            </w:r>
            <w:r>
              <w:rPr>
                <w:rFonts w:hint="eastAsia"/>
                <w:szCs w:val="22"/>
                <w:u w:val="single"/>
              </w:rPr>
              <w:t>1.3.5</w:t>
            </w:r>
            <w:r>
              <w:rPr>
                <w:rFonts w:hint="eastAsia"/>
                <w:szCs w:val="22"/>
                <w:u w:val="single"/>
              </w:rPr>
              <w:t>），为此，根据公司生产需要，必要建设备用燃气锅炉，拟安装</w:t>
            </w:r>
            <w:r>
              <w:rPr>
                <w:rFonts w:hint="eastAsia"/>
                <w:szCs w:val="22"/>
                <w:u w:val="single"/>
              </w:rPr>
              <w:t>1</w:t>
            </w:r>
            <w:r>
              <w:rPr>
                <w:rFonts w:hint="eastAsia"/>
                <w:szCs w:val="22"/>
                <w:u w:val="single"/>
              </w:rPr>
              <w:t>台</w:t>
            </w:r>
            <w:r>
              <w:rPr>
                <w:rFonts w:hint="eastAsia"/>
                <w:szCs w:val="22"/>
                <w:u w:val="single"/>
              </w:rPr>
              <w:t>25t/</w:t>
            </w:r>
            <w:r>
              <w:rPr>
                <w:rFonts w:hint="eastAsia"/>
                <w:szCs w:val="22"/>
                <w:u w:val="single"/>
              </w:rPr>
              <w:t>燃气蒸汽备用锅炉及配套设备</w:t>
            </w:r>
            <w:r>
              <w:rPr>
                <w:rFonts w:hint="eastAsia"/>
                <w:szCs w:val="22"/>
              </w:rPr>
              <w:t>。备用锅炉仅在</w:t>
            </w:r>
            <w:r>
              <w:rPr>
                <w:rFonts w:hint="eastAsia"/>
                <w:szCs w:val="22"/>
                <w:u w:val="single"/>
              </w:rPr>
              <w:t>园区集中供气不能保证压力稳定会对公司生产造成影响和集中供气管道进行检查、维修时使用。</w:t>
            </w:r>
          </w:p>
          <w:p w:rsidR="007D5083" w:rsidRDefault="007E44BA">
            <w:pPr>
              <w:ind w:firstLine="480"/>
            </w:pPr>
            <w:r>
              <w:t>根据《中华人民共和国环境影响评价法》、《建设项目环境保护管理条例》的规定，</w:t>
            </w:r>
            <w:r>
              <w:lastRenderedPageBreak/>
              <w:t>对照《建设项目环境影响评价分类管理名录》</w:t>
            </w:r>
            <w:r>
              <w:rPr>
                <w:rFonts w:hint="eastAsia"/>
              </w:rPr>
              <w:t>，</w:t>
            </w:r>
            <w:r>
              <w:rPr>
                <w:rFonts w:hint="eastAsia"/>
              </w:rPr>
              <w:t>本</w:t>
            </w:r>
            <w:r>
              <w:rPr>
                <w:rFonts w:hint="eastAsia"/>
              </w:rPr>
              <w:t>项目属于“三十一、电力、热力生产和供应</w:t>
            </w:r>
            <w:r>
              <w:rPr>
                <w:rFonts w:hint="eastAsia"/>
              </w:rPr>
              <w:t>92</w:t>
            </w:r>
            <w:r>
              <w:rPr>
                <w:rFonts w:hint="eastAsia"/>
              </w:rPr>
              <w:t>热力生产和供应工程”</w:t>
            </w:r>
            <w:r>
              <w:t>应编制环境影响评价报告表</w:t>
            </w:r>
            <w:r>
              <w:t>，</w:t>
            </w:r>
            <w:r>
              <w:t>受湖南科伦制药有限公司委托，湖南方瑞节能环保咨询有限公司（以下简称我公司）承担了该项目的环境影响评价工作，对建设地进行了现场踏勘、调查，收集了有关该项目的资料，结合建设项目的具体内容，根据国家环保法规、标准和环境影响评价技术导则编制了本项目环境影响报告表。</w:t>
            </w:r>
          </w:p>
          <w:p w:rsidR="007D5083" w:rsidRDefault="007E44BA">
            <w:pPr>
              <w:pStyle w:val="2"/>
              <w:numPr>
                <w:ilvl w:val="1"/>
                <w:numId w:val="0"/>
              </w:numPr>
            </w:pPr>
            <w:r>
              <w:rPr>
                <w:rFonts w:hint="eastAsia"/>
              </w:rPr>
              <w:t>1.2</w:t>
            </w:r>
            <w:r>
              <w:rPr>
                <w:rFonts w:hint="eastAsia"/>
              </w:rPr>
              <w:t>项目名称、性质、建设单位和地点</w:t>
            </w:r>
          </w:p>
          <w:p w:rsidR="007D5083" w:rsidRDefault="007E44BA">
            <w:pPr>
              <w:ind w:firstLine="480"/>
            </w:pPr>
            <w:r>
              <w:t>项目名称：</w:t>
            </w:r>
            <w:r>
              <w:rPr>
                <w:rFonts w:hint="eastAsia"/>
              </w:rPr>
              <w:t>湖南科伦燃气锅炉技改项目</w:t>
            </w:r>
          </w:p>
          <w:p w:rsidR="007D5083" w:rsidRDefault="007E44BA">
            <w:pPr>
              <w:ind w:firstLine="480"/>
            </w:pPr>
            <w:r>
              <w:t>建设单位：湖南科伦制药有限公司</w:t>
            </w:r>
          </w:p>
          <w:p w:rsidR="007D5083" w:rsidRDefault="007E44BA">
            <w:pPr>
              <w:ind w:firstLine="480"/>
            </w:pPr>
            <w:r>
              <w:t>建设地点：岳阳高新技术产业园</w:t>
            </w:r>
          </w:p>
          <w:p w:rsidR="007D5083" w:rsidRDefault="007E44BA">
            <w:pPr>
              <w:ind w:firstLine="480"/>
            </w:pPr>
            <w:r>
              <w:t>建设性质：改扩建</w:t>
            </w:r>
          </w:p>
          <w:p w:rsidR="007D5083" w:rsidRDefault="007E44BA">
            <w:pPr>
              <w:ind w:firstLine="480"/>
            </w:pPr>
            <w:r>
              <w:t>项目总投资：</w:t>
            </w:r>
            <w:r>
              <w:rPr>
                <w:rFonts w:hint="eastAsia"/>
              </w:rPr>
              <w:t>870</w:t>
            </w:r>
            <w:r>
              <w:t>万元</w:t>
            </w:r>
          </w:p>
          <w:p w:rsidR="007D5083" w:rsidRDefault="007E44BA">
            <w:pPr>
              <w:pStyle w:val="2"/>
              <w:numPr>
                <w:ilvl w:val="1"/>
                <w:numId w:val="0"/>
              </w:numPr>
            </w:pPr>
            <w:r>
              <w:rPr>
                <w:rFonts w:hint="eastAsia"/>
              </w:rPr>
              <w:t>1.3</w:t>
            </w:r>
            <w:r>
              <w:rPr>
                <w:rFonts w:hint="eastAsia"/>
              </w:rPr>
              <w:t>现有项目基本情况</w:t>
            </w:r>
          </w:p>
          <w:p w:rsidR="007D5083" w:rsidRDefault="007E44BA">
            <w:pPr>
              <w:pStyle w:val="3"/>
              <w:numPr>
                <w:ilvl w:val="2"/>
                <w:numId w:val="0"/>
              </w:numPr>
            </w:pPr>
            <w:r>
              <w:rPr>
                <w:rFonts w:hint="eastAsia"/>
              </w:rPr>
              <w:t>1.3.1</w:t>
            </w:r>
            <w:r>
              <w:t>建设单位基本情况</w:t>
            </w:r>
          </w:p>
          <w:p w:rsidR="007D5083" w:rsidRDefault="007E44BA">
            <w:pPr>
              <w:ind w:firstLine="480"/>
            </w:pPr>
            <w:r>
              <w:t>建设单位生产线</w:t>
            </w:r>
            <w:r>
              <w:rPr>
                <w:rFonts w:hint="eastAsia"/>
              </w:rPr>
              <w:t>建成</w:t>
            </w:r>
            <w:r>
              <w:t>12</w:t>
            </w:r>
            <w:r>
              <w:t>条，</w:t>
            </w:r>
            <w:r>
              <w:rPr>
                <w:rFonts w:hint="eastAsia"/>
              </w:rPr>
              <w:t>在建</w:t>
            </w:r>
            <w:r>
              <w:rPr>
                <w:rFonts w:hint="eastAsia"/>
              </w:rPr>
              <w:t>2</w:t>
            </w:r>
            <w:r>
              <w:rPr>
                <w:rFonts w:hint="eastAsia"/>
              </w:rPr>
              <w:t>条，</w:t>
            </w:r>
            <w:r>
              <w:t>其生产线分别为：玻瓶输液生产线</w:t>
            </w:r>
            <w:r>
              <w:t>1</w:t>
            </w:r>
            <w:r>
              <w:t>条、塑瓶可立袋输液生产线</w:t>
            </w:r>
            <w:r>
              <w:t>5</w:t>
            </w:r>
            <w:r>
              <w:t>条、软袋输液生产线</w:t>
            </w:r>
            <w:r>
              <w:t>3</w:t>
            </w:r>
            <w:r>
              <w:t>条，固液双室袋输液线</w:t>
            </w:r>
            <w:r>
              <w:t>2</w:t>
            </w:r>
            <w:r>
              <w:t>条、小容量注射剂（塑料安瓿）生产线</w:t>
            </w:r>
            <w:r>
              <w:rPr>
                <w:rFonts w:hint="eastAsia"/>
              </w:rPr>
              <w:t>2</w:t>
            </w:r>
            <w:r>
              <w:t>条</w:t>
            </w:r>
            <w:r>
              <w:rPr>
                <w:rFonts w:hint="eastAsia"/>
              </w:rPr>
              <w:t>、</w:t>
            </w:r>
            <w:r>
              <w:t>预充式导管冲洗器中试生产线</w:t>
            </w:r>
            <w:r>
              <w:rPr>
                <w:rFonts w:hint="eastAsia"/>
              </w:rPr>
              <w:t>1</w:t>
            </w:r>
            <w:r>
              <w:rPr>
                <w:rFonts w:hint="eastAsia"/>
              </w:rPr>
              <w:t>条，其中</w:t>
            </w:r>
            <w:r>
              <w:rPr>
                <w:rFonts w:hint="eastAsia"/>
              </w:rPr>
              <w:t>R</w:t>
            </w:r>
            <w:r>
              <w:rPr>
                <w:rFonts w:hint="eastAsia"/>
              </w:rPr>
              <w:t>生产线和预充式导管冲洗器中试生产线正在建设中</w:t>
            </w:r>
            <w:r>
              <w:t>。</w:t>
            </w:r>
            <w:r>
              <w:t>2018</w:t>
            </w:r>
            <w:r>
              <w:t>年</w:t>
            </w:r>
            <w:r>
              <w:t>8</w:t>
            </w:r>
            <w:r>
              <w:t>月起，建设单位蒸汽使用园区集中供汽，</w:t>
            </w:r>
            <w:r>
              <w:rPr>
                <w:rFonts w:hint="eastAsia"/>
              </w:rPr>
              <w:t>现有</w:t>
            </w:r>
            <w:r>
              <w:t>的锅炉已拆除。</w:t>
            </w:r>
          </w:p>
          <w:p w:rsidR="007D5083" w:rsidRDefault="007E44BA">
            <w:pPr>
              <w:pStyle w:val="a5"/>
            </w:pPr>
            <w:r>
              <w:t>表</w:t>
            </w:r>
            <w:r>
              <w:t xml:space="preserve">1-1  </w:t>
            </w:r>
            <w:r>
              <w:t>建设单位现有生产线情况</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709"/>
              <w:gridCol w:w="1339"/>
              <w:gridCol w:w="846"/>
              <w:gridCol w:w="1065"/>
              <w:gridCol w:w="1915"/>
              <w:gridCol w:w="842"/>
              <w:gridCol w:w="915"/>
            </w:tblGrid>
            <w:tr w:rsidR="007D5083">
              <w:tc>
                <w:tcPr>
                  <w:tcW w:w="235" w:type="pct"/>
                  <w:vAlign w:val="center"/>
                </w:tcPr>
                <w:p w:rsidR="007D5083" w:rsidRDefault="007E44BA">
                  <w:pPr>
                    <w:pStyle w:val="a6"/>
                  </w:pPr>
                  <w:r>
                    <w:t>序号</w:t>
                  </w:r>
                </w:p>
              </w:tc>
              <w:tc>
                <w:tcPr>
                  <w:tcW w:w="949" w:type="pct"/>
                  <w:vAlign w:val="center"/>
                </w:tcPr>
                <w:p w:rsidR="007D5083" w:rsidRDefault="007E44BA">
                  <w:pPr>
                    <w:pStyle w:val="a6"/>
                  </w:pPr>
                  <w:r>
                    <w:t>生产线</w:t>
                  </w:r>
                </w:p>
              </w:tc>
              <w:tc>
                <w:tcPr>
                  <w:tcW w:w="746" w:type="pct"/>
                  <w:vAlign w:val="center"/>
                </w:tcPr>
                <w:p w:rsidR="007D5083" w:rsidRDefault="007E44BA">
                  <w:pPr>
                    <w:pStyle w:val="a6"/>
                  </w:pPr>
                  <w:r>
                    <w:t>生产线编号</w:t>
                  </w:r>
                </w:p>
              </w:tc>
              <w:tc>
                <w:tcPr>
                  <w:tcW w:w="429" w:type="pct"/>
                  <w:vAlign w:val="center"/>
                </w:tcPr>
                <w:p w:rsidR="007D5083" w:rsidRDefault="007E44BA">
                  <w:pPr>
                    <w:pStyle w:val="a6"/>
                  </w:pPr>
                  <w:r>
                    <w:t>数量（条）</w:t>
                  </w:r>
                </w:p>
              </w:tc>
              <w:tc>
                <w:tcPr>
                  <w:tcW w:w="594" w:type="pct"/>
                  <w:vAlign w:val="center"/>
                </w:tcPr>
                <w:p w:rsidR="007D5083" w:rsidRDefault="007E44BA">
                  <w:pPr>
                    <w:pStyle w:val="a6"/>
                  </w:pPr>
                  <w:r>
                    <w:t>总规模</w:t>
                  </w:r>
                </w:p>
              </w:tc>
              <w:tc>
                <w:tcPr>
                  <w:tcW w:w="1062" w:type="pct"/>
                  <w:vAlign w:val="center"/>
                </w:tcPr>
                <w:p w:rsidR="007D5083" w:rsidRDefault="007E44BA">
                  <w:pPr>
                    <w:pStyle w:val="a6"/>
                  </w:pPr>
                  <w:r>
                    <w:t>主要原辅助材料</w:t>
                  </w:r>
                </w:p>
              </w:tc>
              <w:tc>
                <w:tcPr>
                  <w:tcW w:w="471" w:type="pct"/>
                  <w:vAlign w:val="center"/>
                </w:tcPr>
                <w:p w:rsidR="007D5083" w:rsidRDefault="007E44BA">
                  <w:pPr>
                    <w:pStyle w:val="a6"/>
                  </w:pPr>
                  <w:r>
                    <w:t>是否验收</w:t>
                  </w:r>
                </w:p>
              </w:tc>
              <w:tc>
                <w:tcPr>
                  <w:tcW w:w="511" w:type="pct"/>
                  <w:vAlign w:val="center"/>
                </w:tcPr>
                <w:p w:rsidR="007D5083" w:rsidRDefault="007E44BA">
                  <w:pPr>
                    <w:pStyle w:val="a6"/>
                  </w:pPr>
                  <w:r>
                    <w:t>工艺说明</w:t>
                  </w:r>
                </w:p>
              </w:tc>
            </w:tr>
            <w:tr w:rsidR="007D5083">
              <w:tc>
                <w:tcPr>
                  <w:tcW w:w="235" w:type="pct"/>
                  <w:vAlign w:val="center"/>
                </w:tcPr>
                <w:p w:rsidR="007D5083" w:rsidRDefault="007E44BA">
                  <w:pPr>
                    <w:pStyle w:val="a6"/>
                  </w:pPr>
                  <w:r>
                    <w:t>1</w:t>
                  </w:r>
                </w:p>
              </w:tc>
              <w:tc>
                <w:tcPr>
                  <w:tcW w:w="949" w:type="pct"/>
                  <w:vAlign w:val="center"/>
                </w:tcPr>
                <w:p w:rsidR="007D5083" w:rsidRDefault="007E44BA">
                  <w:pPr>
                    <w:pStyle w:val="a6"/>
                  </w:pPr>
                  <w:r>
                    <w:t>塑料可立袋</w:t>
                  </w:r>
                  <w:r>
                    <w:t>/</w:t>
                  </w:r>
                  <w:r>
                    <w:t>瓶输液生产线</w:t>
                  </w:r>
                </w:p>
              </w:tc>
              <w:tc>
                <w:tcPr>
                  <w:tcW w:w="746" w:type="pct"/>
                  <w:vAlign w:val="center"/>
                </w:tcPr>
                <w:p w:rsidR="007D5083" w:rsidRDefault="007E44BA">
                  <w:pPr>
                    <w:pStyle w:val="a6"/>
                  </w:pPr>
                  <w:r>
                    <w:t>A/B/D/G/H</w:t>
                  </w:r>
                </w:p>
              </w:tc>
              <w:tc>
                <w:tcPr>
                  <w:tcW w:w="429" w:type="pct"/>
                  <w:vAlign w:val="center"/>
                </w:tcPr>
                <w:p w:rsidR="007D5083" w:rsidRDefault="007E44BA">
                  <w:pPr>
                    <w:pStyle w:val="a6"/>
                  </w:pPr>
                  <w:r>
                    <w:t>5</w:t>
                  </w:r>
                </w:p>
              </w:tc>
              <w:tc>
                <w:tcPr>
                  <w:tcW w:w="594" w:type="pct"/>
                  <w:vAlign w:val="center"/>
                </w:tcPr>
                <w:p w:rsidR="007D5083" w:rsidRDefault="007E44BA">
                  <w:pPr>
                    <w:pStyle w:val="a6"/>
                  </w:pPr>
                  <w:r>
                    <w:t>4.3</w:t>
                  </w:r>
                  <w:r>
                    <w:t>亿瓶（袋）</w:t>
                  </w:r>
                </w:p>
              </w:tc>
              <w:tc>
                <w:tcPr>
                  <w:tcW w:w="1062" w:type="pct"/>
                  <w:vAlign w:val="center"/>
                </w:tcPr>
                <w:p w:rsidR="007D5083" w:rsidRDefault="007E44BA">
                  <w:pPr>
                    <w:pStyle w:val="a6"/>
                  </w:pPr>
                  <w:r>
                    <w:t>葡萄糖、氯化钠、甘露醇、塑料等</w:t>
                  </w:r>
                </w:p>
              </w:tc>
              <w:tc>
                <w:tcPr>
                  <w:tcW w:w="471" w:type="pct"/>
                  <w:vAlign w:val="center"/>
                </w:tcPr>
                <w:p w:rsidR="007D5083" w:rsidRDefault="007E44BA">
                  <w:pPr>
                    <w:pStyle w:val="a6"/>
                  </w:pPr>
                  <w:r>
                    <w:t>是</w:t>
                  </w:r>
                </w:p>
              </w:tc>
              <w:tc>
                <w:tcPr>
                  <w:tcW w:w="511" w:type="pct"/>
                  <w:vMerge w:val="restart"/>
                  <w:vAlign w:val="center"/>
                </w:tcPr>
                <w:p w:rsidR="007D5083" w:rsidRDefault="007E44BA">
                  <w:pPr>
                    <w:pStyle w:val="a6"/>
                  </w:pPr>
                  <w:r>
                    <w:t>浓配</w:t>
                  </w:r>
                  <w:r>
                    <w:t>→</w:t>
                  </w:r>
                  <w:r>
                    <w:t>稀配</w:t>
                  </w:r>
                  <w:r>
                    <w:t>→</w:t>
                  </w:r>
                  <w:r>
                    <w:t>灌装</w:t>
                  </w:r>
                  <w:r>
                    <w:t>→</w:t>
                  </w:r>
                  <w:r>
                    <w:t>灭菌</w:t>
                  </w:r>
                  <w:r>
                    <w:t>→</w:t>
                  </w:r>
                  <w:r>
                    <w:t>灯检</w:t>
                  </w:r>
                  <w:r>
                    <w:t>→</w:t>
                  </w:r>
                  <w:r>
                    <w:t>包装。</w:t>
                  </w:r>
                </w:p>
                <w:p w:rsidR="007D5083" w:rsidRDefault="007D5083">
                  <w:pPr>
                    <w:pStyle w:val="a6"/>
                  </w:pPr>
                </w:p>
              </w:tc>
            </w:tr>
            <w:tr w:rsidR="007D5083">
              <w:tc>
                <w:tcPr>
                  <w:tcW w:w="235" w:type="pct"/>
                  <w:vAlign w:val="center"/>
                </w:tcPr>
                <w:p w:rsidR="007D5083" w:rsidRDefault="007E44BA">
                  <w:pPr>
                    <w:pStyle w:val="a6"/>
                  </w:pPr>
                  <w:r>
                    <w:t>2</w:t>
                  </w:r>
                </w:p>
              </w:tc>
              <w:tc>
                <w:tcPr>
                  <w:tcW w:w="949" w:type="pct"/>
                  <w:vAlign w:val="center"/>
                </w:tcPr>
                <w:p w:rsidR="007D5083" w:rsidRDefault="007E44BA">
                  <w:pPr>
                    <w:pStyle w:val="a6"/>
                  </w:pPr>
                  <w:r>
                    <w:t>软袋输液生产线</w:t>
                  </w:r>
                </w:p>
              </w:tc>
              <w:tc>
                <w:tcPr>
                  <w:tcW w:w="746" w:type="pct"/>
                  <w:vAlign w:val="center"/>
                </w:tcPr>
                <w:p w:rsidR="007D5083" w:rsidRDefault="007E44BA">
                  <w:pPr>
                    <w:pStyle w:val="a6"/>
                  </w:pPr>
                  <w:r>
                    <w:t>E/S/T</w:t>
                  </w:r>
                </w:p>
              </w:tc>
              <w:tc>
                <w:tcPr>
                  <w:tcW w:w="429" w:type="pct"/>
                  <w:vAlign w:val="center"/>
                </w:tcPr>
                <w:p w:rsidR="007D5083" w:rsidRDefault="007E44BA">
                  <w:pPr>
                    <w:pStyle w:val="a6"/>
                  </w:pPr>
                  <w:r>
                    <w:t>3</w:t>
                  </w:r>
                </w:p>
              </w:tc>
              <w:tc>
                <w:tcPr>
                  <w:tcW w:w="594" w:type="pct"/>
                  <w:vAlign w:val="center"/>
                </w:tcPr>
                <w:p w:rsidR="007D5083" w:rsidRDefault="007E44BA">
                  <w:pPr>
                    <w:pStyle w:val="a6"/>
                  </w:pPr>
                  <w:r>
                    <w:t>7500</w:t>
                  </w:r>
                  <w:r>
                    <w:t>万袋</w:t>
                  </w:r>
                </w:p>
              </w:tc>
              <w:tc>
                <w:tcPr>
                  <w:tcW w:w="1062" w:type="pct"/>
                  <w:vAlign w:val="center"/>
                </w:tcPr>
                <w:p w:rsidR="007D5083" w:rsidRDefault="007E44BA">
                  <w:pPr>
                    <w:pStyle w:val="a6"/>
                  </w:pPr>
                  <w:r>
                    <w:t>葡萄糖、氯化钠、塑料等</w:t>
                  </w:r>
                </w:p>
              </w:tc>
              <w:tc>
                <w:tcPr>
                  <w:tcW w:w="471" w:type="pct"/>
                  <w:vAlign w:val="center"/>
                </w:tcPr>
                <w:p w:rsidR="007D5083" w:rsidRDefault="007E44BA">
                  <w:pPr>
                    <w:pStyle w:val="a6"/>
                  </w:pPr>
                  <w:r>
                    <w:t>是</w:t>
                  </w:r>
                </w:p>
              </w:tc>
              <w:tc>
                <w:tcPr>
                  <w:tcW w:w="511" w:type="pct"/>
                  <w:vMerge/>
                  <w:vAlign w:val="center"/>
                </w:tcPr>
                <w:p w:rsidR="007D5083" w:rsidRDefault="007D5083">
                  <w:pPr>
                    <w:pStyle w:val="a6"/>
                  </w:pPr>
                </w:p>
              </w:tc>
            </w:tr>
            <w:tr w:rsidR="007D5083">
              <w:tc>
                <w:tcPr>
                  <w:tcW w:w="235" w:type="pct"/>
                  <w:vAlign w:val="center"/>
                </w:tcPr>
                <w:p w:rsidR="007D5083" w:rsidRDefault="007E44BA">
                  <w:pPr>
                    <w:pStyle w:val="a6"/>
                  </w:pPr>
                  <w:r>
                    <w:t>3</w:t>
                  </w:r>
                </w:p>
              </w:tc>
              <w:tc>
                <w:tcPr>
                  <w:tcW w:w="949" w:type="pct"/>
                  <w:vAlign w:val="center"/>
                </w:tcPr>
                <w:p w:rsidR="007D5083" w:rsidRDefault="007E44BA">
                  <w:pPr>
                    <w:pStyle w:val="a6"/>
                  </w:pPr>
                  <w:r>
                    <w:t>固液双室袋输液生产线</w:t>
                  </w:r>
                </w:p>
              </w:tc>
              <w:tc>
                <w:tcPr>
                  <w:tcW w:w="746" w:type="pct"/>
                  <w:vAlign w:val="center"/>
                </w:tcPr>
                <w:p w:rsidR="007D5083" w:rsidRDefault="007E44BA">
                  <w:pPr>
                    <w:pStyle w:val="a6"/>
                  </w:pPr>
                  <w:r>
                    <w:t>F/L</w:t>
                  </w:r>
                </w:p>
              </w:tc>
              <w:tc>
                <w:tcPr>
                  <w:tcW w:w="429" w:type="pct"/>
                  <w:vAlign w:val="center"/>
                </w:tcPr>
                <w:p w:rsidR="007D5083" w:rsidRDefault="007E44BA">
                  <w:pPr>
                    <w:pStyle w:val="a6"/>
                  </w:pPr>
                  <w:r>
                    <w:t>2</w:t>
                  </w:r>
                </w:p>
              </w:tc>
              <w:tc>
                <w:tcPr>
                  <w:tcW w:w="594" w:type="pct"/>
                  <w:vAlign w:val="center"/>
                </w:tcPr>
                <w:p w:rsidR="007D5083" w:rsidRDefault="007E44BA">
                  <w:pPr>
                    <w:pStyle w:val="a6"/>
                  </w:pPr>
                  <w:r>
                    <w:t>6000</w:t>
                  </w:r>
                  <w:r>
                    <w:t>万袋</w:t>
                  </w:r>
                </w:p>
              </w:tc>
              <w:tc>
                <w:tcPr>
                  <w:tcW w:w="1062" w:type="pct"/>
                  <w:vAlign w:val="center"/>
                </w:tcPr>
                <w:p w:rsidR="007D5083" w:rsidRDefault="007E44BA">
                  <w:pPr>
                    <w:pStyle w:val="a6"/>
                  </w:pPr>
                  <w:r>
                    <w:t>葡萄糖、氯化钠、塑料等</w:t>
                  </w:r>
                </w:p>
              </w:tc>
              <w:tc>
                <w:tcPr>
                  <w:tcW w:w="471" w:type="pct"/>
                  <w:vAlign w:val="center"/>
                </w:tcPr>
                <w:p w:rsidR="007D5083" w:rsidRDefault="007E44BA">
                  <w:pPr>
                    <w:pStyle w:val="a6"/>
                  </w:pPr>
                  <w:r>
                    <w:t>是</w:t>
                  </w:r>
                </w:p>
              </w:tc>
              <w:tc>
                <w:tcPr>
                  <w:tcW w:w="511" w:type="pct"/>
                  <w:vMerge/>
                  <w:vAlign w:val="center"/>
                </w:tcPr>
                <w:p w:rsidR="007D5083" w:rsidRDefault="007D5083">
                  <w:pPr>
                    <w:pStyle w:val="a6"/>
                  </w:pPr>
                </w:p>
              </w:tc>
            </w:tr>
            <w:tr w:rsidR="007D5083">
              <w:tc>
                <w:tcPr>
                  <w:tcW w:w="235" w:type="pct"/>
                  <w:vAlign w:val="center"/>
                </w:tcPr>
                <w:p w:rsidR="007D5083" w:rsidRDefault="007E44BA">
                  <w:pPr>
                    <w:pStyle w:val="a6"/>
                  </w:pPr>
                  <w:r>
                    <w:t>4</w:t>
                  </w:r>
                </w:p>
              </w:tc>
              <w:tc>
                <w:tcPr>
                  <w:tcW w:w="949" w:type="pct"/>
                  <w:vAlign w:val="center"/>
                </w:tcPr>
                <w:p w:rsidR="007D5083" w:rsidRDefault="007E44BA">
                  <w:pPr>
                    <w:pStyle w:val="a6"/>
                  </w:pPr>
                  <w:r>
                    <w:t>玻瓶输液生产线</w:t>
                  </w:r>
                </w:p>
              </w:tc>
              <w:tc>
                <w:tcPr>
                  <w:tcW w:w="746" w:type="pct"/>
                  <w:vAlign w:val="center"/>
                </w:tcPr>
                <w:p w:rsidR="007D5083" w:rsidRDefault="007E44BA">
                  <w:pPr>
                    <w:pStyle w:val="a6"/>
                  </w:pPr>
                  <w:r>
                    <w:t>K</w:t>
                  </w:r>
                </w:p>
              </w:tc>
              <w:tc>
                <w:tcPr>
                  <w:tcW w:w="429" w:type="pct"/>
                  <w:vAlign w:val="center"/>
                </w:tcPr>
                <w:p w:rsidR="007D5083" w:rsidRDefault="007E44BA">
                  <w:pPr>
                    <w:pStyle w:val="a6"/>
                  </w:pPr>
                  <w:r>
                    <w:t>1</w:t>
                  </w:r>
                </w:p>
              </w:tc>
              <w:tc>
                <w:tcPr>
                  <w:tcW w:w="594" w:type="pct"/>
                  <w:vAlign w:val="center"/>
                </w:tcPr>
                <w:p w:rsidR="007D5083" w:rsidRDefault="007E44BA">
                  <w:pPr>
                    <w:pStyle w:val="a6"/>
                  </w:pPr>
                  <w:r>
                    <w:t>5000</w:t>
                  </w:r>
                  <w:r>
                    <w:t>万瓶</w:t>
                  </w:r>
                </w:p>
              </w:tc>
              <w:tc>
                <w:tcPr>
                  <w:tcW w:w="1062" w:type="pct"/>
                  <w:vAlign w:val="center"/>
                </w:tcPr>
                <w:p w:rsidR="007D5083" w:rsidRDefault="007E44BA">
                  <w:pPr>
                    <w:pStyle w:val="a6"/>
                  </w:pPr>
                  <w:r>
                    <w:t>葡萄糖、氯化钠、氨基酸、玻璃瓶等</w:t>
                  </w:r>
                </w:p>
              </w:tc>
              <w:tc>
                <w:tcPr>
                  <w:tcW w:w="471" w:type="pct"/>
                  <w:vAlign w:val="center"/>
                </w:tcPr>
                <w:p w:rsidR="007D5083" w:rsidRDefault="007E44BA">
                  <w:pPr>
                    <w:pStyle w:val="a6"/>
                  </w:pPr>
                  <w:r>
                    <w:t>是</w:t>
                  </w:r>
                </w:p>
              </w:tc>
              <w:tc>
                <w:tcPr>
                  <w:tcW w:w="511" w:type="pct"/>
                  <w:vMerge/>
                  <w:vAlign w:val="center"/>
                </w:tcPr>
                <w:p w:rsidR="007D5083" w:rsidRDefault="007D5083">
                  <w:pPr>
                    <w:pStyle w:val="a6"/>
                  </w:pPr>
                </w:p>
              </w:tc>
            </w:tr>
            <w:tr w:rsidR="007D5083">
              <w:tc>
                <w:tcPr>
                  <w:tcW w:w="235" w:type="pct"/>
                  <w:vAlign w:val="center"/>
                </w:tcPr>
                <w:p w:rsidR="007D5083" w:rsidRDefault="007E44BA">
                  <w:pPr>
                    <w:pStyle w:val="a6"/>
                  </w:pPr>
                  <w:r>
                    <w:t>5</w:t>
                  </w:r>
                </w:p>
              </w:tc>
              <w:tc>
                <w:tcPr>
                  <w:tcW w:w="949" w:type="pct"/>
                  <w:vAlign w:val="center"/>
                </w:tcPr>
                <w:p w:rsidR="007D5083" w:rsidRDefault="007E44BA">
                  <w:pPr>
                    <w:pStyle w:val="a6"/>
                  </w:pPr>
                  <w:r>
                    <w:t>小容量注射剂（塑料安瓿）</w:t>
                  </w:r>
                </w:p>
              </w:tc>
              <w:tc>
                <w:tcPr>
                  <w:tcW w:w="746" w:type="pct"/>
                  <w:vAlign w:val="center"/>
                </w:tcPr>
                <w:p w:rsidR="007D5083" w:rsidRDefault="007E44BA">
                  <w:pPr>
                    <w:pStyle w:val="a6"/>
                  </w:pPr>
                  <w:r>
                    <w:t>W</w:t>
                  </w:r>
                  <w:r>
                    <w:rPr>
                      <w:rFonts w:hint="eastAsia"/>
                    </w:rPr>
                    <w:t>/R</w:t>
                  </w:r>
                </w:p>
              </w:tc>
              <w:tc>
                <w:tcPr>
                  <w:tcW w:w="429" w:type="pct"/>
                  <w:vAlign w:val="center"/>
                </w:tcPr>
                <w:p w:rsidR="007D5083" w:rsidRDefault="007E44BA">
                  <w:pPr>
                    <w:pStyle w:val="a6"/>
                  </w:pPr>
                  <w:r>
                    <w:rPr>
                      <w:rFonts w:hint="eastAsia"/>
                    </w:rPr>
                    <w:t>2</w:t>
                  </w:r>
                </w:p>
              </w:tc>
              <w:tc>
                <w:tcPr>
                  <w:tcW w:w="594" w:type="pct"/>
                  <w:vAlign w:val="center"/>
                </w:tcPr>
                <w:p w:rsidR="007D5083" w:rsidRDefault="007E44BA">
                  <w:pPr>
                    <w:pStyle w:val="a6"/>
                  </w:pPr>
                  <w:r>
                    <w:rPr>
                      <w:rFonts w:hint="eastAsia"/>
                    </w:rPr>
                    <w:t>25</w:t>
                  </w:r>
                  <w:r>
                    <w:t>000</w:t>
                  </w:r>
                  <w:r>
                    <w:t>万支</w:t>
                  </w:r>
                </w:p>
              </w:tc>
              <w:tc>
                <w:tcPr>
                  <w:tcW w:w="1062" w:type="pct"/>
                  <w:vAlign w:val="center"/>
                </w:tcPr>
                <w:p w:rsidR="007D5083" w:rsidRDefault="007E44BA">
                  <w:pPr>
                    <w:pStyle w:val="a6"/>
                  </w:pPr>
                  <w:r>
                    <w:t>葡萄糖、氯化钠、塑料等</w:t>
                  </w:r>
                </w:p>
              </w:tc>
              <w:tc>
                <w:tcPr>
                  <w:tcW w:w="471" w:type="pct"/>
                  <w:vAlign w:val="center"/>
                </w:tcPr>
                <w:p w:rsidR="007D5083" w:rsidRDefault="007E44BA">
                  <w:pPr>
                    <w:pStyle w:val="a6"/>
                  </w:pPr>
                  <w:r>
                    <w:t>否</w:t>
                  </w:r>
                </w:p>
              </w:tc>
              <w:tc>
                <w:tcPr>
                  <w:tcW w:w="511" w:type="pct"/>
                  <w:vMerge/>
                  <w:vAlign w:val="center"/>
                </w:tcPr>
                <w:p w:rsidR="007D5083" w:rsidRDefault="007D5083">
                  <w:pPr>
                    <w:pStyle w:val="a6"/>
                  </w:pPr>
                </w:p>
              </w:tc>
            </w:tr>
            <w:tr w:rsidR="007D5083">
              <w:tc>
                <w:tcPr>
                  <w:tcW w:w="235" w:type="pct"/>
                  <w:vAlign w:val="center"/>
                </w:tcPr>
                <w:p w:rsidR="007D5083" w:rsidRDefault="007E44BA">
                  <w:pPr>
                    <w:pStyle w:val="a6"/>
                  </w:pPr>
                  <w:r>
                    <w:rPr>
                      <w:rFonts w:hint="eastAsia"/>
                    </w:rPr>
                    <w:t>6</w:t>
                  </w:r>
                </w:p>
              </w:tc>
              <w:tc>
                <w:tcPr>
                  <w:tcW w:w="949" w:type="pct"/>
                  <w:vAlign w:val="center"/>
                </w:tcPr>
                <w:p w:rsidR="007D5083" w:rsidRDefault="007E44BA">
                  <w:pPr>
                    <w:pStyle w:val="a6"/>
                  </w:pPr>
                  <w:r>
                    <w:t>预充式导管冲洗器中试生产线</w:t>
                  </w:r>
                </w:p>
              </w:tc>
              <w:tc>
                <w:tcPr>
                  <w:tcW w:w="746" w:type="pct"/>
                  <w:vAlign w:val="center"/>
                </w:tcPr>
                <w:p w:rsidR="007D5083" w:rsidRDefault="007E44BA">
                  <w:pPr>
                    <w:pStyle w:val="a6"/>
                  </w:pPr>
                  <w:r>
                    <w:rPr>
                      <w:rFonts w:hint="eastAsia"/>
                    </w:rPr>
                    <w:t>/</w:t>
                  </w:r>
                </w:p>
              </w:tc>
              <w:tc>
                <w:tcPr>
                  <w:tcW w:w="429" w:type="pct"/>
                  <w:vAlign w:val="center"/>
                </w:tcPr>
                <w:p w:rsidR="007D5083" w:rsidRDefault="007E44BA">
                  <w:pPr>
                    <w:pStyle w:val="a6"/>
                  </w:pPr>
                  <w:r>
                    <w:rPr>
                      <w:rFonts w:hint="eastAsia"/>
                    </w:rPr>
                    <w:t>1</w:t>
                  </w:r>
                </w:p>
              </w:tc>
              <w:tc>
                <w:tcPr>
                  <w:tcW w:w="594" w:type="pct"/>
                  <w:vAlign w:val="center"/>
                </w:tcPr>
                <w:p w:rsidR="007D5083" w:rsidRDefault="007E44BA">
                  <w:pPr>
                    <w:pStyle w:val="a6"/>
                  </w:pPr>
                  <w:r>
                    <w:t>1000</w:t>
                  </w:r>
                  <w:r>
                    <w:t>万支</w:t>
                  </w:r>
                </w:p>
              </w:tc>
              <w:tc>
                <w:tcPr>
                  <w:tcW w:w="1062" w:type="pct"/>
                  <w:vAlign w:val="center"/>
                </w:tcPr>
                <w:p w:rsidR="007D5083" w:rsidRDefault="007E44BA">
                  <w:pPr>
                    <w:pStyle w:val="a6"/>
                  </w:pPr>
                  <w:r>
                    <w:t>氯化钠</w:t>
                  </w:r>
                  <w:r>
                    <w:rPr>
                      <w:rFonts w:hint="eastAsia"/>
                    </w:rPr>
                    <w:t>、</w:t>
                  </w:r>
                  <w:r>
                    <w:t>塑料等</w:t>
                  </w:r>
                </w:p>
              </w:tc>
              <w:tc>
                <w:tcPr>
                  <w:tcW w:w="471" w:type="pct"/>
                  <w:vAlign w:val="center"/>
                </w:tcPr>
                <w:p w:rsidR="007D5083" w:rsidRDefault="007E44BA">
                  <w:pPr>
                    <w:pStyle w:val="a6"/>
                  </w:pPr>
                  <w:r>
                    <w:t>否</w:t>
                  </w:r>
                </w:p>
              </w:tc>
              <w:tc>
                <w:tcPr>
                  <w:tcW w:w="511" w:type="pct"/>
                  <w:vMerge/>
                  <w:vAlign w:val="center"/>
                </w:tcPr>
                <w:p w:rsidR="007D5083" w:rsidRDefault="007D5083">
                  <w:pPr>
                    <w:pStyle w:val="a6"/>
                  </w:pPr>
                </w:p>
              </w:tc>
            </w:tr>
          </w:tbl>
          <w:p w:rsidR="007D5083" w:rsidRDefault="007E44BA">
            <w:pPr>
              <w:pStyle w:val="3"/>
              <w:numPr>
                <w:ilvl w:val="2"/>
                <w:numId w:val="0"/>
              </w:numPr>
            </w:pPr>
            <w:r>
              <w:rPr>
                <w:rFonts w:hint="eastAsia"/>
              </w:rPr>
              <w:t>1.3.2</w:t>
            </w:r>
            <w:r>
              <w:t>现有污染物排放情况</w:t>
            </w:r>
          </w:p>
          <w:p w:rsidR="007D5083" w:rsidRDefault="007E44BA">
            <w:pPr>
              <w:ind w:firstLine="480"/>
            </w:pPr>
            <w:r>
              <w:lastRenderedPageBreak/>
              <w:t>①</w:t>
            </w:r>
            <w:r>
              <w:t>废水</w:t>
            </w:r>
          </w:p>
          <w:p w:rsidR="007D5083" w:rsidRDefault="007E44BA">
            <w:pPr>
              <w:ind w:firstLine="480"/>
            </w:pPr>
            <w:r>
              <w:t>建设单位现有的主要废水来源有：设备和工具清洗水、玻瓶的清洗水、地面冲洗水、职工生活</w:t>
            </w:r>
            <w:r>
              <w:rPr>
                <w:rFonts w:hint="eastAsia"/>
              </w:rPr>
              <w:t>污</w:t>
            </w:r>
            <w:r>
              <w:t>水。主要污染物：</w:t>
            </w:r>
            <w:r>
              <w:t>pH</w:t>
            </w:r>
            <w:r>
              <w:t>、</w:t>
            </w:r>
            <w:r>
              <w:t>COD</w:t>
            </w:r>
            <w:r>
              <w:t>、</w:t>
            </w:r>
            <w:r>
              <w:t>BOD</w:t>
            </w:r>
            <w:r>
              <w:rPr>
                <w:vertAlign w:val="subscript"/>
              </w:rPr>
              <w:t>5</w:t>
            </w:r>
            <w:r>
              <w:t>、氨氮、</w:t>
            </w:r>
            <w:r>
              <w:t>SS</w:t>
            </w:r>
            <w:r>
              <w:t>，产生的各类废水均进入现有的污水处理站处理后排入岳阳县工业集中区污水处理厂处理。建设单位厂区内的污水站处理工艺为厌氧</w:t>
            </w:r>
            <w:r>
              <w:t>+</w:t>
            </w:r>
            <w:r>
              <w:t>好氧生化处理工艺。</w:t>
            </w:r>
          </w:p>
          <w:p w:rsidR="007D5083" w:rsidRDefault="007E44BA">
            <w:pPr>
              <w:ind w:firstLine="480"/>
            </w:pPr>
            <w:r>
              <w:t>根据岳阳县环境监测站</w:t>
            </w:r>
            <w:r>
              <w:t>2019</w:t>
            </w:r>
            <w:r>
              <w:t>年</w:t>
            </w:r>
            <w:r>
              <w:t>11</w:t>
            </w:r>
            <w:r>
              <w:t>月</w:t>
            </w:r>
            <w:r>
              <w:t>04</w:t>
            </w:r>
            <w:r>
              <w:t>日对建设单位废水和噪声的监测报告和现场踏勘情况，废水经污水处理站处理后达到《污水综合排放标准》（</w:t>
            </w:r>
            <w:r>
              <w:t>GB8978-1996</w:t>
            </w:r>
            <w:r>
              <w:t>）表</w:t>
            </w:r>
            <w:r>
              <w:t>4</w:t>
            </w:r>
            <w:r>
              <w:t>三级标准，满足污水处理厂进水接纳标准。</w:t>
            </w:r>
          </w:p>
          <w:p w:rsidR="007D5083" w:rsidRDefault="007E44BA">
            <w:pPr>
              <w:ind w:firstLine="480"/>
            </w:pPr>
            <w:r>
              <w:rPr>
                <w:rFonts w:hint="eastAsia"/>
              </w:rPr>
              <w:t>现有</w:t>
            </w:r>
            <w:r>
              <w:t>废水排放总量为</w:t>
            </w:r>
            <w:r>
              <w:t>23.31</w:t>
            </w:r>
            <w:r>
              <w:t>万</w:t>
            </w:r>
            <w:r>
              <w:t>t/a</w:t>
            </w:r>
            <w:r>
              <w:rPr>
                <w:rFonts w:hint="eastAsia"/>
              </w:rPr>
              <w:t>，</w:t>
            </w:r>
            <w:r>
              <w:rPr>
                <w:rFonts w:hint="eastAsia"/>
              </w:rPr>
              <w:t>R</w:t>
            </w:r>
            <w:r>
              <w:rPr>
                <w:rFonts w:hint="eastAsia"/>
              </w:rPr>
              <w:t>和预充式导管生产线建成后，废水排放总量将为</w:t>
            </w:r>
            <w:r>
              <w:rPr>
                <w:rFonts w:hint="eastAsia"/>
              </w:rPr>
              <w:t>23.385</w:t>
            </w:r>
            <w:r>
              <w:t>万</w:t>
            </w:r>
            <w:r>
              <w:t>t/a</w:t>
            </w:r>
            <w:r>
              <w:rPr>
                <w:rFonts w:hint="eastAsia"/>
              </w:rPr>
              <w:t>。</w:t>
            </w:r>
          </w:p>
          <w:p w:rsidR="007D5083" w:rsidRDefault="007E44BA">
            <w:pPr>
              <w:ind w:firstLine="480"/>
            </w:pPr>
            <w:r>
              <w:t>岳阳县环境监测站</w:t>
            </w:r>
            <w:r>
              <w:t>2019</w:t>
            </w:r>
            <w:r>
              <w:t>年</w:t>
            </w:r>
            <w:r>
              <w:t>11</w:t>
            </w:r>
            <w:r>
              <w:t>月</w:t>
            </w:r>
            <w:r>
              <w:t>04</w:t>
            </w:r>
            <w:r>
              <w:t>日对建设单位</w:t>
            </w:r>
            <w:r>
              <w:rPr>
                <w:rFonts w:hint="eastAsia"/>
              </w:rPr>
              <w:t>总排口</w:t>
            </w:r>
            <w:r>
              <w:t>废水</w:t>
            </w:r>
            <w:r>
              <w:rPr>
                <w:rFonts w:hint="eastAsia"/>
              </w:rPr>
              <w:t>进行监测</w:t>
            </w:r>
            <w:r>
              <w:t>，</w:t>
            </w:r>
            <w:r>
              <w:rPr>
                <w:rFonts w:hint="eastAsia"/>
              </w:rPr>
              <w:t>监测结果如下表所示：</w:t>
            </w:r>
          </w:p>
          <w:p w:rsidR="007D5083" w:rsidRDefault="007E44BA">
            <w:pPr>
              <w:pStyle w:val="a5"/>
            </w:pPr>
            <w:r>
              <w:rPr>
                <w:rFonts w:hint="eastAsia"/>
              </w:rPr>
              <w:t>表</w:t>
            </w:r>
            <w:r>
              <w:rPr>
                <w:rFonts w:hint="eastAsia"/>
              </w:rPr>
              <w:t>1-2</w:t>
            </w:r>
            <w:r>
              <w:rPr>
                <w:rFonts w:hint="eastAsia"/>
              </w:rPr>
              <w:t xml:space="preserve">   </w:t>
            </w:r>
            <w:r>
              <w:rPr>
                <w:rFonts w:hint="eastAsia"/>
              </w:rPr>
              <w:t>科伦</w:t>
            </w:r>
            <w:r>
              <w:rPr>
                <w:rFonts w:hint="eastAsia"/>
              </w:rPr>
              <w:t>2019</w:t>
            </w:r>
            <w:r>
              <w:rPr>
                <w:rFonts w:hint="eastAsia"/>
              </w:rPr>
              <w:t>月份第四季度废水监督监测结果（</w:t>
            </w:r>
            <w:r>
              <w:rPr>
                <w:rFonts w:hint="eastAsia"/>
              </w:rPr>
              <w:t>mg/L</w:t>
            </w:r>
            <w:r>
              <w:rPr>
                <w:rFonts w:hint="eastAsia"/>
              </w:rPr>
              <w:t>）</w:t>
            </w:r>
          </w:p>
          <w:tbl>
            <w:tblPr>
              <w:tblStyle w:val="a4"/>
              <w:tblW w:w="4997" w:type="pct"/>
              <w:tblLook w:val="04A0"/>
            </w:tblPr>
            <w:tblGrid>
              <w:gridCol w:w="2262"/>
              <w:gridCol w:w="2263"/>
              <w:gridCol w:w="2264"/>
              <w:gridCol w:w="2268"/>
            </w:tblGrid>
            <w:tr w:rsidR="007D5083">
              <w:trPr>
                <w:trHeight w:val="312"/>
              </w:trPr>
              <w:tc>
                <w:tcPr>
                  <w:tcW w:w="1248" w:type="pct"/>
                </w:tcPr>
                <w:p w:rsidR="007D5083" w:rsidRDefault="007E44BA">
                  <w:pPr>
                    <w:pStyle w:val="a6"/>
                  </w:pPr>
                  <w:r>
                    <w:rPr>
                      <w:rFonts w:hint="eastAsia"/>
                    </w:rPr>
                    <w:t>监测地点</w:t>
                  </w:r>
                </w:p>
              </w:tc>
              <w:tc>
                <w:tcPr>
                  <w:tcW w:w="1249" w:type="pct"/>
                </w:tcPr>
                <w:p w:rsidR="007D5083" w:rsidRDefault="007E44BA">
                  <w:pPr>
                    <w:pStyle w:val="a6"/>
                  </w:pPr>
                  <w:r>
                    <w:rPr>
                      <w:rFonts w:hint="eastAsia"/>
                    </w:rPr>
                    <w:t>监测项目</w:t>
                  </w:r>
                </w:p>
              </w:tc>
              <w:tc>
                <w:tcPr>
                  <w:tcW w:w="1250" w:type="pct"/>
                </w:tcPr>
                <w:p w:rsidR="007D5083" w:rsidRDefault="007E44BA">
                  <w:pPr>
                    <w:pStyle w:val="a6"/>
                  </w:pPr>
                  <w:r>
                    <w:rPr>
                      <w:rFonts w:hint="eastAsia"/>
                    </w:rPr>
                    <w:t>监测结果</w:t>
                  </w:r>
                </w:p>
              </w:tc>
              <w:tc>
                <w:tcPr>
                  <w:tcW w:w="1252" w:type="pct"/>
                </w:tcPr>
                <w:p w:rsidR="007D5083" w:rsidRDefault="007E44BA">
                  <w:pPr>
                    <w:pStyle w:val="a6"/>
                  </w:pPr>
                  <w:r>
                    <w:rPr>
                      <w:rFonts w:hint="eastAsia"/>
                    </w:rPr>
                    <w:t>标准值</w:t>
                  </w:r>
                </w:p>
              </w:tc>
            </w:tr>
            <w:tr w:rsidR="007D5083">
              <w:trPr>
                <w:trHeight w:val="312"/>
              </w:trPr>
              <w:tc>
                <w:tcPr>
                  <w:tcW w:w="1248" w:type="pct"/>
                  <w:vMerge w:val="restart"/>
                </w:tcPr>
                <w:p w:rsidR="007D5083" w:rsidRDefault="007E44BA">
                  <w:pPr>
                    <w:pStyle w:val="a6"/>
                  </w:pPr>
                  <w:r>
                    <w:rPr>
                      <w:rFonts w:hint="eastAsia"/>
                    </w:rPr>
                    <w:t>车间</w:t>
                  </w:r>
                  <w:r>
                    <w:rPr>
                      <w:rFonts w:hint="eastAsia"/>
                    </w:rPr>
                    <w:t>排放口</w:t>
                  </w:r>
                </w:p>
              </w:tc>
              <w:tc>
                <w:tcPr>
                  <w:tcW w:w="1249" w:type="pct"/>
                </w:tcPr>
                <w:p w:rsidR="007D5083" w:rsidRDefault="007E44BA">
                  <w:pPr>
                    <w:pStyle w:val="a6"/>
                  </w:pPr>
                  <w:r>
                    <w:rPr>
                      <w:rFonts w:hint="eastAsia"/>
                    </w:rPr>
                    <w:t>总汞</w:t>
                  </w:r>
                </w:p>
              </w:tc>
              <w:tc>
                <w:tcPr>
                  <w:tcW w:w="1250" w:type="pct"/>
                </w:tcPr>
                <w:p w:rsidR="007D5083" w:rsidRDefault="007E44BA">
                  <w:pPr>
                    <w:pStyle w:val="a6"/>
                  </w:pPr>
                  <w:r>
                    <w:rPr>
                      <w:rFonts w:hint="eastAsia"/>
                    </w:rPr>
                    <w:t>0.00004L</w:t>
                  </w:r>
                </w:p>
              </w:tc>
              <w:tc>
                <w:tcPr>
                  <w:tcW w:w="1252" w:type="pct"/>
                </w:tcPr>
                <w:p w:rsidR="007D5083" w:rsidRDefault="007E44BA">
                  <w:pPr>
                    <w:pStyle w:val="a6"/>
                  </w:pPr>
                  <w:r>
                    <w:rPr>
                      <w:rFonts w:hint="eastAsia"/>
                    </w:rPr>
                    <w:t>≤</w:t>
                  </w:r>
                  <w:r>
                    <w:rPr>
                      <w:rFonts w:hint="eastAsia"/>
                    </w:rPr>
                    <w:t>0.05</w:t>
                  </w:r>
                </w:p>
              </w:tc>
            </w:tr>
            <w:tr w:rsidR="007D5083">
              <w:trPr>
                <w:trHeight w:val="312"/>
              </w:trPr>
              <w:tc>
                <w:tcPr>
                  <w:tcW w:w="1248" w:type="pct"/>
                  <w:vMerge/>
                </w:tcPr>
                <w:p w:rsidR="007D5083" w:rsidRDefault="007D5083">
                  <w:pPr>
                    <w:pStyle w:val="a6"/>
                  </w:pPr>
                </w:p>
              </w:tc>
              <w:tc>
                <w:tcPr>
                  <w:tcW w:w="1249" w:type="pct"/>
                </w:tcPr>
                <w:p w:rsidR="007D5083" w:rsidRDefault="007E44BA">
                  <w:pPr>
                    <w:pStyle w:val="a6"/>
                  </w:pPr>
                  <w:r>
                    <w:rPr>
                      <w:rFonts w:hint="eastAsia"/>
                    </w:rPr>
                    <w:t>砷</w:t>
                  </w:r>
                </w:p>
              </w:tc>
              <w:tc>
                <w:tcPr>
                  <w:tcW w:w="1250" w:type="pct"/>
                </w:tcPr>
                <w:p w:rsidR="007D5083" w:rsidRDefault="007E44BA">
                  <w:pPr>
                    <w:pStyle w:val="a6"/>
                  </w:pPr>
                  <w:r>
                    <w:rPr>
                      <w:rFonts w:hint="eastAsia"/>
                    </w:rPr>
                    <w:t>0.003L</w:t>
                  </w:r>
                </w:p>
              </w:tc>
              <w:tc>
                <w:tcPr>
                  <w:tcW w:w="1252" w:type="pct"/>
                </w:tcPr>
                <w:p w:rsidR="007D5083" w:rsidRDefault="007E44BA">
                  <w:pPr>
                    <w:pStyle w:val="a6"/>
                  </w:pPr>
                  <w:r>
                    <w:rPr>
                      <w:rFonts w:hint="eastAsia"/>
                    </w:rPr>
                    <w:t>≤</w:t>
                  </w:r>
                  <w:r>
                    <w:rPr>
                      <w:rFonts w:hint="eastAsia"/>
                    </w:rPr>
                    <w:t>0.5</w:t>
                  </w:r>
                </w:p>
              </w:tc>
            </w:tr>
            <w:tr w:rsidR="007D5083">
              <w:trPr>
                <w:trHeight w:val="312"/>
              </w:trPr>
              <w:tc>
                <w:tcPr>
                  <w:tcW w:w="1248" w:type="pct"/>
                  <w:vMerge w:val="restart"/>
                </w:tcPr>
                <w:p w:rsidR="007D5083" w:rsidRDefault="007E44BA">
                  <w:pPr>
                    <w:pStyle w:val="a6"/>
                  </w:pPr>
                  <w:r>
                    <w:rPr>
                      <w:rFonts w:hint="eastAsia"/>
                    </w:rPr>
                    <w:t>总排放口</w:t>
                  </w:r>
                </w:p>
              </w:tc>
              <w:tc>
                <w:tcPr>
                  <w:tcW w:w="1249" w:type="pct"/>
                </w:tcPr>
                <w:p w:rsidR="007D5083" w:rsidRDefault="007E44BA">
                  <w:pPr>
                    <w:pStyle w:val="a6"/>
                  </w:pPr>
                  <w:r>
                    <w:rPr>
                      <w:rFonts w:hint="eastAsia"/>
                    </w:rPr>
                    <w:t>pH</w:t>
                  </w:r>
                  <w:r>
                    <w:rPr>
                      <w:rFonts w:hint="eastAsia"/>
                    </w:rPr>
                    <w:t>值</w:t>
                  </w:r>
                </w:p>
              </w:tc>
              <w:tc>
                <w:tcPr>
                  <w:tcW w:w="1250" w:type="pct"/>
                </w:tcPr>
                <w:p w:rsidR="007D5083" w:rsidRDefault="007E44BA">
                  <w:pPr>
                    <w:pStyle w:val="a6"/>
                  </w:pPr>
                  <w:r>
                    <w:rPr>
                      <w:rFonts w:hint="eastAsia"/>
                    </w:rPr>
                    <w:t>7.12</w:t>
                  </w:r>
                </w:p>
              </w:tc>
              <w:tc>
                <w:tcPr>
                  <w:tcW w:w="1252" w:type="pct"/>
                </w:tcPr>
                <w:p w:rsidR="007D5083" w:rsidRDefault="007E44BA">
                  <w:pPr>
                    <w:pStyle w:val="a6"/>
                  </w:pPr>
                  <w:r>
                    <w:rPr>
                      <w:rFonts w:hint="eastAsia"/>
                    </w:rPr>
                    <w:t>6-9</w:t>
                  </w:r>
                </w:p>
              </w:tc>
            </w:tr>
            <w:tr w:rsidR="007D5083">
              <w:trPr>
                <w:trHeight w:val="312"/>
              </w:trPr>
              <w:tc>
                <w:tcPr>
                  <w:tcW w:w="1248" w:type="pct"/>
                  <w:vMerge/>
                </w:tcPr>
                <w:p w:rsidR="007D5083" w:rsidRDefault="007D5083">
                  <w:pPr>
                    <w:pStyle w:val="a6"/>
                  </w:pPr>
                </w:p>
              </w:tc>
              <w:tc>
                <w:tcPr>
                  <w:tcW w:w="1249" w:type="pct"/>
                </w:tcPr>
                <w:p w:rsidR="007D5083" w:rsidRDefault="007E44BA">
                  <w:pPr>
                    <w:pStyle w:val="a6"/>
                  </w:pPr>
                  <w:r>
                    <w:rPr>
                      <w:rFonts w:hint="eastAsia"/>
                    </w:rPr>
                    <w:t>氨氮</w:t>
                  </w:r>
                </w:p>
              </w:tc>
              <w:tc>
                <w:tcPr>
                  <w:tcW w:w="1250" w:type="pct"/>
                </w:tcPr>
                <w:p w:rsidR="007D5083" w:rsidRDefault="007E44BA">
                  <w:pPr>
                    <w:pStyle w:val="a6"/>
                  </w:pPr>
                  <w:r>
                    <w:rPr>
                      <w:rFonts w:hint="eastAsia"/>
                    </w:rPr>
                    <w:t>2.18</w:t>
                  </w:r>
                </w:p>
              </w:tc>
              <w:tc>
                <w:tcPr>
                  <w:tcW w:w="1252" w:type="pct"/>
                </w:tcPr>
                <w:p w:rsidR="007D5083" w:rsidRDefault="007E44BA">
                  <w:pPr>
                    <w:pStyle w:val="a6"/>
                  </w:pPr>
                  <w:r>
                    <w:rPr>
                      <w:rFonts w:hint="eastAsia"/>
                    </w:rPr>
                    <w:t>/</w:t>
                  </w:r>
                </w:p>
              </w:tc>
            </w:tr>
            <w:tr w:rsidR="007D5083">
              <w:trPr>
                <w:trHeight w:val="312"/>
              </w:trPr>
              <w:tc>
                <w:tcPr>
                  <w:tcW w:w="1248" w:type="pct"/>
                  <w:vMerge/>
                </w:tcPr>
                <w:p w:rsidR="007D5083" w:rsidRDefault="007D5083">
                  <w:pPr>
                    <w:pStyle w:val="a6"/>
                  </w:pPr>
                </w:p>
              </w:tc>
              <w:tc>
                <w:tcPr>
                  <w:tcW w:w="1249" w:type="pct"/>
                </w:tcPr>
                <w:p w:rsidR="007D5083" w:rsidRDefault="007E44BA">
                  <w:pPr>
                    <w:pStyle w:val="a6"/>
                  </w:pPr>
                  <w:r>
                    <w:rPr>
                      <w:rFonts w:hint="eastAsia"/>
                    </w:rPr>
                    <w:t>悬浮物</w:t>
                  </w:r>
                </w:p>
              </w:tc>
              <w:tc>
                <w:tcPr>
                  <w:tcW w:w="1250" w:type="pct"/>
                </w:tcPr>
                <w:p w:rsidR="007D5083" w:rsidRDefault="007E44BA">
                  <w:pPr>
                    <w:pStyle w:val="a6"/>
                  </w:pPr>
                  <w:r>
                    <w:rPr>
                      <w:rFonts w:hint="eastAsia"/>
                    </w:rPr>
                    <w:t>11</w:t>
                  </w:r>
                </w:p>
              </w:tc>
              <w:tc>
                <w:tcPr>
                  <w:tcW w:w="1252" w:type="pct"/>
                </w:tcPr>
                <w:p w:rsidR="007D5083" w:rsidRDefault="007E44BA">
                  <w:pPr>
                    <w:pStyle w:val="a6"/>
                  </w:pPr>
                  <w:r>
                    <w:rPr>
                      <w:rFonts w:hint="eastAsia"/>
                    </w:rPr>
                    <w:t>≤</w:t>
                  </w:r>
                  <w:r>
                    <w:rPr>
                      <w:rFonts w:hint="eastAsia"/>
                    </w:rPr>
                    <w:t>400</w:t>
                  </w:r>
                </w:p>
              </w:tc>
            </w:tr>
            <w:tr w:rsidR="007D5083">
              <w:trPr>
                <w:trHeight w:val="90"/>
              </w:trPr>
              <w:tc>
                <w:tcPr>
                  <w:tcW w:w="1248" w:type="pct"/>
                  <w:vMerge/>
                </w:tcPr>
                <w:p w:rsidR="007D5083" w:rsidRDefault="007D5083">
                  <w:pPr>
                    <w:pStyle w:val="a6"/>
                  </w:pPr>
                </w:p>
              </w:tc>
              <w:tc>
                <w:tcPr>
                  <w:tcW w:w="1249" w:type="pct"/>
                </w:tcPr>
                <w:p w:rsidR="007D5083" w:rsidRDefault="007E44BA">
                  <w:pPr>
                    <w:pStyle w:val="a6"/>
                  </w:pPr>
                  <w:r>
                    <w:rPr>
                      <w:rFonts w:hint="eastAsia"/>
                    </w:rPr>
                    <w:t>挥发酚</w:t>
                  </w:r>
                </w:p>
              </w:tc>
              <w:tc>
                <w:tcPr>
                  <w:tcW w:w="1250" w:type="pct"/>
                </w:tcPr>
                <w:p w:rsidR="007D5083" w:rsidRDefault="007E44BA">
                  <w:pPr>
                    <w:pStyle w:val="a6"/>
                  </w:pPr>
                  <w:r>
                    <w:rPr>
                      <w:rFonts w:hint="eastAsia"/>
                    </w:rPr>
                    <w:t>0.003</w:t>
                  </w:r>
                </w:p>
              </w:tc>
              <w:tc>
                <w:tcPr>
                  <w:tcW w:w="1252" w:type="pct"/>
                </w:tcPr>
                <w:p w:rsidR="007D5083" w:rsidRDefault="007E44BA">
                  <w:pPr>
                    <w:pStyle w:val="a6"/>
                  </w:pPr>
                  <w:r>
                    <w:rPr>
                      <w:rFonts w:hint="eastAsia"/>
                    </w:rPr>
                    <w:t>≤</w:t>
                  </w:r>
                  <w:r>
                    <w:rPr>
                      <w:rFonts w:hint="eastAsia"/>
                    </w:rPr>
                    <w:t>2.0</w:t>
                  </w:r>
                </w:p>
              </w:tc>
            </w:tr>
            <w:tr w:rsidR="007D5083">
              <w:trPr>
                <w:trHeight w:val="312"/>
              </w:trPr>
              <w:tc>
                <w:tcPr>
                  <w:tcW w:w="1248" w:type="pct"/>
                  <w:vMerge/>
                </w:tcPr>
                <w:p w:rsidR="007D5083" w:rsidRDefault="007D5083">
                  <w:pPr>
                    <w:pStyle w:val="a6"/>
                  </w:pPr>
                </w:p>
              </w:tc>
              <w:tc>
                <w:tcPr>
                  <w:tcW w:w="1249" w:type="pct"/>
                </w:tcPr>
                <w:p w:rsidR="007D5083" w:rsidRDefault="007E44BA">
                  <w:pPr>
                    <w:pStyle w:val="a6"/>
                  </w:pPr>
                  <w:r>
                    <w:rPr>
                      <w:rFonts w:hint="eastAsia"/>
                    </w:rPr>
                    <w:t>化学需量量</w:t>
                  </w:r>
                </w:p>
              </w:tc>
              <w:tc>
                <w:tcPr>
                  <w:tcW w:w="1250" w:type="pct"/>
                </w:tcPr>
                <w:p w:rsidR="007D5083" w:rsidRDefault="007E44BA">
                  <w:pPr>
                    <w:pStyle w:val="a6"/>
                  </w:pPr>
                  <w:r>
                    <w:rPr>
                      <w:rFonts w:hint="eastAsia"/>
                    </w:rPr>
                    <w:t>32</w:t>
                  </w:r>
                </w:p>
              </w:tc>
              <w:tc>
                <w:tcPr>
                  <w:tcW w:w="1252" w:type="pct"/>
                </w:tcPr>
                <w:p w:rsidR="007D5083" w:rsidRDefault="007E44BA">
                  <w:pPr>
                    <w:pStyle w:val="a6"/>
                  </w:pPr>
                  <w:r>
                    <w:rPr>
                      <w:rFonts w:hint="eastAsia"/>
                    </w:rPr>
                    <w:t>≤</w:t>
                  </w:r>
                  <w:r>
                    <w:rPr>
                      <w:rFonts w:hint="eastAsia"/>
                    </w:rPr>
                    <w:t>500</w:t>
                  </w:r>
                </w:p>
              </w:tc>
            </w:tr>
            <w:tr w:rsidR="007D5083">
              <w:trPr>
                <w:trHeight w:val="312"/>
              </w:trPr>
              <w:tc>
                <w:tcPr>
                  <w:tcW w:w="1248" w:type="pct"/>
                  <w:vMerge/>
                </w:tcPr>
                <w:p w:rsidR="007D5083" w:rsidRDefault="007D5083">
                  <w:pPr>
                    <w:pStyle w:val="a6"/>
                  </w:pPr>
                </w:p>
              </w:tc>
              <w:tc>
                <w:tcPr>
                  <w:tcW w:w="1249" w:type="pct"/>
                </w:tcPr>
                <w:p w:rsidR="007D5083" w:rsidRDefault="007E44BA">
                  <w:pPr>
                    <w:pStyle w:val="a6"/>
                  </w:pPr>
                  <w:r>
                    <w:rPr>
                      <w:rFonts w:hint="eastAsia"/>
                    </w:rPr>
                    <w:t>五日生化需氧量</w:t>
                  </w:r>
                </w:p>
              </w:tc>
              <w:tc>
                <w:tcPr>
                  <w:tcW w:w="1250" w:type="pct"/>
                </w:tcPr>
                <w:p w:rsidR="007D5083" w:rsidRDefault="007E44BA">
                  <w:pPr>
                    <w:pStyle w:val="a6"/>
                  </w:pPr>
                  <w:r>
                    <w:rPr>
                      <w:rFonts w:hint="eastAsia"/>
                    </w:rPr>
                    <w:t>8.2</w:t>
                  </w:r>
                </w:p>
              </w:tc>
              <w:tc>
                <w:tcPr>
                  <w:tcW w:w="1252" w:type="pct"/>
                </w:tcPr>
                <w:p w:rsidR="007D5083" w:rsidRDefault="007E44BA">
                  <w:pPr>
                    <w:pStyle w:val="a6"/>
                  </w:pPr>
                  <w:r>
                    <w:rPr>
                      <w:rFonts w:hint="eastAsia"/>
                    </w:rPr>
                    <w:t>≤</w:t>
                  </w:r>
                  <w:r>
                    <w:rPr>
                      <w:rFonts w:hint="eastAsia"/>
                    </w:rPr>
                    <w:t>300</w:t>
                  </w:r>
                </w:p>
              </w:tc>
            </w:tr>
            <w:tr w:rsidR="007D5083">
              <w:trPr>
                <w:trHeight w:val="312"/>
              </w:trPr>
              <w:tc>
                <w:tcPr>
                  <w:tcW w:w="1248" w:type="pct"/>
                  <w:vMerge/>
                </w:tcPr>
                <w:p w:rsidR="007D5083" w:rsidRDefault="007D5083">
                  <w:pPr>
                    <w:pStyle w:val="a6"/>
                  </w:pPr>
                </w:p>
              </w:tc>
              <w:tc>
                <w:tcPr>
                  <w:tcW w:w="1249" w:type="pct"/>
                </w:tcPr>
                <w:p w:rsidR="007D5083" w:rsidRDefault="007E44BA">
                  <w:pPr>
                    <w:pStyle w:val="a6"/>
                  </w:pPr>
                  <w:r>
                    <w:rPr>
                      <w:rFonts w:hint="eastAsia"/>
                    </w:rPr>
                    <w:t>总磷</w:t>
                  </w:r>
                </w:p>
              </w:tc>
              <w:tc>
                <w:tcPr>
                  <w:tcW w:w="1250" w:type="pct"/>
                </w:tcPr>
                <w:p w:rsidR="007D5083" w:rsidRDefault="007E44BA">
                  <w:pPr>
                    <w:pStyle w:val="a6"/>
                  </w:pPr>
                  <w:r>
                    <w:rPr>
                      <w:rFonts w:hint="eastAsia"/>
                    </w:rPr>
                    <w:t>0.091</w:t>
                  </w:r>
                </w:p>
              </w:tc>
              <w:tc>
                <w:tcPr>
                  <w:tcW w:w="1252" w:type="pct"/>
                </w:tcPr>
                <w:p w:rsidR="007D5083" w:rsidRDefault="007E44BA">
                  <w:pPr>
                    <w:pStyle w:val="a6"/>
                  </w:pPr>
                  <w:r>
                    <w:rPr>
                      <w:rFonts w:hint="eastAsia"/>
                    </w:rPr>
                    <w:t>/</w:t>
                  </w:r>
                </w:p>
              </w:tc>
            </w:tr>
            <w:tr w:rsidR="007D5083">
              <w:trPr>
                <w:trHeight w:val="312"/>
              </w:trPr>
              <w:tc>
                <w:tcPr>
                  <w:tcW w:w="1248" w:type="pct"/>
                  <w:vMerge/>
                </w:tcPr>
                <w:p w:rsidR="007D5083" w:rsidRDefault="007D5083">
                  <w:pPr>
                    <w:pStyle w:val="a6"/>
                  </w:pPr>
                </w:p>
              </w:tc>
              <w:tc>
                <w:tcPr>
                  <w:tcW w:w="1249" w:type="pct"/>
                </w:tcPr>
                <w:p w:rsidR="007D5083" w:rsidRDefault="007E44BA">
                  <w:pPr>
                    <w:pStyle w:val="a6"/>
                  </w:pPr>
                  <w:r>
                    <w:rPr>
                      <w:rFonts w:hint="eastAsia"/>
                    </w:rPr>
                    <w:t>总氮</w:t>
                  </w:r>
                </w:p>
              </w:tc>
              <w:tc>
                <w:tcPr>
                  <w:tcW w:w="1250" w:type="pct"/>
                </w:tcPr>
                <w:p w:rsidR="007D5083" w:rsidRDefault="007E44BA">
                  <w:pPr>
                    <w:pStyle w:val="a6"/>
                  </w:pPr>
                  <w:r>
                    <w:rPr>
                      <w:rFonts w:hint="eastAsia"/>
                    </w:rPr>
                    <w:t>2.94</w:t>
                  </w:r>
                </w:p>
              </w:tc>
              <w:tc>
                <w:tcPr>
                  <w:tcW w:w="1252" w:type="pct"/>
                </w:tcPr>
                <w:p w:rsidR="007D5083" w:rsidRDefault="007E44BA">
                  <w:pPr>
                    <w:pStyle w:val="a6"/>
                  </w:pPr>
                  <w:r>
                    <w:rPr>
                      <w:rFonts w:hint="eastAsia"/>
                    </w:rPr>
                    <w:t>/</w:t>
                  </w:r>
                </w:p>
              </w:tc>
            </w:tr>
            <w:tr w:rsidR="007D5083">
              <w:trPr>
                <w:trHeight w:val="312"/>
              </w:trPr>
              <w:tc>
                <w:tcPr>
                  <w:tcW w:w="1248" w:type="pct"/>
                  <w:vMerge/>
                </w:tcPr>
                <w:p w:rsidR="007D5083" w:rsidRDefault="007D5083">
                  <w:pPr>
                    <w:pStyle w:val="a6"/>
                  </w:pPr>
                </w:p>
              </w:tc>
              <w:tc>
                <w:tcPr>
                  <w:tcW w:w="1249" w:type="pct"/>
                </w:tcPr>
                <w:p w:rsidR="007D5083" w:rsidRDefault="007E44BA">
                  <w:pPr>
                    <w:pStyle w:val="a6"/>
                  </w:pPr>
                  <w:r>
                    <w:rPr>
                      <w:rFonts w:hint="eastAsia"/>
                    </w:rPr>
                    <w:t>氰化物</w:t>
                  </w:r>
                </w:p>
              </w:tc>
              <w:tc>
                <w:tcPr>
                  <w:tcW w:w="1250" w:type="pct"/>
                </w:tcPr>
                <w:p w:rsidR="007D5083" w:rsidRDefault="007E44BA">
                  <w:pPr>
                    <w:pStyle w:val="a6"/>
                  </w:pPr>
                  <w:r>
                    <w:rPr>
                      <w:rFonts w:hint="eastAsia"/>
                    </w:rPr>
                    <w:t>0.004L</w:t>
                  </w:r>
                </w:p>
              </w:tc>
              <w:tc>
                <w:tcPr>
                  <w:tcW w:w="1252" w:type="pct"/>
                </w:tcPr>
                <w:p w:rsidR="007D5083" w:rsidRDefault="007E44BA">
                  <w:pPr>
                    <w:pStyle w:val="a6"/>
                  </w:pPr>
                  <w:r>
                    <w:rPr>
                      <w:rFonts w:hint="eastAsia"/>
                    </w:rPr>
                    <w:t>≤</w:t>
                  </w:r>
                  <w:r>
                    <w:rPr>
                      <w:rFonts w:hint="eastAsia"/>
                    </w:rPr>
                    <w:t>1.0</w:t>
                  </w:r>
                </w:p>
              </w:tc>
            </w:tr>
            <w:tr w:rsidR="007D5083">
              <w:trPr>
                <w:trHeight w:val="312"/>
              </w:trPr>
              <w:tc>
                <w:tcPr>
                  <w:tcW w:w="1248" w:type="pct"/>
                  <w:vMerge/>
                </w:tcPr>
                <w:p w:rsidR="007D5083" w:rsidRDefault="007D5083">
                  <w:pPr>
                    <w:pStyle w:val="a6"/>
                  </w:pPr>
                </w:p>
              </w:tc>
              <w:tc>
                <w:tcPr>
                  <w:tcW w:w="1249" w:type="pct"/>
                </w:tcPr>
                <w:p w:rsidR="007D5083" w:rsidRDefault="007E44BA">
                  <w:pPr>
                    <w:pStyle w:val="a6"/>
                  </w:pPr>
                  <w:r>
                    <w:rPr>
                      <w:rFonts w:hint="eastAsia"/>
                    </w:rPr>
                    <w:t>硫化物</w:t>
                  </w:r>
                </w:p>
              </w:tc>
              <w:tc>
                <w:tcPr>
                  <w:tcW w:w="1250" w:type="pct"/>
                </w:tcPr>
                <w:p w:rsidR="007D5083" w:rsidRDefault="007E44BA">
                  <w:pPr>
                    <w:pStyle w:val="a6"/>
                  </w:pPr>
                  <w:r>
                    <w:rPr>
                      <w:rFonts w:hint="eastAsia"/>
                    </w:rPr>
                    <w:t>0.005L</w:t>
                  </w:r>
                </w:p>
              </w:tc>
              <w:tc>
                <w:tcPr>
                  <w:tcW w:w="1252" w:type="pct"/>
                </w:tcPr>
                <w:p w:rsidR="007D5083" w:rsidRDefault="007E44BA">
                  <w:pPr>
                    <w:pStyle w:val="a6"/>
                  </w:pPr>
                  <w:r>
                    <w:rPr>
                      <w:rFonts w:hint="eastAsia"/>
                    </w:rPr>
                    <w:t>≤</w:t>
                  </w:r>
                  <w:r>
                    <w:rPr>
                      <w:rFonts w:hint="eastAsia"/>
                    </w:rPr>
                    <w:t>1.0</w:t>
                  </w:r>
                </w:p>
              </w:tc>
            </w:tr>
            <w:tr w:rsidR="007D5083">
              <w:trPr>
                <w:trHeight w:val="312"/>
              </w:trPr>
              <w:tc>
                <w:tcPr>
                  <w:tcW w:w="1248" w:type="pct"/>
                </w:tcPr>
                <w:p w:rsidR="007D5083" w:rsidRDefault="007E44BA">
                  <w:pPr>
                    <w:pStyle w:val="a6"/>
                  </w:pPr>
                  <w:r>
                    <w:rPr>
                      <w:rFonts w:hint="eastAsia"/>
                    </w:rPr>
                    <w:t>执行标准</w:t>
                  </w:r>
                </w:p>
              </w:tc>
              <w:tc>
                <w:tcPr>
                  <w:tcW w:w="3751" w:type="pct"/>
                  <w:gridSpan w:val="3"/>
                </w:tcPr>
                <w:p w:rsidR="007D5083" w:rsidRDefault="007E44BA">
                  <w:pPr>
                    <w:pStyle w:val="a6"/>
                  </w:pPr>
                  <w:r>
                    <w:rPr>
                      <w:rFonts w:hint="eastAsia"/>
                    </w:rPr>
                    <w:t>车间排放口执行《污水综合排放标准》（</w:t>
                  </w:r>
                  <w:r>
                    <w:rPr>
                      <w:rFonts w:hint="eastAsia"/>
                    </w:rPr>
                    <w:t>GB8978-1996</w:t>
                  </w:r>
                  <w:r>
                    <w:rPr>
                      <w:rFonts w:hint="eastAsia"/>
                    </w:rPr>
                    <w:t>）表</w:t>
                  </w:r>
                  <w:r>
                    <w:rPr>
                      <w:rFonts w:hint="eastAsia"/>
                    </w:rPr>
                    <w:t>1</w:t>
                  </w:r>
                  <w:r>
                    <w:rPr>
                      <w:rFonts w:hint="eastAsia"/>
                    </w:rPr>
                    <w:t>标准；</w:t>
                  </w:r>
                </w:p>
                <w:p w:rsidR="007D5083" w:rsidRDefault="007E44BA">
                  <w:pPr>
                    <w:pStyle w:val="a6"/>
                  </w:pPr>
                  <w:r>
                    <w:rPr>
                      <w:rFonts w:hint="eastAsia"/>
                    </w:rPr>
                    <w:t>总排口执行《污水综合排放标准》（</w:t>
                  </w:r>
                  <w:r>
                    <w:rPr>
                      <w:rFonts w:hint="eastAsia"/>
                    </w:rPr>
                    <w:t>GB8978-1996</w:t>
                  </w:r>
                  <w:r>
                    <w:rPr>
                      <w:rFonts w:hint="eastAsia"/>
                    </w:rPr>
                    <w:t>）表</w:t>
                  </w:r>
                  <w:r>
                    <w:rPr>
                      <w:rFonts w:hint="eastAsia"/>
                    </w:rPr>
                    <w:t>4</w:t>
                  </w:r>
                  <w:r>
                    <w:rPr>
                      <w:rFonts w:hint="eastAsia"/>
                    </w:rPr>
                    <w:t>三级标准。</w:t>
                  </w:r>
                </w:p>
              </w:tc>
            </w:tr>
          </w:tbl>
          <w:p w:rsidR="007D5083" w:rsidRDefault="007E44BA">
            <w:pPr>
              <w:ind w:firstLine="480"/>
            </w:pPr>
            <w:r>
              <w:rPr>
                <w:rFonts w:hint="eastAsia"/>
              </w:rPr>
              <w:t>由上表可知，科伦污水处理站正常运行，其处理后排放的废水各污染物浓度低于《污水综合排放标准》（</w:t>
            </w:r>
            <w:r>
              <w:rPr>
                <w:rFonts w:hint="eastAsia"/>
              </w:rPr>
              <w:t>GB8978-1996</w:t>
            </w:r>
            <w:r>
              <w:rPr>
                <w:rFonts w:hint="eastAsia"/>
              </w:rPr>
              <w:t>）表</w:t>
            </w:r>
            <w:r>
              <w:rPr>
                <w:rFonts w:hint="eastAsia"/>
              </w:rPr>
              <w:t>4</w:t>
            </w:r>
            <w:r>
              <w:rPr>
                <w:rFonts w:hint="eastAsia"/>
              </w:rPr>
              <w:t>三级标准</w:t>
            </w:r>
            <w:r>
              <w:rPr>
                <w:rFonts w:hint="eastAsia"/>
              </w:rPr>
              <w:t>，</w:t>
            </w:r>
            <w:r>
              <w:t>满足</w:t>
            </w:r>
            <w:r>
              <w:rPr>
                <w:rFonts w:hint="eastAsia"/>
                <w:color w:val="000000"/>
              </w:rPr>
              <w:t>岳阳</w:t>
            </w:r>
            <w:r>
              <w:rPr>
                <w:color w:val="000000"/>
              </w:rPr>
              <w:t>县工业集中区污水处理厂</w:t>
            </w:r>
            <w:r>
              <w:t>污水处理厂进水接纳标准。</w:t>
            </w:r>
          </w:p>
          <w:p w:rsidR="007D5083" w:rsidRDefault="007E44BA">
            <w:pPr>
              <w:ind w:firstLine="480"/>
            </w:pPr>
            <w:r>
              <w:t>②</w:t>
            </w:r>
            <w:r>
              <w:t>废气</w:t>
            </w:r>
          </w:p>
          <w:p w:rsidR="007D5083" w:rsidRDefault="007E44BA">
            <w:pPr>
              <w:ind w:firstLine="480"/>
            </w:pPr>
            <w:r>
              <w:t>2018</w:t>
            </w:r>
            <w:r>
              <w:t>年</w:t>
            </w:r>
            <w:r>
              <w:t>8</w:t>
            </w:r>
            <w:r>
              <w:t>月起，建设单位蒸汽使用园区集中供汽，</w:t>
            </w:r>
            <w:r>
              <w:rPr>
                <w:rFonts w:hint="eastAsia"/>
              </w:rPr>
              <w:t>现有</w:t>
            </w:r>
            <w:r>
              <w:t>的锅炉已拆除，</w:t>
            </w:r>
            <w:r>
              <w:rPr>
                <w:rFonts w:hint="eastAsia"/>
              </w:rPr>
              <w:t>建设单位现主要排放</w:t>
            </w:r>
            <w:r>
              <w:t>注塑废气：塑瓶及可立袋生产线用聚丙烯，年用量约</w:t>
            </w:r>
            <w:r>
              <w:t>4000t</w:t>
            </w:r>
            <w:r>
              <w:t>。根据各生产线的验收数据，建设单位现有注塑废气非甲烷总烃的排放量为</w:t>
            </w:r>
            <w:r>
              <w:t>0.32</w:t>
            </w:r>
            <w:r>
              <w:t>t/a</w:t>
            </w:r>
            <w:r>
              <w:t>，其排放方式均为</w:t>
            </w:r>
            <w:r>
              <w:t>车间</w:t>
            </w:r>
            <w:r>
              <w:lastRenderedPageBreak/>
              <w:t>密闭、</w:t>
            </w:r>
            <w:r>
              <w:t>净化</w:t>
            </w:r>
            <w:r>
              <w:t>收集</w:t>
            </w:r>
            <w:r>
              <w:t>后</w:t>
            </w:r>
            <w:r>
              <w:t>通过活性炭吸附经</w:t>
            </w:r>
            <w:r>
              <w:t>15</w:t>
            </w:r>
            <w:r>
              <w:t>米高空排放</w:t>
            </w:r>
            <w:r>
              <w:t>。</w:t>
            </w:r>
            <w:r>
              <w:rPr>
                <w:rFonts w:hint="eastAsia"/>
              </w:rPr>
              <w:t>在建生产线建成投产后，预计</w:t>
            </w:r>
            <w:r>
              <w:t>非甲烷总烃的排放量为</w:t>
            </w:r>
            <w:r>
              <w:t>0.</w:t>
            </w:r>
            <w:r>
              <w:rPr>
                <w:rFonts w:hint="eastAsia"/>
              </w:rPr>
              <w:t>45</w:t>
            </w:r>
            <w:r>
              <w:t>t/a</w:t>
            </w:r>
          </w:p>
          <w:p w:rsidR="007D5083" w:rsidRDefault="007E44BA">
            <w:pPr>
              <w:pStyle w:val="a5"/>
              <w:rPr>
                <w:u w:val="single"/>
              </w:rPr>
            </w:pPr>
            <w:r>
              <w:rPr>
                <w:rFonts w:hint="eastAsia"/>
                <w:u w:val="single"/>
              </w:rPr>
              <w:t>表</w:t>
            </w:r>
            <w:r>
              <w:rPr>
                <w:rFonts w:hint="eastAsia"/>
                <w:u w:val="single"/>
              </w:rPr>
              <w:t xml:space="preserve">1-3   </w:t>
            </w:r>
            <w:r>
              <w:rPr>
                <w:rFonts w:hint="eastAsia"/>
                <w:u w:val="single"/>
              </w:rPr>
              <w:t>废气监测常规结果</w:t>
            </w:r>
          </w:p>
          <w:tbl>
            <w:tblPr>
              <w:tblStyle w:val="a4"/>
              <w:tblW w:w="4997" w:type="pct"/>
              <w:tblLook w:val="04A0"/>
            </w:tblPr>
            <w:tblGrid>
              <w:gridCol w:w="800"/>
              <w:gridCol w:w="1396"/>
              <w:gridCol w:w="1169"/>
              <w:gridCol w:w="1140"/>
              <w:gridCol w:w="1275"/>
              <w:gridCol w:w="1214"/>
              <w:gridCol w:w="2063"/>
            </w:tblGrid>
            <w:tr w:rsidR="007D5083">
              <w:tc>
                <w:tcPr>
                  <w:tcW w:w="441" w:type="pct"/>
                </w:tcPr>
                <w:p w:rsidR="007D5083" w:rsidRDefault="007E44BA">
                  <w:pPr>
                    <w:pStyle w:val="a6"/>
                    <w:rPr>
                      <w:u w:val="single"/>
                    </w:rPr>
                  </w:pPr>
                  <w:r>
                    <w:rPr>
                      <w:rFonts w:hint="eastAsia"/>
                      <w:u w:val="single"/>
                    </w:rPr>
                    <w:t>类型</w:t>
                  </w:r>
                </w:p>
              </w:tc>
              <w:tc>
                <w:tcPr>
                  <w:tcW w:w="770" w:type="pct"/>
                </w:tcPr>
                <w:p w:rsidR="007D5083" w:rsidRDefault="007E44BA">
                  <w:pPr>
                    <w:pStyle w:val="a6"/>
                    <w:rPr>
                      <w:u w:val="single"/>
                    </w:rPr>
                  </w:pPr>
                  <w:r>
                    <w:rPr>
                      <w:rFonts w:hint="eastAsia"/>
                      <w:u w:val="single"/>
                    </w:rPr>
                    <w:t>监测点位</w:t>
                  </w:r>
                </w:p>
              </w:tc>
              <w:tc>
                <w:tcPr>
                  <w:tcW w:w="645" w:type="pct"/>
                </w:tcPr>
                <w:p w:rsidR="007D5083" w:rsidRDefault="007E44BA">
                  <w:pPr>
                    <w:pStyle w:val="a6"/>
                    <w:rPr>
                      <w:u w:val="single"/>
                    </w:rPr>
                  </w:pPr>
                  <w:r>
                    <w:rPr>
                      <w:rFonts w:hint="eastAsia"/>
                      <w:u w:val="single"/>
                    </w:rPr>
                    <w:t>监测因子</w:t>
                  </w:r>
                </w:p>
              </w:tc>
              <w:tc>
                <w:tcPr>
                  <w:tcW w:w="629" w:type="pct"/>
                </w:tcPr>
                <w:p w:rsidR="007D5083" w:rsidRDefault="007E44BA">
                  <w:pPr>
                    <w:pStyle w:val="a6"/>
                    <w:rPr>
                      <w:u w:val="single"/>
                    </w:rPr>
                  </w:pPr>
                  <w:r>
                    <w:rPr>
                      <w:rFonts w:hint="eastAsia"/>
                      <w:u w:val="single"/>
                    </w:rPr>
                    <w:t>监测时间</w:t>
                  </w:r>
                </w:p>
              </w:tc>
              <w:tc>
                <w:tcPr>
                  <w:tcW w:w="704" w:type="pct"/>
                </w:tcPr>
                <w:p w:rsidR="007D5083" w:rsidRDefault="007E44BA">
                  <w:pPr>
                    <w:pStyle w:val="a6"/>
                    <w:rPr>
                      <w:u w:val="single"/>
                    </w:rPr>
                  </w:pPr>
                  <w:r>
                    <w:rPr>
                      <w:rFonts w:hint="eastAsia"/>
                      <w:u w:val="single"/>
                    </w:rPr>
                    <w:t>监测结果</w:t>
                  </w:r>
                </w:p>
              </w:tc>
              <w:tc>
                <w:tcPr>
                  <w:tcW w:w="670" w:type="pct"/>
                </w:tcPr>
                <w:p w:rsidR="007D5083" w:rsidRDefault="007E44BA">
                  <w:pPr>
                    <w:pStyle w:val="a6"/>
                    <w:rPr>
                      <w:u w:val="single"/>
                    </w:rPr>
                  </w:pPr>
                  <w:r>
                    <w:rPr>
                      <w:rFonts w:hint="eastAsia"/>
                      <w:u w:val="single"/>
                    </w:rPr>
                    <w:t>标准限值</w:t>
                  </w:r>
                </w:p>
              </w:tc>
              <w:tc>
                <w:tcPr>
                  <w:tcW w:w="1138" w:type="pct"/>
                </w:tcPr>
                <w:p w:rsidR="007D5083" w:rsidRDefault="007E44BA">
                  <w:pPr>
                    <w:pStyle w:val="a6"/>
                    <w:rPr>
                      <w:u w:val="single"/>
                    </w:rPr>
                  </w:pPr>
                  <w:r>
                    <w:rPr>
                      <w:rFonts w:hint="eastAsia"/>
                      <w:u w:val="single"/>
                    </w:rPr>
                    <w:t>检测单位</w:t>
                  </w:r>
                </w:p>
              </w:tc>
            </w:tr>
            <w:tr w:rsidR="007D5083">
              <w:tc>
                <w:tcPr>
                  <w:tcW w:w="441" w:type="pct"/>
                  <w:vMerge w:val="restart"/>
                </w:tcPr>
                <w:p w:rsidR="007D5083" w:rsidRDefault="007E44BA">
                  <w:pPr>
                    <w:pStyle w:val="a6"/>
                    <w:rPr>
                      <w:u w:val="single"/>
                    </w:rPr>
                  </w:pPr>
                  <w:r>
                    <w:rPr>
                      <w:rFonts w:hint="eastAsia"/>
                      <w:u w:val="single"/>
                    </w:rPr>
                    <w:t>有组织</w:t>
                  </w:r>
                </w:p>
              </w:tc>
              <w:tc>
                <w:tcPr>
                  <w:tcW w:w="770" w:type="pct"/>
                </w:tcPr>
                <w:p w:rsidR="007D5083" w:rsidRDefault="007E44BA">
                  <w:pPr>
                    <w:pStyle w:val="a6"/>
                    <w:rPr>
                      <w:u w:val="single"/>
                    </w:rPr>
                  </w:pPr>
                  <w:r>
                    <w:rPr>
                      <w:rFonts w:hint="eastAsia"/>
                      <w:u w:val="single"/>
                    </w:rPr>
                    <w:t>A</w:t>
                  </w:r>
                  <w:r>
                    <w:rPr>
                      <w:rFonts w:hint="eastAsia"/>
                      <w:u w:val="single"/>
                    </w:rPr>
                    <w:t>线排放口</w:t>
                  </w:r>
                </w:p>
              </w:tc>
              <w:tc>
                <w:tcPr>
                  <w:tcW w:w="645" w:type="pct"/>
                  <w:vMerge w:val="restart"/>
                </w:tcPr>
                <w:p w:rsidR="007D5083" w:rsidRDefault="007E44BA">
                  <w:pPr>
                    <w:pStyle w:val="a6"/>
                    <w:rPr>
                      <w:u w:val="single"/>
                    </w:rPr>
                  </w:pPr>
                  <w:r>
                    <w:rPr>
                      <w:rFonts w:hint="eastAsia"/>
                      <w:u w:val="single"/>
                    </w:rPr>
                    <w:t>非甲烷总烃</w:t>
                  </w:r>
                </w:p>
              </w:tc>
              <w:tc>
                <w:tcPr>
                  <w:tcW w:w="629" w:type="pct"/>
                  <w:vMerge w:val="restart"/>
                </w:tcPr>
                <w:p w:rsidR="007D5083" w:rsidRDefault="007E44BA">
                  <w:pPr>
                    <w:pStyle w:val="a6"/>
                    <w:rPr>
                      <w:u w:val="single"/>
                    </w:rPr>
                  </w:pPr>
                  <w:r>
                    <w:rPr>
                      <w:rFonts w:hint="eastAsia"/>
                      <w:u w:val="single"/>
                    </w:rPr>
                    <w:t>2019</w:t>
                  </w:r>
                  <w:r>
                    <w:rPr>
                      <w:rFonts w:hint="eastAsia"/>
                      <w:u w:val="single"/>
                    </w:rPr>
                    <w:t>年</w:t>
                  </w:r>
                  <w:r>
                    <w:rPr>
                      <w:rFonts w:hint="eastAsia"/>
                      <w:u w:val="single"/>
                    </w:rPr>
                    <w:t>11</w:t>
                  </w:r>
                  <w:r>
                    <w:rPr>
                      <w:rFonts w:hint="eastAsia"/>
                      <w:u w:val="single"/>
                    </w:rPr>
                    <w:t>月</w:t>
                  </w:r>
                  <w:r>
                    <w:rPr>
                      <w:rFonts w:hint="eastAsia"/>
                      <w:u w:val="single"/>
                    </w:rPr>
                    <w:t>15</w:t>
                  </w:r>
                  <w:r>
                    <w:rPr>
                      <w:rFonts w:hint="eastAsia"/>
                      <w:u w:val="single"/>
                    </w:rPr>
                    <w:t>日</w:t>
                  </w:r>
                </w:p>
              </w:tc>
              <w:tc>
                <w:tcPr>
                  <w:tcW w:w="704" w:type="pct"/>
                </w:tcPr>
                <w:p w:rsidR="007D5083" w:rsidRDefault="007E44BA">
                  <w:pPr>
                    <w:pStyle w:val="a6"/>
                    <w:rPr>
                      <w:u w:val="single"/>
                    </w:rPr>
                  </w:pPr>
                  <w:r>
                    <w:rPr>
                      <w:rFonts w:hint="eastAsia"/>
                      <w:u w:val="single"/>
                    </w:rPr>
                    <w:t>3.91</w:t>
                  </w:r>
                </w:p>
              </w:tc>
              <w:tc>
                <w:tcPr>
                  <w:tcW w:w="670" w:type="pct"/>
                  <w:vMerge w:val="restart"/>
                </w:tcPr>
                <w:p w:rsidR="007D5083" w:rsidRDefault="007E44BA">
                  <w:pPr>
                    <w:pStyle w:val="a6"/>
                    <w:rPr>
                      <w:u w:val="single"/>
                    </w:rPr>
                  </w:pPr>
                  <w:r>
                    <w:rPr>
                      <w:rFonts w:hint="eastAsia"/>
                      <w:u w:val="single"/>
                    </w:rPr>
                    <w:t>120</w:t>
                  </w:r>
                </w:p>
              </w:tc>
              <w:tc>
                <w:tcPr>
                  <w:tcW w:w="1138" w:type="pct"/>
                  <w:vMerge w:val="restart"/>
                </w:tcPr>
                <w:p w:rsidR="007D5083" w:rsidRDefault="007E44BA">
                  <w:pPr>
                    <w:pStyle w:val="a6"/>
                    <w:rPr>
                      <w:u w:val="single"/>
                    </w:rPr>
                  </w:pPr>
                  <w:r>
                    <w:rPr>
                      <w:rFonts w:hint="eastAsia"/>
                      <w:u w:val="single"/>
                    </w:rPr>
                    <w:t>湖南亿美检测有限公司</w:t>
                  </w:r>
                </w:p>
              </w:tc>
            </w:tr>
            <w:tr w:rsidR="007D5083">
              <w:tc>
                <w:tcPr>
                  <w:tcW w:w="441" w:type="pct"/>
                  <w:vMerge/>
                </w:tcPr>
                <w:p w:rsidR="007D5083" w:rsidRDefault="007D5083">
                  <w:pPr>
                    <w:pStyle w:val="a6"/>
                    <w:rPr>
                      <w:u w:val="single"/>
                    </w:rPr>
                  </w:pPr>
                </w:p>
              </w:tc>
              <w:tc>
                <w:tcPr>
                  <w:tcW w:w="770" w:type="pct"/>
                </w:tcPr>
                <w:p w:rsidR="007D5083" w:rsidRDefault="007E44BA">
                  <w:pPr>
                    <w:pStyle w:val="a6"/>
                    <w:rPr>
                      <w:u w:val="single"/>
                    </w:rPr>
                  </w:pPr>
                  <w:r>
                    <w:rPr>
                      <w:rFonts w:hint="eastAsia"/>
                      <w:u w:val="single"/>
                    </w:rPr>
                    <w:t>B</w:t>
                  </w:r>
                  <w:r>
                    <w:rPr>
                      <w:rFonts w:hint="eastAsia"/>
                      <w:u w:val="single"/>
                    </w:rPr>
                    <w:t>线排放口</w:t>
                  </w:r>
                </w:p>
              </w:tc>
              <w:tc>
                <w:tcPr>
                  <w:tcW w:w="645" w:type="pct"/>
                  <w:vMerge/>
                </w:tcPr>
                <w:p w:rsidR="007D5083" w:rsidRDefault="007D5083">
                  <w:pPr>
                    <w:pStyle w:val="a6"/>
                    <w:rPr>
                      <w:u w:val="single"/>
                    </w:rPr>
                  </w:pPr>
                </w:p>
              </w:tc>
              <w:tc>
                <w:tcPr>
                  <w:tcW w:w="629" w:type="pct"/>
                  <w:vMerge/>
                </w:tcPr>
                <w:p w:rsidR="007D5083" w:rsidRDefault="007D5083">
                  <w:pPr>
                    <w:pStyle w:val="a6"/>
                    <w:rPr>
                      <w:u w:val="single"/>
                    </w:rPr>
                  </w:pPr>
                </w:p>
              </w:tc>
              <w:tc>
                <w:tcPr>
                  <w:tcW w:w="704" w:type="pct"/>
                </w:tcPr>
                <w:p w:rsidR="007D5083" w:rsidRDefault="007E44BA">
                  <w:pPr>
                    <w:pStyle w:val="a6"/>
                    <w:rPr>
                      <w:u w:val="single"/>
                    </w:rPr>
                  </w:pPr>
                  <w:r>
                    <w:rPr>
                      <w:rFonts w:hint="eastAsia"/>
                      <w:u w:val="single"/>
                    </w:rPr>
                    <w:t>5.11</w:t>
                  </w:r>
                </w:p>
              </w:tc>
              <w:tc>
                <w:tcPr>
                  <w:tcW w:w="670" w:type="pct"/>
                  <w:vMerge/>
                </w:tcPr>
                <w:p w:rsidR="007D5083" w:rsidRDefault="007D5083">
                  <w:pPr>
                    <w:pStyle w:val="a6"/>
                    <w:rPr>
                      <w:u w:val="single"/>
                    </w:rPr>
                  </w:pPr>
                </w:p>
              </w:tc>
              <w:tc>
                <w:tcPr>
                  <w:tcW w:w="1138" w:type="pct"/>
                  <w:vMerge/>
                </w:tcPr>
                <w:p w:rsidR="007D5083" w:rsidRDefault="007D5083">
                  <w:pPr>
                    <w:pStyle w:val="a6"/>
                    <w:rPr>
                      <w:u w:val="single"/>
                    </w:rPr>
                  </w:pPr>
                </w:p>
              </w:tc>
            </w:tr>
            <w:tr w:rsidR="007D5083">
              <w:trPr>
                <w:trHeight w:val="90"/>
              </w:trPr>
              <w:tc>
                <w:tcPr>
                  <w:tcW w:w="441" w:type="pct"/>
                  <w:vMerge/>
                </w:tcPr>
                <w:p w:rsidR="007D5083" w:rsidRDefault="007D5083">
                  <w:pPr>
                    <w:pStyle w:val="a6"/>
                    <w:rPr>
                      <w:u w:val="single"/>
                    </w:rPr>
                  </w:pPr>
                </w:p>
              </w:tc>
              <w:tc>
                <w:tcPr>
                  <w:tcW w:w="770" w:type="pct"/>
                </w:tcPr>
                <w:p w:rsidR="007D5083" w:rsidRDefault="007E44BA">
                  <w:pPr>
                    <w:pStyle w:val="a6"/>
                    <w:rPr>
                      <w:u w:val="single"/>
                    </w:rPr>
                  </w:pPr>
                  <w:r>
                    <w:rPr>
                      <w:rFonts w:hint="eastAsia"/>
                      <w:u w:val="single"/>
                    </w:rPr>
                    <w:t>D</w:t>
                  </w:r>
                  <w:r>
                    <w:rPr>
                      <w:rFonts w:hint="eastAsia"/>
                      <w:u w:val="single"/>
                    </w:rPr>
                    <w:t>线排放口</w:t>
                  </w:r>
                </w:p>
              </w:tc>
              <w:tc>
                <w:tcPr>
                  <w:tcW w:w="645" w:type="pct"/>
                  <w:vMerge/>
                </w:tcPr>
                <w:p w:rsidR="007D5083" w:rsidRDefault="007D5083">
                  <w:pPr>
                    <w:pStyle w:val="a6"/>
                    <w:rPr>
                      <w:u w:val="single"/>
                    </w:rPr>
                  </w:pPr>
                </w:p>
              </w:tc>
              <w:tc>
                <w:tcPr>
                  <w:tcW w:w="629" w:type="pct"/>
                  <w:vMerge/>
                </w:tcPr>
                <w:p w:rsidR="007D5083" w:rsidRDefault="007D5083">
                  <w:pPr>
                    <w:pStyle w:val="a6"/>
                    <w:rPr>
                      <w:u w:val="single"/>
                    </w:rPr>
                  </w:pPr>
                </w:p>
              </w:tc>
              <w:tc>
                <w:tcPr>
                  <w:tcW w:w="704" w:type="pct"/>
                </w:tcPr>
                <w:p w:rsidR="007D5083" w:rsidRDefault="007E44BA">
                  <w:pPr>
                    <w:pStyle w:val="a6"/>
                    <w:rPr>
                      <w:u w:val="single"/>
                    </w:rPr>
                  </w:pPr>
                  <w:r>
                    <w:rPr>
                      <w:rFonts w:hint="eastAsia"/>
                      <w:u w:val="single"/>
                    </w:rPr>
                    <w:t>3.75</w:t>
                  </w:r>
                </w:p>
              </w:tc>
              <w:tc>
                <w:tcPr>
                  <w:tcW w:w="670" w:type="pct"/>
                  <w:vMerge/>
                </w:tcPr>
                <w:p w:rsidR="007D5083" w:rsidRDefault="007D5083">
                  <w:pPr>
                    <w:pStyle w:val="a6"/>
                    <w:rPr>
                      <w:u w:val="single"/>
                    </w:rPr>
                  </w:pPr>
                </w:p>
              </w:tc>
              <w:tc>
                <w:tcPr>
                  <w:tcW w:w="1138" w:type="pct"/>
                  <w:vMerge/>
                </w:tcPr>
                <w:p w:rsidR="007D5083" w:rsidRDefault="007D5083">
                  <w:pPr>
                    <w:pStyle w:val="a6"/>
                    <w:rPr>
                      <w:u w:val="single"/>
                    </w:rPr>
                  </w:pPr>
                </w:p>
              </w:tc>
            </w:tr>
            <w:tr w:rsidR="007D5083">
              <w:tc>
                <w:tcPr>
                  <w:tcW w:w="441" w:type="pct"/>
                  <w:vMerge w:val="restart"/>
                </w:tcPr>
                <w:p w:rsidR="007D5083" w:rsidRDefault="007E44BA">
                  <w:pPr>
                    <w:pStyle w:val="a6"/>
                    <w:rPr>
                      <w:u w:val="single"/>
                    </w:rPr>
                  </w:pPr>
                  <w:r>
                    <w:rPr>
                      <w:rFonts w:hint="eastAsia"/>
                      <w:u w:val="single"/>
                    </w:rPr>
                    <w:t>无组织</w:t>
                  </w:r>
                </w:p>
              </w:tc>
              <w:tc>
                <w:tcPr>
                  <w:tcW w:w="770" w:type="pct"/>
                </w:tcPr>
                <w:p w:rsidR="007D5083" w:rsidRDefault="007E44BA">
                  <w:pPr>
                    <w:pStyle w:val="a6"/>
                    <w:rPr>
                      <w:u w:val="single"/>
                    </w:rPr>
                  </w:pPr>
                  <w:r>
                    <w:rPr>
                      <w:rFonts w:hint="eastAsia"/>
                      <w:u w:val="single"/>
                    </w:rPr>
                    <w:t>上风向</w:t>
                  </w:r>
                  <w:r>
                    <w:rPr>
                      <w:rFonts w:hint="eastAsia"/>
                      <w:u w:val="single"/>
                    </w:rPr>
                    <w:t>1#</w:t>
                  </w:r>
                </w:p>
              </w:tc>
              <w:tc>
                <w:tcPr>
                  <w:tcW w:w="645" w:type="pct"/>
                  <w:vMerge/>
                </w:tcPr>
                <w:p w:rsidR="007D5083" w:rsidRDefault="007D5083">
                  <w:pPr>
                    <w:pStyle w:val="a6"/>
                    <w:rPr>
                      <w:u w:val="single"/>
                    </w:rPr>
                  </w:pPr>
                </w:p>
              </w:tc>
              <w:tc>
                <w:tcPr>
                  <w:tcW w:w="629" w:type="pct"/>
                  <w:vMerge/>
                </w:tcPr>
                <w:p w:rsidR="007D5083" w:rsidRDefault="007D5083">
                  <w:pPr>
                    <w:pStyle w:val="a6"/>
                    <w:rPr>
                      <w:u w:val="single"/>
                    </w:rPr>
                  </w:pPr>
                </w:p>
              </w:tc>
              <w:tc>
                <w:tcPr>
                  <w:tcW w:w="704" w:type="pct"/>
                </w:tcPr>
                <w:p w:rsidR="007D5083" w:rsidRDefault="007E44BA">
                  <w:pPr>
                    <w:pStyle w:val="a6"/>
                    <w:rPr>
                      <w:u w:val="single"/>
                    </w:rPr>
                  </w:pPr>
                  <w:r>
                    <w:rPr>
                      <w:rFonts w:hint="eastAsia"/>
                      <w:u w:val="single"/>
                    </w:rPr>
                    <w:t>2.24</w:t>
                  </w:r>
                </w:p>
              </w:tc>
              <w:tc>
                <w:tcPr>
                  <w:tcW w:w="670" w:type="pct"/>
                  <w:vMerge w:val="restart"/>
                </w:tcPr>
                <w:p w:rsidR="007D5083" w:rsidRDefault="007E44BA">
                  <w:pPr>
                    <w:pStyle w:val="a6"/>
                    <w:rPr>
                      <w:u w:val="single"/>
                    </w:rPr>
                  </w:pPr>
                  <w:r>
                    <w:rPr>
                      <w:rFonts w:hint="eastAsia"/>
                      <w:u w:val="single"/>
                    </w:rPr>
                    <w:t>4</w:t>
                  </w:r>
                </w:p>
              </w:tc>
              <w:tc>
                <w:tcPr>
                  <w:tcW w:w="1138" w:type="pct"/>
                  <w:vMerge/>
                </w:tcPr>
                <w:p w:rsidR="007D5083" w:rsidRDefault="007D5083">
                  <w:pPr>
                    <w:pStyle w:val="a6"/>
                    <w:rPr>
                      <w:u w:val="single"/>
                    </w:rPr>
                  </w:pPr>
                </w:p>
              </w:tc>
            </w:tr>
            <w:tr w:rsidR="007D5083">
              <w:tc>
                <w:tcPr>
                  <w:tcW w:w="441" w:type="pct"/>
                  <w:vMerge/>
                </w:tcPr>
                <w:p w:rsidR="007D5083" w:rsidRDefault="007D5083">
                  <w:pPr>
                    <w:pStyle w:val="a6"/>
                    <w:rPr>
                      <w:u w:val="single"/>
                    </w:rPr>
                  </w:pPr>
                </w:p>
              </w:tc>
              <w:tc>
                <w:tcPr>
                  <w:tcW w:w="770" w:type="pct"/>
                </w:tcPr>
                <w:p w:rsidR="007D5083" w:rsidRDefault="007E44BA">
                  <w:pPr>
                    <w:pStyle w:val="a6"/>
                    <w:rPr>
                      <w:u w:val="single"/>
                    </w:rPr>
                  </w:pPr>
                  <w:r>
                    <w:rPr>
                      <w:rFonts w:hint="eastAsia"/>
                      <w:u w:val="single"/>
                    </w:rPr>
                    <w:t>上风向</w:t>
                  </w:r>
                  <w:r>
                    <w:rPr>
                      <w:rFonts w:hint="eastAsia"/>
                      <w:u w:val="single"/>
                    </w:rPr>
                    <w:t>2#</w:t>
                  </w:r>
                </w:p>
              </w:tc>
              <w:tc>
                <w:tcPr>
                  <w:tcW w:w="645" w:type="pct"/>
                  <w:vMerge/>
                </w:tcPr>
                <w:p w:rsidR="007D5083" w:rsidRDefault="007D5083">
                  <w:pPr>
                    <w:pStyle w:val="a6"/>
                    <w:rPr>
                      <w:u w:val="single"/>
                    </w:rPr>
                  </w:pPr>
                </w:p>
              </w:tc>
              <w:tc>
                <w:tcPr>
                  <w:tcW w:w="629" w:type="pct"/>
                  <w:vMerge/>
                </w:tcPr>
                <w:p w:rsidR="007D5083" w:rsidRDefault="007D5083">
                  <w:pPr>
                    <w:pStyle w:val="a6"/>
                    <w:rPr>
                      <w:u w:val="single"/>
                    </w:rPr>
                  </w:pPr>
                </w:p>
              </w:tc>
              <w:tc>
                <w:tcPr>
                  <w:tcW w:w="704" w:type="pct"/>
                </w:tcPr>
                <w:p w:rsidR="007D5083" w:rsidRDefault="007E44BA">
                  <w:pPr>
                    <w:pStyle w:val="a6"/>
                    <w:rPr>
                      <w:u w:val="single"/>
                    </w:rPr>
                  </w:pPr>
                  <w:r>
                    <w:rPr>
                      <w:rFonts w:hint="eastAsia"/>
                      <w:u w:val="single"/>
                    </w:rPr>
                    <w:t>2.17</w:t>
                  </w:r>
                </w:p>
              </w:tc>
              <w:tc>
                <w:tcPr>
                  <w:tcW w:w="670" w:type="pct"/>
                  <w:vMerge/>
                </w:tcPr>
                <w:p w:rsidR="007D5083" w:rsidRDefault="007D5083">
                  <w:pPr>
                    <w:pStyle w:val="a6"/>
                    <w:rPr>
                      <w:u w:val="single"/>
                    </w:rPr>
                  </w:pPr>
                </w:p>
              </w:tc>
              <w:tc>
                <w:tcPr>
                  <w:tcW w:w="1138" w:type="pct"/>
                  <w:vMerge/>
                </w:tcPr>
                <w:p w:rsidR="007D5083" w:rsidRDefault="007D5083">
                  <w:pPr>
                    <w:pStyle w:val="a6"/>
                    <w:rPr>
                      <w:u w:val="single"/>
                    </w:rPr>
                  </w:pPr>
                </w:p>
              </w:tc>
            </w:tr>
            <w:tr w:rsidR="007D5083">
              <w:tc>
                <w:tcPr>
                  <w:tcW w:w="441" w:type="pct"/>
                  <w:vMerge/>
                </w:tcPr>
                <w:p w:rsidR="007D5083" w:rsidRDefault="007D5083">
                  <w:pPr>
                    <w:pStyle w:val="a6"/>
                    <w:rPr>
                      <w:u w:val="single"/>
                    </w:rPr>
                  </w:pPr>
                </w:p>
              </w:tc>
              <w:tc>
                <w:tcPr>
                  <w:tcW w:w="770" w:type="pct"/>
                </w:tcPr>
                <w:p w:rsidR="007D5083" w:rsidRDefault="007E44BA">
                  <w:pPr>
                    <w:pStyle w:val="a6"/>
                    <w:rPr>
                      <w:u w:val="single"/>
                    </w:rPr>
                  </w:pPr>
                  <w:r>
                    <w:rPr>
                      <w:rFonts w:hint="eastAsia"/>
                      <w:u w:val="single"/>
                    </w:rPr>
                    <w:t>下风向</w:t>
                  </w:r>
                  <w:r>
                    <w:rPr>
                      <w:rFonts w:hint="eastAsia"/>
                      <w:u w:val="single"/>
                    </w:rPr>
                    <w:t>1#</w:t>
                  </w:r>
                </w:p>
              </w:tc>
              <w:tc>
                <w:tcPr>
                  <w:tcW w:w="645" w:type="pct"/>
                  <w:vMerge/>
                </w:tcPr>
                <w:p w:rsidR="007D5083" w:rsidRDefault="007D5083">
                  <w:pPr>
                    <w:pStyle w:val="a6"/>
                    <w:rPr>
                      <w:u w:val="single"/>
                    </w:rPr>
                  </w:pPr>
                </w:p>
              </w:tc>
              <w:tc>
                <w:tcPr>
                  <w:tcW w:w="629" w:type="pct"/>
                  <w:vMerge/>
                </w:tcPr>
                <w:p w:rsidR="007D5083" w:rsidRDefault="007D5083">
                  <w:pPr>
                    <w:pStyle w:val="a6"/>
                    <w:rPr>
                      <w:u w:val="single"/>
                    </w:rPr>
                  </w:pPr>
                </w:p>
              </w:tc>
              <w:tc>
                <w:tcPr>
                  <w:tcW w:w="704" w:type="pct"/>
                </w:tcPr>
                <w:p w:rsidR="007D5083" w:rsidRDefault="007E44BA">
                  <w:pPr>
                    <w:pStyle w:val="a6"/>
                    <w:rPr>
                      <w:u w:val="single"/>
                    </w:rPr>
                  </w:pPr>
                  <w:r>
                    <w:rPr>
                      <w:rFonts w:hint="eastAsia"/>
                      <w:u w:val="single"/>
                    </w:rPr>
                    <w:t>2.49</w:t>
                  </w:r>
                </w:p>
              </w:tc>
              <w:tc>
                <w:tcPr>
                  <w:tcW w:w="670" w:type="pct"/>
                  <w:vMerge/>
                </w:tcPr>
                <w:p w:rsidR="007D5083" w:rsidRDefault="007D5083">
                  <w:pPr>
                    <w:pStyle w:val="a6"/>
                    <w:rPr>
                      <w:u w:val="single"/>
                    </w:rPr>
                  </w:pPr>
                </w:p>
              </w:tc>
              <w:tc>
                <w:tcPr>
                  <w:tcW w:w="1138" w:type="pct"/>
                  <w:vMerge/>
                </w:tcPr>
                <w:p w:rsidR="007D5083" w:rsidRDefault="007D5083">
                  <w:pPr>
                    <w:pStyle w:val="a6"/>
                    <w:rPr>
                      <w:u w:val="single"/>
                    </w:rPr>
                  </w:pPr>
                </w:p>
              </w:tc>
            </w:tr>
            <w:tr w:rsidR="007D5083">
              <w:tc>
                <w:tcPr>
                  <w:tcW w:w="441" w:type="pct"/>
                  <w:vMerge/>
                </w:tcPr>
                <w:p w:rsidR="007D5083" w:rsidRDefault="007D5083">
                  <w:pPr>
                    <w:pStyle w:val="a6"/>
                    <w:rPr>
                      <w:u w:val="single"/>
                    </w:rPr>
                  </w:pPr>
                </w:p>
              </w:tc>
              <w:tc>
                <w:tcPr>
                  <w:tcW w:w="770" w:type="pct"/>
                </w:tcPr>
                <w:p w:rsidR="007D5083" w:rsidRDefault="007E44BA">
                  <w:pPr>
                    <w:pStyle w:val="a6"/>
                    <w:rPr>
                      <w:u w:val="single"/>
                    </w:rPr>
                  </w:pPr>
                  <w:r>
                    <w:rPr>
                      <w:rFonts w:hint="eastAsia"/>
                      <w:u w:val="single"/>
                    </w:rPr>
                    <w:t>下风向</w:t>
                  </w:r>
                  <w:r>
                    <w:rPr>
                      <w:rFonts w:hint="eastAsia"/>
                      <w:u w:val="single"/>
                    </w:rPr>
                    <w:t>2#</w:t>
                  </w:r>
                </w:p>
              </w:tc>
              <w:tc>
                <w:tcPr>
                  <w:tcW w:w="645" w:type="pct"/>
                  <w:vMerge/>
                </w:tcPr>
                <w:p w:rsidR="007D5083" w:rsidRDefault="007D5083">
                  <w:pPr>
                    <w:pStyle w:val="a6"/>
                    <w:rPr>
                      <w:u w:val="single"/>
                    </w:rPr>
                  </w:pPr>
                </w:p>
              </w:tc>
              <w:tc>
                <w:tcPr>
                  <w:tcW w:w="629" w:type="pct"/>
                  <w:vMerge/>
                </w:tcPr>
                <w:p w:rsidR="007D5083" w:rsidRDefault="007D5083">
                  <w:pPr>
                    <w:pStyle w:val="a6"/>
                    <w:rPr>
                      <w:u w:val="single"/>
                    </w:rPr>
                  </w:pPr>
                </w:p>
              </w:tc>
              <w:tc>
                <w:tcPr>
                  <w:tcW w:w="704" w:type="pct"/>
                </w:tcPr>
                <w:p w:rsidR="007D5083" w:rsidRDefault="007E44BA">
                  <w:pPr>
                    <w:pStyle w:val="a6"/>
                    <w:rPr>
                      <w:u w:val="single"/>
                    </w:rPr>
                  </w:pPr>
                  <w:r>
                    <w:rPr>
                      <w:rFonts w:hint="eastAsia"/>
                      <w:u w:val="single"/>
                    </w:rPr>
                    <w:t>2.84</w:t>
                  </w:r>
                </w:p>
              </w:tc>
              <w:tc>
                <w:tcPr>
                  <w:tcW w:w="670" w:type="pct"/>
                  <w:vMerge/>
                </w:tcPr>
                <w:p w:rsidR="007D5083" w:rsidRDefault="007D5083">
                  <w:pPr>
                    <w:pStyle w:val="a6"/>
                    <w:rPr>
                      <w:u w:val="single"/>
                    </w:rPr>
                  </w:pPr>
                </w:p>
              </w:tc>
              <w:tc>
                <w:tcPr>
                  <w:tcW w:w="1138" w:type="pct"/>
                  <w:vMerge/>
                </w:tcPr>
                <w:p w:rsidR="007D5083" w:rsidRDefault="007D5083">
                  <w:pPr>
                    <w:pStyle w:val="a6"/>
                    <w:rPr>
                      <w:u w:val="single"/>
                    </w:rPr>
                  </w:pPr>
                </w:p>
              </w:tc>
            </w:tr>
          </w:tbl>
          <w:p w:rsidR="007D5083" w:rsidRDefault="007E44BA">
            <w:pPr>
              <w:ind w:firstLine="480"/>
            </w:pPr>
            <w:r>
              <w:rPr>
                <w:rFonts w:hint="eastAsia"/>
                <w:u w:val="single"/>
              </w:rPr>
              <w:t>由上表可知，科伦注塑废气满足</w:t>
            </w:r>
            <w:r>
              <w:rPr>
                <w:szCs w:val="22"/>
                <w:u w:val="single"/>
              </w:rPr>
              <w:t>《大气污染物综合排放标准》（</w:t>
            </w:r>
            <w:r>
              <w:rPr>
                <w:szCs w:val="22"/>
                <w:u w:val="single"/>
              </w:rPr>
              <w:t>GB16297-1996</w:t>
            </w:r>
            <w:r>
              <w:rPr>
                <w:szCs w:val="22"/>
                <w:u w:val="single"/>
              </w:rPr>
              <w:t>）</w:t>
            </w:r>
            <w:r>
              <w:rPr>
                <w:rFonts w:hint="eastAsia"/>
                <w:szCs w:val="22"/>
                <w:u w:val="single"/>
              </w:rPr>
              <w:t>。</w:t>
            </w:r>
          </w:p>
          <w:p w:rsidR="007D5083" w:rsidRDefault="007E44BA">
            <w:pPr>
              <w:ind w:firstLine="480"/>
            </w:pPr>
            <w:r>
              <w:t>③</w:t>
            </w:r>
            <w:r>
              <w:t>噪声</w:t>
            </w:r>
          </w:p>
          <w:p w:rsidR="007D5083" w:rsidRDefault="007E44BA">
            <w:pPr>
              <w:ind w:firstLine="480"/>
            </w:pPr>
            <w:r>
              <w:t>建设单位</w:t>
            </w:r>
            <w:r>
              <w:rPr>
                <w:rFonts w:hint="eastAsia"/>
              </w:rPr>
              <w:t>现有</w:t>
            </w:r>
            <w:r>
              <w:t>工程主要噪声源有生产设备噪声（如清洗机、轧盖机等）、冷却塔、空压机等，主要噪声防治措施有车间隔声、风机消声，基础减震等。其场界噪声情况如下表：</w:t>
            </w:r>
          </w:p>
          <w:p w:rsidR="007D5083" w:rsidRDefault="007E44BA">
            <w:pPr>
              <w:pStyle w:val="a5"/>
            </w:pPr>
            <w:r>
              <w:t>表</w:t>
            </w:r>
            <w:r>
              <w:t>1-</w:t>
            </w:r>
            <w:r>
              <w:rPr>
                <w:rFonts w:hint="eastAsia"/>
              </w:rPr>
              <w:t>4</w:t>
            </w:r>
            <w:r>
              <w:t xml:space="preserve">  </w:t>
            </w:r>
            <w:r>
              <w:rPr>
                <w:rFonts w:hint="eastAsia"/>
              </w:rPr>
              <w:t>现有</w:t>
            </w:r>
            <w:r>
              <w:t>工程厂界噪声情况表</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83"/>
              <w:gridCol w:w="2266"/>
              <w:gridCol w:w="2198"/>
              <w:gridCol w:w="2205"/>
            </w:tblGrid>
            <w:tr w:rsidR="007D5083">
              <w:trPr>
                <w:trHeight w:val="407"/>
                <w:jc w:val="center"/>
              </w:trPr>
              <w:tc>
                <w:tcPr>
                  <w:tcW w:w="1316" w:type="pct"/>
                  <w:vMerge w:val="restart"/>
                  <w:vAlign w:val="center"/>
                </w:tcPr>
                <w:p w:rsidR="007D5083" w:rsidRDefault="007E44BA">
                  <w:pPr>
                    <w:pStyle w:val="a6"/>
                  </w:pPr>
                  <w:r>
                    <w:t>监测点位</w:t>
                  </w:r>
                </w:p>
              </w:tc>
              <w:tc>
                <w:tcPr>
                  <w:tcW w:w="1251" w:type="pct"/>
                  <w:vMerge w:val="restart"/>
                  <w:vAlign w:val="center"/>
                </w:tcPr>
                <w:p w:rsidR="007D5083" w:rsidRDefault="007E44BA">
                  <w:pPr>
                    <w:pStyle w:val="a6"/>
                  </w:pPr>
                  <w:r>
                    <w:t>监测时间</w:t>
                  </w:r>
                </w:p>
              </w:tc>
              <w:tc>
                <w:tcPr>
                  <w:tcW w:w="2432" w:type="pct"/>
                  <w:gridSpan w:val="2"/>
                  <w:vAlign w:val="center"/>
                </w:tcPr>
                <w:p w:rsidR="007D5083" w:rsidRDefault="007E44BA">
                  <w:pPr>
                    <w:pStyle w:val="a6"/>
                  </w:pPr>
                  <w:r>
                    <w:t>监测结果</w:t>
                  </w:r>
                  <w:r>
                    <w:t xml:space="preserve">    LeqdB(A</w:t>
                  </w:r>
                  <w:r>
                    <w:t>）</w:t>
                  </w:r>
                </w:p>
              </w:tc>
            </w:tr>
            <w:tr w:rsidR="007D5083">
              <w:trPr>
                <w:trHeight w:val="144"/>
                <w:jc w:val="center"/>
              </w:trPr>
              <w:tc>
                <w:tcPr>
                  <w:tcW w:w="1316" w:type="pct"/>
                  <w:vMerge/>
                  <w:vAlign w:val="center"/>
                </w:tcPr>
                <w:p w:rsidR="007D5083" w:rsidRDefault="007D5083">
                  <w:pPr>
                    <w:pStyle w:val="a6"/>
                  </w:pPr>
                </w:p>
              </w:tc>
              <w:tc>
                <w:tcPr>
                  <w:tcW w:w="1251" w:type="pct"/>
                  <w:vMerge/>
                  <w:vAlign w:val="center"/>
                </w:tcPr>
                <w:p w:rsidR="007D5083" w:rsidRDefault="007D5083">
                  <w:pPr>
                    <w:pStyle w:val="a6"/>
                  </w:pPr>
                </w:p>
              </w:tc>
              <w:tc>
                <w:tcPr>
                  <w:tcW w:w="1214" w:type="pct"/>
                  <w:vAlign w:val="center"/>
                </w:tcPr>
                <w:p w:rsidR="007D5083" w:rsidRDefault="007E44BA">
                  <w:pPr>
                    <w:pStyle w:val="a6"/>
                  </w:pPr>
                  <w:r>
                    <w:t>昼间</w:t>
                  </w:r>
                </w:p>
              </w:tc>
              <w:tc>
                <w:tcPr>
                  <w:tcW w:w="1217" w:type="pct"/>
                  <w:vAlign w:val="center"/>
                </w:tcPr>
                <w:p w:rsidR="007D5083" w:rsidRDefault="007E44BA">
                  <w:pPr>
                    <w:pStyle w:val="a6"/>
                  </w:pPr>
                  <w:r>
                    <w:t>夜间</w:t>
                  </w:r>
                </w:p>
              </w:tc>
            </w:tr>
            <w:tr w:rsidR="007D5083">
              <w:trPr>
                <w:trHeight w:val="238"/>
                <w:jc w:val="center"/>
              </w:trPr>
              <w:tc>
                <w:tcPr>
                  <w:tcW w:w="1316" w:type="pct"/>
                  <w:vAlign w:val="center"/>
                </w:tcPr>
                <w:p w:rsidR="007D5083" w:rsidRDefault="007E44BA">
                  <w:pPr>
                    <w:pStyle w:val="a6"/>
                  </w:pPr>
                  <w:r>
                    <w:t>1#</w:t>
                  </w:r>
                  <w:r>
                    <w:t>东厂界</w:t>
                  </w:r>
                </w:p>
              </w:tc>
              <w:tc>
                <w:tcPr>
                  <w:tcW w:w="1251" w:type="pct"/>
                  <w:vMerge w:val="restart"/>
                  <w:vAlign w:val="center"/>
                </w:tcPr>
                <w:p w:rsidR="007D5083" w:rsidRDefault="007E44BA">
                  <w:pPr>
                    <w:pStyle w:val="a6"/>
                  </w:pPr>
                  <w:r>
                    <w:t>2019</w:t>
                  </w:r>
                  <w:r>
                    <w:t>年</w:t>
                  </w:r>
                  <w:r>
                    <w:t>10</w:t>
                  </w:r>
                  <w:r>
                    <w:t>月</w:t>
                  </w:r>
                  <w:r>
                    <w:t>29</w:t>
                  </w:r>
                  <w:r>
                    <w:t>日</w:t>
                  </w:r>
                </w:p>
              </w:tc>
              <w:tc>
                <w:tcPr>
                  <w:tcW w:w="1214" w:type="pct"/>
                  <w:vAlign w:val="center"/>
                </w:tcPr>
                <w:p w:rsidR="007D5083" w:rsidRDefault="007E44BA">
                  <w:pPr>
                    <w:pStyle w:val="a6"/>
                  </w:pPr>
                  <w:r>
                    <w:t>56.9</w:t>
                  </w:r>
                </w:p>
              </w:tc>
              <w:tc>
                <w:tcPr>
                  <w:tcW w:w="1217" w:type="pct"/>
                  <w:vAlign w:val="center"/>
                </w:tcPr>
                <w:p w:rsidR="007D5083" w:rsidRDefault="007E44BA">
                  <w:pPr>
                    <w:pStyle w:val="a6"/>
                  </w:pPr>
                  <w:r>
                    <w:t>52.5</w:t>
                  </w:r>
                </w:p>
              </w:tc>
            </w:tr>
            <w:tr w:rsidR="007D5083">
              <w:trPr>
                <w:trHeight w:val="357"/>
                <w:jc w:val="center"/>
              </w:trPr>
              <w:tc>
                <w:tcPr>
                  <w:tcW w:w="1316" w:type="pct"/>
                  <w:vAlign w:val="center"/>
                </w:tcPr>
                <w:p w:rsidR="007D5083" w:rsidRDefault="007E44BA">
                  <w:pPr>
                    <w:pStyle w:val="a6"/>
                  </w:pPr>
                  <w:r>
                    <w:t>2#</w:t>
                  </w:r>
                  <w:r>
                    <w:t>北厂界</w:t>
                  </w:r>
                </w:p>
              </w:tc>
              <w:tc>
                <w:tcPr>
                  <w:tcW w:w="1251" w:type="pct"/>
                  <w:vMerge/>
                  <w:vAlign w:val="center"/>
                </w:tcPr>
                <w:p w:rsidR="007D5083" w:rsidRDefault="007D5083">
                  <w:pPr>
                    <w:pStyle w:val="a6"/>
                  </w:pPr>
                </w:p>
              </w:tc>
              <w:tc>
                <w:tcPr>
                  <w:tcW w:w="1214" w:type="pct"/>
                  <w:vAlign w:val="center"/>
                </w:tcPr>
                <w:p w:rsidR="007D5083" w:rsidRDefault="007E44BA">
                  <w:pPr>
                    <w:pStyle w:val="a6"/>
                  </w:pPr>
                  <w:r>
                    <w:t>55.0</w:t>
                  </w:r>
                </w:p>
              </w:tc>
              <w:tc>
                <w:tcPr>
                  <w:tcW w:w="1217" w:type="pct"/>
                  <w:vAlign w:val="center"/>
                </w:tcPr>
                <w:p w:rsidR="007D5083" w:rsidRDefault="007E44BA">
                  <w:pPr>
                    <w:pStyle w:val="a6"/>
                  </w:pPr>
                  <w:r>
                    <w:t>53.0</w:t>
                  </w:r>
                </w:p>
              </w:tc>
            </w:tr>
            <w:tr w:rsidR="007D5083">
              <w:trPr>
                <w:trHeight w:val="327"/>
                <w:jc w:val="center"/>
              </w:trPr>
              <w:tc>
                <w:tcPr>
                  <w:tcW w:w="1316" w:type="pct"/>
                  <w:vAlign w:val="center"/>
                </w:tcPr>
                <w:p w:rsidR="007D5083" w:rsidRDefault="007E44BA">
                  <w:pPr>
                    <w:pStyle w:val="a6"/>
                  </w:pPr>
                  <w:r>
                    <w:t>3#</w:t>
                  </w:r>
                  <w:r>
                    <w:t>西厂界</w:t>
                  </w:r>
                </w:p>
              </w:tc>
              <w:tc>
                <w:tcPr>
                  <w:tcW w:w="1251" w:type="pct"/>
                  <w:vMerge/>
                  <w:vAlign w:val="center"/>
                </w:tcPr>
                <w:p w:rsidR="007D5083" w:rsidRDefault="007D5083">
                  <w:pPr>
                    <w:pStyle w:val="a6"/>
                  </w:pPr>
                </w:p>
              </w:tc>
              <w:tc>
                <w:tcPr>
                  <w:tcW w:w="1214" w:type="pct"/>
                  <w:vAlign w:val="center"/>
                </w:tcPr>
                <w:p w:rsidR="007D5083" w:rsidRDefault="007E44BA">
                  <w:pPr>
                    <w:pStyle w:val="a6"/>
                  </w:pPr>
                  <w:r>
                    <w:t>58.0</w:t>
                  </w:r>
                </w:p>
              </w:tc>
              <w:tc>
                <w:tcPr>
                  <w:tcW w:w="1217" w:type="pct"/>
                  <w:vAlign w:val="center"/>
                </w:tcPr>
                <w:p w:rsidR="007D5083" w:rsidRDefault="007E44BA">
                  <w:pPr>
                    <w:pStyle w:val="a6"/>
                  </w:pPr>
                  <w:r>
                    <w:t>54.4</w:t>
                  </w:r>
                </w:p>
              </w:tc>
            </w:tr>
            <w:tr w:rsidR="007D5083">
              <w:trPr>
                <w:trHeight w:val="312"/>
                <w:jc w:val="center"/>
              </w:trPr>
              <w:tc>
                <w:tcPr>
                  <w:tcW w:w="1316" w:type="pct"/>
                  <w:vAlign w:val="center"/>
                </w:tcPr>
                <w:p w:rsidR="007D5083" w:rsidRDefault="007E44BA">
                  <w:pPr>
                    <w:pStyle w:val="a6"/>
                  </w:pPr>
                  <w:r>
                    <w:t>4#</w:t>
                  </w:r>
                  <w:r>
                    <w:t>南厂界</w:t>
                  </w:r>
                </w:p>
              </w:tc>
              <w:tc>
                <w:tcPr>
                  <w:tcW w:w="1251" w:type="pct"/>
                  <w:vMerge/>
                  <w:vAlign w:val="center"/>
                </w:tcPr>
                <w:p w:rsidR="007D5083" w:rsidRDefault="007D5083">
                  <w:pPr>
                    <w:pStyle w:val="a6"/>
                  </w:pPr>
                </w:p>
              </w:tc>
              <w:tc>
                <w:tcPr>
                  <w:tcW w:w="1214" w:type="pct"/>
                  <w:vAlign w:val="center"/>
                </w:tcPr>
                <w:p w:rsidR="007D5083" w:rsidRDefault="007E44BA">
                  <w:pPr>
                    <w:pStyle w:val="a6"/>
                  </w:pPr>
                  <w:r>
                    <w:t>57.7</w:t>
                  </w:r>
                </w:p>
              </w:tc>
              <w:tc>
                <w:tcPr>
                  <w:tcW w:w="1217" w:type="pct"/>
                  <w:vAlign w:val="center"/>
                </w:tcPr>
                <w:p w:rsidR="007D5083" w:rsidRDefault="007E44BA">
                  <w:pPr>
                    <w:pStyle w:val="a6"/>
                  </w:pPr>
                  <w:r>
                    <w:t>52.5</w:t>
                  </w:r>
                </w:p>
              </w:tc>
            </w:tr>
          </w:tbl>
          <w:p w:rsidR="007D5083" w:rsidRDefault="007E44BA">
            <w:pPr>
              <w:ind w:firstLine="480"/>
            </w:pPr>
            <w:r>
              <w:t>注：工况为满负荷运行。</w:t>
            </w:r>
          </w:p>
          <w:p w:rsidR="007D5083" w:rsidRDefault="007E44BA">
            <w:pPr>
              <w:ind w:firstLine="480"/>
            </w:pPr>
            <w:r>
              <w:t>从数据来看，不管是昼间还是夜间厂界的噪声值未出现超标现象，噪声排放达到了《工业企业厂界环境噪声排放标准》（</w:t>
            </w:r>
            <w:r>
              <w:t>GB12348-2008</w:t>
            </w:r>
            <w:r>
              <w:t>）中的</w:t>
            </w:r>
            <w:r>
              <w:t>3</w:t>
            </w:r>
            <w:r>
              <w:t>类标准要求。</w:t>
            </w:r>
          </w:p>
          <w:p w:rsidR="007D5083" w:rsidRDefault="007E44BA">
            <w:pPr>
              <w:ind w:firstLine="480"/>
            </w:pPr>
            <w:r>
              <w:t>④</w:t>
            </w:r>
            <w:r>
              <w:t>固体废物</w:t>
            </w:r>
          </w:p>
          <w:p w:rsidR="007D5083" w:rsidRDefault="007E44BA">
            <w:pPr>
              <w:ind w:firstLine="480"/>
            </w:pPr>
            <w:r>
              <w:t>建设单位</w:t>
            </w:r>
            <w:r>
              <w:rPr>
                <w:rFonts w:hint="eastAsia"/>
              </w:rPr>
              <w:t>现有</w:t>
            </w:r>
            <w:r>
              <w:t>工程运行期产生的固体废物主要为废包装物、污泥、废活性碳、生活垃圾等。固废具体处理方式见下表。</w:t>
            </w:r>
          </w:p>
          <w:p w:rsidR="007D5083" w:rsidRDefault="007E44BA">
            <w:pPr>
              <w:pStyle w:val="a5"/>
            </w:pPr>
            <w:r>
              <w:t>表</w:t>
            </w:r>
            <w:r>
              <w:t>1-</w:t>
            </w:r>
            <w:r>
              <w:rPr>
                <w:rFonts w:hint="eastAsia"/>
              </w:rPr>
              <w:t>5</w:t>
            </w:r>
            <w:r>
              <w:t xml:space="preserve">   </w:t>
            </w:r>
            <w:r>
              <w:rPr>
                <w:rFonts w:hint="eastAsia"/>
              </w:rPr>
              <w:t>现有</w:t>
            </w:r>
            <w:r>
              <w:t>工程固废排放及处置情况一览表</w:t>
            </w:r>
          </w:p>
          <w:tbl>
            <w:tblPr>
              <w:tblW w:w="90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212"/>
              <w:gridCol w:w="1346"/>
              <w:gridCol w:w="2860"/>
              <w:gridCol w:w="1314"/>
              <w:gridCol w:w="1314"/>
            </w:tblGrid>
            <w:tr w:rsidR="007D5083">
              <w:trPr>
                <w:trHeight w:val="316"/>
                <w:jc w:val="center"/>
              </w:trPr>
              <w:tc>
                <w:tcPr>
                  <w:tcW w:w="2212" w:type="dxa"/>
                  <w:vAlign w:val="center"/>
                </w:tcPr>
                <w:p w:rsidR="007D5083" w:rsidRDefault="007E44BA">
                  <w:pPr>
                    <w:pStyle w:val="a6"/>
                  </w:pPr>
                  <w:r>
                    <w:t>污染物</w:t>
                  </w:r>
                </w:p>
              </w:tc>
              <w:tc>
                <w:tcPr>
                  <w:tcW w:w="1346" w:type="dxa"/>
                  <w:vAlign w:val="center"/>
                </w:tcPr>
                <w:p w:rsidR="007D5083" w:rsidRDefault="007E44BA">
                  <w:pPr>
                    <w:pStyle w:val="a6"/>
                  </w:pPr>
                  <w:r>
                    <w:t>固废属性</w:t>
                  </w:r>
                </w:p>
              </w:tc>
              <w:tc>
                <w:tcPr>
                  <w:tcW w:w="2860" w:type="dxa"/>
                  <w:vAlign w:val="center"/>
                </w:tcPr>
                <w:p w:rsidR="007D5083" w:rsidRDefault="007E44BA">
                  <w:pPr>
                    <w:pStyle w:val="a6"/>
                  </w:pPr>
                  <w:r>
                    <w:t>处理方式</w:t>
                  </w:r>
                </w:p>
              </w:tc>
              <w:tc>
                <w:tcPr>
                  <w:tcW w:w="1314" w:type="dxa"/>
                  <w:vAlign w:val="center"/>
                </w:tcPr>
                <w:p w:rsidR="007D5083" w:rsidRDefault="007E44BA">
                  <w:pPr>
                    <w:pStyle w:val="a6"/>
                  </w:pPr>
                  <w:r>
                    <w:rPr>
                      <w:rFonts w:hint="eastAsia"/>
                    </w:rPr>
                    <w:t>现有</w:t>
                  </w:r>
                  <w:r>
                    <w:t>产生量（</w:t>
                  </w:r>
                  <w:r>
                    <w:t>t/a</w:t>
                  </w:r>
                  <w:r>
                    <w:t>）</w:t>
                  </w:r>
                </w:p>
              </w:tc>
              <w:tc>
                <w:tcPr>
                  <w:tcW w:w="1314" w:type="dxa"/>
                  <w:vAlign w:val="center"/>
                </w:tcPr>
                <w:p w:rsidR="007D5083" w:rsidRDefault="007E44BA">
                  <w:pPr>
                    <w:pStyle w:val="a6"/>
                  </w:pPr>
                  <w:r>
                    <w:rPr>
                      <w:rFonts w:hint="eastAsia"/>
                    </w:rPr>
                    <w:t>在建生产线投产后</w:t>
                  </w:r>
                  <w:r>
                    <w:t>产生量（</w:t>
                  </w:r>
                  <w:r>
                    <w:t>t/a</w:t>
                  </w:r>
                  <w:r>
                    <w:t>）</w:t>
                  </w:r>
                </w:p>
              </w:tc>
            </w:tr>
            <w:tr w:rsidR="007D5083">
              <w:trPr>
                <w:trHeight w:val="316"/>
                <w:jc w:val="center"/>
              </w:trPr>
              <w:tc>
                <w:tcPr>
                  <w:tcW w:w="2212" w:type="dxa"/>
                  <w:vAlign w:val="center"/>
                </w:tcPr>
                <w:p w:rsidR="007D5083" w:rsidRDefault="007E44BA">
                  <w:pPr>
                    <w:pStyle w:val="a6"/>
                  </w:pPr>
                  <w:r>
                    <w:t>废包装物</w:t>
                  </w:r>
                </w:p>
              </w:tc>
              <w:tc>
                <w:tcPr>
                  <w:tcW w:w="1346" w:type="dxa"/>
                  <w:vAlign w:val="center"/>
                </w:tcPr>
                <w:p w:rsidR="007D5083" w:rsidRDefault="007E44BA">
                  <w:pPr>
                    <w:pStyle w:val="a6"/>
                  </w:pPr>
                  <w:r>
                    <w:t>一般工业固废</w:t>
                  </w:r>
                </w:p>
              </w:tc>
              <w:tc>
                <w:tcPr>
                  <w:tcW w:w="2860" w:type="dxa"/>
                  <w:vAlign w:val="center"/>
                </w:tcPr>
                <w:p w:rsidR="007D5083" w:rsidRDefault="007E44BA">
                  <w:pPr>
                    <w:pStyle w:val="a6"/>
                  </w:pPr>
                  <w:r>
                    <w:t>由生产厂家回收再生或由废品回收单位回收处置</w:t>
                  </w:r>
                </w:p>
              </w:tc>
              <w:tc>
                <w:tcPr>
                  <w:tcW w:w="1314" w:type="dxa"/>
                  <w:vAlign w:val="center"/>
                </w:tcPr>
                <w:p w:rsidR="007D5083" w:rsidRDefault="007E44BA">
                  <w:pPr>
                    <w:pStyle w:val="a6"/>
                  </w:pPr>
                  <w:r>
                    <w:t>102</w:t>
                  </w:r>
                </w:p>
              </w:tc>
              <w:tc>
                <w:tcPr>
                  <w:tcW w:w="1314" w:type="dxa"/>
                  <w:vAlign w:val="center"/>
                </w:tcPr>
                <w:p w:rsidR="007D5083" w:rsidRDefault="007E44BA">
                  <w:pPr>
                    <w:pStyle w:val="a6"/>
                  </w:pPr>
                  <w:r>
                    <w:t>104</w:t>
                  </w:r>
                </w:p>
              </w:tc>
            </w:tr>
            <w:tr w:rsidR="007D5083">
              <w:trPr>
                <w:trHeight w:val="316"/>
                <w:jc w:val="center"/>
              </w:trPr>
              <w:tc>
                <w:tcPr>
                  <w:tcW w:w="2212" w:type="dxa"/>
                  <w:vAlign w:val="center"/>
                </w:tcPr>
                <w:p w:rsidR="007D5083" w:rsidRDefault="007E44BA">
                  <w:pPr>
                    <w:pStyle w:val="a6"/>
                  </w:pPr>
                  <w:r>
                    <w:t>污泥</w:t>
                  </w:r>
                </w:p>
              </w:tc>
              <w:tc>
                <w:tcPr>
                  <w:tcW w:w="1346" w:type="dxa"/>
                  <w:vAlign w:val="center"/>
                </w:tcPr>
                <w:p w:rsidR="007D5083" w:rsidRDefault="007E44BA">
                  <w:pPr>
                    <w:pStyle w:val="a6"/>
                  </w:pPr>
                  <w:r>
                    <w:t>一般工业固废</w:t>
                  </w:r>
                </w:p>
              </w:tc>
              <w:tc>
                <w:tcPr>
                  <w:tcW w:w="2860" w:type="dxa"/>
                  <w:vAlign w:val="center"/>
                </w:tcPr>
                <w:p w:rsidR="007D5083" w:rsidRDefault="007E44BA">
                  <w:pPr>
                    <w:pStyle w:val="a6"/>
                  </w:pPr>
                  <w:r>
                    <w:t>干化后，由环卫部门清运填埋处理</w:t>
                  </w:r>
                </w:p>
              </w:tc>
              <w:tc>
                <w:tcPr>
                  <w:tcW w:w="1314" w:type="dxa"/>
                  <w:vAlign w:val="center"/>
                </w:tcPr>
                <w:p w:rsidR="007D5083" w:rsidRDefault="007E44BA">
                  <w:pPr>
                    <w:pStyle w:val="a6"/>
                  </w:pPr>
                  <w:r>
                    <w:t>21.5</w:t>
                  </w:r>
                </w:p>
              </w:tc>
              <w:tc>
                <w:tcPr>
                  <w:tcW w:w="1314" w:type="dxa"/>
                  <w:vAlign w:val="center"/>
                </w:tcPr>
                <w:p w:rsidR="007D5083" w:rsidRDefault="007E44BA">
                  <w:pPr>
                    <w:pStyle w:val="a6"/>
                  </w:pPr>
                  <w:r>
                    <w:t>21.7</w:t>
                  </w:r>
                </w:p>
              </w:tc>
            </w:tr>
            <w:tr w:rsidR="007D5083">
              <w:trPr>
                <w:trHeight w:val="90"/>
                <w:jc w:val="center"/>
              </w:trPr>
              <w:tc>
                <w:tcPr>
                  <w:tcW w:w="2212" w:type="dxa"/>
                  <w:vAlign w:val="center"/>
                </w:tcPr>
                <w:p w:rsidR="007D5083" w:rsidRDefault="007E44BA">
                  <w:pPr>
                    <w:pStyle w:val="a6"/>
                  </w:pPr>
                  <w:r>
                    <w:t>生活垃圾</w:t>
                  </w:r>
                </w:p>
              </w:tc>
              <w:tc>
                <w:tcPr>
                  <w:tcW w:w="1346" w:type="dxa"/>
                  <w:vAlign w:val="center"/>
                </w:tcPr>
                <w:p w:rsidR="007D5083" w:rsidRDefault="007E44BA">
                  <w:pPr>
                    <w:pStyle w:val="a6"/>
                  </w:pPr>
                  <w:r>
                    <w:t>生活垃圾</w:t>
                  </w:r>
                </w:p>
              </w:tc>
              <w:tc>
                <w:tcPr>
                  <w:tcW w:w="2860" w:type="dxa"/>
                  <w:vAlign w:val="center"/>
                </w:tcPr>
                <w:p w:rsidR="007D5083" w:rsidRDefault="007E44BA">
                  <w:pPr>
                    <w:pStyle w:val="a6"/>
                  </w:pPr>
                  <w:r>
                    <w:t>由环卫部门清运填埋处置</w:t>
                  </w:r>
                </w:p>
              </w:tc>
              <w:tc>
                <w:tcPr>
                  <w:tcW w:w="1314" w:type="dxa"/>
                  <w:vAlign w:val="center"/>
                </w:tcPr>
                <w:p w:rsidR="007D5083" w:rsidRDefault="007E44BA">
                  <w:pPr>
                    <w:pStyle w:val="a6"/>
                  </w:pPr>
                  <w:r>
                    <w:t>363</w:t>
                  </w:r>
                </w:p>
              </w:tc>
              <w:tc>
                <w:tcPr>
                  <w:tcW w:w="1314" w:type="dxa"/>
                  <w:vAlign w:val="center"/>
                </w:tcPr>
                <w:p w:rsidR="007D5083" w:rsidRDefault="007E44BA">
                  <w:pPr>
                    <w:pStyle w:val="a6"/>
                  </w:pPr>
                  <w:r>
                    <w:t>376.2</w:t>
                  </w:r>
                </w:p>
              </w:tc>
            </w:tr>
            <w:tr w:rsidR="007D5083">
              <w:trPr>
                <w:trHeight w:val="316"/>
                <w:jc w:val="center"/>
              </w:trPr>
              <w:tc>
                <w:tcPr>
                  <w:tcW w:w="2212" w:type="dxa"/>
                  <w:vAlign w:val="center"/>
                </w:tcPr>
                <w:p w:rsidR="007D5083" w:rsidRDefault="007E44BA">
                  <w:pPr>
                    <w:pStyle w:val="a6"/>
                  </w:pPr>
                  <w:r>
                    <w:t>过期药品、实验性废</w:t>
                  </w:r>
                  <w:r>
                    <w:lastRenderedPageBreak/>
                    <w:t>液、废机油、废活性炭</w:t>
                  </w:r>
                </w:p>
              </w:tc>
              <w:tc>
                <w:tcPr>
                  <w:tcW w:w="1346" w:type="dxa"/>
                  <w:vAlign w:val="center"/>
                </w:tcPr>
                <w:p w:rsidR="007D5083" w:rsidRDefault="007E44BA">
                  <w:pPr>
                    <w:pStyle w:val="a6"/>
                  </w:pPr>
                  <w:r>
                    <w:lastRenderedPageBreak/>
                    <w:t>危险废物</w:t>
                  </w:r>
                </w:p>
              </w:tc>
              <w:tc>
                <w:tcPr>
                  <w:tcW w:w="2860" w:type="dxa"/>
                  <w:vAlign w:val="center"/>
                </w:tcPr>
                <w:p w:rsidR="007D5083" w:rsidRDefault="007E44BA">
                  <w:pPr>
                    <w:pStyle w:val="a6"/>
                  </w:pPr>
                  <w:r>
                    <w:t>均属于危险废物，集中收集</w:t>
                  </w:r>
                  <w:r>
                    <w:lastRenderedPageBreak/>
                    <w:t>后，交由有资质的的单位处理</w:t>
                  </w:r>
                </w:p>
              </w:tc>
              <w:tc>
                <w:tcPr>
                  <w:tcW w:w="1314" w:type="dxa"/>
                  <w:vAlign w:val="center"/>
                </w:tcPr>
                <w:p w:rsidR="007D5083" w:rsidRDefault="007E44BA">
                  <w:pPr>
                    <w:pStyle w:val="a6"/>
                  </w:pPr>
                  <w:r>
                    <w:lastRenderedPageBreak/>
                    <w:t>34</w:t>
                  </w:r>
                </w:p>
              </w:tc>
              <w:tc>
                <w:tcPr>
                  <w:tcW w:w="1314" w:type="dxa"/>
                  <w:vAlign w:val="center"/>
                </w:tcPr>
                <w:p w:rsidR="007D5083" w:rsidRDefault="007E44BA">
                  <w:pPr>
                    <w:pStyle w:val="a6"/>
                  </w:pPr>
                  <w:r>
                    <w:rPr>
                      <w:rFonts w:hint="eastAsia"/>
                    </w:rPr>
                    <w:t>37</w:t>
                  </w:r>
                </w:p>
              </w:tc>
            </w:tr>
          </w:tbl>
          <w:p w:rsidR="007D5083" w:rsidRDefault="007E44BA">
            <w:pPr>
              <w:pStyle w:val="3"/>
              <w:numPr>
                <w:ilvl w:val="2"/>
                <w:numId w:val="0"/>
              </w:numPr>
            </w:pPr>
            <w:r>
              <w:rPr>
                <w:rFonts w:hint="eastAsia"/>
              </w:rPr>
              <w:lastRenderedPageBreak/>
              <w:t>1.3.3</w:t>
            </w:r>
            <w:r>
              <w:rPr>
                <w:rFonts w:hint="eastAsia"/>
              </w:rPr>
              <w:t>总量控制指标</w:t>
            </w:r>
          </w:p>
          <w:p w:rsidR="007D5083" w:rsidRDefault="007E44BA" w:rsidP="00643C6C">
            <w:pPr>
              <w:ind w:firstLine="480"/>
              <w:rPr>
                <w:u w:val="single"/>
              </w:rPr>
            </w:pPr>
            <w:r>
              <w:rPr>
                <w:rFonts w:hint="eastAsia"/>
                <w:u w:val="single"/>
              </w:rPr>
              <w:t>在建生产线建设前总量控制指标：</w:t>
            </w:r>
            <w:r>
              <w:rPr>
                <w:u w:val="single"/>
              </w:rPr>
              <w:t>COD</w:t>
            </w:r>
            <w:r>
              <w:rPr>
                <w:rFonts w:ascii="宋体" w:hAnsi="宋体" w:hint="eastAsia"/>
                <w:u w:val="single"/>
              </w:rPr>
              <w:t>为</w:t>
            </w:r>
            <w:r>
              <w:rPr>
                <w:rFonts w:hint="eastAsia"/>
                <w:u w:val="single"/>
              </w:rPr>
              <w:t>11.55</w:t>
            </w:r>
            <w:r>
              <w:rPr>
                <w:u w:val="single"/>
              </w:rPr>
              <w:t>t/a</w:t>
            </w:r>
            <w:r>
              <w:rPr>
                <w:rFonts w:ascii="宋体" w:hAnsi="宋体" w:hint="eastAsia"/>
                <w:u w:val="single"/>
              </w:rPr>
              <w:t>，氨氮为</w:t>
            </w:r>
            <w:r>
              <w:rPr>
                <w:rFonts w:hint="eastAsia"/>
                <w:u w:val="single"/>
              </w:rPr>
              <w:t>0.898</w:t>
            </w:r>
            <w:r>
              <w:rPr>
                <w:u w:val="single"/>
              </w:rPr>
              <w:t>t/a</w:t>
            </w:r>
            <w:r>
              <w:rPr>
                <w:rFonts w:ascii="宋体" w:hAnsi="宋体" w:hint="eastAsia"/>
                <w:u w:val="single"/>
              </w:rPr>
              <w:t>；</w:t>
            </w:r>
            <w:r>
              <w:rPr>
                <w:rFonts w:hint="eastAsia"/>
                <w:u w:val="single"/>
              </w:rPr>
              <w:t>无废气排放指标。</w:t>
            </w:r>
          </w:p>
          <w:p w:rsidR="007D5083" w:rsidRDefault="007E44BA" w:rsidP="00643C6C">
            <w:pPr>
              <w:ind w:firstLine="480"/>
              <w:rPr>
                <w:u w:val="single"/>
              </w:rPr>
            </w:pPr>
            <w:r>
              <w:rPr>
                <w:rFonts w:hint="eastAsia"/>
                <w:u w:val="single"/>
              </w:rPr>
              <w:t>在建生产线</w:t>
            </w:r>
            <w:r>
              <w:rPr>
                <w:rFonts w:hint="eastAsia"/>
                <w:u w:val="single"/>
              </w:rPr>
              <w:t>建成后</w:t>
            </w:r>
            <w:r>
              <w:rPr>
                <w:rFonts w:hint="eastAsia"/>
                <w:u w:val="single"/>
              </w:rPr>
              <w:t>总量控制指标：</w:t>
            </w:r>
            <w:r>
              <w:rPr>
                <w:u w:val="single"/>
              </w:rPr>
              <w:t>COD</w:t>
            </w:r>
            <w:r>
              <w:rPr>
                <w:rFonts w:hint="eastAsia"/>
                <w:u w:val="single"/>
              </w:rPr>
              <w:t>为</w:t>
            </w:r>
            <w:r>
              <w:rPr>
                <w:rFonts w:hint="eastAsia"/>
                <w:u w:val="single"/>
              </w:rPr>
              <w:t>11.693</w:t>
            </w:r>
            <w:r>
              <w:rPr>
                <w:u w:val="single"/>
              </w:rPr>
              <w:t>t/a</w:t>
            </w:r>
            <w:r>
              <w:rPr>
                <w:rFonts w:hint="eastAsia"/>
                <w:u w:val="single"/>
              </w:rPr>
              <w:t>，氨氮为</w:t>
            </w:r>
            <w:r>
              <w:rPr>
                <w:rFonts w:hint="eastAsia"/>
                <w:u w:val="single"/>
              </w:rPr>
              <w:t>0.905</w:t>
            </w:r>
            <w:r>
              <w:rPr>
                <w:u w:val="single"/>
              </w:rPr>
              <w:t>t/a</w:t>
            </w:r>
            <w:r>
              <w:rPr>
                <w:rFonts w:hint="eastAsia"/>
                <w:u w:val="single"/>
              </w:rPr>
              <w:t>；</w:t>
            </w:r>
            <w:r>
              <w:rPr>
                <w:rFonts w:hint="eastAsia"/>
                <w:u w:val="single"/>
              </w:rPr>
              <w:t>无废气排放指标。</w:t>
            </w:r>
          </w:p>
          <w:p w:rsidR="007D5083" w:rsidRDefault="007E44BA" w:rsidP="00643C6C">
            <w:pPr>
              <w:ind w:firstLine="480"/>
              <w:rPr>
                <w:u w:val="single"/>
              </w:rPr>
            </w:pPr>
            <w:r>
              <w:rPr>
                <w:rFonts w:hint="eastAsia"/>
                <w:bCs/>
                <w:szCs w:val="24"/>
                <w:u w:val="single"/>
              </w:rPr>
              <w:t>湖南科伦制药有限公司</w:t>
            </w:r>
            <w:r>
              <w:rPr>
                <w:rFonts w:hint="eastAsia"/>
                <w:bCs/>
                <w:szCs w:val="24"/>
                <w:u w:val="single"/>
              </w:rPr>
              <w:t>目前已购买排污权量为</w:t>
            </w:r>
            <w:r>
              <w:rPr>
                <w:rFonts w:hint="eastAsia"/>
                <w:bCs/>
                <w:szCs w:val="24"/>
                <w:u w:val="single"/>
              </w:rPr>
              <w:t>COD</w:t>
            </w:r>
            <w:r>
              <w:rPr>
                <w:rFonts w:hint="eastAsia"/>
                <w:bCs/>
                <w:szCs w:val="24"/>
                <w:u w:val="single"/>
              </w:rPr>
              <w:t>：</w:t>
            </w:r>
            <w:r>
              <w:rPr>
                <w:rFonts w:hint="eastAsia"/>
                <w:bCs/>
                <w:szCs w:val="24"/>
                <w:u w:val="single"/>
              </w:rPr>
              <w:t>60t/a</w:t>
            </w:r>
            <w:r>
              <w:rPr>
                <w:rFonts w:hint="eastAsia"/>
                <w:bCs/>
                <w:szCs w:val="24"/>
                <w:u w:val="single"/>
              </w:rPr>
              <w:t>，氨氮：</w:t>
            </w:r>
            <w:r>
              <w:rPr>
                <w:rFonts w:hint="eastAsia"/>
                <w:bCs/>
                <w:szCs w:val="24"/>
                <w:u w:val="single"/>
              </w:rPr>
              <w:t>5t/a</w:t>
            </w:r>
            <w:r>
              <w:rPr>
                <w:rFonts w:hint="eastAsia"/>
                <w:bCs/>
                <w:szCs w:val="24"/>
                <w:u w:val="single"/>
              </w:rPr>
              <w:t>；二氧化硫</w:t>
            </w:r>
            <w:r>
              <w:rPr>
                <w:rFonts w:hint="eastAsia"/>
                <w:bCs/>
                <w:szCs w:val="24"/>
                <w:u w:val="single"/>
              </w:rPr>
              <w:t>123.4t/a</w:t>
            </w:r>
            <w:r>
              <w:rPr>
                <w:rFonts w:hint="eastAsia"/>
                <w:bCs/>
                <w:szCs w:val="24"/>
                <w:u w:val="single"/>
              </w:rPr>
              <w:t>，氮氧化物</w:t>
            </w:r>
            <w:r>
              <w:rPr>
                <w:rFonts w:hint="eastAsia"/>
                <w:bCs/>
                <w:szCs w:val="24"/>
                <w:u w:val="single"/>
              </w:rPr>
              <w:t>29t/a</w:t>
            </w:r>
            <w:r>
              <w:rPr>
                <w:rFonts w:hint="eastAsia"/>
                <w:bCs/>
                <w:szCs w:val="24"/>
                <w:u w:val="single"/>
              </w:rPr>
              <w:t>。</w:t>
            </w:r>
            <w:r>
              <w:rPr>
                <w:rFonts w:hint="eastAsia"/>
                <w:u w:val="single"/>
              </w:rPr>
              <w:t>剩余许可排放量为</w:t>
            </w:r>
            <w:r>
              <w:rPr>
                <w:rFonts w:hint="eastAsia"/>
                <w:u w:val="single"/>
              </w:rPr>
              <w:t>COD</w:t>
            </w:r>
            <w:r>
              <w:rPr>
                <w:rFonts w:hint="eastAsia"/>
                <w:u w:val="single"/>
              </w:rPr>
              <w:t>：</w:t>
            </w:r>
            <w:r>
              <w:rPr>
                <w:rFonts w:hint="eastAsia"/>
                <w:u w:val="single"/>
              </w:rPr>
              <w:t>48.307t/a</w:t>
            </w:r>
            <w:r>
              <w:rPr>
                <w:rFonts w:hint="eastAsia"/>
                <w:u w:val="single"/>
              </w:rPr>
              <w:t>，氨氮：</w:t>
            </w:r>
            <w:r>
              <w:rPr>
                <w:rFonts w:hint="eastAsia"/>
                <w:u w:val="single"/>
              </w:rPr>
              <w:t>4.095t/a</w:t>
            </w:r>
            <w:r>
              <w:rPr>
                <w:rFonts w:hint="eastAsia"/>
                <w:u w:val="single"/>
              </w:rPr>
              <w:t>，</w:t>
            </w:r>
            <w:r>
              <w:rPr>
                <w:rFonts w:hint="eastAsia"/>
                <w:bCs/>
                <w:szCs w:val="24"/>
                <w:u w:val="single"/>
              </w:rPr>
              <w:t>二氧化硫</w:t>
            </w:r>
            <w:r>
              <w:rPr>
                <w:rFonts w:hint="eastAsia"/>
                <w:bCs/>
                <w:szCs w:val="24"/>
                <w:u w:val="single"/>
              </w:rPr>
              <w:t>123.4t/a</w:t>
            </w:r>
            <w:r>
              <w:rPr>
                <w:rFonts w:hint="eastAsia"/>
                <w:bCs/>
                <w:szCs w:val="24"/>
                <w:u w:val="single"/>
              </w:rPr>
              <w:t>，氮氧化物</w:t>
            </w:r>
            <w:r>
              <w:rPr>
                <w:rFonts w:hint="eastAsia"/>
                <w:bCs/>
                <w:szCs w:val="24"/>
                <w:u w:val="single"/>
              </w:rPr>
              <w:t>29t/a</w:t>
            </w:r>
            <w:r>
              <w:rPr>
                <w:rFonts w:hint="eastAsia"/>
                <w:bCs/>
                <w:szCs w:val="24"/>
                <w:u w:val="single"/>
              </w:rPr>
              <w:t>。</w:t>
            </w:r>
          </w:p>
          <w:p w:rsidR="007D5083" w:rsidRDefault="007E44BA">
            <w:pPr>
              <w:pStyle w:val="3"/>
              <w:numPr>
                <w:ilvl w:val="2"/>
                <w:numId w:val="0"/>
              </w:numPr>
            </w:pPr>
            <w:r>
              <w:rPr>
                <w:rFonts w:hint="eastAsia"/>
              </w:rPr>
              <w:t>1.3.4</w:t>
            </w:r>
            <w:r>
              <w:t>公用工程</w:t>
            </w:r>
          </w:p>
          <w:p w:rsidR="007D5083" w:rsidRDefault="007E44BA">
            <w:pPr>
              <w:ind w:firstLine="480"/>
            </w:pPr>
            <w:r>
              <w:rPr>
                <w:rFonts w:hint="eastAsia"/>
              </w:rPr>
              <w:t>建设单位已有完整的</w:t>
            </w:r>
            <w:r>
              <w:t>供水、供（蒸）汽、供电、排水、仓储、餐饮等</w:t>
            </w:r>
            <w:r>
              <w:rPr>
                <w:rFonts w:hint="eastAsia"/>
              </w:rPr>
              <w:t>公共</w:t>
            </w:r>
            <w:r>
              <w:t>工程。现有公用工程情况见下：</w:t>
            </w:r>
          </w:p>
          <w:p w:rsidR="007D5083" w:rsidRDefault="007E44BA" w:rsidP="00643C6C">
            <w:pPr>
              <w:ind w:firstLine="480"/>
            </w:pPr>
            <w:r>
              <w:rPr>
                <w:rFonts w:hint="eastAsia"/>
              </w:rPr>
              <w:t>（</w:t>
            </w:r>
            <w:r>
              <w:rPr>
                <w:rFonts w:hint="eastAsia"/>
              </w:rPr>
              <w:t>1</w:t>
            </w:r>
            <w:r>
              <w:rPr>
                <w:rFonts w:hint="eastAsia"/>
              </w:rPr>
              <w:t>）</w:t>
            </w:r>
            <w:r>
              <w:t>供水：</w:t>
            </w:r>
          </w:p>
          <w:p w:rsidR="007D5083" w:rsidRDefault="007E44BA">
            <w:pPr>
              <w:ind w:firstLine="480"/>
            </w:pPr>
            <w:r>
              <w:t>自来水：建设单位现有一条</w:t>
            </w:r>
            <w:r>
              <w:t>DN400</w:t>
            </w:r>
            <w:r>
              <w:t>原水给水管，水源来自岳阳铁山水库，由岳阳县自来水厂提供进厂。</w:t>
            </w:r>
          </w:p>
          <w:p w:rsidR="007D5083" w:rsidRDefault="007E44BA">
            <w:pPr>
              <w:ind w:firstLine="480"/>
            </w:pPr>
            <w:r>
              <w:t>（</w:t>
            </w:r>
            <w:r>
              <w:t>2</w:t>
            </w:r>
            <w:r>
              <w:t>）供（蒸）汽：</w:t>
            </w:r>
            <w:r>
              <w:rPr>
                <w:rFonts w:hint="eastAsia"/>
              </w:rPr>
              <w:t>建设单位</w:t>
            </w:r>
            <w:r>
              <w:t>生产过程中使用蒸汽对产品和设备进行加热、灭菌。</w:t>
            </w:r>
            <w:r>
              <w:t>2018</w:t>
            </w:r>
            <w:r>
              <w:t>年</w:t>
            </w:r>
            <w:r>
              <w:t>8</w:t>
            </w:r>
            <w:r>
              <w:t>月起，建设单位的蒸汽由园区集中供（蒸）汽。</w:t>
            </w:r>
          </w:p>
          <w:p w:rsidR="007D5083" w:rsidRDefault="007E44BA">
            <w:pPr>
              <w:ind w:firstLine="480"/>
            </w:pPr>
            <w:r>
              <w:t>（</w:t>
            </w:r>
            <w:r>
              <w:t>3</w:t>
            </w:r>
            <w:r>
              <w:t>）供电：建设单位现有用电从工业园电力供应电网接入。现有的</w:t>
            </w:r>
            <w:r>
              <w:t>5000KW</w:t>
            </w:r>
            <w:r>
              <w:t>的变压器变电配电设施，能满足本项目建成后整个厂区的生产、生活需要。</w:t>
            </w:r>
          </w:p>
          <w:p w:rsidR="007D5083" w:rsidRDefault="007E44BA">
            <w:pPr>
              <w:ind w:firstLine="480"/>
            </w:pPr>
            <w:r>
              <w:t>（</w:t>
            </w:r>
            <w:r>
              <w:t>4</w:t>
            </w:r>
            <w:r>
              <w:t>）排水：建设单位排水采取雨污分流的形式。项目所在地城区污水管网已建成。建设单位现有</w:t>
            </w:r>
            <w:r>
              <w:rPr>
                <w:rFonts w:hint="eastAsia"/>
              </w:rPr>
              <w:t>生产线</w:t>
            </w:r>
            <w:r>
              <w:t>产生的各种废水经现有污水处理站处理后排放入工业园污水管网，后进入岳阳县工业集中区污水处理厂进一步处理达标后排入新墙河。公司配套建设有一套污水处理系统，污</w:t>
            </w:r>
            <w:r>
              <w:t>水处理采用厌氧</w:t>
            </w:r>
            <w:r>
              <w:t>+</w:t>
            </w:r>
            <w:r>
              <w:t>好氧生化处理工艺处理。设计处理能力为</w:t>
            </w:r>
            <w:r>
              <w:t>900t/d</w:t>
            </w:r>
            <w:r>
              <w:t>，现实际处理量为</w:t>
            </w:r>
            <w:r>
              <w:t>700t/d</w:t>
            </w:r>
            <w:r>
              <w:rPr>
                <w:rFonts w:hint="eastAsia"/>
              </w:rPr>
              <w:t>，</w:t>
            </w:r>
            <w:r>
              <w:rPr>
                <w:rFonts w:hint="eastAsia"/>
              </w:rPr>
              <w:t>在建生产线建成后预计处理量为</w:t>
            </w:r>
            <w:r>
              <w:rPr>
                <w:rFonts w:hint="eastAsia"/>
              </w:rPr>
              <w:t>70</w:t>
            </w:r>
            <w:r>
              <w:rPr>
                <w:rFonts w:hint="eastAsia"/>
              </w:rPr>
              <w:t>8.64</w:t>
            </w:r>
            <w:r>
              <w:t>t/d</w:t>
            </w:r>
            <w:r>
              <w:t>，</w:t>
            </w:r>
            <w:r>
              <w:rPr>
                <w:rFonts w:hint="eastAsia"/>
              </w:rPr>
              <w:t>本项目建成后预计处理量为</w:t>
            </w:r>
            <w:r>
              <w:rPr>
                <w:rFonts w:hint="eastAsia"/>
              </w:rPr>
              <w:t>710</w:t>
            </w:r>
            <w:r>
              <w:rPr>
                <w:rFonts w:hint="eastAsia"/>
              </w:rPr>
              <w:t>.64</w:t>
            </w:r>
            <w:r>
              <w:t>t/d</w:t>
            </w:r>
            <w:r>
              <w:rPr>
                <w:rFonts w:hint="eastAsia"/>
              </w:rPr>
              <w:t>。</w:t>
            </w:r>
          </w:p>
          <w:p w:rsidR="007D5083" w:rsidRDefault="007E44BA">
            <w:pPr>
              <w:ind w:firstLine="480"/>
            </w:pPr>
            <w:r>
              <w:t>（</w:t>
            </w:r>
            <w:r>
              <w:t>5</w:t>
            </w:r>
            <w:r>
              <w:t>）仓储：建设单位拥有</w:t>
            </w:r>
            <w:r>
              <w:t>2</w:t>
            </w:r>
            <w:r>
              <w:t>栋仓库，其总建筑面积为</w:t>
            </w:r>
            <w:r>
              <w:t>14228m</w:t>
            </w:r>
            <w:r>
              <w:rPr>
                <w:vertAlign w:val="superscript"/>
              </w:rPr>
              <w:t>2</w:t>
            </w:r>
            <w:r>
              <w:t>（除去</w:t>
            </w:r>
            <w:r>
              <w:rPr>
                <w:rFonts w:hint="eastAsia"/>
              </w:rPr>
              <w:t>在建</w:t>
            </w:r>
            <w:r>
              <w:t>的</w:t>
            </w:r>
            <w:r>
              <w:t>R</w:t>
            </w:r>
            <w:r>
              <w:t>线建筑面积）</w:t>
            </w:r>
            <w:r>
              <w:rPr>
                <w:rFonts w:hint="eastAsia"/>
              </w:rPr>
              <w:t>。</w:t>
            </w:r>
          </w:p>
          <w:p w:rsidR="007D5083" w:rsidRDefault="007E44BA">
            <w:pPr>
              <w:ind w:firstLine="480"/>
            </w:pPr>
            <w:r>
              <w:t>（</w:t>
            </w:r>
            <w:r>
              <w:t>6</w:t>
            </w:r>
            <w:r>
              <w:t>）餐饮：建设单位现有一个能同时容纳</w:t>
            </w:r>
            <w:r>
              <w:t>300</w:t>
            </w:r>
            <w:r>
              <w:t>人就餐的食堂，其每餐就餐人数为</w:t>
            </w:r>
            <w:r>
              <w:t>400</w:t>
            </w:r>
            <w:r>
              <w:t>人左右，其厨房拥有三个灶头，已上一台风机量为</w:t>
            </w:r>
            <w:r>
              <w:t xml:space="preserve"> 12000 m</w:t>
            </w:r>
            <w:r>
              <w:rPr>
                <w:vertAlign w:val="superscript"/>
              </w:rPr>
              <w:t>3</w:t>
            </w:r>
            <w:r>
              <w:t>/h</w:t>
            </w:r>
            <w:r>
              <w:t>、净化效率为</w:t>
            </w:r>
            <w:r>
              <w:t>80</w:t>
            </w:r>
            <w:r>
              <w:t>%</w:t>
            </w:r>
            <w:r>
              <w:t>的油烟净化器。油烟排放低于《饮食业油烟排放标准》最高允许排放浓度</w:t>
            </w:r>
            <w:r>
              <w:t>2.0mg/m</w:t>
            </w:r>
            <w:r>
              <w:rPr>
                <w:vertAlign w:val="superscript"/>
              </w:rPr>
              <w:t>3</w:t>
            </w:r>
            <w:r>
              <w:t>。</w:t>
            </w:r>
          </w:p>
          <w:p w:rsidR="007D5083" w:rsidRDefault="007E44BA">
            <w:pPr>
              <w:ind w:firstLineChars="0" w:firstLine="0"/>
              <w:rPr>
                <w:b/>
                <w:bCs/>
                <w:kern w:val="0"/>
                <w:szCs w:val="24"/>
              </w:rPr>
            </w:pPr>
            <w:r>
              <w:rPr>
                <w:rFonts w:hint="eastAsia"/>
                <w:b/>
                <w:bCs/>
                <w:kern w:val="0"/>
                <w:szCs w:val="24"/>
              </w:rPr>
              <w:lastRenderedPageBreak/>
              <w:t>1.3.5</w:t>
            </w:r>
            <w:r>
              <w:rPr>
                <w:rFonts w:hint="eastAsia"/>
                <w:b/>
                <w:bCs/>
                <w:kern w:val="0"/>
                <w:szCs w:val="24"/>
              </w:rPr>
              <w:t>蒸汽需求及供给</w:t>
            </w:r>
          </w:p>
          <w:p w:rsidR="007D5083" w:rsidRDefault="007E44BA" w:rsidP="00643C6C">
            <w:pPr>
              <w:ind w:firstLine="480"/>
            </w:pPr>
            <w:r>
              <w:rPr>
                <w:rFonts w:hint="eastAsia"/>
              </w:rPr>
              <w:t>2018</w:t>
            </w:r>
            <w:r>
              <w:rPr>
                <w:rFonts w:hint="eastAsia"/>
              </w:rPr>
              <w:t>年</w:t>
            </w:r>
            <w:r>
              <w:rPr>
                <w:rFonts w:hint="eastAsia"/>
              </w:rPr>
              <w:t>8</w:t>
            </w:r>
            <w:r>
              <w:rPr>
                <w:rFonts w:hint="eastAsia"/>
              </w:rPr>
              <w:t>月份开始使用园区集中供汽，在园区供汽管道在进行检查、维修时等非正常工况下，无备用供气来源，建设单位蒸汽需求及供给情况见下表：</w:t>
            </w:r>
          </w:p>
          <w:p w:rsidR="007D5083" w:rsidRDefault="007E44BA">
            <w:pPr>
              <w:pStyle w:val="a5"/>
            </w:pPr>
            <w:r>
              <w:rPr>
                <w:rFonts w:hint="eastAsia"/>
              </w:rPr>
              <w:t>表</w:t>
            </w:r>
            <w:r>
              <w:rPr>
                <w:rFonts w:hint="eastAsia"/>
              </w:rPr>
              <w:t xml:space="preserve">1-6  </w:t>
            </w:r>
            <w:r>
              <w:rPr>
                <w:rFonts w:cs="Times New Roman" w:hint="eastAsia"/>
                <w:bCs/>
                <w:sz w:val="24"/>
              </w:rPr>
              <w:t>蒸汽需求及供给情况</w:t>
            </w:r>
            <w:r>
              <w:rPr>
                <w:rFonts w:cs="Times New Roman" w:hint="eastAsia"/>
                <w:bCs/>
                <w:sz w:val="24"/>
              </w:rPr>
              <w:t>一</w:t>
            </w:r>
            <w:r>
              <w:rPr>
                <w:rFonts w:hint="eastAsia"/>
              </w:rPr>
              <w:t>览表</w:t>
            </w:r>
          </w:p>
          <w:tbl>
            <w:tblPr>
              <w:tblStyle w:val="a4"/>
              <w:tblW w:w="0" w:type="auto"/>
              <w:tblLook w:val="04A0"/>
            </w:tblPr>
            <w:tblGrid>
              <w:gridCol w:w="524"/>
              <w:gridCol w:w="2969"/>
              <w:gridCol w:w="810"/>
              <w:gridCol w:w="1170"/>
              <w:gridCol w:w="1095"/>
              <w:gridCol w:w="1080"/>
              <w:gridCol w:w="1380"/>
            </w:tblGrid>
            <w:tr w:rsidR="007D5083">
              <w:trPr>
                <w:trHeight w:val="267"/>
              </w:trPr>
              <w:tc>
                <w:tcPr>
                  <w:tcW w:w="524" w:type="dxa"/>
                  <w:vMerge w:val="restart"/>
                </w:tcPr>
                <w:p w:rsidR="007D5083" w:rsidRDefault="007E44BA">
                  <w:pPr>
                    <w:pStyle w:val="a6"/>
                  </w:pPr>
                  <w:r>
                    <w:rPr>
                      <w:rFonts w:hint="eastAsia"/>
                    </w:rPr>
                    <w:t>序号</w:t>
                  </w:r>
                </w:p>
              </w:tc>
              <w:tc>
                <w:tcPr>
                  <w:tcW w:w="2969" w:type="dxa"/>
                  <w:vMerge w:val="restart"/>
                </w:tcPr>
                <w:p w:rsidR="007D5083" w:rsidRDefault="007E44BA">
                  <w:pPr>
                    <w:pStyle w:val="a6"/>
                  </w:pPr>
                  <w:r>
                    <w:rPr>
                      <w:rFonts w:hint="eastAsia"/>
                    </w:rPr>
                    <w:t>生产线</w:t>
                  </w:r>
                </w:p>
              </w:tc>
              <w:tc>
                <w:tcPr>
                  <w:tcW w:w="810" w:type="dxa"/>
                  <w:vMerge w:val="restart"/>
                </w:tcPr>
                <w:p w:rsidR="007D5083" w:rsidRDefault="007E44BA">
                  <w:pPr>
                    <w:pStyle w:val="a6"/>
                  </w:pPr>
                  <w:r>
                    <w:rPr>
                      <w:rFonts w:hint="eastAsia"/>
                    </w:rPr>
                    <w:t>生产线数量</w:t>
                  </w:r>
                </w:p>
              </w:tc>
              <w:tc>
                <w:tcPr>
                  <w:tcW w:w="1170" w:type="dxa"/>
                </w:tcPr>
                <w:p w:rsidR="007D5083" w:rsidRDefault="007E44BA">
                  <w:pPr>
                    <w:pStyle w:val="a6"/>
                  </w:pPr>
                  <w:r>
                    <w:rPr>
                      <w:rFonts w:hint="eastAsia"/>
                    </w:rPr>
                    <w:t>总蒸汽需求量</w:t>
                  </w:r>
                </w:p>
              </w:tc>
              <w:tc>
                <w:tcPr>
                  <w:tcW w:w="1095" w:type="dxa"/>
                  <w:vMerge w:val="restart"/>
                </w:tcPr>
                <w:p w:rsidR="007D5083" w:rsidRDefault="007E44BA">
                  <w:pPr>
                    <w:pStyle w:val="a6"/>
                  </w:pPr>
                  <w:r>
                    <w:rPr>
                      <w:rFonts w:hint="eastAsia"/>
                    </w:rPr>
                    <w:t>正常工况来源</w:t>
                  </w:r>
                </w:p>
              </w:tc>
              <w:tc>
                <w:tcPr>
                  <w:tcW w:w="1080" w:type="dxa"/>
                  <w:vMerge w:val="restart"/>
                </w:tcPr>
                <w:p w:rsidR="007D5083" w:rsidRDefault="007E44BA">
                  <w:pPr>
                    <w:pStyle w:val="a6"/>
                  </w:pPr>
                  <w:r>
                    <w:rPr>
                      <w:rFonts w:hint="eastAsia"/>
                    </w:rPr>
                    <w:t>非正常工况来源</w:t>
                  </w:r>
                </w:p>
              </w:tc>
              <w:tc>
                <w:tcPr>
                  <w:tcW w:w="1380" w:type="dxa"/>
                  <w:vMerge w:val="restart"/>
                </w:tcPr>
                <w:p w:rsidR="007D5083" w:rsidRDefault="007E44BA">
                  <w:pPr>
                    <w:pStyle w:val="a6"/>
                  </w:pPr>
                  <w:r>
                    <w:rPr>
                      <w:rFonts w:hint="eastAsia"/>
                    </w:rPr>
                    <w:t>非正常工计划况来源</w:t>
                  </w:r>
                </w:p>
              </w:tc>
            </w:tr>
            <w:tr w:rsidR="007D5083">
              <w:trPr>
                <w:trHeight w:val="267"/>
              </w:trPr>
              <w:tc>
                <w:tcPr>
                  <w:tcW w:w="524" w:type="dxa"/>
                  <w:vMerge/>
                </w:tcPr>
                <w:p w:rsidR="007D5083" w:rsidRDefault="007D5083">
                  <w:pPr>
                    <w:pStyle w:val="a6"/>
                  </w:pPr>
                </w:p>
              </w:tc>
              <w:tc>
                <w:tcPr>
                  <w:tcW w:w="2969" w:type="dxa"/>
                  <w:vMerge/>
                </w:tcPr>
                <w:p w:rsidR="007D5083" w:rsidRDefault="007D5083">
                  <w:pPr>
                    <w:pStyle w:val="a6"/>
                  </w:pPr>
                </w:p>
              </w:tc>
              <w:tc>
                <w:tcPr>
                  <w:tcW w:w="810" w:type="dxa"/>
                  <w:vMerge/>
                </w:tcPr>
                <w:p w:rsidR="007D5083" w:rsidRDefault="007D5083">
                  <w:pPr>
                    <w:pStyle w:val="a6"/>
                  </w:pPr>
                </w:p>
              </w:tc>
              <w:tc>
                <w:tcPr>
                  <w:tcW w:w="1170" w:type="dxa"/>
                </w:tcPr>
                <w:p w:rsidR="007D5083" w:rsidRDefault="007E44BA">
                  <w:pPr>
                    <w:pStyle w:val="a6"/>
                  </w:pPr>
                  <w:r>
                    <w:rPr>
                      <w:rFonts w:hint="eastAsia"/>
                    </w:rPr>
                    <w:t>m</w:t>
                  </w:r>
                  <w:r>
                    <w:rPr>
                      <w:rFonts w:hint="eastAsia"/>
                      <w:vertAlign w:val="superscript"/>
                    </w:rPr>
                    <w:t>3</w:t>
                  </w:r>
                  <w:r>
                    <w:rPr>
                      <w:rFonts w:hint="eastAsia"/>
                    </w:rPr>
                    <w:t>/d</w:t>
                  </w:r>
                </w:p>
              </w:tc>
              <w:tc>
                <w:tcPr>
                  <w:tcW w:w="1095" w:type="dxa"/>
                  <w:vMerge/>
                </w:tcPr>
                <w:p w:rsidR="007D5083" w:rsidRDefault="007D5083">
                  <w:pPr>
                    <w:pStyle w:val="a6"/>
                  </w:pPr>
                </w:p>
              </w:tc>
              <w:tc>
                <w:tcPr>
                  <w:tcW w:w="1080" w:type="dxa"/>
                  <w:vMerge/>
                </w:tcPr>
                <w:p w:rsidR="007D5083" w:rsidRDefault="007D5083">
                  <w:pPr>
                    <w:pStyle w:val="a6"/>
                  </w:pPr>
                </w:p>
              </w:tc>
              <w:tc>
                <w:tcPr>
                  <w:tcW w:w="1380" w:type="dxa"/>
                  <w:vMerge/>
                </w:tcPr>
                <w:p w:rsidR="007D5083" w:rsidRDefault="007D5083">
                  <w:pPr>
                    <w:pStyle w:val="a6"/>
                  </w:pPr>
                </w:p>
              </w:tc>
            </w:tr>
            <w:tr w:rsidR="007D5083">
              <w:tc>
                <w:tcPr>
                  <w:tcW w:w="524" w:type="dxa"/>
                </w:tcPr>
                <w:p w:rsidR="007D5083" w:rsidRDefault="007E44BA">
                  <w:pPr>
                    <w:pStyle w:val="a6"/>
                  </w:pPr>
                  <w:r>
                    <w:rPr>
                      <w:rFonts w:hint="eastAsia"/>
                    </w:rPr>
                    <w:t>1</w:t>
                  </w:r>
                </w:p>
              </w:tc>
              <w:tc>
                <w:tcPr>
                  <w:tcW w:w="2969" w:type="dxa"/>
                </w:tcPr>
                <w:p w:rsidR="007D5083" w:rsidRDefault="007E44BA">
                  <w:pPr>
                    <w:pStyle w:val="a6"/>
                  </w:pPr>
                  <w:r>
                    <w:t>塑料可立袋</w:t>
                  </w:r>
                  <w:r>
                    <w:t>/</w:t>
                  </w:r>
                  <w:r>
                    <w:t>瓶输液生产线</w:t>
                  </w:r>
                </w:p>
              </w:tc>
              <w:tc>
                <w:tcPr>
                  <w:tcW w:w="810" w:type="dxa"/>
                </w:tcPr>
                <w:p w:rsidR="007D5083" w:rsidRDefault="007E44BA">
                  <w:pPr>
                    <w:pStyle w:val="a6"/>
                  </w:pPr>
                  <w:r>
                    <w:t>5</w:t>
                  </w:r>
                </w:p>
              </w:tc>
              <w:tc>
                <w:tcPr>
                  <w:tcW w:w="1170" w:type="dxa"/>
                </w:tcPr>
                <w:p w:rsidR="007D5083" w:rsidRDefault="007E44BA">
                  <w:pPr>
                    <w:pStyle w:val="a6"/>
                  </w:pPr>
                  <w:r>
                    <w:rPr>
                      <w:rFonts w:hint="eastAsia"/>
                    </w:rPr>
                    <w:t>120</w:t>
                  </w:r>
                </w:p>
              </w:tc>
              <w:tc>
                <w:tcPr>
                  <w:tcW w:w="1095" w:type="dxa"/>
                  <w:vMerge w:val="restart"/>
                </w:tcPr>
                <w:p w:rsidR="007D5083" w:rsidRDefault="007E44BA">
                  <w:pPr>
                    <w:pStyle w:val="a6"/>
                  </w:pPr>
                  <w:r>
                    <w:rPr>
                      <w:rFonts w:hint="eastAsia"/>
                    </w:rPr>
                    <w:t>园区集中供气</w:t>
                  </w:r>
                </w:p>
              </w:tc>
              <w:tc>
                <w:tcPr>
                  <w:tcW w:w="1080" w:type="dxa"/>
                  <w:vMerge w:val="restart"/>
                </w:tcPr>
                <w:p w:rsidR="007D5083" w:rsidRDefault="007E44BA">
                  <w:pPr>
                    <w:pStyle w:val="a6"/>
                  </w:pPr>
                  <w:r>
                    <w:rPr>
                      <w:rFonts w:hint="eastAsia"/>
                    </w:rPr>
                    <w:t>无</w:t>
                  </w:r>
                </w:p>
              </w:tc>
              <w:tc>
                <w:tcPr>
                  <w:tcW w:w="1380" w:type="dxa"/>
                  <w:vMerge w:val="restart"/>
                </w:tcPr>
                <w:p w:rsidR="007D5083" w:rsidRDefault="007E44BA">
                  <w:pPr>
                    <w:pStyle w:val="a6"/>
                  </w:pPr>
                  <w:r>
                    <w:rPr>
                      <w:rFonts w:hint="eastAsia"/>
                    </w:rPr>
                    <w:t>公司备用锅炉</w:t>
                  </w:r>
                  <w:r>
                    <w:rPr>
                      <w:rFonts w:hint="eastAsia"/>
                    </w:rPr>
                    <w:t>--</w:t>
                  </w:r>
                  <w:r>
                    <w:rPr>
                      <w:rFonts w:hint="eastAsia"/>
                    </w:rPr>
                    <w:t>科伦</w:t>
                  </w:r>
                  <w:r>
                    <w:rPr>
                      <w:rFonts w:hint="eastAsia"/>
                    </w:rPr>
                    <w:t>1</w:t>
                  </w:r>
                  <w:r>
                    <w:rPr>
                      <w:rFonts w:hint="eastAsia"/>
                    </w:rPr>
                    <w:t>台</w:t>
                  </w:r>
                  <w:r>
                    <w:rPr>
                      <w:rFonts w:hint="eastAsia"/>
                    </w:rPr>
                    <w:t>25t/h</w:t>
                  </w:r>
                  <w:r>
                    <w:rPr>
                      <w:rFonts w:hint="eastAsia"/>
                    </w:rPr>
                    <w:t>燃气蒸汽锅炉（本项目）</w:t>
                  </w:r>
                </w:p>
              </w:tc>
            </w:tr>
            <w:tr w:rsidR="007D5083">
              <w:tc>
                <w:tcPr>
                  <w:tcW w:w="524" w:type="dxa"/>
                </w:tcPr>
                <w:p w:rsidR="007D5083" w:rsidRDefault="007E44BA">
                  <w:pPr>
                    <w:pStyle w:val="a6"/>
                  </w:pPr>
                  <w:r>
                    <w:rPr>
                      <w:rFonts w:hint="eastAsia"/>
                    </w:rPr>
                    <w:t>2</w:t>
                  </w:r>
                </w:p>
              </w:tc>
              <w:tc>
                <w:tcPr>
                  <w:tcW w:w="2969" w:type="dxa"/>
                </w:tcPr>
                <w:p w:rsidR="007D5083" w:rsidRDefault="007E44BA">
                  <w:pPr>
                    <w:pStyle w:val="a6"/>
                  </w:pPr>
                  <w:r>
                    <w:t>软袋输液生产线</w:t>
                  </w:r>
                </w:p>
              </w:tc>
              <w:tc>
                <w:tcPr>
                  <w:tcW w:w="810" w:type="dxa"/>
                </w:tcPr>
                <w:p w:rsidR="007D5083" w:rsidRDefault="007E44BA">
                  <w:pPr>
                    <w:pStyle w:val="a6"/>
                  </w:pPr>
                  <w:r>
                    <w:t>3</w:t>
                  </w:r>
                </w:p>
              </w:tc>
              <w:tc>
                <w:tcPr>
                  <w:tcW w:w="1170" w:type="dxa"/>
                </w:tcPr>
                <w:p w:rsidR="007D5083" w:rsidRDefault="007E44BA">
                  <w:pPr>
                    <w:pStyle w:val="a6"/>
                  </w:pPr>
                  <w:r>
                    <w:rPr>
                      <w:rFonts w:hint="eastAsia"/>
                    </w:rPr>
                    <w:t>35</w:t>
                  </w:r>
                </w:p>
              </w:tc>
              <w:tc>
                <w:tcPr>
                  <w:tcW w:w="1095" w:type="dxa"/>
                  <w:vMerge/>
                </w:tcPr>
                <w:p w:rsidR="007D5083" w:rsidRDefault="007D5083">
                  <w:pPr>
                    <w:pStyle w:val="a6"/>
                  </w:pPr>
                </w:p>
              </w:tc>
              <w:tc>
                <w:tcPr>
                  <w:tcW w:w="1080" w:type="dxa"/>
                  <w:vMerge/>
                </w:tcPr>
                <w:p w:rsidR="007D5083" w:rsidRDefault="007D5083">
                  <w:pPr>
                    <w:pStyle w:val="a6"/>
                  </w:pPr>
                </w:p>
              </w:tc>
              <w:tc>
                <w:tcPr>
                  <w:tcW w:w="1380" w:type="dxa"/>
                  <w:vMerge/>
                </w:tcPr>
                <w:p w:rsidR="007D5083" w:rsidRDefault="007D5083">
                  <w:pPr>
                    <w:pStyle w:val="a6"/>
                  </w:pPr>
                </w:p>
              </w:tc>
            </w:tr>
            <w:tr w:rsidR="007D5083">
              <w:trPr>
                <w:trHeight w:val="90"/>
              </w:trPr>
              <w:tc>
                <w:tcPr>
                  <w:tcW w:w="524" w:type="dxa"/>
                </w:tcPr>
                <w:p w:rsidR="007D5083" w:rsidRDefault="007E44BA">
                  <w:pPr>
                    <w:pStyle w:val="a6"/>
                  </w:pPr>
                  <w:r>
                    <w:rPr>
                      <w:rFonts w:hint="eastAsia"/>
                    </w:rPr>
                    <w:t>3</w:t>
                  </w:r>
                </w:p>
              </w:tc>
              <w:tc>
                <w:tcPr>
                  <w:tcW w:w="2969" w:type="dxa"/>
                </w:tcPr>
                <w:p w:rsidR="007D5083" w:rsidRDefault="007E44BA">
                  <w:pPr>
                    <w:pStyle w:val="a6"/>
                  </w:pPr>
                  <w:r>
                    <w:t>固液双室袋输液生产线</w:t>
                  </w:r>
                </w:p>
              </w:tc>
              <w:tc>
                <w:tcPr>
                  <w:tcW w:w="810" w:type="dxa"/>
                </w:tcPr>
                <w:p w:rsidR="007D5083" w:rsidRDefault="007E44BA">
                  <w:pPr>
                    <w:pStyle w:val="a6"/>
                  </w:pPr>
                  <w:r>
                    <w:t>2</w:t>
                  </w:r>
                </w:p>
              </w:tc>
              <w:tc>
                <w:tcPr>
                  <w:tcW w:w="1170" w:type="dxa"/>
                </w:tcPr>
                <w:p w:rsidR="007D5083" w:rsidRDefault="007E44BA">
                  <w:pPr>
                    <w:pStyle w:val="a6"/>
                  </w:pPr>
                  <w:r>
                    <w:rPr>
                      <w:rFonts w:hint="eastAsia"/>
                    </w:rPr>
                    <w:t>40</w:t>
                  </w:r>
                </w:p>
              </w:tc>
              <w:tc>
                <w:tcPr>
                  <w:tcW w:w="1095" w:type="dxa"/>
                  <w:vMerge/>
                </w:tcPr>
                <w:p w:rsidR="007D5083" w:rsidRDefault="007D5083">
                  <w:pPr>
                    <w:pStyle w:val="a6"/>
                  </w:pPr>
                </w:p>
              </w:tc>
              <w:tc>
                <w:tcPr>
                  <w:tcW w:w="1080" w:type="dxa"/>
                  <w:vMerge/>
                </w:tcPr>
                <w:p w:rsidR="007D5083" w:rsidRDefault="007D5083">
                  <w:pPr>
                    <w:pStyle w:val="a6"/>
                  </w:pPr>
                </w:p>
              </w:tc>
              <w:tc>
                <w:tcPr>
                  <w:tcW w:w="1380" w:type="dxa"/>
                  <w:vMerge/>
                </w:tcPr>
                <w:p w:rsidR="007D5083" w:rsidRDefault="007D5083">
                  <w:pPr>
                    <w:pStyle w:val="a6"/>
                  </w:pPr>
                </w:p>
              </w:tc>
            </w:tr>
            <w:tr w:rsidR="007D5083">
              <w:tc>
                <w:tcPr>
                  <w:tcW w:w="524" w:type="dxa"/>
                </w:tcPr>
                <w:p w:rsidR="007D5083" w:rsidRDefault="007E44BA">
                  <w:pPr>
                    <w:pStyle w:val="a6"/>
                  </w:pPr>
                  <w:r>
                    <w:rPr>
                      <w:rFonts w:hint="eastAsia"/>
                    </w:rPr>
                    <w:t>4</w:t>
                  </w:r>
                </w:p>
              </w:tc>
              <w:tc>
                <w:tcPr>
                  <w:tcW w:w="2969" w:type="dxa"/>
                </w:tcPr>
                <w:p w:rsidR="007D5083" w:rsidRDefault="007E44BA">
                  <w:pPr>
                    <w:pStyle w:val="a6"/>
                  </w:pPr>
                  <w:r>
                    <w:t>玻瓶输液生产线</w:t>
                  </w:r>
                </w:p>
              </w:tc>
              <w:tc>
                <w:tcPr>
                  <w:tcW w:w="810" w:type="dxa"/>
                </w:tcPr>
                <w:p w:rsidR="007D5083" w:rsidRDefault="007E44BA">
                  <w:pPr>
                    <w:pStyle w:val="a6"/>
                  </w:pPr>
                  <w:r>
                    <w:t>1</w:t>
                  </w:r>
                </w:p>
              </w:tc>
              <w:tc>
                <w:tcPr>
                  <w:tcW w:w="1170" w:type="dxa"/>
                </w:tcPr>
                <w:p w:rsidR="007D5083" w:rsidRDefault="007E44BA">
                  <w:pPr>
                    <w:pStyle w:val="a6"/>
                  </w:pPr>
                  <w:r>
                    <w:rPr>
                      <w:rFonts w:hint="eastAsia"/>
                    </w:rPr>
                    <w:t>10</w:t>
                  </w:r>
                </w:p>
              </w:tc>
              <w:tc>
                <w:tcPr>
                  <w:tcW w:w="1095" w:type="dxa"/>
                  <w:vMerge/>
                </w:tcPr>
                <w:p w:rsidR="007D5083" w:rsidRDefault="007D5083">
                  <w:pPr>
                    <w:pStyle w:val="a6"/>
                  </w:pPr>
                </w:p>
              </w:tc>
              <w:tc>
                <w:tcPr>
                  <w:tcW w:w="1080" w:type="dxa"/>
                  <w:vMerge/>
                </w:tcPr>
                <w:p w:rsidR="007D5083" w:rsidRDefault="007D5083">
                  <w:pPr>
                    <w:pStyle w:val="a6"/>
                  </w:pPr>
                </w:p>
              </w:tc>
              <w:tc>
                <w:tcPr>
                  <w:tcW w:w="1380" w:type="dxa"/>
                  <w:vMerge/>
                </w:tcPr>
                <w:p w:rsidR="007D5083" w:rsidRDefault="007D5083">
                  <w:pPr>
                    <w:pStyle w:val="a6"/>
                  </w:pPr>
                </w:p>
              </w:tc>
            </w:tr>
            <w:tr w:rsidR="007D5083">
              <w:tc>
                <w:tcPr>
                  <w:tcW w:w="524" w:type="dxa"/>
                </w:tcPr>
                <w:p w:rsidR="007D5083" w:rsidRDefault="007E44BA">
                  <w:pPr>
                    <w:pStyle w:val="a6"/>
                  </w:pPr>
                  <w:r>
                    <w:rPr>
                      <w:rFonts w:hint="eastAsia"/>
                    </w:rPr>
                    <w:t>5</w:t>
                  </w:r>
                </w:p>
              </w:tc>
              <w:tc>
                <w:tcPr>
                  <w:tcW w:w="2969" w:type="dxa"/>
                </w:tcPr>
                <w:p w:rsidR="007D5083" w:rsidRDefault="007E44BA">
                  <w:pPr>
                    <w:pStyle w:val="a6"/>
                  </w:pPr>
                  <w:r>
                    <w:t>小容量注射剂（塑料安瓿）</w:t>
                  </w:r>
                </w:p>
              </w:tc>
              <w:tc>
                <w:tcPr>
                  <w:tcW w:w="810" w:type="dxa"/>
                </w:tcPr>
                <w:p w:rsidR="007D5083" w:rsidRDefault="007E44BA">
                  <w:pPr>
                    <w:pStyle w:val="a6"/>
                  </w:pPr>
                  <w:r>
                    <w:rPr>
                      <w:rFonts w:hint="eastAsia"/>
                    </w:rPr>
                    <w:t>2</w:t>
                  </w:r>
                </w:p>
              </w:tc>
              <w:tc>
                <w:tcPr>
                  <w:tcW w:w="1170" w:type="dxa"/>
                  <w:vMerge w:val="restart"/>
                </w:tcPr>
                <w:p w:rsidR="007D5083" w:rsidRDefault="007E44BA">
                  <w:pPr>
                    <w:pStyle w:val="a6"/>
                  </w:pPr>
                  <w:r>
                    <w:rPr>
                      <w:rFonts w:hint="eastAsia"/>
                    </w:rPr>
                    <w:t>10</w:t>
                  </w:r>
                </w:p>
              </w:tc>
              <w:tc>
                <w:tcPr>
                  <w:tcW w:w="1095" w:type="dxa"/>
                  <w:vMerge/>
                </w:tcPr>
                <w:p w:rsidR="007D5083" w:rsidRDefault="007D5083">
                  <w:pPr>
                    <w:pStyle w:val="a6"/>
                  </w:pPr>
                </w:p>
              </w:tc>
              <w:tc>
                <w:tcPr>
                  <w:tcW w:w="1080" w:type="dxa"/>
                  <w:vMerge/>
                </w:tcPr>
                <w:p w:rsidR="007D5083" w:rsidRDefault="007D5083">
                  <w:pPr>
                    <w:pStyle w:val="a6"/>
                  </w:pPr>
                </w:p>
              </w:tc>
              <w:tc>
                <w:tcPr>
                  <w:tcW w:w="1380" w:type="dxa"/>
                  <w:vMerge/>
                </w:tcPr>
                <w:p w:rsidR="007D5083" w:rsidRDefault="007D5083">
                  <w:pPr>
                    <w:pStyle w:val="a6"/>
                  </w:pPr>
                </w:p>
              </w:tc>
            </w:tr>
            <w:tr w:rsidR="007D5083">
              <w:tc>
                <w:tcPr>
                  <w:tcW w:w="524" w:type="dxa"/>
                </w:tcPr>
                <w:p w:rsidR="007D5083" w:rsidRDefault="007E44BA">
                  <w:pPr>
                    <w:pStyle w:val="a6"/>
                  </w:pPr>
                  <w:r>
                    <w:rPr>
                      <w:rFonts w:hint="eastAsia"/>
                    </w:rPr>
                    <w:t>6</w:t>
                  </w:r>
                </w:p>
              </w:tc>
              <w:tc>
                <w:tcPr>
                  <w:tcW w:w="2969" w:type="dxa"/>
                </w:tcPr>
                <w:p w:rsidR="007D5083" w:rsidRDefault="007E44BA">
                  <w:pPr>
                    <w:pStyle w:val="a6"/>
                  </w:pPr>
                  <w:r>
                    <w:t>预充式导管冲洗器中试生产线</w:t>
                  </w:r>
                </w:p>
              </w:tc>
              <w:tc>
                <w:tcPr>
                  <w:tcW w:w="810" w:type="dxa"/>
                </w:tcPr>
                <w:p w:rsidR="007D5083" w:rsidRDefault="007E44BA">
                  <w:pPr>
                    <w:pStyle w:val="a6"/>
                  </w:pPr>
                  <w:r>
                    <w:rPr>
                      <w:rFonts w:hint="eastAsia"/>
                    </w:rPr>
                    <w:t>1</w:t>
                  </w:r>
                </w:p>
              </w:tc>
              <w:tc>
                <w:tcPr>
                  <w:tcW w:w="1170" w:type="dxa"/>
                  <w:vMerge/>
                </w:tcPr>
                <w:p w:rsidR="007D5083" w:rsidRDefault="007D5083">
                  <w:pPr>
                    <w:pStyle w:val="a6"/>
                  </w:pPr>
                </w:p>
              </w:tc>
              <w:tc>
                <w:tcPr>
                  <w:tcW w:w="1095" w:type="dxa"/>
                  <w:vMerge/>
                </w:tcPr>
                <w:p w:rsidR="007D5083" w:rsidRDefault="007D5083">
                  <w:pPr>
                    <w:pStyle w:val="a6"/>
                  </w:pPr>
                </w:p>
              </w:tc>
              <w:tc>
                <w:tcPr>
                  <w:tcW w:w="1080" w:type="dxa"/>
                  <w:vMerge/>
                </w:tcPr>
                <w:p w:rsidR="007D5083" w:rsidRDefault="007D5083">
                  <w:pPr>
                    <w:pStyle w:val="a6"/>
                  </w:pPr>
                </w:p>
              </w:tc>
              <w:tc>
                <w:tcPr>
                  <w:tcW w:w="1380" w:type="dxa"/>
                  <w:vMerge/>
                </w:tcPr>
                <w:p w:rsidR="007D5083" w:rsidRDefault="007D5083">
                  <w:pPr>
                    <w:pStyle w:val="a6"/>
                  </w:pPr>
                </w:p>
              </w:tc>
            </w:tr>
            <w:tr w:rsidR="007D5083">
              <w:tc>
                <w:tcPr>
                  <w:tcW w:w="524" w:type="dxa"/>
                </w:tcPr>
                <w:p w:rsidR="007D5083" w:rsidRDefault="007E44BA">
                  <w:pPr>
                    <w:pStyle w:val="a6"/>
                  </w:pPr>
                  <w:r>
                    <w:rPr>
                      <w:rFonts w:hint="eastAsia"/>
                    </w:rPr>
                    <w:t>7</w:t>
                  </w:r>
                </w:p>
              </w:tc>
              <w:tc>
                <w:tcPr>
                  <w:tcW w:w="2969" w:type="dxa"/>
                </w:tcPr>
                <w:p w:rsidR="007D5083" w:rsidRDefault="007E44BA">
                  <w:pPr>
                    <w:pStyle w:val="a6"/>
                  </w:pPr>
                  <w:r>
                    <w:rPr>
                      <w:rFonts w:hint="eastAsia"/>
                    </w:rPr>
                    <w:t>公用系统</w:t>
                  </w:r>
                </w:p>
              </w:tc>
              <w:tc>
                <w:tcPr>
                  <w:tcW w:w="810" w:type="dxa"/>
                </w:tcPr>
                <w:p w:rsidR="007D5083" w:rsidRDefault="007E44BA">
                  <w:pPr>
                    <w:pStyle w:val="a6"/>
                  </w:pPr>
                  <w:r>
                    <w:rPr>
                      <w:rFonts w:hint="eastAsia"/>
                    </w:rPr>
                    <w:t>/</w:t>
                  </w:r>
                </w:p>
              </w:tc>
              <w:tc>
                <w:tcPr>
                  <w:tcW w:w="1170" w:type="dxa"/>
                </w:tcPr>
                <w:p w:rsidR="007D5083" w:rsidRDefault="007E44BA">
                  <w:pPr>
                    <w:pStyle w:val="a6"/>
                  </w:pPr>
                  <w:r>
                    <w:rPr>
                      <w:rFonts w:hint="eastAsia"/>
                    </w:rPr>
                    <w:t>60</w:t>
                  </w:r>
                </w:p>
              </w:tc>
              <w:tc>
                <w:tcPr>
                  <w:tcW w:w="1095" w:type="dxa"/>
                  <w:vMerge/>
                </w:tcPr>
                <w:p w:rsidR="007D5083" w:rsidRDefault="007D5083">
                  <w:pPr>
                    <w:pStyle w:val="a6"/>
                  </w:pPr>
                </w:p>
              </w:tc>
              <w:tc>
                <w:tcPr>
                  <w:tcW w:w="1080" w:type="dxa"/>
                  <w:vMerge/>
                </w:tcPr>
                <w:p w:rsidR="007D5083" w:rsidRDefault="007D5083">
                  <w:pPr>
                    <w:pStyle w:val="a6"/>
                  </w:pPr>
                </w:p>
              </w:tc>
              <w:tc>
                <w:tcPr>
                  <w:tcW w:w="1380" w:type="dxa"/>
                  <w:vMerge/>
                </w:tcPr>
                <w:p w:rsidR="007D5083" w:rsidRDefault="007D5083">
                  <w:pPr>
                    <w:pStyle w:val="a6"/>
                  </w:pPr>
                </w:p>
              </w:tc>
            </w:tr>
            <w:tr w:rsidR="007D5083">
              <w:tc>
                <w:tcPr>
                  <w:tcW w:w="524" w:type="dxa"/>
                </w:tcPr>
                <w:p w:rsidR="007D5083" w:rsidRDefault="007E44BA">
                  <w:pPr>
                    <w:pStyle w:val="a6"/>
                  </w:pPr>
                  <w:r>
                    <w:rPr>
                      <w:rFonts w:hint="eastAsia"/>
                    </w:rPr>
                    <w:t>8</w:t>
                  </w:r>
                </w:p>
              </w:tc>
              <w:tc>
                <w:tcPr>
                  <w:tcW w:w="2969" w:type="dxa"/>
                </w:tcPr>
                <w:p w:rsidR="007D5083" w:rsidRDefault="007E44BA">
                  <w:pPr>
                    <w:pStyle w:val="a6"/>
                  </w:pPr>
                  <w:r>
                    <w:rPr>
                      <w:rFonts w:hint="eastAsia"/>
                    </w:rPr>
                    <w:t>预计规划生产线</w:t>
                  </w:r>
                </w:p>
              </w:tc>
              <w:tc>
                <w:tcPr>
                  <w:tcW w:w="810" w:type="dxa"/>
                </w:tcPr>
                <w:p w:rsidR="007D5083" w:rsidRDefault="007E44BA">
                  <w:pPr>
                    <w:pStyle w:val="a6"/>
                  </w:pPr>
                  <w:r>
                    <w:rPr>
                      <w:rFonts w:hint="eastAsia"/>
                    </w:rPr>
                    <w:t>/</w:t>
                  </w:r>
                </w:p>
              </w:tc>
              <w:tc>
                <w:tcPr>
                  <w:tcW w:w="1170" w:type="dxa"/>
                </w:tcPr>
                <w:p w:rsidR="007D5083" w:rsidRDefault="007E44BA">
                  <w:pPr>
                    <w:pStyle w:val="a6"/>
                  </w:pPr>
                  <w:r>
                    <w:rPr>
                      <w:rFonts w:hint="eastAsia"/>
                    </w:rPr>
                    <w:t>40</w:t>
                  </w:r>
                </w:p>
              </w:tc>
              <w:tc>
                <w:tcPr>
                  <w:tcW w:w="1095" w:type="dxa"/>
                  <w:vMerge/>
                </w:tcPr>
                <w:p w:rsidR="007D5083" w:rsidRDefault="007D5083">
                  <w:pPr>
                    <w:pStyle w:val="a6"/>
                  </w:pPr>
                </w:p>
              </w:tc>
              <w:tc>
                <w:tcPr>
                  <w:tcW w:w="1080" w:type="dxa"/>
                  <w:vMerge/>
                </w:tcPr>
                <w:p w:rsidR="007D5083" w:rsidRDefault="007D5083">
                  <w:pPr>
                    <w:pStyle w:val="a6"/>
                  </w:pPr>
                </w:p>
              </w:tc>
              <w:tc>
                <w:tcPr>
                  <w:tcW w:w="1380" w:type="dxa"/>
                  <w:vMerge/>
                </w:tcPr>
                <w:p w:rsidR="007D5083" w:rsidRDefault="007D5083">
                  <w:pPr>
                    <w:pStyle w:val="a6"/>
                  </w:pPr>
                </w:p>
              </w:tc>
            </w:tr>
            <w:tr w:rsidR="007D5083">
              <w:tc>
                <w:tcPr>
                  <w:tcW w:w="524" w:type="dxa"/>
                </w:tcPr>
                <w:p w:rsidR="007D5083" w:rsidRDefault="007D5083">
                  <w:pPr>
                    <w:pStyle w:val="a6"/>
                  </w:pPr>
                </w:p>
              </w:tc>
              <w:tc>
                <w:tcPr>
                  <w:tcW w:w="2969" w:type="dxa"/>
                </w:tcPr>
                <w:p w:rsidR="007D5083" w:rsidRDefault="007E44BA">
                  <w:pPr>
                    <w:pStyle w:val="a6"/>
                    <w:rPr>
                      <w:u w:val="single"/>
                    </w:rPr>
                  </w:pPr>
                  <w:r>
                    <w:rPr>
                      <w:rFonts w:hint="eastAsia"/>
                      <w:u w:val="single"/>
                    </w:rPr>
                    <w:t>总计</w:t>
                  </w:r>
                </w:p>
              </w:tc>
              <w:tc>
                <w:tcPr>
                  <w:tcW w:w="810" w:type="dxa"/>
                </w:tcPr>
                <w:p w:rsidR="007D5083" w:rsidRDefault="007E44BA">
                  <w:pPr>
                    <w:pStyle w:val="a6"/>
                    <w:rPr>
                      <w:u w:val="single"/>
                    </w:rPr>
                  </w:pPr>
                  <w:r>
                    <w:rPr>
                      <w:rFonts w:hint="eastAsia"/>
                      <w:u w:val="single"/>
                    </w:rPr>
                    <w:t>/</w:t>
                  </w:r>
                </w:p>
              </w:tc>
              <w:tc>
                <w:tcPr>
                  <w:tcW w:w="1170" w:type="dxa"/>
                </w:tcPr>
                <w:p w:rsidR="007D5083" w:rsidRDefault="007E44BA">
                  <w:pPr>
                    <w:pStyle w:val="a6"/>
                    <w:rPr>
                      <w:u w:val="single"/>
                    </w:rPr>
                  </w:pPr>
                  <w:r>
                    <w:rPr>
                      <w:rFonts w:hint="eastAsia"/>
                      <w:u w:val="single"/>
                    </w:rPr>
                    <w:t>315m</w:t>
                  </w:r>
                  <w:r>
                    <w:rPr>
                      <w:rFonts w:hint="eastAsia"/>
                      <w:u w:val="single"/>
                      <w:vertAlign w:val="superscript"/>
                    </w:rPr>
                    <w:t>3</w:t>
                  </w:r>
                  <w:r>
                    <w:rPr>
                      <w:rFonts w:hint="eastAsia"/>
                      <w:u w:val="single"/>
                    </w:rPr>
                    <w:t>/d</w:t>
                  </w:r>
                  <w:r>
                    <w:rPr>
                      <w:rFonts w:hint="eastAsia"/>
                      <w:u w:val="single"/>
                    </w:rPr>
                    <w:t>，</w:t>
                  </w:r>
                  <w:r>
                    <w:rPr>
                      <w:rFonts w:hint="eastAsia"/>
                      <w:u w:val="single"/>
                    </w:rPr>
                    <w:t>21m</w:t>
                  </w:r>
                  <w:r>
                    <w:rPr>
                      <w:rFonts w:hint="eastAsia"/>
                      <w:u w:val="single"/>
                      <w:vertAlign w:val="superscript"/>
                    </w:rPr>
                    <w:t>3</w:t>
                  </w:r>
                  <w:r>
                    <w:rPr>
                      <w:rFonts w:hint="eastAsia"/>
                      <w:u w:val="single"/>
                    </w:rPr>
                    <w:t>/h</w:t>
                  </w:r>
                </w:p>
              </w:tc>
              <w:tc>
                <w:tcPr>
                  <w:tcW w:w="1095" w:type="dxa"/>
                  <w:vMerge/>
                </w:tcPr>
                <w:p w:rsidR="007D5083" w:rsidRDefault="007D5083">
                  <w:pPr>
                    <w:pStyle w:val="a6"/>
                  </w:pPr>
                </w:p>
              </w:tc>
              <w:tc>
                <w:tcPr>
                  <w:tcW w:w="1080" w:type="dxa"/>
                  <w:vMerge/>
                </w:tcPr>
                <w:p w:rsidR="007D5083" w:rsidRDefault="007D5083">
                  <w:pPr>
                    <w:pStyle w:val="a6"/>
                  </w:pPr>
                </w:p>
              </w:tc>
              <w:tc>
                <w:tcPr>
                  <w:tcW w:w="1380" w:type="dxa"/>
                  <w:vMerge/>
                </w:tcPr>
                <w:p w:rsidR="007D5083" w:rsidRDefault="007D5083">
                  <w:pPr>
                    <w:pStyle w:val="a6"/>
                  </w:pPr>
                </w:p>
              </w:tc>
            </w:tr>
          </w:tbl>
          <w:p w:rsidR="007D5083" w:rsidRDefault="007E44BA">
            <w:pPr>
              <w:pStyle w:val="2"/>
              <w:numPr>
                <w:ilvl w:val="1"/>
                <w:numId w:val="0"/>
              </w:numPr>
            </w:pPr>
            <w:r>
              <w:rPr>
                <w:rFonts w:hint="eastAsia"/>
              </w:rPr>
              <w:t>1.4</w:t>
            </w:r>
            <w:r>
              <w:rPr>
                <w:rFonts w:hint="eastAsia"/>
              </w:rPr>
              <w:t>本技改项目建设内容</w:t>
            </w:r>
          </w:p>
          <w:p w:rsidR="007D5083" w:rsidRDefault="007E44BA" w:rsidP="00643C6C">
            <w:pPr>
              <w:ind w:firstLine="480"/>
            </w:pPr>
            <w:r>
              <w:rPr>
                <w:rFonts w:hint="eastAsia"/>
              </w:rPr>
              <w:t>本项目在已拆除设备的锅炉房内安装一台</w:t>
            </w:r>
            <w:r>
              <w:rPr>
                <w:rFonts w:hint="eastAsia"/>
              </w:rPr>
              <w:t>25t/h</w:t>
            </w:r>
            <w:r>
              <w:rPr>
                <w:rFonts w:hint="eastAsia"/>
              </w:rPr>
              <w:t>燃气（蒸汽）锅炉和配套设施。</w:t>
            </w:r>
          </w:p>
          <w:p w:rsidR="007D5083" w:rsidRDefault="007E44BA">
            <w:pPr>
              <w:pStyle w:val="a5"/>
            </w:pPr>
            <w:r>
              <w:rPr>
                <w:rFonts w:hint="eastAsia"/>
              </w:rPr>
              <w:t>表</w:t>
            </w:r>
            <w:r>
              <w:rPr>
                <w:rFonts w:hint="eastAsia"/>
              </w:rPr>
              <w:t xml:space="preserve">1-7    </w:t>
            </w:r>
            <w:r>
              <w:rPr>
                <w:rFonts w:hint="eastAsia"/>
              </w:rPr>
              <w:t>项目建设内容一览表</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
              <w:gridCol w:w="814"/>
              <w:gridCol w:w="1569"/>
              <w:gridCol w:w="1028"/>
              <w:gridCol w:w="4113"/>
              <w:gridCol w:w="881"/>
            </w:tblGrid>
            <w:tr w:rsidR="007D5083">
              <w:trPr>
                <w:trHeight w:val="90"/>
                <w:jc w:val="center"/>
              </w:trPr>
              <w:tc>
                <w:tcPr>
                  <w:tcW w:w="654" w:type="dxa"/>
                  <w:vAlign w:val="center"/>
                </w:tcPr>
                <w:p w:rsidR="007D5083" w:rsidRDefault="007E44BA">
                  <w:pPr>
                    <w:pStyle w:val="a6"/>
                  </w:pPr>
                  <w:r>
                    <w:t>项目类别</w:t>
                  </w:r>
                </w:p>
              </w:tc>
              <w:tc>
                <w:tcPr>
                  <w:tcW w:w="2383" w:type="dxa"/>
                  <w:gridSpan w:val="2"/>
                  <w:vAlign w:val="center"/>
                </w:tcPr>
                <w:p w:rsidR="007D5083" w:rsidRDefault="007E44BA">
                  <w:pPr>
                    <w:pStyle w:val="a6"/>
                  </w:pPr>
                  <w:r>
                    <w:t>项目名称</w:t>
                  </w:r>
                </w:p>
              </w:tc>
              <w:tc>
                <w:tcPr>
                  <w:tcW w:w="1028" w:type="dxa"/>
                  <w:vAlign w:val="center"/>
                </w:tcPr>
                <w:p w:rsidR="007D5083" w:rsidRDefault="007E44BA">
                  <w:pPr>
                    <w:pStyle w:val="a6"/>
                  </w:pPr>
                  <w:r>
                    <w:t>建筑面积（</w:t>
                  </w:r>
                  <w:r>
                    <w:t>m</w:t>
                  </w:r>
                  <w:r>
                    <w:rPr>
                      <w:vertAlign w:val="superscript"/>
                    </w:rPr>
                    <w:t>2</w:t>
                  </w:r>
                  <w:r>
                    <w:t>）</w:t>
                  </w:r>
                </w:p>
              </w:tc>
              <w:tc>
                <w:tcPr>
                  <w:tcW w:w="4113" w:type="dxa"/>
                  <w:vAlign w:val="center"/>
                </w:tcPr>
                <w:p w:rsidR="007D5083" w:rsidRDefault="007E44BA">
                  <w:pPr>
                    <w:pStyle w:val="a6"/>
                  </w:pPr>
                  <w:r>
                    <w:t>功能</w:t>
                  </w:r>
                </w:p>
              </w:tc>
              <w:tc>
                <w:tcPr>
                  <w:tcW w:w="881" w:type="dxa"/>
                  <w:vAlign w:val="center"/>
                </w:tcPr>
                <w:p w:rsidR="007D5083" w:rsidRDefault="007E44BA">
                  <w:pPr>
                    <w:pStyle w:val="a6"/>
                  </w:pPr>
                  <w:r>
                    <w:t>备注</w:t>
                  </w:r>
                </w:p>
              </w:tc>
            </w:tr>
            <w:tr w:rsidR="007D5083">
              <w:trPr>
                <w:trHeight w:val="321"/>
                <w:jc w:val="center"/>
              </w:trPr>
              <w:tc>
                <w:tcPr>
                  <w:tcW w:w="654" w:type="dxa"/>
                  <w:vAlign w:val="center"/>
                </w:tcPr>
                <w:p w:rsidR="007D5083" w:rsidRDefault="007E44BA">
                  <w:pPr>
                    <w:pStyle w:val="a6"/>
                  </w:pPr>
                  <w:r>
                    <w:t>主体工程</w:t>
                  </w:r>
                </w:p>
              </w:tc>
              <w:tc>
                <w:tcPr>
                  <w:tcW w:w="2383" w:type="dxa"/>
                  <w:gridSpan w:val="2"/>
                  <w:vAlign w:val="center"/>
                </w:tcPr>
                <w:p w:rsidR="007D5083" w:rsidRDefault="007E44BA">
                  <w:pPr>
                    <w:pStyle w:val="a6"/>
                  </w:pPr>
                  <w:r>
                    <w:rPr>
                      <w:rFonts w:hint="eastAsia"/>
                    </w:rPr>
                    <w:t>锅炉房</w:t>
                  </w:r>
                </w:p>
              </w:tc>
              <w:tc>
                <w:tcPr>
                  <w:tcW w:w="1028" w:type="dxa"/>
                  <w:vAlign w:val="center"/>
                </w:tcPr>
                <w:p w:rsidR="007D5083" w:rsidRDefault="007E44BA">
                  <w:pPr>
                    <w:pStyle w:val="a6"/>
                  </w:pPr>
                  <w:r>
                    <w:rPr>
                      <w:rFonts w:hint="eastAsia"/>
                    </w:rPr>
                    <w:t>825</w:t>
                  </w:r>
                </w:p>
              </w:tc>
              <w:tc>
                <w:tcPr>
                  <w:tcW w:w="4113" w:type="dxa"/>
                  <w:vAlign w:val="center"/>
                </w:tcPr>
                <w:p w:rsidR="007D5083" w:rsidRDefault="007E44BA">
                  <w:pPr>
                    <w:pStyle w:val="a6"/>
                  </w:pPr>
                  <w:r>
                    <w:rPr>
                      <w:rFonts w:hint="eastAsia"/>
                    </w:rPr>
                    <w:t>1F</w:t>
                  </w:r>
                  <w:r>
                    <w:rPr>
                      <w:rFonts w:hint="eastAsia"/>
                    </w:rPr>
                    <w:t>，作为公司备用锅炉，安装一台</w:t>
                  </w:r>
                  <w:r>
                    <w:rPr>
                      <w:rFonts w:hint="eastAsia"/>
                    </w:rPr>
                    <w:t>25t/h</w:t>
                  </w:r>
                  <w:r>
                    <w:rPr>
                      <w:rFonts w:hint="eastAsia"/>
                    </w:rPr>
                    <w:t>的燃气（蒸汽）锅炉及配套设施。</w:t>
                  </w:r>
                </w:p>
                <w:p w:rsidR="007D5083" w:rsidRDefault="007E44BA">
                  <w:pPr>
                    <w:pStyle w:val="a6"/>
                  </w:pPr>
                  <w:r>
                    <w:rPr>
                      <w:rFonts w:hint="eastAsia"/>
                    </w:rPr>
                    <w:t>锅炉每天工作</w:t>
                  </w:r>
                  <w:r>
                    <w:rPr>
                      <w:rFonts w:hint="eastAsia"/>
                    </w:rPr>
                    <w:t>15</w:t>
                  </w:r>
                  <w:r>
                    <w:rPr>
                      <w:rFonts w:hint="eastAsia"/>
                    </w:rPr>
                    <w:t>小时，年工作天数为</w:t>
                  </w:r>
                  <w:r>
                    <w:rPr>
                      <w:rFonts w:hint="eastAsia"/>
                    </w:rPr>
                    <w:t>60</w:t>
                  </w:r>
                  <w:r>
                    <w:rPr>
                      <w:rFonts w:hint="eastAsia"/>
                    </w:rPr>
                    <w:t>天。</w:t>
                  </w:r>
                </w:p>
              </w:tc>
              <w:tc>
                <w:tcPr>
                  <w:tcW w:w="881" w:type="dxa"/>
                  <w:vAlign w:val="center"/>
                </w:tcPr>
                <w:p w:rsidR="007D5083" w:rsidRDefault="007E44BA">
                  <w:pPr>
                    <w:pStyle w:val="a6"/>
                  </w:pPr>
                  <w:r>
                    <w:rPr>
                      <w:rFonts w:hint="eastAsia"/>
                    </w:rPr>
                    <w:t>锅炉房现有，</w:t>
                  </w:r>
                </w:p>
              </w:tc>
            </w:tr>
            <w:tr w:rsidR="007D5083">
              <w:trPr>
                <w:trHeight w:val="397"/>
                <w:jc w:val="center"/>
              </w:trPr>
              <w:tc>
                <w:tcPr>
                  <w:tcW w:w="654" w:type="dxa"/>
                  <w:vMerge w:val="restart"/>
                  <w:vAlign w:val="center"/>
                </w:tcPr>
                <w:p w:rsidR="007D5083" w:rsidRDefault="007E44BA">
                  <w:pPr>
                    <w:pStyle w:val="a6"/>
                  </w:pPr>
                  <w:r>
                    <w:rPr>
                      <w:rFonts w:hint="eastAsia"/>
                    </w:rPr>
                    <w:t>辅助工程</w:t>
                  </w:r>
                </w:p>
              </w:tc>
              <w:tc>
                <w:tcPr>
                  <w:tcW w:w="2383" w:type="dxa"/>
                  <w:gridSpan w:val="2"/>
                  <w:vAlign w:val="center"/>
                </w:tcPr>
                <w:p w:rsidR="007D5083" w:rsidRDefault="007E44BA">
                  <w:pPr>
                    <w:pStyle w:val="a6"/>
                  </w:pPr>
                  <w:r>
                    <w:t>质检办公楼</w:t>
                  </w:r>
                </w:p>
              </w:tc>
              <w:tc>
                <w:tcPr>
                  <w:tcW w:w="1028" w:type="dxa"/>
                  <w:vAlign w:val="center"/>
                </w:tcPr>
                <w:p w:rsidR="007D5083" w:rsidRDefault="007E44BA">
                  <w:pPr>
                    <w:pStyle w:val="a6"/>
                  </w:pPr>
                  <w:r>
                    <w:t>4849</w:t>
                  </w:r>
                </w:p>
              </w:tc>
              <w:tc>
                <w:tcPr>
                  <w:tcW w:w="4113" w:type="dxa"/>
                  <w:vAlign w:val="center"/>
                </w:tcPr>
                <w:p w:rsidR="007D5083" w:rsidRDefault="007E44BA">
                  <w:pPr>
                    <w:pStyle w:val="a6"/>
                  </w:pPr>
                  <w:r>
                    <w:t>3F</w:t>
                  </w:r>
                  <w:r>
                    <w:t>，办公场所</w:t>
                  </w:r>
                </w:p>
              </w:tc>
              <w:tc>
                <w:tcPr>
                  <w:tcW w:w="881" w:type="dxa"/>
                  <w:vAlign w:val="center"/>
                </w:tcPr>
                <w:p w:rsidR="007D5083" w:rsidRDefault="007E44BA">
                  <w:pPr>
                    <w:pStyle w:val="a6"/>
                  </w:pPr>
                  <w:r>
                    <w:t>依托</w:t>
                  </w:r>
                </w:p>
              </w:tc>
            </w:tr>
            <w:tr w:rsidR="007D5083">
              <w:trPr>
                <w:trHeight w:val="458"/>
                <w:jc w:val="center"/>
              </w:trPr>
              <w:tc>
                <w:tcPr>
                  <w:tcW w:w="654" w:type="dxa"/>
                  <w:vMerge/>
                  <w:vAlign w:val="center"/>
                </w:tcPr>
                <w:p w:rsidR="007D5083" w:rsidRDefault="007D5083">
                  <w:pPr>
                    <w:pStyle w:val="a6"/>
                  </w:pPr>
                </w:p>
              </w:tc>
              <w:tc>
                <w:tcPr>
                  <w:tcW w:w="2383" w:type="dxa"/>
                  <w:gridSpan w:val="2"/>
                  <w:vAlign w:val="center"/>
                </w:tcPr>
                <w:p w:rsidR="007D5083" w:rsidRDefault="007E44BA">
                  <w:pPr>
                    <w:pStyle w:val="a6"/>
                  </w:pPr>
                  <w:r>
                    <w:t>机修房</w:t>
                  </w:r>
                </w:p>
              </w:tc>
              <w:tc>
                <w:tcPr>
                  <w:tcW w:w="1028" w:type="dxa"/>
                  <w:vAlign w:val="center"/>
                </w:tcPr>
                <w:p w:rsidR="007D5083" w:rsidRDefault="007E44BA">
                  <w:pPr>
                    <w:pStyle w:val="a6"/>
                  </w:pPr>
                  <w:r>
                    <w:t>1380</w:t>
                  </w:r>
                </w:p>
              </w:tc>
              <w:tc>
                <w:tcPr>
                  <w:tcW w:w="4113" w:type="dxa"/>
                  <w:vAlign w:val="center"/>
                </w:tcPr>
                <w:p w:rsidR="007D5083" w:rsidRDefault="007E44BA">
                  <w:pPr>
                    <w:pStyle w:val="a6"/>
                  </w:pPr>
                  <w:r>
                    <w:t>1F</w:t>
                  </w:r>
                  <w:r>
                    <w:t>，用于维修工具储存</w:t>
                  </w:r>
                </w:p>
              </w:tc>
              <w:tc>
                <w:tcPr>
                  <w:tcW w:w="881" w:type="dxa"/>
                  <w:vAlign w:val="center"/>
                </w:tcPr>
                <w:p w:rsidR="007D5083" w:rsidRDefault="007E44BA">
                  <w:pPr>
                    <w:pStyle w:val="a6"/>
                  </w:pPr>
                  <w:r>
                    <w:t>依托</w:t>
                  </w:r>
                </w:p>
              </w:tc>
            </w:tr>
            <w:tr w:rsidR="007D5083">
              <w:trPr>
                <w:trHeight w:val="536"/>
                <w:jc w:val="center"/>
              </w:trPr>
              <w:tc>
                <w:tcPr>
                  <w:tcW w:w="654" w:type="dxa"/>
                  <w:vMerge/>
                  <w:vAlign w:val="center"/>
                </w:tcPr>
                <w:p w:rsidR="007D5083" w:rsidRDefault="007D5083">
                  <w:pPr>
                    <w:pStyle w:val="a6"/>
                  </w:pPr>
                </w:p>
              </w:tc>
              <w:tc>
                <w:tcPr>
                  <w:tcW w:w="2383" w:type="dxa"/>
                  <w:gridSpan w:val="2"/>
                  <w:vAlign w:val="center"/>
                </w:tcPr>
                <w:p w:rsidR="007D5083" w:rsidRDefault="007E44BA">
                  <w:pPr>
                    <w:pStyle w:val="a6"/>
                  </w:pPr>
                  <w:r>
                    <w:t>发电机房</w:t>
                  </w:r>
                </w:p>
              </w:tc>
              <w:tc>
                <w:tcPr>
                  <w:tcW w:w="1028" w:type="dxa"/>
                  <w:vAlign w:val="center"/>
                </w:tcPr>
                <w:p w:rsidR="007D5083" w:rsidRDefault="007E44BA">
                  <w:pPr>
                    <w:pStyle w:val="a6"/>
                  </w:pPr>
                  <w:r>
                    <w:t>115</w:t>
                  </w:r>
                </w:p>
              </w:tc>
              <w:tc>
                <w:tcPr>
                  <w:tcW w:w="4113" w:type="dxa"/>
                  <w:vAlign w:val="center"/>
                </w:tcPr>
                <w:p w:rsidR="007D5083" w:rsidRDefault="007E44BA">
                  <w:pPr>
                    <w:pStyle w:val="a6"/>
                  </w:pPr>
                  <w:r>
                    <w:t>1F</w:t>
                  </w:r>
                  <w:r>
                    <w:t>，备用电源</w:t>
                  </w:r>
                </w:p>
              </w:tc>
              <w:tc>
                <w:tcPr>
                  <w:tcW w:w="881" w:type="dxa"/>
                  <w:vAlign w:val="center"/>
                </w:tcPr>
                <w:p w:rsidR="007D5083" w:rsidRDefault="007E44BA">
                  <w:pPr>
                    <w:pStyle w:val="a6"/>
                  </w:pPr>
                  <w:r>
                    <w:t>依托</w:t>
                  </w:r>
                </w:p>
              </w:tc>
            </w:tr>
            <w:tr w:rsidR="007D5083">
              <w:trPr>
                <w:trHeight w:val="519"/>
                <w:jc w:val="center"/>
              </w:trPr>
              <w:tc>
                <w:tcPr>
                  <w:tcW w:w="654" w:type="dxa"/>
                  <w:vMerge/>
                  <w:vAlign w:val="center"/>
                </w:tcPr>
                <w:p w:rsidR="007D5083" w:rsidRDefault="007D5083">
                  <w:pPr>
                    <w:pStyle w:val="a6"/>
                  </w:pPr>
                </w:p>
              </w:tc>
              <w:tc>
                <w:tcPr>
                  <w:tcW w:w="2383" w:type="dxa"/>
                  <w:gridSpan w:val="2"/>
                  <w:vAlign w:val="center"/>
                </w:tcPr>
                <w:p w:rsidR="007D5083" w:rsidRDefault="007E44BA">
                  <w:pPr>
                    <w:pStyle w:val="a6"/>
                  </w:pPr>
                  <w:r>
                    <w:t>食堂、配电室</w:t>
                  </w:r>
                </w:p>
              </w:tc>
              <w:tc>
                <w:tcPr>
                  <w:tcW w:w="1028" w:type="dxa"/>
                  <w:vAlign w:val="center"/>
                </w:tcPr>
                <w:p w:rsidR="007D5083" w:rsidRDefault="007E44BA">
                  <w:pPr>
                    <w:pStyle w:val="a6"/>
                  </w:pPr>
                  <w:r>
                    <w:t>1780</w:t>
                  </w:r>
                </w:p>
              </w:tc>
              <w:tc>
                <w:tcPr>
                  <w:tcW w:w="4113" w:type="dxa"/>
                  <w:vAlign w:val="center"/>
                </w:tcPr>
                <w:p w:rsidR="007D5083" w:rsidRDefault="007E44BA">
                  <w:pPr>
                    <w:pStyle w:val="a6"/>
                  </w:pPr>
                  <w:r>
                    <w:t>2F</w:t>
                  </w:r>
                  <w:r>
                    <w:t>，有厨房、食堂，用于员工就餐；配电室。</w:t>
                  </w:r>
                </w:p>
              </w:tc>
              <w:tc>
                <w:tcPr>
                  <w:tcW w:w="881" w:type="dxa"/>
                  <w:vAlign w:val="center"/>
                </w:tcPr>
                <w:p w:rsidR="007D5083" w:rsidRDefault="007E44BA">
                  <w:pPr>
                    <w:pStyle w:val="a6"/>
                  </w:pPr>
                  <w:r>
                    <w:t>依托</w:t>
                  </w:r>
                </w:p>
              </w:tc>
            </w:tr>
            <w:tr w:rsidR="007D5083">
              <w:trPr>
                <w:trHeight w:val="397"/>
                <w:jc w:val="center"/>
              </w:trPr>
              <w:tc>
                <w:tcPr>
                  <w:tcW w:w="654" w:type="dxa"/>
                  <w:vMerge/>
                  <w:vAlign w:val="center"/>
                </w:tcPr>
                <w:p w:rsidR="007D5083" w:rsidRDefault="007D5083">
                  <w:pPr>
                    <w:pStyle w:val="a6"/>
                  </w:pPr>
                </w:p>
              </w:tc>
              <w:tc>
                <w:tcPr>
                  <w:tcW w:w="2383" w:type="dxa"/>
                  <w:gridSpan w:val="2"/>
                  <w:vAlign w:val="center"/>
                </w:tcPr>
                <w:p w:rsidR="007D5083" w:rsidRDefault="007E44BA">
                  <w:pPr>
                    <w:pStyle w:val="a6"/>
                  </w:pPr>
                  <w:r>
                    <w:t>门卫</w:t>
                  </w:r>
                </w:p>
              </w:tc>
              <w:tc>
                <w:tcPr>
                  <w:tcW w:w="1028" w:type="dxa"/>
                  <w:vAlign w:val="center"/>
                </w:tcPr>
                <w:p w:rsidR="007D5083" w:rsidRDefault="007E44BA">
                  <w:pPr>
                    <w:pStyle w:val="a6"/>
                  </w:pPr>
                  <w:r>
                    <w:t>48</w:t>
                  </w:r>
                </w:p>
              </w:tc>
              <w:tc>
                <w:tcPr>
                  <w:tcW w:w="4113" w:type="dxa"/>
                  <w:vAlign w:val="center"/>
                </w:tcPr>
                <w:p w:rsidR="007D5083" w:rsidRDefault="007E44BA">
                  <w:pPr>
                    <w:pStyle w:val="a6"/>
                  </w:pPr>
                  <w:r>
                    <w:t>1F</w:t>
                  </w:r>
                  <w:r>
                    <w:t>，往来人员车辆登记</w:t>
                  </w:r>
                </w:p>
              </w:tc>
              <w:tc>
                <w:tcPr>
                  <w:tcW w:w="881" w:type="dxa"/>
                  <w:vAlign w:val="center"/>
                </w:tcPr>
                <w:p w:rsidR="007D5083" w:rsidRDefault="007E44BA">
                  <w:pPr>
                    <w:pStyle w:val="a6"/>
                  </w:pPr>
                  <w:r>
                    <w:t>依托</w:t>
                  </w:r>
                </w:p>
              </w:tc>
            </w:tr>
            <w:tr w:rsidR="007D5083">
              <w:trPr>
                <w:trHeight w:val="397"/>
                <w:jc w:val="center"/>
              </w:trPr>
              <w:tc>
                <w:tcPr>
                  <w:tcW w:w="654" w:type="dxa"/>
                  <w:vMerge w:val="restart"/>
                  <w:vAlign w:val="center"/>
                </w:tcPr>
                <w:p w:rsidR="007D5083" w:rsidRDefault="007E44BA">
                  <w:pPr>
                    <w:pStyle w:val="a6"/>
                  </w:pPr>
                  <w:r>
                    <w:t>公用工程</w:t>
                  </w:r>
                </w:p>
              </w:tc>
              <w:tc>
                <w:tcPr>
                  <w:tcW w:w="2383" w:type="dxa"/>
                  <w:gridSpan w:val="2"/>
                  <w:vAlign w:val="center"/>
                </w:tcPr>
                <w:p w:rsidR="007D5083" w:rsidRDefault="007E44BA">
                  <w:pPr>
                    <w:pStyle w:val="a6"/>
                  </w:pPr>
                  <w:r>
                    <w:t>供水</w:t>
                  </w:r>
                </w:p>
              </w:tc>
              <w:tc>
                <w:tcPr>
                  <w:tcW w:w="5141" w:type="dxa"/>
                  <w:gridSpan w:val="2"/>
                  <w:vAlign w:val="center"/>
                </w:tcPr>
                <w:p w:rsidR="007D5083" w:rsidRDefault="007E44BA">
                  <w:pPr>
                    <w:pStyle w:val="a6"/>
                    <w:rPr>
                      <w:lang w:val="zh-CN"/>
                    </w:rPr>
                  </w:pPr>
                  <w:r>
                    <w:rPr>
                      <w:lang w:val="zh-CN"/>
                    </w:rPr>
                    <w:t>由市政供水管网供给。</w:t>
                  </w:r>
                </w:p>
              </w:tc>
              <w:tc>
                <w:tcPr>
                  <w:tcW w:w="881" w:type="dxa"/>
                  <w:vAlign w:val="center"/>
                </w:tcPr>
                <w:p w:rsidR="007D5083" w:rsidRDefault="007E44BA">
                  <w:pPr>
                    <w:pStyle w:val="a6"/>
                  </w:pPr>
                  <w:r>
                    <w:t>依托</w:t>
                  </w:r>
                </w:p>
              </w:tc>
            </w:tr>
            <w:tr w:rsidR="007D5083">
              <w:trPr>
                <w:trHeight w:val="397"/>
                <w:jc w:val="center"/>
              </w:trPr>
              <w:tc>
                <w:tcPr>
                  <w:tcW w:w="654" w:type="dxa"/>
                  <w:vMerge/>
                  <w:vAlign w:val="center"/>
                </w:tcPr>
                <w:p w:rsidR="007D5083" w:rsidRDefault="007D5083">
                  <w:pPr>
                    <w:pStyle w:val="a6"/>
                  </w:pPr>
                </w:p>
              </w:tc>
              <w:tc>
                <w:tcPr>
                  <w:tcW w:w="814" w:type="dxa"/>
                  <w:vMerge w:val="restart"/>
                  <w:vAlign w:val="center"/>
                </w:tcPr>
                <w:p w:rsidR="007D5083" w:rsidRDefault="007E44BA">
                  <w:pPr>
                    <w:pStyle w:val="a6"/>
                  </w:pPr>
                  <w:r>
                    <w:t>排水</w:t>
                  </w:r>
                </w:p>
              </w:tc>
              <w:tc>
                <w:tcPr>
                  <w:tcW w:w="1569" w:type="dxa"/>
                  <w:vAlign w:val="center"/>
                </w:tcPr>
                <w:p w:rsidR="007D5083" w:rsidRDefault="007E44BA">
                  <w:pPr>
                    <w:pStyle w:val="a6"/>
                  </w:pPr>
                  <w:r>
                    <w:t>污水</w:t>
                  </w:r>
                </w:p>
              </w:tc>
              <w:tc>
                <w:tcPr>
                  <w:tcW w:w="5141" w:type="dxa"/>
                  <w:gridSpan w:val="2"/>
                  <w:vAlign w:val="center"/>
                </w:tcPr>
                <w:p w:rsidR="007D5083" w:rsidRDefault="007E44BA">
                  <w:pPr>
                    <w:pStyle w:val="a6"/>
                  </w:pPr>
                  <w:r>
                    <w:t>生活污水经化粪池处理后与生产废水进入污水处理站处理</w:t>
                  </w:r>
                </w:p>
              </w:tc>
              <w:tc>
                <w:tcPr>
                  <w:tcW w:w="881" w:type="dxa"/>
                  <w:vAlign w:val="center"/>
                </w:tcPr>
                <w:p w:rsidR="007D5083" w:rsidRDefault="007E44BA">
                  <w:pPr>
                    <w:pStyle w:val="a6"/>
                  </w:pPr>
                  <w:r>
                    <w:t>依托现有</w:t>
                  </w:r>
                </w:p>
              </w:tc>
            </w:tr>
            <w:tr w:rsidR="007D5083">
              <w:trPr>
                <w:trHeight w:val="397"/>
                <w:jc w:val="center"/>
              </w:trPr>
              <w:tc>
                <w:tcPr>
                  <w:tcW w:w="654" w:type="dxa"/>
                  <w:vMerge/>
                  <w:vAlign w:val="center"/>
                </w:tcPr>
                <w:p w:rsidR="007D5083" w:rsidRDefault="007D5083">
                  <w:pPr>
                    <w:pStyle w:val="a6"/>
                  </w:pPr>
                </w:p>
              </w:tc>
              <w:tc>
                <w:tcPr>
                  <w:tcW w:w="814" w:type="dxa"/>
                  <w:vMerge/>
                  <w:vAlign w:val="center"/>
                </w:tcPr>
                <w:p w:rsidR="007D5083" w:rsidRDefault="007D5083">
                  <w:pPr>
                    <w:pStyle w:val="a6"/>
                  </w:pPr>
                </w:p>
              </w:tc>
              <w:tc>
                <w:tcPr>
                  <w:tcW w:w="1569" w:type="dxa"/>
                  <w:vAlign w:val="center"/>
                </w:tcPr>
                <w:p w:rsidR="007D5083" w:rsidRDefault="007E44BA">
                  <w:pPr>
                    <w:pStyle w:val="a6"/>
                  </w:pPr>
                  <w:r>
                    <w:t>雨水</w:t>
                  </w:r>
                </w:p>
              </w:tc>
              <w:tc>
                <w:tcPr>
                  <w:tcW w:w="5141" w:type="dxa"/>
                  <w:gridSpan w:val="2"/>
                  <w:vAlign w:val="center"/>
                </w:tcPr>
                <w:p w:rsidR="007D5083" w:rsidRDefault="007E44BA">
                  <w:pPr>
                    <w:pStyle w:val="a6"/>
                  </w:pPr>
                  <w:r>
                    <w:t>雨水通过厂区地面雨水管网汇入市政雨水管网。</w:t>
                  </w:r>
                </w:p>
              </w:tc>
              <w:tc>
                <w:tcPr>
                  <w:tcW w:w="881" w:type="dxa"/>
                  <w:vAlign w:val="center"/>
                </w:tcPr>
                <w:p w:rsidR="007D5083" w:rsidRDefault="007E44BA">
                  <w:pPr>
                    <w:pStyle w:val="a6"/>
                  </w:pPr>
                  <w:r>
                    <w:t>依托</w:t>
                  </w:r>
                </w:p>
              </w:tc>
            </w:tr>
            <w:tr w:rsidR="007D5083">
              <w:trPr>
                <w:trHeight w:val="402"/>
                <w:jc w:val="center"/>
              </w:trPr>
              <w:tc>
                <w:tcPr>
                  <w:tcW w:w="654" w:type="dxa"/>
                  <w:vMerge/>
                  <w:vAlign w:val="center"/>
                </w:tcPr>
                <w:p w:rsidR="007D5083" w:rsidRDefault="007D5083">
                  <w:pPr>
                    <w:pStyle w:val="a6"/>
                  </w:pPr>
                </w:p>
              </w:tc>
              <w:tc>
                <w:tcPr>
                  <w:tcW w:w="2383" w:type="dxa"/>
                  <w:gridSpan w:val="2"/>
                  <w:vAlign w:val="center"/>
                </w:tcPr>
                <w:p w:rsidR="007D5083" w:rsidRDefault="007E44BA">
                  <w:pPr>
                    <w:pStyle w:val="a6"/>
                  </w:pPr>
                  <w:r>
                    <w:t>供电</w:t>
                  </w:r>
                </w:p>
              </w:tc>
              <w:tc>
                <w:tcPr>
                  <w:tcW w:w="5141" w:type="dxa"/>
                  <w:gridSpan w:val="2"/>
                  <w:vAlign w:val="center"/>
                </w:tcPr>
                <w:p w:rsidR="007D5083" w:rsidRDefault="007E44BA">
                  <w:pPr>
                    <w:pStyle w:val="a6"/>
                  </w:pPr>
                  <w:r>
                    <w:t>由市政电网供电。</w:t>
                  </w:r>
                </w:p>
              </w:tc>
              <w:tc>
                <w:tcPr>
                  <w:tcW w:w="881" w:type="dxa"/>
                  <w:vAlign w:val="center"/>
                </w:tcPr>
                <w:p w:rsidR="007D5083" w:rsidRDefault="007E44BA">
                  <w:pPr>
                    <w:pStyle w:val="a6"/>
                  </w:pPr>
                  <w:r>
                    <w:t>依托</w:t>
                  </w:r>
                </w:p>
              </w:tc>
            </w:tr>
            <w:tr w:rsidR="007D5083">
              <w:trPr>
                <w:trHeight w:val="397"/>
                <w:jc w:val="center"/>
              </w:trPr>
              <w:tc>
                <w:tcPr>
                  <w:tcW w:w="654" w:type="dxa"/>
                  <w:vMerge w:val="restart"/>
                  <w:vAlign w:val="center"/>
                </w:tcPr>
                <w:p w:rsidR="007D5083" w:rsidRDefault="007E44BA">
                  <w:pPr>
                    <w:pStyle w:val="a6"/>
                  </w:pPr>
                  <w:r>
                    <w:t>环保工程</w:t>
                  </w:r>
                </w:p>
              </w:tc>
              <w:tc>
                <w:tcPr>
                  <w:tcW w:w="814" w:type="dxa"/>
                  <w:vMerge w:val="restart"/>
                  <w:vAlign w:val="center"/>
                </w:tcPr>
                <w:p w:rsidR="007D5083" w:rsidRDefault="007E44BA">
                  <w:pPr>
                    <w:pStyle w:val="a6"/>
                  </w:pPr>
                  <w:r>
                    <w:t>污水处理</w:t>
                  </w:r>
                </w:p>
              </w:tc>
              <w:tc>
                <w:tcPr>
                  <w:tcW w:w="1569" w:type="dxa"/>
                  <w:vAlign w:val="center"/>
                </w:tcPr>
                <w:p w:rsidR="007D5083" w:rsidRDefault="007E44BA">
                  <w:pPr>
                    <w:pStyle w:val="a6"/>
                  </w:pPr>
                  <w:r>
                    <w:t>生活污水</w:t>
                  </w:r>
                </w:p>
              </w:tc>
              <w:tc>
                <w:tcPr>
                  <w:tcW w:w="5141" w:type="dxa"/>
                  <w:gridSpan w:val="2"/>
                  <w:vAlign w:val="center"/>
                </w:tcPr>
                <w:p w:rsidR="007D5083" w:rsidRDefault="007E44BA">
                  <w:pPr>
                    <w:pStyle w:val="a6"/>
                  </w:pPr>
                  <w:r>
                    <w:t>通过化粪池处理后进入污水处理站</w:t>
                  </w:r>
                </w:p>
              </w:tc>
              <w:tc>
                <w:tcPr>
                  <w:tcW w:w="881" w:type="dxa"/>
                  <w:vAlign w:val="center"/>
                </w:tcPr>
                <w:p w:rsidR="007D5083" w:rsidRDefault="007E44BA">
                  <w:pPr>
                    <w:pStyle w:val="a6"/>
                  </w:pPr>
                  <w:r>
                    <w:t>依托</w:t>
                  </w:r>
                </w:p>
              </w:tc>
            </w:tr>
            <w:tr w:rsidR="007D5083">
              <w:trPr>
                <w:trHeight w:val="397"/>
                <w:jc w:val="center"/>
              </w:trPr>
              <w:tc>
                <w:tcPr>
                  <w:tcW w:w="654" w:type="dxa"/>
                  <w:vMerge/>
                  <w:vAlign w:val="center"/>
                </w:tcPr>
                <w:p w:rsidR="007D5083" w:rsidRDefault="007D5083">
                  <w:pPr>
                    <w:pStyle w:val="a6"/>
                  </w:pPr>
                </w:p>
              </w:tc>
              <w:tc>
                <w:tcPr>
                  <w:tcW w:w="814" w:type="dxa"/>
                  <w:vMerge/>
                  <w:vAlign w:val="center"/>
                </w:tcPr>
                <w:p w:rsidR="007D5083" w:rsidRDefault="007D5083">
                  <w:pPr>
                    <w:pStyle w:val="a6"/>
                  </w:pPr>
                </w:p>
              </w:tc>
              <w:tc>
                <w:tcPr>
                  <w:tcW w:w="1569" w:type="dxa"/>
                  <w:vAlign w:val="center"/>
                </w:tcPr>
                <w:p w:rsidR="007D5083" w:rsidRDefault="007E44BA">
                  <w:pPr>
                    <w:pStyle w:val="a6"/>
                  </w:pPr>
                  <w:r>
                    <w:t>生产废水</w:t>
                  </w:r>
                </w:p>
              </w:tc>
              <w:tc>
                <w:tcPr>
                  <w:tcW w:w="5141" w:type="dxa"/>
                  <w:gridSpan w:val="2"/>
                  <w:vAlign w:val="center"/>
                </w:tcPr>
                <w:p w:rsidR="007D5083" w:rsidRDefault="007E44BA">
                  <w:pPr>
                    <w:pStyle w:val="a6"/>
                  </w:pPr>
                  <w:r>
                    <w:t>进入污水处理站处理达到《污水综合排放标准》（</w:t>
                  </w:r>
                  <w:r>
                    <w:t>GB8978-1996</w:t>
                  </w:r>
                  <w:r>
                    <w:t>）表</w:t>
                  </w:r>
                  <w:r>
                    <w:t>4</w:t>
                  </w:r>
                  <w:r>
                    <w:t>三级标准后，通过市政管网进入岳阳县工业集中区污水处理厂处理达到《城镇污水处理厂污染物排放标准》（</w:t>
                  </w:r>
                  <w:r>
                    <w:t>GB18918-2002</w:t>
                  </w:r>
                  <w:r>
                    <w:t>）一级标准中</w:t>
                  </w:r>
                  <w:r>
                    <w:lastRenderedPageBreak/>
                    <w:t>的</w:t>
                  </w:r>
                  <w:r>
                    <w:t>A</w:t>
                  </w:r>
                  <w:r>
                    <w:t>标准后排入新墙河。</w:t>
                  </w:r>
                </w:p>
              </w:tc>
              <w:tc>
                <w:tcPr>
                  <w:tcW w:w="881" w:type="dxa"/>
                  <w:vAlign w:val="center"/>
                </w:tcPr>
                <w:p w:rsidR="007D5083" w:rsidRDefault="007E44BA">
                  <w:pPr>
                    <w:pStyle w:val="a6"/>
                  </w:pPr>
                  <w:r>
                    <w:lastRenderedPageBreak/>
                    <w:t>依托</w:t>
                  </w:r>
                </w:p>
              </w:tc>
            </w:tr>
            <w:tr w:rsidR="007D5083">
              <w:trPr>
                <w:trHeight w:val="396"/>
                <w:jc w:val="center"/>
              </w:trPr>
              <w:tc>
                <w:tcPr>
                  <w:tcW w:w="654" w:type="dxa"/>
                  <w:vMerge/>
                  <w:vAlign w:val="center"/>
                </w:tcPr>
                <w:p w:rsidR="007D5083" w:rsidRDefault="007D5083">
                  <w:pPr>
                    <w:pStyle w:val="a6"/>
                  </w:pPr>
                </w:p>
              </w:tc>
              <w:tc>
                <w:tcPr>
                  <w:tcW w:w="814" w:type="dxa"/>
                  <w:vAlign w:val="center"/>
                </w:tcPr>
                <w:p w:rsidR="007D5083" w:rsidRDefault="007E44BA">
                  <w:pPr>
                    <w:pStyle w:val="a6"/>
                    <w:rPr>
                      <w:u w:val="single"/>
                    </w:rPr>
                  </w:pPr>
                  <w:r>
                    <w:rPr>
                      <w:u w:val="single"/>
                    </w:rPr>
                    <w:t>废气处理</w:t>
                  </w:r>
                </w:p>
              </w:tc>
              <w:tc>
                <w:tcPr>
                  <w:tcW w:w="1569" w:type="dxa"/>
                  <w:vAlign w:val="center"/>
                </w:tcPr>
                <w:p w:rsidR="007D5083" w:rsidRDefault="007E44BA">
                  <w:pPr>
                    <w:pStyle w:val="a6"/>
                    <w:rPr>
                      <w:u w:val="single"/>
                    </w:rPr>
                  </w:pPr>
                  <w:r>
                    <w:rPr>
                      <w:rFonts w:hint="eastAsia"/>
                      <w:u w:val="single"/>
                    </w:rPr>
                    <w:t>锅炉</w:t>
                  </w:r>
                  <w:r>
                    <w:rPr>
                      <w:u w:val="single"/>
                    </w:rPr>
                    <w:t>废气</w:t>
                  </w:r>
                </w:p>
              </w:tc>
              <w:tc>
                <w:tcPr>
                  <w:tcW w:w="5141" w:type="dxa"/>
                  <w:gridSpan w:val="2"/>
                  <w:vAlign w:val="center"/>
                </w:tcPr>
                <w:p w:rsidR="007D5083" w:rsidRDefault="007E44BA">
                  <w:pPr>
                    <w:pStyle w:val="a6"/>
                    <w:rPr>
                      <w:u w:val="single"/>
                    </w:rPr>
                  </w:pPr>
                  <w:r>
                    <w:rPr>
                      <w:rFonts w:hint="eastAsia"/>
                      <w:u w:val="single"/>
                    </w:rPr>
                    <w:t>15m</w:t>
                  </w:r>
                  <w:r>
                    <w:rPr>
                      <w:rFonts w:hint="eastAsia"/>
                      <w:u w:val="single"/>
                    </w:rPr>
                    <w:t>高排气筒排放</w:t>
                  </w:r>
                </w:p>
              </w:tc>
              <w:tc>
                <w:tcPr>
                  <w:tcW w:w="881" w:type="dxa"/>
                  <w:vAlign w:val="center"/>
                </w:tcPr>
                <w:p w:rsidR="007D5083" w:rsidRDefault="007E44BA">
                  <w:pPr>
                    <w:pStyle w:val="a6"/>
                    <w:rPr>
                      <w:u w:val="single"/>
                    </w:rPr>
                  </w:pPr>
                  <w:r>
                    <w:rPr>
                      <w:rFonts w:hint="eastAsia"/>
                      <w:u w:val="single"/>
                    </w:rPr>
                    <w:t>新建</w:t>
                  </w:r>
                </w:p>
              </w:tc>
            </w:tr>
            <w:tr w:rsidR="007D5083">
              <w:trPr>
                <w:trHeight w:val="397"/>
                <w:jc w:val="center"/>
              </w:trPr>
              <w:tc>
                <w:tcPr>
                  <w:tcW w:w="654" w:type="dxa"/>
                  <w:vMerge/>
                  <w:vAlign w:val="center"/>
                </w:tcPr>
                <w:p w:rsidR="007D5083" w:rsidRDefault="007D5083">
                  <w:pPr>
                    <w:pStyle w:val="a6"/>
                  </w:pPr>
                </w:p>
              </w:tc>
              <w:tc>
                <w:tcPr>
                  <w:tcW w:w="814" w:type="dxa"/>
                  <w:vAlign w:val="center"/>
                </w:tcPr>
                <w:p w:rsidR="007D5083" w:rsidRDefault="007E44BA">
                  <w:pPr>
                    <w:pStyle w:val="a6"/>
                    <w:rPr>
                      <w:u w:val="single"/>
                    </w:rPr>
                  </w:pPr>
                  <w:r>
                    <w:rPr>
                      <w:u w:val="single"/>
                    </w:rPr>
                    <w:t>噪声</w:t>
                  </w:r>
                </w:p>
              </w:tc>
              <w:tc>
                <w:tcPr>
                  <w:tcW w:w="1569" w:type="dxa"/>
                  <w:vAlign w:val="center"/>
                </w:tcPr>
                <w:p w:rsidR="007D5083" w:rsidRDefault="007E44BA">
                  <w:pPr>
                    <w:pStyle w:val="a6"/>
                    <w:rPr>
                      <w:u w:val="single"/>
                    </w:rPr>
                  </w:pPr>
                  <w:r>
                    <w:rPr>
                      <w:u w:val="single"/>
                    </w:rPr>
                    <w:t>设备噪声</w:t>
                  </w:r>
                </w:p>
              </w:tc>
              <w:tc>
                <w:tcPr>
                  <w:tcW w:w="5141" w:type="dxa"/>
                  <w:gridSpan w:val="2"/>
                  <w:vAlign w:val="center"/>
                </w:tcPr>
                <w:p w:rsidR="007D5083" w:rsidRDefault="007E44BA">
                  <w:pPr>
                    <w:pStyle w:val="a6"/>
                    <w:rPr>
                      <w:u w:val="single"/>
                    </w:rPr>
                  </w:pPr>
                  <w:r>
                    <w:rPr>
                      <w:u w:val="single"/>
                    </w:rPr>
                    <w:t>基础减振、隔声</w:t>
                  </w:r>
                </w:p>
              </w:tc>
              <w:tc>
                <w:tcPr>
                  <w:tcW w:w="881" w:type="dxa"/>
                  <w:vAlign w:val="center"/>
                </w:tcPr>
                <w:p w:rsidR="007D5083" w:rsidRDefault="007E44BA">
                  <w:pPr>
                    <w:pStyle w:val="a6"/>
                    <w:rPr>
                      <w:u w:val="single"/>
                    </w:rPr>
                  </w:pPr>
                  <w:r>
                    <w:rPr>
                      <w:rFonts w:hint="eastAsia"/>
                      <w:u w:val="single"/>
                    </w:rPr>
                    <w:t>新建</w:t>
                  </w:r>
                </w:p>
              </w:tc>
            </w:tr>
            <w:tr w:rsidR="007D5083">
              <w:trPr>
                <w:trHeight w:val="90"/>
                <w:jc w:val="center"/>
              </w:trPr>
              <w:tc>
                <w:tcPr>
                  <w:tcW w:w="654" w:type="dxa"/>
                  <w:vMerge/>
                  <w:vAlign w:val="center"/>
                </w:tcPr>
                <w:p w:rsidR="007D5083" w:rsidRDefault="007D5083">
                  <w:pPr>
                    <w:pStyle w:val="a6"/>
                  </w:pPr>
                </w:p>
              </w:tc>
              <w:tc>
                <w:tcPr>
                  <w:tcW w:w="814" w:type="dxa"/>
                  <w:vMerge w:val="restart"/>
                  <w:vAlign w:val="center"/>
                </w:tcPr>
                <w:p w:rsidR="007D5083" w:rsidRDefault="007E44BA">
                  <w:pPr>
                    <w:pStyle w:val="a6"/>
                  </w:pPr>
                  <w:r>
                    <w:t>固体废物</w:t>
                  </w:r>
                </w:p>
              </w:tc>
              <w:tc>
                <w:tcPr>
                  <w:tcW w:w="1569" w:type="dxa"/>
                  <w:vAlign w:val="center"/>
                </w:tcPr>
                <w:p w:rsidR="007D5083" w:rsidRDefault="007E44BA">
                  <w:pPr>
                    <w:pStyle w:val="a6"/>
                  </w:pPr>
                  <w:r>
                    <w:t>生活垃圾</w:t>
                  </w:r>
                </w:p>
              </w:tc>
              <w:tc>
                <w:tcPr>
                  <w:tcW w:w="5141" w:type="dxa"/>
                  <w:gridSpan w:val="2"/>
                  <w:vAlign w:val="center"/>
                </w:tcPr>
                <w:p w:rsidR="007D5083" w:rsidRDefault="007E44BA">
                  <w:pPr>
                    <w:pStyle w:val="a6"/>
                  </w:pPr>
                  <w:r>
                    <w:t>设置垃圾收集箱，由环卫人员定期清运</w:t>
                  </w:r>
                </w:p>
              </w:tc>
              <w:tc>
                <w:tcPr>
                  <w:tcW w:w="881" w:type="dxa"/>
                  <w:vAlign w:val="center"/>
                </w:tcPr>
                <w:p w:rsidR="007D5083" w:rsidRDefault="007E44BA">
                  <w:pPr>
                    <w:pStyle w:val="a6"/>
                  </w:pPr>
                  <w:r>
                    <w:t>依托</w:t>
                  </w:r>
                </w:p>
              </w:tc>
            </w:tr>
            <w:tr w:rsidR="007D5083">
              <w:trPr>
                <w:trHeight w:val="397"/>
                <w:jc w:val="center"/>
              </w:trPr>
              <w:tc>
                <w:tcPr>
                  <w:tcW w:w="654" w:type="dxa"/>
                  <w:vMerge/>
                  <w:vAlign w:val="center"/>
                </w:tcPr>
                <w:p w:rsidR="007D5083" w:rsidRDefault="007D5083">
                  <w:pPr>
                    <w:pStyle w:val="a6"/>
                  </w:pPr>
                </w:p>
              </w:tc>
              <w:tc>
                <w:tcPr>
                  <w:tcW w:w="814" w:type="dxa"/>
                  <w:vMerge/>
                  <w:vAlign w:val="center"/>
                </w:tcPr>
                <w:p w:rsidR="007D5083" w:rsidRDefault="007D5083">
                  <w:pPr>
                    <w:pStyle w:val="a6"/>
                  </w:pPr>
                </w:p>
              </w:tc>
              <w:tc>
                <w:tcPr>
                  <w:tcW w:w="1569" w:type="dxa"/>
                  <w:vAlign w:val="center"/>
                </w:tcPr>
                <w:p w:rsidR="007D5083" w:rsidRDefault="007E44BA">
                  <w:pPr>
                    <w:pStyle w:val="a6"/>
                  </w:pPr>
                  <w:r>
                    <w:t>一般工业固废</w:t>
                  </w:r>
                </w:p>
              </w:tc>
              <w:tc>
                <w:tcPr>
                  <w:tcW w:w="5141" w:type="dxa"/>
                  <w:gridSpan w:val="2"/>
                  <w:vAlign w:val="center"/>
                </w:tcPr>
                <w:p w:rsidR="007D5083" w:rsidRDefault="007E44BA">
                  <w:pPr>
                    <w:pStyle w:val="a6"/>
                  </w:pPr>
                  <w:r>
                    <w:t>1F</w:t>
                  </w:r>
                  <w:r>
                    <w:t>，</w:t>
                  </w:r>
                  <w:r>
                    <w:t>30m</w:t>
                  </w:r>
                  <w:r>
                    <w:rPr>
                      <w:vertAlign w:val="superscript"/>
                    </w:rPr>
                    <w:t>2</w:t>
                  </w:r>
                  <w:r>
                    <w:t>，用于暂存一般固体废物</w:t>
                  </w:r>
                </w:p>
              </w:tc>
              <w:tc>
                <w:tcPr>
                  <w:tcW w:w="881" w:type="dxa"/>
                  <w:vAlign w:val="center"/>
                </w:tcPr>
                <w:p w:rsidR="007D5083" w:rsidRDefault="007E44BA">
                  <w:pPr>
                    <w:pStyle w:val="a6"/>
                  </w:pPr>
                  <w:r>
                    <w:t>依托</w:t>
                  </w:r>
                </w:p>
              </w:tc>
            </w:tr>
            <w:tr w:rsidR="007D5083">
              <w:trPr>
                <w:trHeight w:val="397"/>
                <w:jc w:val="center"/>
              </w:trPr>
              <w:tc>
                <w:tcPr>
                  <w:tcW w:w="654" w:type="dxa"/>
                  <w:vMerge/>
                  <w:vAlign w:val="center"/>
                </w:tcPr>
                <w:p w:rsidR="007D5083" w:rsidRDefault="007D5083">
                  <w:pPr>
                    <w:pStyle w:val="a6"/>
                  </w:pPr>
                </w:p>
              </w:tc>
              <w:tc>
                <w:tcPr>
                  <w:tcW w:w="814" w:type="dxa"/>
                  <w:vMerge/>
                  <w:vAlign w:val="center"/>
                </w:tcPr>
                <w:p w:rsidR="007D5083" w:rsidRDefault="007D5083">
                  <w:pPr>
                    <w:pStyle w:val="a6"/>
                  </w:pPr>
                </w:p>
              </w:tc>
              <w:tc>
                <w:tcPr>
                  <w:tcW w:w="1569" w:type="dxa"/>
                  <w:vAlign w:val="center"/>
                </w:tcPr>
                <w:p w:rsidR="007D5083" w:rsidRDefault="007E44BA">
                  <w:pPr>
                    <w:pStyle w:val="a6"/>
                  </w:pPr>
                  <w:r>
                    <w:t>危险废物</w:t>
                  </w:r>
                </w:p>
              </w:tc>
              <w:tc>
                <w:tcPr>
                  <w:tcW w:w="5141" w:type="dxa"/>
                  <w:gridSpan w:val="2"/>
                  <w:vAlign w:val="center"/>
                </w:tcPr>
                <w:p w:rsidR="007D5083" w:rsidRDefault="007E44BA">
                  <w:pPr>
                    <w:pStyle w:val="a6"/>
                  </w:pPr>
                  <w:r>
                    <w:t>1F</w:t>
                  </w:r>
                  <w:r>
                    <w:t>，</w:t>
                  </w:r>
                  <w:r>
                    <w:t>50</w:t>
                  </w:r>
                  <w:r>
                    <w:t>m</w:t>
                  </w:r>
                  <w:r>
                    <w:rPr>
                      <w:vertAlign w:val="superscript"/>
                    </w:rPr>
                    <w:t>2</w:t>
                  </w:r>
                  <w:r>
                    <w:t>，用于暂存危险废物</w:t>
                  </w:r>
                </w:p>
              </w:tc>
              <w:tc>
                <w:tcPr>
                  <w:tcW w:w="881" w:type="dxa"/>
                  <w:vAlign w:val="center"/>
                </w:tcPr>
                <w:p w:rsidR="007D5083" w:rsidRDefault="007E44BA">
                  <w:pPr>
                    <w:pStyle w:val="a6"/>
                  </w:pPr>
                  <w:r>
                    <w:t>依托</w:t>
                  </w:r>
                </w:p>
              </w:tc>
            </w:tr>
          </w:tbl>
          <w:p w:rsidR="007D5083" w:rsidRDefault="007E44BA">
            <w:pPr>
              <w:pStyle w:val="2"/>
              <w:numPr>
                <w:ilvl w:val="1"/>
                <w:numId w:val="0"/>
              </w:numPr>
            </w:pPr>
            <w:r>
              <w:rPr>
                <w:rFonts w:hint="eastAsia"/>
              </w:rPr>
              <w:t>1.5</w:t>
            </w:r>
            <w:r>
              <w:t>主要设备</w:t>
            </w:r>
          </w:p>
          <w:p w:rsidR="007D5083" w:rsidRDefault="007E44BA">
            <w:pPr>
              <w:pStyle w:val="a5"/>
            </w:pPr>
            <w:r>
              <w:rPr>
                <w:rFonts w:hint="eastAsia"/>
              </w:rPr>
              <w:t>表</w:t>
            </w:r>
            <w:r>
              <w:rPr>
                <w:rFonts w:hint="eastAsia"/>
              </w:rPr>
              <w:t xml:space="preserve">1-8  </w:t>
            </w:r>
            <w:r>
              <w:rPr>
                <w:rFonts w:hint="eastAsia"/>
              </w:rPr>
              <w:t>主要设备一览表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
              <w:gridCol w:w="1260"/>
              <w:gridCol w:w="1425"/>
              <w:gridCol w:w="3015"/>
              <w:gridCol w:w="1080"/>
              <w:gridCol w:w="660"/>
              <w:gridCol w:w="867"/>
            </w:tblGrid>
            <w:tr w:rsidR="007D5083">
              <w:trPr>
                <w:trHeight w:val="430"/>
                <w:jc w:val="center"/>
              </w:trPr>
              <w:tc>
                <w:tcPr>
                  <w:tcW w:w="755" w:type="dxa"/>
                  <w:vAlign w:val="center"/>
                </w:tcPr>
                <w:p w:rsidR="007D5083" w:rsidRDefault="007E44BA">
                  <w:pPr>
                    <w:pStyle w:val="a6"/>
                  </w:pPr>
                  <w:r>
                    <w:t>序号</w:t>
                  </w:r>
                </w:p>
              </w:tc>
              <w:tc>
                <w:tcPr>
                  <w:tcW w:w="1260" w:type="dxa"/>
                  <w:vAlign w:val="center"/>
                </w:tcPr>
                <w:p w:rsidR="007D5083" w:rsidRDefault="007E44BA">
                  <w:pPr>
                    <w:pStyle w:val="a6"/>
                  </w:pPr>
                  <w:r>
                    <w:t>工艺</w:t>
                  </w:r>
                </w:p>
              </w:tc>
              <w:tc>
                <w:tcPr>
                  <w:tcW w:w="1425" w:type="dxa"/>
                  <w:vAlign w:val="center"/>
                </w:tcPr>
                <w:p w:rsidR="007D5083" w:rsidRDefault="007E44BA">
                  <w:pPr>
                    <w:pStyle w:val="a6"/>
                  </w:pPr>
                  <w:r>
                    <w:t>设备名称</w:t>
                  </w:r>
                </w:p>
              </w:tc>
              <w:tc>
                <w:tcPr>
                  <w:tcW w:w="3015" w:type="dxa"/>
                  <w:vAlign w:val="center"/>
                </w:tcPr>
                <w:p w:rsidR="007D5083" w:rsidRDefault="007E44BA">
                  <w:pPr>
                    <w:pStyle w:val="a6"/>
                  </w:pPr>
                  <w:r>
                    <w:t>规格型号</w:t>
                  </w:r>
                </w:p>
              </w:tc>
              <w:tc>
                <w:tcPr>
                  <w:tcW w:w="1080" w:type="dxa"/>
                  <w:vAlign w:val="center"/>
                </w:tcPr>
                <w:p w:rsidR="007D5083" w:rsidRDefault="007E44BA">
                  <w:pPr>
                    <w:pStyle w:val="a6"/>
                  </w:pPr>
                  <w:r>
                    <w:t>主体材质</w:t>
                  </w:r>
                </w:p>
              </w:tc>
              <w:tc>
                <w:tcPr>
                  <w:tcW w:w="660" w:type="dxa"/>
                  <w:vAlign w:val="center"/>
                </w:tcPr>
                <w:p w:rsidR="007D5083" w:rsidRDefault="007E44BA">
                  <w:pPr>
                    <w:pStyle w:val="a6"/>
                  </w:pPr>
                  <w:r>
                    <w:t>数量</w:t>
                  </w:r>
                </w:p>
              </w:tc>
              <w:tc>
                <w:tcPr>
                  <w:tcW w:w="867" w:type="dxa"/>
                  <w:vAlign w:val="center"/>
                </w:tcPr>
                <w:p w:rsidR="007D5083" w:rsidRDefault="007E44BA">
                  <w:pPr>
                    <w:pStyle w:val="a6"/>
                  </w:pPr>
                  <w:r>
                    <w:t>来源</w:t>
                  </w:r>
                </w:p>
              </w:tc>
            </w:tr>
            <w:tr w:rsidR="007D5083">
              <w:trPr>
                <w:trHeight w:val="429"/>
                <w:jc w:val="center"/>
              </w:trPr>
              <w:tc>
                <w:tcPr>
                  <w:tcW w:w="755" w:type="dxa"/>
                  <w:vAlign w:val="center"/>
                </w:tcPr>
                <w:p w:rsidR="007D5083" w:rsidRDefault="007E44BA">
                  <w:pPr>
                    <w:pStyle w:val="a6"/>
                  </w:pPr>
                  <w:r>
                    <w:t>1</w:t>
                  </w:r>
                </w:p>
              </w:tc>
              <w:tc>
                <w:tcPr>
                  <w:tcW w:w="1260" w:type="dxa"/>
                  <w:vMerge w:val="restart"/>
                  <w:vAlign w:val="center"/>
                </w:tcPr>
                <w:p w:rsidR="007D5083" w:rsidRDefault="007E44BA">
                  <w:pPr>
                    <w:pStyle w:val="a6"/>
                  </w:pPr>
                  <w:r>
                    <w:rPr>
                      <w:rFonts w:hint="eastAsia"/>
                    </w:rPr>
                    <w:t>软水制取</w:t>
                  </w:r>
                </w:p>
              </w:tc>
              <w:tc>
                <w:tcPr>
                  <w:tcW w:w="1425" w:type="dxa"/>
                  <w:vAlign w:val="center"/>
                </w:tcPr>
                <w:p w:rsidR="007D5083" w:rsidRDefault="007E44BA">
                  <w:pPr>
                    <w:pStyle w:val="a6"/>
                  </w:pPr>
                  <w:r>
                    <w:rPr>
                      <w:rFonts w:hint="eastAsia"/>
                    </w:rPr>
                    <w:t>软水器</w:t>
                  </w:r>
                </w:p>
              </w:tc>
              <w:tc>
                <w:tcPr>
                  <w:tcW w:w="3015" w:type="dxa"/>
                  <w:vAlign w:val="center"/>
                </w:tcPr>
                <w:p w:rsidR="007D5083" w:rsidRDefault="007E44BA">
                  <w:pPr>
                    <w:pStyle w:val="a6"/>
                  </w:pPr>
                  <w:r>
                    <w:rPr>
                      <w:rFonts w:hint="eastAsia"/>
                    </w:rPr>
                    <w:t>全自动水处理</w:t>
                  </w:r>
                  <w:r>
                    <w:rPr>
                      <w:rFonts w:hint="eastAsia"/>
                    </w:rPr>
                    <w:t>25</w:t>
                  </w:r>
                  <w:r>
                    <w:rPr>
                      <w:rFonts w:hint="eastAsia"/>
                    </w:rPr>
                    <w:t>t</w:t>
                  </w:r>
                  <w:r>
                    <w:t>/</w:t>
                  </w:r>
                  <w:r>
                    <w:rPr>
                      <w:rFonts w:hint="eastAsia"/>
                    </w:rPr>
                    <w:t>h</w:t>
                  </w:r>
                  <w:r>
                    <w:rPr>
                      <w:rFonts w:hint="eastAsia"/>
                    </w:rPr>
                    <w:t>，双罐</w:t>
                  </w:r>
                  <w:r>
                    <w:t>+</w:t>
                  </w:r>
                  <w:r>
                    <w:rPr>
                      <w:rFonts w:hint="eastAsia"/>
                    </w:rPr>
                    <w:t>盐罐</w:t>
                  </w:r>
                </w:p>
              </w:tc>
              <w:tc>
                <w:tcPr>
                  <w:tcW w:w="1080" w:type="dxa"/>
                  <w:vAlign w:val="center"/>
                </w:tcPr>
                <w:p w:rsidR="007D5083" w:rsidRDefault="007E44BA">
                  <w:pPr>
                    <w:pStyle w:val="a6"/>
                  </w:pPr>
                  <w:r>
                    <w:rPr>
                      <w:rFonts w:hint="eastAsia"/>
                    </w:rPr>
                    <w:t>玻璃</w:t>
                  </w:r>
                  <w:r>
                    <w:rPr>
                      <w:rFonts w:hint="eastAsia"/>
                    </w:rPr>
                    <w:t>钢</w:t>
                  </w:r>
                </w:p>
              </w:tc>
              <w:tc>
                <w:tcPr>
                  <w:tcW w:w="660" w:type="dxa"/>
                  <w:vAlign w:val="center"/>
                </w:tcPr>
                <w:p w:rsidR="007D5083" w:rsidRDefault="007E44BA">
                  <w:pPr>
                    <w:pStyle w:val="a6"/>
                  </w:pPr>
                  <w:r>
                    <w:rPr>
                      <w:rFonts w:hint="eastAsia"/>
                    </w:rPr>
                    <w:t>1</w:t>
                  </w:r>
                </w:p>
              </w:tc>
              <w:tc>
                <w:tcPr>
                  <w:tcW w:w="867" w:type="dxa"/>
                  <w:vAlign w:val="center"/>
                </w:tcPr>
                <w:p w:rsidR="007D5083" w:rsidRDefault="007E44BA">
                  <w:pPr>
                    <w:pStyle w:val="a6"/>
                  </w:pPr>
                  <w:r>
                    <w:rPr>
                      <w:rFonts w:hint="eastAsia"/>
                    </w:rPr>
                    <w:t>外购</w:t>
                  </w:r>
                </w:p>
              </w:tc>
            </w:tr>
            <w:tr w:rsidR="007D5083">
              <w:trPr>
                <w:trHeight w:val="429"/>
                <w:jc w:val="center"/>
              </w:trPr>
              <w:tc>
                <w:tcPr>
                  <w:tcW w:w="755" w:type="dxa"/>
                  <w:vAlign w:val="center"/>
                </w:tcPr>
                <w:p w:rsidR="007D5083" w:rsidRDefault="007E44BA">
                  <w:pPr>
                    <w:pStyle w:val="a6"/>
                  </w:pPr>
                  <w:r>
                    <w:t>2</w:t>
                  </w:r>
                </w:p>
              </w:tc>
              <w:tc>
                <w:tcPr>
                  <w:tcW w:w="1260" w:type="dxa"/>
                  <w:vMerge/>
                  <w:vAlign w:val="center"/>
                </w:tcPr>
                <w:p w:rsidR="007D5083" w:rsidRDefault="007D5083">
                  <w:pPr>
                    <w:pStyle w:val="a6"/>
                  </w:pPr>
                </w:p>
              </w:tc>
              <w:tc>
                <w:tcPr>
                  <w:tcW w:w="1425" w:type="dxa"/>
                  <w:vAlign w:val="center"/>
                </w:tcPr>
                <w:p w:rsidR="007D5083" w:rsidRDefault="007E44BA">
                  <w:pPr>
                    <w:pStyle w:val="a6"/>
                  </w:pPr>
                  <w:r>
                    <w:rPr>
                      <w:rFonts w:hint="eastAsia"/>
                    </w:rPr>
                    <w:t>软水箱</w:t>
                  </w:r>
                </w:p>
              </w:tc>
              <w:tc>
                <w:tcPr>
                  <w:tcW w:w="3015" w:type="dxa"/>
                  <w:vAlign w:val="center"/>
                </w:tcPr>
                <w:p w:rsidR="007D5083" w:rsidRDefault="007E44BA">
                  <w:pPr>
                    <w:pStyle w:val="a6"/>
                    <w:rPr>
                      <w:vertAlign w:val="superscript"/>
                    </w:rPr>
                  </w:pPr>
                  <w:r>
                    <w:rPr>
                      <w:rFonts w:hint="eastAsia"/>
                    </w:rPr>
                    <w:t>50m</w:t>
                  </w:r>
                  <w:r>
                    <w:rPr>
                      <w:rFonts w:hint="eastAsia"/>
                      <w:vertAlign w:val="superscript"/>
                    </w:rPr>
                    <w:t>3</w:t>
                  </w:r>
                </w:p>
              </w:tc>
              <w:tc>
                <w:tcPr>
                  <w:tcW w:w="1080" w:type="dxa"/>
                  <w:vAlign w:val="center"/>
                </w:tcPr>
                <w:p w:rsidR="007D5083" w:rsidRDefault="007E44BA">
                  <w:pPr>
                    <w:pStyle w:val="a6"/>
                  </w:pPr>
                  <w:r>
                    <w:rPr>
                      <w:rFonts w:hint="eastAsia"/>
                    </w:rPr>
                    <w:t>不锈钢</w:t>
                  </w:r>
                </w:p>
              </w:tc>
              <w:tc>
                <w:tcPr>
                  <w:tcW w:w="660" w:type="dxa"/>
                  <w:vAlign w:val="center"/>
                </w:tcPr>
                <w:p w:rsidR="007D5083" w:rsidRDefault="007E44BA">
                  <w:pPr>
                    <w:pStyle w:val="a6"/>
                  </w:pPr>
                  <w:r>
                    <w:rPr>
                      <w:rFonts w:hint="eastAsia"/>
                    </w:rPr>
                    <w:t>1</w:t>
                  </w:r>
                </w:p>
              </w:tc>
              <w:tc>
                <w:tcPr>
                  <w:tcW w:w="867" w:type="dxa"/>
                  <w:vAlign w:val="center"/>
                </w:tcPr>
                <w:p w:rsidR="007D5083" w:rsidRDefault="007E44BA">
                  <w:pPr>
                    <w:pStyle w:val="a6"/>
                  </w:pPr>
                  <w:r>
                    <w:rPr>
                      <w:rFonts w:hint="eastAsia"/>
                    </w:rPr>
                    <w:t>利旧</w:t>
                  </w:r>
                </w:p>
              </w:tc>
            </w:tr>
            <w:tr w:rsidR="007D5083">
              <w:trPr>
                <w:trHeight w:val="414"/>
                <w:jc w:val="center"/>
              </w:trPr>
              <w:tc>
                <w:tcPr>
                  <w:tcW w:w="755" w:type="dxa"/>
                  <w:vAlign w:val="center"/>
                </w:tcPr>
                <w:p w:rsidR="007D5083" w:rsidRDefault="007E44BA">
                  <w:pPr>
                    <w:pStyle w:val="a6"/>
                  </w:pPr>
                  <w:r>
                    <w:t>3</w:t>
                  </w:r>
                </w:p>
              </w:tc>
              <w:tc>
                <w:tcPr>
                  <w:tcW w:w="1260" w:type="dxa"/>
                  <w:vAlign w:val="center"/>
                </w:tcPr>
                <w:p w:rsidR="007D5083" w:rsidRDefault="007E44BA">
                  <w:pPr>
                    <w:pStyle w:val="a6"/>
                  </w:pPr>
                  <w:r>
                    <w:rPr>
                      <w:rFonts w:hint="eastAsia"/>
                    </w:rPr>
                    <w:t>除氧</w:t>
                  </w:r>
                </w:p>
              </w:tc>
              <w:tc>
                <w:tcPr>
                  <w:tcW w:w="1425" w:type="dxa"/>
                  <w:vAlign w:val="center"/>
                </w:tcPr>
                <w:p w:rsidR="007D5083" w:rsidRDefault="007E44BA">
                  <w:pPr>
                    <w:pStyle w:val="a6"/>
                  </w:pPr>
                  <w:r>
                    <w:rPr>
                      <w:rFonts w:hint="eastAsia"/>
                    </w:rPr>
                    <w:t>热力除氧箱</w:t>
                  </w:r>
                </w:p>
              </w:tc>
              <w:tc>
                <w:tcPr>
                  <w:tcW w:w="3015" w:type="dxa"/>
                  <w:vAlign w:val="center"/>
                </w:tcPr>
                <w:p w:rsidR="007D5083" w:rsidRDefault="007E44BA">
                  <w:pPr>
                    <w:pStyle w:val="a6"/>
                  </w:pPr>
                  <w:r>
                    <w:rPr>
                      <w:rFonts w:hint="eastAsia"/>
                    </w:rPr>
                    <w:t>Q=</w:t>
                  </w:r>
                  <w:r>
                    <w:rPr>
                      <w:rFonts w:hint="eastAsia"/>
                    </w:rPr>
                    <w:t>25</w:t>
                  </w:r>
                  <w:r>
                    <w:rPr>
                      <w:rFonts w:hint="eastAsia"/>
                    </w:rPr>
                    <w:t>t/h</w:t>
                  </w:r>
                  <w:r>
                    <w:rPr>
                      <w:rFonts w:ascii="AdobeHeitiStd-Regular" w:eastAsia="AdobeHeitiStd-Regular" w:cs="AdobeHeitiStd-Regular" w:hint="eastAsia"/>
                      <w:kern w:val="0"/>
                      <w:sz w:val="22"/>
                      <w:szCs w:val="22"/>
                    </w:rPr>
                    <w:t>；</w:t>
                  </w:r>
                  <w:r>
                    <w:t>0.02MPa</w:t>
                  </w:r>
                  <w:r>
                    <w:rPr>
                      <w:rFonts w:hint="eastAsia"/>
                    </w:rPr>
                    <w:t>；</w:t>
                  </w:r>
                  <w:r>
                    <w:t>V=</w:t>
                  </w:r>
                  <w:r>
                    <w:rPr>
                      <w:rFonts w:hint="eastAsia"/>
                    </w:rPr>
                    <w:t>25</w:t>
                  </w:r>
                  <w:r>
                    <w:t xml:space="preserve"> m</w:t>
                  </w:r>
                  <w:r>
                    <w:rPr>
                      <w:vertAlign w:val="superscript"/>
                    </w:rPr>
                    <w:t>3</w:t>
                  </w:r>
                </w:p>
              </w:tc>
              <w:tc>
                <w:tcPr>
                  <w:tcW w:w="1080" w:type="dxa"/>
                  <w:vAlign w:val="center"/>
                </w:tcPr>
                <w:p w:rsidR="007D5083" w:rsidRDefault="007E44BA">
                  <w:pPr>
                    <w:pStyle w:val="a6"/>
                  </w:pPr>
                  <w:r>
                    <w:rPr>
                      <w:rFonts w:hint="eastAsia"/>
                    </w:rPr>
                    <w:t>钢构</w:t>
                  </w:r>
                </w:p>
              </w:tc>
              <w:tc>
                <w:tcPr>
                  <w:tcW w:w="660" w:type="dxa"/>
                  <w:vAlign w:val="center"/>
                </w:tcPr>
                <w:p w:rsidR="007D5083" w:rsidRDefault="007E44BA">
                  <w:pPr>
                    <w:pStyle w:val="a6"/>
                  </w:pPr>
                  <w:r>
                    <w:rPr>
                      <w:rFonts w:hint="eastAsia"/>
                    </w:rPr>
                    <w:t>1</w:t>
                  </w:r>
                </w:p>
              </w:tc>
              <w:tc>
                <w:tcPr>
                  <w:tcW w:w="867" w:type="dxa"/>
                  <w:vAlign w:val="center"/>
                </w:tcPr>
                <w:p w:rsidR="007D5083" w:rsidRDefault="007E44BA">
                  <w:pPr>
                    <w:pStyle w:val="a6"/>
                  </w:pPr>
                  <w:r>
                    <w:rPr>
                      <w:rFonts w:hint="eastAsia"/>
                    </w:rPr>
                    <w:t>外购</w:t>
                  </w:r>
                </w:p>
              </w:tc>
            </w:tr>
            <w:tr w:rsidR="007D5083">
              <w:trPr>
                <w:trHeight w:val="519"/>
                <w:jc w:val="center"/>
              </w:trPr>
              <w:tc>
                <w:tcPr>
                  <w:tcW w:w="755" w:type="dxa"/>
                  <w:vAlign w:val="center"/>
                </w:tcPr>
                <w:p w:rsidR="007D5083" w:rsidRDefault="007E44BA">
                  <w:pPr>
                    <w:pStyle w:val="a6"/>
                  </w:pPr>
                  <w:r>
                    <w:t>4</w:t>
                  </w:r>
                </w:p>
              </w:tc>
              <w:tc>
                <w:tcPr>
                  <w:tcW w:w="1260" w:type="dxa"/>
                  <w:vMerge w:val="restart"/>
                  <w:vAlign w:val="center"/>
                </w:tcPr>
                <w:p w:rsidR="007D5083" w:rsidRDefault="007E44BA">
                  <w:pPr>
                    <w:pStyle w:val="a6"/>
                  </w:pPr>
                  <w:r>
                    <w:rPr>
                      <w:rFonts w:hint="eastAsia"/>
                    </w:rPr>
                    <w:t>蒸汽制取</w:t>
                  </w:r>
                </w:p>
              </w:tc>
              <w:tc>
                <w:tcPr>
                  <w:tcW w:w="1425" w:type="dxa"/>
                  <w:vAlign w:val="center"/>
                </w:tcPr>
                <w:p w:rsidR="007D5083" w:rsidRDefault="007E44BA">
                  <w:pPr>
                    <w:pStyle w:val="a6"/>
                  </w:pPr>
                  <w:r>
                    <w:rPr>
                      <w:rFonts w:hint="eastAsia"/>
                    </w:rPr>
                    <w:t>燃气锅炉</w:t>
                  </w:r>
                </w:p>
              </w:tc>
              <w:tc>
                <w:tcPr>
                  <w:tcW w:w="3015" w:type="dxa"/>
                  <w:vAlign w:val="center"/>
                </w:tcPr>
                <w:p w:rsidR="007D5083" w:rsidRDefault="007E44BA">
                  <w:pPr>
                    <w:pStyle w:val="a6"/>
                  </w:pPr>
                  <w:r>
                    <w:rPr>
                      <w:rFonts w:hint="eastAsia"/>
                    </w:rPr>
                    <w:t>25t/h</w:t>
                  </w:r>
                  <w:r>
                    <w:rPr>
                      <w:rFonts w:hint="eastAsia"/>
                    </w:rPr>
                    <w:t>，国际领先低氮燃烧技术</w:t>
                  </w:r>
                  <w:r>
                    <w:rPr>
                      <w:rFonts w:hint="eastAsia"/>
                    </w:rPr>
                    <w:t>SZS25-1.25-Q</w:t>
                  </w:r>
                  <w:r>
                    <w:rPr>
                      <w:rFonts w:hint="eastAsia"/>
                    </w:rPr>
                    <w:t>（</w:t>
                  </w:r>
                  <w:r>
                    <w:rPr>
                      <w:rFonts w:hint="eastAsia"/>
                    </w:rPr>
                    <w:t>LN</w:t>
                  </w:r>
                  <w:r>
                    <w:rPr>
                      <w:rFonts w:hint="eastAsia"/>
                    </w:rPr>
                    <w:t>）</w:t>
                  </w:r>
                </w:p>
              </w:tc>
              <w:tc>
                <w:tcPr>
                  <w:tcW w:w="1080" w:type="dxa"/>
                  <w:vAlign w:val="center"/>
                </w:tcPr>
                <w:p w:rsidR="007D5083" w:rsidRDefault="007E44BA">
                  <w:pPr>
                    <w:pStyle w:val="a6"/>
                  </w:pPr>
                  <w:r>
                    <w:rPr>
                      <w:rFonts w:hint="eastAsia"/>
                    </w:rPr>
                    <w:t>钢构</w:t>
                  </w:r>
                </w:p>
              </w:tc>
              <w:tc>
                <w:tcPr>
                  <w:tcW w:w="660" w:type="dxa"/>
                  <w:vAlign w:val="center"/>
                </w:tcPr>
                <w:p w:rsidR="007D5083" w:rsidRDefault="007E44BA">
                  <w:pPr>
                    <w:pStyle w:val="a6"/>
                  </w:pPr>
                  <w:r>
                    <w:rPr>
                      <w:rFonts w:hint="eastAsia"/>
                    </w:rPr>
                    <w:t>1</w:t>
                  </w:r>
                </w:p>
              </w:tc>
              <w:tc>
                <w:tcPr>
                  <w:tcW w:w="867" w:type="dxa"/>
                  <w:vMerge w:val="restart"/>
                  <w:vAlign w:val="center"/>
                </w:tcPr>
                <w:p w:rsidR="007D5083" w:rsidRDefault="007E44BA">
                  <w:pPr>
                    <w:pStyle w:val="a6"/>
                  </w:pPr>
                  <w:r>
                    <w:rPr>
                      <w:rFonts w:hint="eastAsia"/>
                    </w:rPr>
                    <w:t>外购</w:t>
                  </w:r>
                </w:p>
              </w:tc>
            </w:tr>
            <w:tr w:rsidR="007D5083">
              <w:trPr>
                <w:trHeight w:val="519"/>
                <w:jc w:val="center"/>
              </w:trPr>
              <w:tc>
                <w:tcPr>
                  <w:tcW w:w="755" w:type="dxa"/>
                  <w:vAlign w:val="center"/>
                </w:tcPr>
                <w:p w:rsidR="007D5083" w:rsidRDefault="007E44BA">
                  <w:pPr>
                    <w:pStyle w:val="a6"/>
                  </w:pPr>
                  <w:r>
                    <w:rPr>
                      <w:rFonts w:hint="eastAsia"/>
                    </w:rPr>
                    <w:t>5</w:t>
                  </w:r>
                </w:p>
              </w:tc>
              <w:tc>
                <w:tcPr>
                  <w:tcW w:w="1260" w:type="dxa"/>
                  <w:vMerge/>
                  <w:vAlign w:val="center"/>
                </w:tcPr>
                <w:p w:rsidR="007D5083" w:rsidRDefault="007D5083">
                  <w:pPr>
                    <w:pStyle w:val="a6"/>
                  </w:pPr>
                </w:p>
              </w:tc>
              <w:tc>
                <w:tcPr>
                  <w:tcW w:w="1425" w:type="dxa"/>
                  <w:vAlign w:val="center"/>
                </w:tcPr>
                <w:p w:rsidR="007D5083" w:rsidRDefault="007E44BA">
                  <w:pPr>
                    <w:pStyle w:val="a6"/>
                  </w:pPr>
                  <w:r>
                    <w:rPr>
                      <w:rFonts w:hint="eastAsia"/>
                    </w:rPr>
                    <w:t>燃烧器</w:t>
                  </w:r>
                </w:p>
              </w:tc>
              <w:tc>
                <w:tcPr>
                  <w:tcW w:w="3015" w:type="dxa"/>
                  <w:vAlign w:val="center"/>
                </w:tcPr>
                <w:p w:rsidR="007D5083" w:rsidRDefault="007E44BA">
                  <w:pPr>
                    <w:pStyle w:val="a6"/>
                  </w:pPr>
                  <w:r>
                    <w:rPr>
                      <w:rFonts w:hint="eastAsia"/>
                    </w:rPr>
                    <w:t>苏兰奥林</w:t>
                  </w:r>
                  <w:r>
                    <w:rPr>
                      <w:rFonts w:hint="eastAsia"/>
                    </w:rPr>
                    <w:t>GT-19AWD200 DN100 FGR</w:t>
                  </w:r>
                </w:p>
              </w:tc>
              <w:tc>
                <w:tcPr>
                  <w:tcW w:w="1080" w:type="dxa"/>
                  <w:vAlign w:val="center"/>
                </w:tcPr>
                <w:p w:rsidR="007D5083" w:rsidRDefault="007E44BA">
                  <w:pPr>
                    <w:pStyle w:val="a6"/>
                  </w:pPr>
                  <w:r>
                    <w:rPr>
                      <w:rFonts w:hint="eastAsia"/>
                    </w:rPr>
                    <w:t>钢构</w:t>
                  </w:r>
                </w:p>
              </w:tc>
              <w:tc>
                <w:tcPr>
                  <w:tcW w:w="660" w:type="dxa"/>
                  <w:vAlign w:val="center"/>
                </w:tcPr>
                <w:p w:rsidR="007D5083" w:rsidRDefault="007E44BA">
                  <w:pPr>
                    <w:pStyle w:val="a6"/>
                  </w:pPr>
                  <w:r>
                    <w:rPr>
                      <w:rFonts w:hint="eastAsia"/>
                    </w:rPr>
                    <w:t>1</w:t>
                  </w:r>
                </w:p>
              </w:tc>
              <w:tc>
                <w:tcPr>
                  <w:tcW w:w="867" w:type="dxa"/>
                  <w:vMerge/>
                  <w:vAlign w:val="center"/>
                </w:tcPr>
                <w:p w:rsidR="007D5083" w:rsidRDefault="007D5083">
                  <w:pPr>
                    <w:pStyle w:val="a6"/>
                  </w:pPr>
                </w:p>
              </w:tc>
            </w:tr>
            <w:tr w:rsidR="007D5083">
              <w:trPr>
                <w:trHeight w:val="519"/>
                <w:jc w:val="center"/>
              </w:trPr>
              <w:tc>
                <w:tcPr>
                  <w:tcW w:w="755" w:type="dxa"/>
                  <w:vAlign w:val="center"/>
                </w:tcPr>
                <w:p w:rsidR="007D5083" w:rsidRDefault="007E44BA">
                  <w:pPr>
                    <w:pStyle w:val="a6"/>
                  </w:pPr>
                  <w:r>
                    <w:rPr>
                      <w:rFonts w:hint="eastAsia"/>
                    </w:rPr>
                    <w:t>6</w:t>
                  </w:r>
                </w:p>
              </w:tc>
              <w:tc>
                <w:tcPr>
                  <w:tcW w:w="1260" w:type="dxa"/>
                  <w:vMerge/>
                  <w:vAlign w:val="center"/>
                </w:tcPr>
                <w:p w:rsidR="007D5083" w:rsidRDefault="007D5083">
                  <w:pPr>
                    <w:pStyle w:val="a6"/>
                  </w:pPr>
                </w:p>
              </w:tc>
              <w:tc>
                <w:tcPr>
                  <w:tcW w:w="1425" w:type="dxa"/>
                  <w:vAlign w:val="center"/>
                </w:tcPr>
                <w:p w:rsidR="007D5083" w:rsidRDefault="007E44BA">
                  <w:pPr>
                    <w:pStyle w:val="a6"/>
                  </w:pPr>
                  <w:r>
                    <w:rPr>
                      <w:rFonts w:hint="eastAsia"/>
                    </w:rPr>
                    <w:t>鼓风机</w:t>
                  </w:r>
                </w:p>
              </w:tc>
              <w:tc>
                <w:tcPr>
                  <w:tcW w:w="3015" w:type="dxa"/>
                  <w:vAlign w:val="center"/>
                </w:tcPr>
                <w:p w:rsidR="007D5083" w:rsidRDefault="007E44BA">
                  <w:pPr>
                    <w:pStyle w:val="a6"/>
                  </w:pPr>
                  <w:r>
                    <w:t>Q=</w:t>
                  </w:r>
                  <w:r>
                    <w:rPr>
                      <w:rFonts w:hint="eastAsia"/>
                    </w:rPr>
                    <w:t>28000N</w:t>
                  </w:r>
                  <w:r>
                    <w:t>m</w:t>
                  </w:r>
                  <w:r>
                    <w:rPr>
                      <w:vertAlign w:val="superscript"/>
                    </w:rPr>
                    <w:t>3</w:t>
                  </w:r>
                  <w:r>
                    <w:t>/h</w:t>
                  </w:r>
                  <w:r>
                    <w:rPr>
                      <w:rFonts w:hint="eastAsia"/>
                    </w:rPr>
                    <w:t>、</w:t>
                  </w:r>
                  <w:r>
                    <w:rPr>
                      <w:rFonts w:hint="eastAsia"/>
                    </w:rPr>
                    <w:t>90KW</w:t>
                  </w:r>
                </w:p>
              </w:tc>
              <w:tc>
                <w:tcPr>
                  <w:tcW w:w="1080" w:type="dxa"/>
                  <w:vAlign w:val="center"/>
                </w:tcPr>
                <w:p w:rsidR="007D5083" w:rsidRDefault="007E44BA">
                  <w:pPr>
                    <w:pStyle w:val="a6"/>
                  </w:pPr>
                  <w:r>
                    <w:rPr>
                      <w:rFonts w:hint="eastAsia"/>
                    </w:rPr>
                    <w:t>钢构</w:t>
                  </w:r>
                </w:p>
              </w:tc>
              <w:tc>
                <w:tcPr>
                  <w:tcW w:w="660" w:type="dxa"/>
                  <w:vAlign w:val="center"/>
                </w:tcPr>
                <w:p w:rsidR="007D5083" w:rsidRDefault="007E44BA">
                  <w:pPr>
                    <w:pStyle w:val="a6"/>
                  </w:pPr>
                  <w:r>
                    <w:rPr>
                      <w:rFonts w:hint="eastAsia"/>
                    </w:rPr>
                    <w:t>1</w:t>
                  </w:r>
                </w:p>
              </w:tc>
              <w:tc>
                <w:tcPr>
                  <w:tcW w:w="867" w:type="dxa"/>
                  <w:vAlign w:val="center"/>
                </w:tcPr>
                <w:p w:rsidR="007D5083" w:rsidRDefault="007E44BA">
                  <w:pPr>
                    <w:pStyle w:val="a6"/>
                  </w:pPr>
                  <w:r>
                    <w:rPr>
                      <w:rFonts w:hint="eastAsia"/>
                    </w:rPr>
                    <w:t>外购</w:t>
                  </w:r>
                </w:p>
              </w:tc>
            </w:tr>
            <w:tr w:rsidR="007D5083">
              <w:trPr>
                <w:trHeight w:val="389"/>
                <w:jc w:val="center"/>
              </w:trPr>
              <w:tc>
                <w:tcPr>
                  <w:tcW w:w="755" w:type="dxa"/>
                  <w:vAlign w:val="center"/>
                </w:tcPr>
                <w:p w:rsidR="007D5083" w:rsidRDefault="007E44BA">
                  <w:pPr>
                    <w:pStyle w:val="a6"/>
                  </w:pPr>
                  <w:r>
                    <w:rPr>
                      <w:rFonts w:hint="eastAsia"/>
                    </w:rPr>
                    <w:t>7</w:t>
                  </w:r>
                </w:p>
              </w:tc>
              <w:tc>
                <w:tcPr>
                  <w:tcW w:w="1260" w:type="dxa"/>
                  <w:vMerge w:val="restart"/>
                  <w:vAlign w:val="center"/>
                </w:tcPr>
                <w:p w:rsidR="007D5083" w:rsidRDefault="007E44BA">
                  <w:pPr>
                    <w:pStyle w:val="a6"/>
                  </w:pPr>
                  <w:r>
                    <w:rPr>
                      <w:rFonts w:hint="eastAsia"/>
                    </w:rPr>
                    <w:t>余热利用</w:t>
                  </w:r>
                </w:p>
              </w:tc>
              <w:tc>
                <w:tcPr>
                  <w:tcW w:w="1425" w:type="dxa"/>
                  <w:vAlign w:val="center"/>
                </w:tcPr>
                <w:p w:rsidR="007D5083" w:rsidRDefault="007E44BA">
                  <w:pPr>
                    <w:pStyle w:val="a6"/>
                  </w:pPr>
                  <w:r>
                    <w:rPr>
                      <w:rFonts w:hint="eastAsia"/>
                    </w:rPr>
                    <w:t>省煤器</w:t>
                  </w:r>
                </w:p>
              </w:tc>
              <w:tc>
                <w:tcPr>
                  <w:tcW w:w="3015" w:type="dxa"/>
                  <w:vAlign w:val="center"/>
                </w:tcPr>
                <w:p w:rsidR="007D5083" w:rsidRDefault="007E44BA">
                  <w:pPr>
                    <w:pStyle w:val="a6"/>
                  </w:pPr>
                  <w:r>
                    <w:rPr>
                      <w:rFonts w:hint="eastAsia"/>
                    </w:rPr>
                    <w:t>锅炉配套</w:t>
                  </w:r>
                </w:p>
              </w:tc>
              <w:tc>
                <w:tcPr>
                  <w:tcW w:w="1080" w:type="dxa"/>
                  <w:vAlign w:val="center"/>
                </w:tcPr>
                <w:p w:rsidR="007D5083" w:rsidRDefault="007E44BA">
                  <w:pPr>
                    <w:pStyle w:val="a6"/>
                  </w:pPr>
                  <w:r>
                    <w:rPr>
                      <w:rFonts w:hint="eastAsia"/>
                    </w:rPr>
                    <w:t>钢构</w:t>
                  </w:r>
                </w:p>
              </w:tc>
              <w:tc>
                <w:tcPr>
                  <w:tcW w:w="660" w:type="dxa"/>
                  <w:vAlign w:val="center"/>
                </w:tcPr>
                <w:p w:rsidR="007D5083" w:rsidRDefault="007E44BA">
                  <w:pPr>
                    <w:pStyle w:val="a6"/>
                  </w:pPr>
                  <w:r>
                    <w:rPr>
                      <w:rFonts w:hint="eastAsia"/>
                    </w:rPr>
                    <w:t>1</w:t>
                  </w:r>
                </w:p>
              </w:tc>
              <w:tc>
                <w:tcPr>
                  <w:tcW w:w="867" w:type="dxa"/>
                  <w:vAlign w:val="center"/>
                </w:tcPr>
                <w:p w:rsidR="007D5083" w:rsidRDefault="007E44BA">
                  <w:pPr>
                    <w:pStyle w:val="a6"/>
                  </w:pPr>
                  <w:r>
                    <w:rPr>
                      <w:rFonts w:hint="eastAsia"/>
                    </w:rPr>
                    <w:t>外购</w:t>
                  </w:r>
                </w:p>
              </w:tc>
            </w:tr>
            <w:tr w:rsidR="007D5083">
              <w:trPr>
                <w:trHeight w:val="389"/>
                <w:jc w:val="center"/>
              </w:trPr>
              <w:tc>
                <w:tcPr>
                  <w:tcW w:w="755" w:type="dxa"/>
                  <w:vAlign w:val="center"/>
                </w:tcPr>
                <w:p w:rsidR="007D5083" w:rsidRDefault="007E44BA">
                  <w:pPr>
                    <w:pStyle w:val="a6"/>
                  </w:pPr>
                  <w:r>
                    <w:rPr>
                      <w:rFonts w:hint="eastAsia"/>
                    </w:rPr>
                    <w:t>8</w:t>
                  </w:r>
                </w:p>
              </w:tc>
              <w:tc>
                <w:tcPr>
                  <w:tcW w:w="1260" w:type="dxa"/>
                  <w:vMerge/>
                  <w:vAlign w:val="center"/>
                </w:tcPr>
                <w:p w:rsidR="007D5083" w:rsidRDefault="007D5083">
                  <w:pPr>
                    <w:pStyle w:val="a6"/>
                  </w:pPr>
                </w:p>
              </w:tc>
              <w:tc>
                <w:tcPr>
                  <w:tcW w:w="1425" w:type="dxa"/>
                  <w:vAlign w:val="center"/>
                </w:tcPr>
                <w:p w:rsidR="007D5083" w:rsidRDefault="007E44BA">
                  <w:pPr>
                    <w:pStyle w:val="a6"/>
                  </w:pPr>
                  <w:r>
                    <w:rPr>
                      <w:rFonts w:hint="eastAsia"/>
                    </w:rPr>
                    <w:t>冷凝器</w:t>
                  </w:r>
                </w:p>
              </w:tc>
              <w:tc>
                <w:tcPr>
                  <w:tcW w:w="3015" w:type="dxa"/>
                  <w:vAlign w:val="center"/>
                </w:tcPr>
                <w:p w:rsidR="007D5083" w:rsidRDefault="007E44BA">
                  <w:pPr>
                    <w:pStyle w:val="a6"/>
                  </w:pPr>
                  <w:r>
                    <w:rPr>
                      <w:rFonts w:hint="eastAsia"/>
                    </w:rPr>
                    <w:t>锅炉配套</w:t>
                  </w:r>
                </w:p>
              </w:tc>
              <w:tc>
                <w:tcPr>
                  <w:tcW w:w="1080" w:type="dxa"/>
                  <w:vAlign w:val="center"/>
                </w:tcPr>
                <w:p w:rsidR="007D5083" w:rsidRDefault="007E44BA">
                  <w:pPr>
                    <w:pStyle w:val="a6"/>
                  </w:pPr>
                  <w:r>
                    <w:rPr>
                      <w:rFonts w:hint="eastAsia"/>
                    </w:rPr>
                    <w:t>钢构</w:t>
                  </w:r>
                </w:p>
              </w:tc>
              <w:tc>
                <w:tcPr>
                  <w:tcW w:w="660" w:type="dxa"/>
                  <w:vAlign w:val="center"/>
                </w:tcPr>
                <w:p w:rsidR="007D5083" w:rsidRDefault="007D5083">
                  <w:pPr>
                    <w:pStyle w:val="a6"/>
                  </w:pPr>
                </w:p>
              </w:tc>
              <w:tc>
                <w:tcPr>
                  <w:tcW w:w="867" w:type="dxa"/>
                  <w:vAlign w:val="center"/>
                </w:tcPr>
                <w:p w:rsidR="007D5083" w:rsidRDefault="007E44BA">
                  <w:pPr>
                    <w:pStyle w:val="a6"/>
                  </w:pPr>
                  <w:r>
                    <w:rPr>
                      <w:rFonts w:hint="eastAsia"/>
                    </w:rPr>
                    <w:t>外购</w:t>
                  </w:r>
                </w:p>
              </w:tc>
            </w:tr>
            <w:tr w:rsidR="007D5083">
              <w:trPr>
                <w:trHeight w:val="444"/>
                <w:jc w:val="center"/>
              </w:trPr>
              <w:tc>
                <w:tcPr>
                  <w:tcW w:w="755" w:type="dxa"/>
                  <w:vAlign w:val="center"/>
                </w:tcPr>
                <w:p w:rsidR="007D5083" w:rsidRDefault="007E44BA">
                  <w:pPr>
                    <w:pStyle w:val="a6"/>
                  </w:pPr>
                  <w:r>
                    <w:rPr>
                      <w:rFonts w:hint="eastAsia"/>
                    </w:rPr>
                    <w:t>9</w:t>
                  </w:r>
                </w:p>
              </w:tc>
              <w:tc>
                <w:tcPr>
                  <w:tcW w:w="1260" w:type="dxa"/>
                  <w:vAlign w:val="center"/>
                </w:tcPr>
                <w:p w:rsidR="007D5083" w:rsidRDefault="007E44BA">
                  <w:pPr>
                    <w:pStyle w:val="a6"/>
                  </w:pPr>
                  <w:r>
                    <w:rPr>
                      <w:rFonts w:hint="eastAsia"/>
                    </w:rPr>
                    <w:t>废水处理</w:t>
                  </w:r>
                </w:p>
              </w:tc>
              <w:tc>
                <w:tcPr>
                  <w:tcW w:w="1425" w:type="dxa"/>
                  <w:vAlign w:val="center"/>
                </w:tcPr>
                <w:p w:rsidR="007D5083" w:rsidRDefault="007E44BA">
                  <w:pPr>
                    <w:pStyle w:val="a6"/>
                  </w:pPr>
                  <w:r>
                    <w:rPr>
                      <w:rFonts w:hint="eastAsia"/>
                    </w:rPr>
                    <w:t>污水处理厂</w:t>
                  </w:r>
                </w:p>
              </w:tc>
              <w:tc>
                <w:tcPr>
                  <w:tcW w:w="3015" w:type="dxa"/>
                  <w:vAlign w:val="center"/>
                </w:tcPr>
                <w:p w:rsidR="007D5083" w:rsidRDefault="007E44BA">
                  <w:pPr>
                    <w:pStyle w:val="a6"/>
                  </w:pPr>
                  <w:r>
                    <w:rPr>
                      <w:rFonts w:hint="eastAsia"/>
                    </w:rPr>
                    <w:t>处理规模</w:t>
                  </w:r>
                  <w:r>
                    <w:rPr>
                      <w:rFonts w:hint="eastAsia"/>
                    </w:rPr>
                    <w:t>900t/d</w:t>
                  </w:r>
                </w:p>
              </w:tc>
              <w:tc>
                <w:tcPr>
                  <w:tcW w:w="1080" w:type="dxa"/>
                  <w:vAlign w:val="center"/>
                </w:tcPr>
                <w:p w:rsidR="007D5083" w:rsidRDefault="007E44BA">
                  <w:pPr>
                    <w:pStyle w:val="a6"/>
                  </w:pPr>
                  <w:r>
                    <w:rPr>
                      <w:rFonts w:hint="eastAsia"/>
                    </w:rPr>
                    <w:t>/</w:t>
                  </w:r>
                </w:p>
              </w:tc>
              <w:tc>
                <w:tcPr>
                  <w:tcW w:w="660" w:type="dxa"/>
                  <w:vAlign w:val="center"/>
                </w:tcPr>
                <w:p w:rsidR="007D5083" w:rsidRDefault="007E44BA">
                  <w:pPr>
                    <w:pStyle w:val="a6"/>
                  </w:pPr>
                  <w:r>
                    <w:rPr>
                      <w:rFonts w:hint="eastAsia"/>
                    </w:rPr>
                    <w:t>1</w:t>
                  </w:r>
                </w:p>
              </w:tc>
              <w:tc>
                <w:tcPr>
                  <w:tcW w:w="867" w:type="dxa"/>
                  <w:vAlign w:val="center"/>
                </w:tcPr>
                <w:p w:rsidR="007D5083" w:rsidRDefault="007E44BA">
                  <w:pPr>
                    <w:pStyle w:val="a6"/>
                  </w:pPr>
                  <w:r>
                    <w:rPr>
                      <w:rFonts w:hint="eastAsia"/>
                    </w:rPr>
                    <w:t>利旧</w:t>
                  </w:r>
                </w:p>
              </w:tc>
            </w:tr>
            <w:tr w:rsidR="007D5083">
              <w:trPr>
                <w:trHeight w:val="414"/>
                <w:jc w:val="center"/>
              </w:trPr>
              <w:tc>
                <w:tcPr>
                  <w:tcW w:w="755" w:type="dxa"/>
                  <w:vAlign w:val="center"/>
                </w:tcPr>
                <w:p w:rsidR="007D5083" w:rsidRDefault="007E44BA">
                  <w:pPr>
                    <w:pStyle w:val="a6"/>
                  </w:pPr>
                  <w:r>
                    <w:rPr>
                      <w:rFonts w:hint="eastAsia"/>
                    </w:rPr>
                    <w:t>10</w:t>
                  </w:r>
                </w:p>
              </w:tc>
              <w:tc>
                <w:tcPr>
                  <w:tcW w:w="1260" w:type="dxa"/>
                  <w:vAlign w:val="center"/>
                </w:tcPr>
                <w:p w:rsidR="007D5083" w:rsidRDefault="007E44BA">
                  <w:pPr>
                    <w:pStyle w:val="a6"/>
                  </w:pPr>
                  <w:r>
                    <w:rPr>
                      <w:rFonts w:hint="eastAsia"/>
                    </w:rPr>
                    <w:t>废气排放</w:t>
                  </w:r>
                </w:p>
              </w:tc>
              <w:tc>
                <w:tcPr>
                  <w:tcW w:w="1425" w:type="dxa"/>
                  <w:vAlign w:val="center"/>
                </w:tcPr>
                <w:p w:rsidR="007D5083" w:rsidRDefault="007E44BA">
                  <w:pPr>
                    <w:pStyle w:val="a6"/>
                  </w:pPr>
                  <w:r>
                    <w:rPr>
                      <w:rFonts w:hint="eastAsia"/>
                    </w:rPr>
                    <w:t>排气管道</w:t>
                  </w:r>
                </w:p>
              </w:tc>
              <w:tc>
                <w:tcPr>
                  <w:tcW w:w="3015" w:type="dxa"/>
                  <w:vAlign w:val="center"/>
                </w:tcPr>
                <w:p w:rsidR="007D5083" w:rsidRDefault="007E44BA">
                  <w:pPr>
                    <w:pStyle w:val="a6"/>
                  </w:pPr>
                  <w:r>
                    <w:rPr>
                      <w:rFonts w:hint="eastAsia"/>
                    </w:rPr>
                    <w:t>R=0.25m</w:t>
                  </w:r>
                </w:p>
              </w:tc>
              <w:tc>
                <w:tcPr>
                  <w:tcW w:w="1080" w:type="dxa"/>
                  <w:vAlign w:val="center"/>
                </w:tcPr>
                <w:p w:rsidR="007D5083" w:rsidRDefault="007E44BA">
                  <w:pPr>
                    <w:pStyle w:val="a6"/>
                  </w:pPr>
                  <w:r>
                    <w:rPr>
                      <w:rFonts w:hint="eastAsia"/>
                    </w:rPr>
                    <w:t>钢管</w:t>
                  </w:r>
                </w:p>
              </w:tc>
              <w:tc>
                <w:tcPr>
                  <w:tcW w:w="660" w:type="dxa"/>
                  <w:vAlign w:val="center"/>
                </w:tcPr>
                <w:p w:rsidR="007D5083" w:rsidRDefault="007E44BA">
                  <w:pPr>
                    <w:pStyle w:val="a6"/>
                  </w:pPr>
                  <w:r>
                    <w:rPr>
                      <w:rFonts w:hint="eastAsia"/>
                    </w:rPr>
                    <w:t>1</w:t>
                  </w:r>
                </w:p>
              </w:tc>
              <w:tc>
                <w:tcPr>
                  <w:tcW w:w="867" w:type="dxa"/>
                  <w:vAlign w:val="center"/>
                </w:tcPr>
                <w:p w:rsidR="007D5083" w:rsidRDefault="007E44BA">
                  <w:pPr>
                    <w:pStyle w:val="a6"/>
                  </w:pPr>
                  <w:r>
                    <w:rPr>
                      <w:rFonts w:hint="eastAsia"/>
                    </w:rPr>
                    <w:t>新装</w:t>
                  </w:r>
                </w:p>
              </w:tc>
            </w:tr>
          </w:tbl>
          <w:p w:rsidR="007D5083" w:rsidRDefault="007E44BA">
            <w:pPr>
              <w:pStyle w:val="2"/>
              <w:numPr>
                <w:ilvl w:val="1"/>
                <w:numId w:val="0"/>
              </w:numPr>
            </w:pPr>
            <w:r>
              <w:rPr>
                <w:rFonts w:hint="eastAsia"/>
              </w:rPr>
              <w:t>1.6</w:t>
            </w:r>
            <w:r>
              <w:rPr>
                <w:rFonts w:hint="eastAsia"/>
              </w:rPr>
              <w:t>项目主要辅助材料和能源</w:t>
            </w:r>
          </w:p>
          <w:p w:rsidR="007D5083" w:rsidRDefault="007E44BA" w:rsidP="00643C6C">
            <w:pPr>
              <w:ind w:firstLine="480"/>
            </w:pPr>
            <w:r>
              <w:rPr>
                <w:rFonts w:hint="eastAsia"/>
              </w:rPr>
              <w:t>本项目主要辅助材料和能源见下表：</w:t>
            </w:r>
          </w:p>
          <w:p w:rsidR="007D5083" w:rsidRDefault="007E44BA">
            <w:pPr>
              <w:pStyle w:val="a5"/>
            </w:pPr>
            <w:r>
              <w:rPr>
                <w:rFonts w:hint="eastAsia"/>
              </w:rPr>
              <w:t>表</w:t>
            </w:r>
            <w:r>
              <w:rPr>
                <w:rFonts w:hint="eastAsia"/>
              </w:rPr>
              <w:t xml:space="preserve">1-9   </w:t>
            </w:r>
            <w:r>
              <w:rPr>
                <w:rFonts w:hint="eastAsia"/>
              </w:rPr>
              <w:t>项目主要辅助材料和能源一览表</w:t>
            </w: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9"/>
              <w:gridCol w:w="1546"/>
              <w:gridCol w:w="1260"/>
              <w:gridCol w:w="930"/>
              <w:gridCol w:w="1755"/>
              <w:gridCol w:w="1125"/>
              <w:gridCol w:w="1802"/>
            </w:tblGrid>
            <w:tr w:rsidR="007D5083">
              <w:trPr>
                <w:trHeight w:val="519"/>
                <w:jc w:val="center"/>
              </w:trPr>
              <w:tc>
                <w:tcPr>
                  <w:tcW w:w="352" w:type="pct"/>
                  <w:vAlign w:val="center"/>
                </w:tcPr>
                <w:p w:rsidR="007D5083" w:rsidRDefault="007E44BA">
                  <w:pPr>
                    <w:pStyle w:val="a6"/>
                  </w:pPr>
                  <w:r>
                    <w:t>序号</w:t>
                  </w:r>
                </w:p>
              </w:tc>
              <w:tc>
                <w:tcPr>
                  <w:tcW w:w="853" w:type="pct"/>
                  <w:vAlign w:val="center"/>
                </w:tcPr>
                <w:p w:rsidR="007D5083" w:rsidRDefault="007E44BA">
                  <w:pPr>
                    <w:pStyle w:val="a6"/>
                  </w:pPr>
                  <w:r>
                    <w:t>物料名称</w:t>
                  </w:r>
                </w:p>
              </w:tc>
              <w:tc>
                <w:tcPr>
                  <w:tcW w:w="695" w:type="pct"/>
                  <w:vAlign w:val="center"/>
                </w:tcPr>
                <w:p w:rsidR="007D5083" w:rsidRDefault="007E44BA">
                  <w:pPr>
                    <w:pStyle w:val="a6"/>
                  </w:pPr>
                  <w:r>
                    <w:t>单位</w:t>
                  </w:r>
                </w:p>
              </w:tc>
              <w:tc>
                <w:tcPr>
                  <w:tcW w:w="513" w:type="pct"/>
                  <w:vAlign w:val="center"/>
                </w:tcPr>
                <w:p w:rsidR="007D5083" w:rsidRDefault="007E44BA">
                  <w:pPr>
                    <w:pStyle w:val="a6"/>
                  </w:pPr>
                  <w:r>
                    <w:t>用量</w:t>
                  </w:r>
                </w:p>
              </w:tc>
              <w:tc>
                <w:tcPr>
                  <w:tcW w:w="969" w:type="pct"/>
                  <w:vAlign w:val="center"/>
                </w:tcPr>
                <w:p w:rsidR="007D5083" w:rsidRDefault="007E44BA">
                  <w:pPr>
                    <w:pStyle w:val="a6"/>
                  </w:pPr>
                  <w:r>
                    <w:rPr>
                      <w:rFonts w:hint="eastAsia"/>
                    </w:rPr>
                    <w:t>供应公司</w:t>
                  </w:r>
                </w:p>
              </w:tc>
              <w:tc>
                <w:tcPr>
                  <w:tcW w:w="621" w:type="pct"/>
                  <w:vAlign w:val="center"/>
                </w:tcPr>
                <w:p w:rsidR="007D5083" w:rsidRDefault="007E44BA">
                  <w:pPr>
                    <w:pStyle w:val="a6"/>
                  </w:pPr>
                  <w:r>
                    <w:rPr>
                      <w:rFonts w:hint="eastAsia"/>
                    </w:rPr>
                    <w:t>运输方式</w:t>
                  </w:r>
                </w:p>
              </w:tc>
              <w:tc>
                <w:tcPr>
                  <w:tcW w:w="995" w:type="pct"/>
                  <w:vAlign w:val="center"/>
                </w:tcPr>
                <w:p w:rsidR="007D5083" w:rsidRDefault="007E44BA">
                  <w:pPr>
                    <w:pStyle w:val="a6"/>
                  </w:pPr>
                  <w:r>
                    <w:rPr>
                      <w:rFonts w:hint="eastAsia"/>
                    </w:rPr>
                    <w:t>备注</w:t>
                  </w:r>
                </w:p>
              </w:tc>
            </w:tr>
            <w:tr w:rsidR="007D5083">
              <w:trPr>
                <w:trHeight w:val="397"/>
                <w:jc w:val="center"/>
              </w:trPr>
              <w:tc>
                <w:tcPr>
                  <w:tcW w:w="352" w:type="pct"/>
                  <w:vAlign w:val="center"/>
                </w:tcPr>
                <w:p w:rsidR="007D5083" w:rsidRDefault="007E44BA">
                  <w:pPr>
                    <w:pStyle w:val="a6"/>
                  </w:pPr>
                  <w:r>
                    <w:rPr>
                      <w:rFonts w:hint="eastAsia"/>
                    </w:rPr>
                    <w:t>1</w:t>
                  </w:r>
                </w:p>
              </w:tc>
              <w:tc>
                <w:tcPr>
                  <w:tcW w:w="853" w:type="pct"/>
                  <w:vAlign w:val="center"/>
                </w:tcPr>
                <w:p w:rsidR="007D5083" w:rsidRDefault="007E44BA">
                  <w:pPr>
                    <w:pStyle w:val="a6"/>
                  </w:pPr>
                  <w:r>
                    <w:t>水</w:t>
                  </w:r>
                </w:p>
              </w:tc>
              <w:tc>
                <w:tcPr>
                  <w:tcW w:w="695" w:type="pct"/>
                  <w:vAlign w:val="center"/>
                </w:tcPr>
                <w:p w:rsidR="007D5083" w:rsidRDefault="007E44BA">
                  <w:pPr>
                    <w:pStyle w:val="a6"/>
                  </w:pPr>
                  <w:r>
                    <w:rPr>
                      <w:rFonts w:hint="eastAsia"/>
                    </w:rPr>
                    <w:t>t/d</w:t>
                  </w:r>
                </w:p>
              </w:tc>
              <w:tc>
                <w:tcPr>
                  <w:tcW w:w="513" w:type="pct"/>
                  <w:vAlign w:val="center"/>
                </w:tcPr>
                <w:p w:rsidR="007D5083" w:rsidRDefault="007E44BA">
                  <w:pPr>
                    <w:pStyle w:val="a6"/>
                  </w:pPr>
                  <w:r>
                    <w:rPr>
                      <w:rFonts w:hint="eastAsia"/>
                    </w:rPr>
                    <w:t>355.1</w:t>
                  </w:r>
                </w:p>
              </w:tc>
              <w:tc>
                <w:tcPr>
                  <w:tcW w:w="969" w:type="pct"/>
                  <w:vAlign w:val="center"/>
                </w:tcPr>
                <w:p w:rsidR="007D5083" w:rsidRDefault="007E44BA">
                  <w:pPr>
                    <w:pStyle w:val="a6"/>
                  </w:pPr>
                  <w:r>
                    <w:rPr>
                      <w:rFonts w:hint="eastAsia"/>
                    </w:rPr>
                    <w:t>/</w:t>
                  </w:r>
                </w:p>
              </w:tc>
              <w:tc>
                <w:tcPr>
                  <w:tcW w:w="621" w:type="pct"/>
                  <w:vAlign w:val="center"/>
                </w:tcPr>
                <w:p w:rsidR="007D5083" w:rsidRDefault="007E44BA">
                  <w:pPr>
                    <w:pStyle w:val="a6"/>
                  </w:pPr>
                  <w:r>
                    <w:rPr>
                      <w:rFonts w:hint="eastAsia"/>
                    </w:rPr>
                    <w:t>供水管道</w:t>
                  </w:r>
                </w:p>
              </w:tc>
              <w:tc>
                <w:tcPr>
                  <w:tcW w:w="995" w:type="pct"/>
                  <w:vMerge w:val="restart"/>
                  <w:vAlign w:val="center"/>
                </w:tcPr>
                <w:p w:rsidR="007D5083" w:rsidRDefault="007E44BA">
                  <w:pPr>
                    <w:pStyle w:val="a6"/>
                  </w:pPr>
                  <w:r>
                    <w:rPr>
                      <w:rFonts w:hint="eastAsia"/>
                      <w:u w:val="single"/>
                    </w:rPr>
                    <w:t>小时天然气使用量为</w:t>
                  </w:r>
                  <w:r>
                    <w:rPr>
                      <w:rFonts w:hint="eastAsia"/>
                      <w:u w:val="single"/>
                    </w:rPr>
                    <w:t>1970</w:t>
                  </w:r>
                  <w:r>
                    <w:rPr>
                      <w:u w:val="single"/>
                    </w:rPr>
                    <w:t>Nm</w:t>
                  </w:r>
                  <w:r>
                    <w:rPr>
                      <w:u w:val="single"/>
                      <w:vertAlign w:val="superscript"/>
                    </w:rPr>
                    <w:t>3</w:t>
                  </w:r>
                  <w:r>
                    <w:rPr>
                      <w:u w:val="single"/>
                    </w:rPr>
                    <w:t>/</w:t>
                  </w:r>
                  <w:r>
                    <w:rPr>
                      <w:rFonts w:hint="eastAsia"/>
                      <w:u w:val="single"/>
                    </w:rPr>
                    <w:t>h</w:t>
                  </w:r>
                  <w:r>
                    <w:rPr>
                      <w:rFonts w:hint="eastAsia"/>
                      <w:u w:val="single"/>
                    </w:rPr>
                    <w:t>，日工作</w:t>
                  </w:r>
                  <w:r>
                    <w:rPr>
                      <w:rFonts w:hint="eastAsia"/>
                      <w:u w:val="single"/>
                    </w:rPr>
                    <w:t>15h</w:t>
                  </w:r>
                  <w:r>
                    <w:rPr>
                      <w:rFonts w:hint="eastAsia"/>
                      <w:u w:val="single"/>
                    </w:rPr>
                    <w:t>，年工作</w:t>
                  </w:r>
                  <w:r>
                    <w:rPr>
                      <w:rFonts w:hint="eastAsia"/>
                      <w:u w:val="single"/>
                    </w:rPr>
                    <w:t>60d</w:t>
                  </w:r>
                  <w:r>
                    <w:rPr>
                      <w:rFonts w:hint="eastAsia"/>
                      <w:u w:val="single"/>
                    </w:rPr>
                    <w:t>。</w:t>
                  </w:r>
                </w:p>
              </w:tc>
            </w:tr>
            <w:tr w:rsidR="007D5083">
              <w:trPr>
                <w:trHeight w:val="397"/>
                <w:jc w:val="center"/>
              </w:trPr>
              <w:tc>
                <w:tcPr>
                  <w:tcW w:w="352" w:type="pct"/>
                  <w:vAlign w:val="center"/>
                </w:tcPr>
                <w:p w:rsidR="007D5083" w:rsidRDefault="007E44BA">
                  <w:pPr>
                    <w:pStyle w:val="a6"/>
                    <w:rPr>
                      <w:u w:val="single"/>
                    </w:rPr>
                  </w:pPr>
                  <w:r>
                    <w:rPr>
                      <w:rFonts w:hint="eastAsia"/>
                      <w:u w:val="single"/>
                    </w:rPr>
                    <w:t>2</w:t>
                  </w:r>
                </w:p>
              </w:tc>
              <w:tc>
                <w:tcPr>
                  <w:tcW w:w="853" w:type="pct"/>
                  <w:vAlign w:val="center"/>
                </w:tcPr>
                <w:p w:rsidR="007D5083" w:rsidRDefault="007E44BA">
                  <w:pPr>
                    <w:pStyle w:val="a6"/>
                    <w:rPr>
                      <w:u w:val="single"/>
                    </w:rPr>
                  </w:pPr>
                  <w:r>
                    <w:rPr>
                      <w:rFonts w:hint="eastAsia"/>
                      <w:u w:val="single"/>
                    </w:rPr>
                    <w:t>天然气</w:t>
                  </w:r>
                </w:p>
              </w:tc>
              <w:tc>
                <w:tcPr>
                  <w:tcW w:w="695" w:type="pct"/>
                  <w:vAlign w:val="center"/>
                </w:tcPr>
                <w:p w:rsidR="007D5083" w:rsidRDefault="007E44BA">
                  <w:pPr>
                    <w:pStyle w:val="a6"/>
                    <w:rPr>
                      <w:u w:val="single"/>
                    </w:rPr>
                  </w:pPr>
                  <w:r>
                    <w:rPr>
                      <w:rFonts w:hint="eastAsia"/>
                      <w:color w:val="000000"/>
                      <w:spacing w:val="10"/>
                      <w:u w:val="single"/>
                    </w:rPr>
                    <w:t>万</w:t>
                  </w:r>
                  <w:r>
                    <w:rPr>
                      <w:color w:val="000000"/>
                      <w:spacing w:val="10"/>
                      <w:u w:val="single"/>
                    </w:rPr>
                    <w:t>Nm</w:t>
                  </w:r>
                  <w:r>
                    <w:rPr>
                      <w:color w:val="000000"/>
                      <w:spacing w:val="10"/>
                      <w:u w:val="single"/>
                      <w:vertAlign w:val="superscript"/>
                    </w:rPr>
                    <w:t>3</w:t>
                  </w:r>
                  <w:r>
                    <w:rPr>
                      <w:rFonts w:hint="eastAsia"/>
                      <w:u w:val="single"/>
                    </w:rPr>
                    <w:t>/d</w:t>
                  </w:r>
                </w:p>
              </w:tc>
              <w:tc>
                <w:tcPr>
                  <w:tcW w:w="513" w:type="pct"/>
                  <w:vAlign w:val="center"/>
                </w:tcPr>
                <w:p w:rsidR="007D5083" w:rsidRDefault="007E44BA">
                  <w:pPr>
                    <w:pStyle w:val="a6"/>
                    <w:rPr>
                      <w:u w:val="single"/>
                    </w:rPr>
                  </w:pPr>
                  <w:r>
                    <w:rPr>
                      <w:rFonts w:hint="eastAsia"/>
                      <w:u w:val="single"/>
                    </w:rPr>
                    <w:t>2.955</w:t>
                  </w:r>
                </w:p>
              </w:tc>
              <w:tc>
                <w:tcPr>
                  <w:tcW w:w="969" w:type="pct"/>
                  <w:vAlign w:val="center"/>
                </w:tcPr>
                <w:p w:rsidR="007D5083" w:rsidRDefault="007E44BA">
                  <w:pPr>
                    <w:pStyle w:val="a6"/>
                    <w:rPr>
                      <w:u w:val="single"/>
                    </w:rPr>
                  </w:pPr>
                  <w:r>
                    <w:rPr>
                      <w:rFonts w:hint="eastAsia"/>
                      <w:u w:val="single"/>
                    </w:rPr>
                    <w:t>岳阳华润燃气有限公司</w:t>
                  </w:r>
                </w:p>
              </w:tc>
              <w:tc>
                <w:tcPr>
                  <w:tcW w:w="621" w:type="pct"/>
                  <w:vAlign w:val="center"/>
                </w:tcPr>
                <w:p w:rsidR="007D5083" w:rsidRDefault="007E44BA">
                  <w:pPr>
                    <w:pStyle w:val="a6"/>
                    <w:rPr>
                      <w:u w:val="single"/>
                    </w:rPr>
                  </w:pPr>
                  <w:r>
                    <w:rPr>
                      <w:rFonts w:hint="eastAsia"/>
                      <w:u w:val="single"/>
                    </w:rPr>
                    <w:t>燃气管道</w:t>
                  </w:r>
                </w:p>
              </w:tc>
              <w:tc>
                <w:tcPr>
                  <w:tcW w:w="995" w:type="pct"/>
                  <w:vMerge/>
                  <w:vAlign w:val="center"/>
                </w:tcPr>
                <w:p w:rsidR="007D5083" w:rsidRDefault="007D5083">
                  <w:pPr>
                    <w:pStyle w:val="a6"/>
                  </w:pPr>
                </w:p>
              </w:tc>
            </w:tr>
            <w:tr w:rsidR="007D5083">
              <w:trPr>
                <w:trHeight w:val="397"/>
                <w:jc w:val="center"/>
              </w:trPr>
              <w:tc>
                <w:tcPr>
                  <w:tcW w:w="352" w:type="pct"/>
                  <w:vAlign w:val="center"/>
                </w:tcPr>
                <w:p w:rsidR="007D5083" w:rsidRDefault="007E44BA">
                  <w:pPr>
                    <w:pStyle w:val="a6"/>
                  </w:pPr>
                  <w:r>
                    <w:rPr>
                      <w:rFonts w:hint="eastAsia"/>
                    </w:rPr>
                    <w:t>3</w:t>
                  </w:r>
                </w:p>
              </w:tc>
              <w:tc>
                <w:tcPr>
                  <w:tcW w:w="853" w:type="pct"/>
                  <w:vAlign w:val="center"/>
                </w:tcPr>
                <w:p w:rsidR="007D5083" w:rsidRDefault="007E44BA">
                  <w:pPr>
                    <w:pStyle w:val="a6"/>
                  </w:pPr>
                  <w:r>
                    <w:rPr>
                      <w:rFonts w:hint="eastAsia"/>
                    </w:rPr>
                    <w:t>电</w:t>
                  </w:r>
                </w:p>
              </w:tc>
              <w:tc>
                <w:tcPr>
                  <w:tcW w:w="695" w:type="pct"/>
                  <w:vAlign w:val="center"/>
                </w:tcPr>
                <w:p w:rsidR="007D5083" w:rsidRDefault="007E44BA">
                  <w:pPr>
                    <w:pStyle w:val="a6"/>
                  </w:pPr>
                  <w:r>
                    <w:rPr>
                      <w:rFonts w:hint="eastAsia"/>
                    </w:rPr>
                    <w:t>度</w:t>
                  </w:r>
                  <w:r>
                    <w:rPr>
                      <w:rFonts w:hint="eastAsia"/>
                    </w:rPr>
                    <w:t>/a</w:t>
                  </w:r>
                </w:p>
              </w:tc>
              <w:tc>
                <w:tcPr>
                  <w:tcW w:w="513" w:type="pct"/>
                  <w:vAlign w:val="center"/>
                </w:tcPr>
                <w:p w:rsidR="007D5083" w:rsidRDefault="007E44BA">
                  <w:pPr>
                    <w:pStyle w:val="a6"/>
                  </w:pPr>
                  <w:r>
                    <w:rPr>
                      <w:rFonts w:hint="eastAsia"/>
                    </w:rPr>
                    <w:t>6000</w:t>
                  </w:r>
                </w:p>
              </w:tc>
              <w:tc>
                <w:tcPr>
                  <w:tcW w:w="969" w:type="pct"/>
                  <w:vAlign w:val="center"/>
                </w:tcPr>
                <w:p w:rsidR="007D5083" w:rsidRDefault="007E44BA">
                  <w:pPr>
                    <w:pStyle w:val="a6"/>
                  </w:pPr>
                  <w:r>
                    <w:rPr>
                      <w:rFonts w:hint="eastAsia"/>
                    </w:rPr>
                    <w:t>/</w:t>
                  </w:r>
                </w:p>
              </w:tc>
              <w:tc>
                <w:tcPr>
                  <w:tcW w:w="621" w:type="pct"/>
                  <w:vAlign w:val="center"/>
                </w:tcPr>
                <w:p w:rsidR="007D5083" w:rsidRDefault="007E44BA">
                  <w:pPr>
                    <w:pStyle w:val="a6"/>
                  </w:pPr>
                  <w:r>
                    <w:rPr>
                      <w:rFonts w:hint="eastAsia"/>
                    </w:rPr>
                    <w:t>电网</w:t>
                  </w:r>
                </w:p>
              </w:tc>
              <w:tc>
                <w:tcPr>
                  <w:tcW w:w="995" w:type="pct"/>
                  <w:vMerge/>
                  <w:vAlign w:val="center"/>
                </w:tcPr>
                <w:p w:rsidR="007D5083" w:rsidRDefault="007D5083">
                  <w:pPr>
                    <w:pStyle w:val="a6"/>
                  </w:pPr>
                </w:p>
              </w:tc>
            </w:tr>
            <w:tr w:rsidR="007D5083">
              <w:trPr>
                <w:trHeight w:val="397"/>
                <w:jc w:val="center"/>
              </w:trPr>
              <w:tc>
                <w:tcPr>
                  <w:tcW w:w="352" w:type="pct"/>
                  <w:vAlign w:val="center"/>
                </w:tcPr>
                <w:p w:rsidR="007D5083" w:rsidRDefault="007E44BA">
                  <w:pPr>
                    <w:pStyle w:val="a6"/>
                    <w:rPr>
                      <w:u w:val="single"/>
                    </w:rPr>
                  </w:pPr>
                  <w:r>
                    <w:rPr>
                      <w:rFonts w:hint="eastAsia"/>
                      <w:u w:val="single"/>
                    </w:rPr>
                    <w:t>4</w:t>
                  </w:r>
                </w:p>
              </w:tc>
              <w:tc>
                <w:tcPr>
                  <w:tcW w:w="853" w:type="pct"/>
                  <w:vAlign w:val="center"/>
                </w:tcPr>
                <w:p w:rsidR="007D5083" w:rsidRDefault="007E44BA">
                  <w:pPr>
                    <w:pStyle w:val="a6"/>
                    <w:rPr>
                      <w:u w:val="single"/>
                    </w:rPr>
                  </w:pPr>
                  <w:r>
                    <w:rPr>
                      <w:rFonts w:hint="eastAsia"/>
                      <w:u w:val="single"/>
                    </w:rPr>
                    <w:t>离子交换树脂</w:t>
                  </w:r>
                </w:p>
              </w:tc>
              <w:tc>
                <w:tcPr>
                  <w:tcW w:w="695" w:type="pct"/>
                  <w:vAlign w:val="center"/>
                </w:tcPr>
                <w:p w:rsidR="007D5083" w:rsidRDefault="007E44BA">
                  <w:pPr>
                    <w:pStyle w:val="a6"/>
                    <w:rPr>
                      <w:u w:val="single"/>
                    </w:rPr>
                  </w:pPr>
                  <w:r>
                    <w:rPr>
                      <w:u w:val="single"/>
                    </w:rPr>
                    <w:t>吨</w:t>
                  </w:r>
                  <w:r>
                    <w:rPr>
                      <w:rFonts w:hint="eastAsia"/>
                      <w:u w:val="single"/>
                    </w:rPr>
                    <w:t>/</w:t>
                  </w:r>
                  <w:r>
                    <w:rPr>
                      <w:rFonts w:hint="eastAsia"/>
                      <w:u w:val="single"/>
                    </w:rPr>
                    <w:t>一次更换周期</w:t>
                  </w:r>
                </w:p>
              </w:tc>
              <w:tc>
                <w:tcPr>
                  <w:tcW w:w="513" w:type="pct"/>
                  <w:vAlign w:val="center"/>
                </w:tcPr>
                <w:p w:rsidR="007D5083" w:rsidRDefault="007E44BA">
                  <w:pPr>
                    <w:pStyle w:val="a6"/>
                    <w:rPr>
                      <w:u w:val="single"/>
                    </w:rPr>
                  </w:pPr>
                  <w:r>
                    <w:rPr>
                      <w:rFonts w:hint="eastAsia"/>
                      <w:u w:val="single"/>
                    </w:rPr>
                    <w:t>0.67</w:t>
                  </w:r>
                </w:p>
              </w:tc>
              <w:tc>
                <w:tcPr>
                  <w:tcW w:w="969" w:type="pct"/>
                  <w:vAlign w:val="center"/>
                </w:tcPr>
                <w:p w:rsidR="007D5083" w:rsidRDefault="007E44BA">
                  <w:pPr>
                    <w:pStyle w:val="a6"/>
                    <w:rPr>
                      <w:u w:val="single"/>
                    </w:rPr>
                  </w:pPr>
                  <w:r>
                    <w:rPr>
                      <w:rFonts w:hint="eastAsia"/>
                      <w:u w:val="single"/>
                    </w:rPr>
                    <w:t>/</w:t>
                  </w:r>
                </w:p>
              </w:tc>
              <w:tc>
                <w:tcPr>
                  <w:tcW w:w="621" w:type="pct"/>
                  <w:vAlign w:val="center"/>
                </w:tcPr>
                <w:p w:rsidR="007D5083" w:rsidRDefault="007E44BA">
                  <w:pPr>
                    <w:pStyle w:val="a6"/>
                    <w:rPr>
                      <w:u w:val="single"/>
                    </w:rPr>
                  </w:pPr>
                  <w:r>
                    <w:rPr>
                      <w:rFonts w:hint="eastAsia"/>
                      <w:u w:val="single"/>
                    </w:rPr>
                    <w:t>交通</w:t>
                  </w:r>
                </w:p>
              </w:tc>
              <w:tc>
                <w:tcPr>
                  <w:tcW w:w="995" w:type="pct"/>
                  <w:vAlign w:val="center"/>
                </w:tcPr>
                <w:p w:rsidR="007D5083" w:rsidRDefault="007E44BA">
                  <w:pPr>
                    <w:pStyle w:val="a6"/>
                    <w:rPr>
                      <w:u w:val="single"/>
                    </w:rPr>
                  </w:pPr>
                  <w:r>
                    <w:rPr>
                      <w:rFonts w:hint="eastAsia"/>
                      <w:u w:val="single"/>
                    </w:rPr>
                    <w:t>3</w:t>
                  </w:r>
                  <w:r>
                    <w:rPr>
                      <w:rFonts w:hint="eastAsia"/>
                      <w:u w:val="single"/>
                    </w:rPr>
                    <w:t>年更换一次</w:t>
                  </w:r>
                </w:p>
              </w:tc>
            </w:tr>
            <w:tr w:rsidR="007D5083">
              <w:trPr>
                <w:trHeight w:val="397"/>
                <w:jc w:val="center"/>
              </w:trPr>
              <w:tc>
                <w:tcPr>
                  <w:tcW w:w="352" w:type="pct"/>
                  <w:vAlign w:val="center"/>
                </w:tcPr>
                <w:p w:rsidR="007D5083" w:rsidRDefault="007E44BA">
                  <w:pPr>
                    <w:pStyle w:val="a6"/>
                  </w:pPr>
                  <w:r>
                    <w:rPr>
                      <w:rFonts w:hint="eastAsia"/>
                    </w:rPr>
                    <w:t>5</w:t>
                  </w:r>
                </w:p>
              </w:tc>
              <w:tc>
                <w:tcPr>
                  <w:tcW w:w="853" w:type="pct"/>
                  <w:vAlign w:val="center"/>
                </w:tcPr>
                <w:p w:rsidR="007D5083" w:rsidRDefault="007E44BA">
                  <w:pPr>
                    <w:pStyle w:val="a6"/>
                  </w:pPr>
                  <w:r>
                    <w:rPr>
                      <w:rFonts w:hint="eastAsia"/>
                    </w:rPr>
                    <w:t>盐</w:t>
                  </w:r>
                </w:p>
              </w:tc>
              <w:tc>
                <w:tcPr>
                  <w:tcW w:w="695" w:type="pct"/>
                  <w:vAlign w:val="center"/>
                </w:tcPr>
                <w:p w:rsidR="007D5083" w:rsidRDefault="007E44BA">
                  <w:pPr>
                    <w:pStyle w:val="a6"/>
                  </w:pPr>
                  <w:r>
                    <w:t>吨</w:t>
                  </w:r>
                  <w:r>
                    <w:rPr>
                      <w:rFonts w:hint="eastAsia"/>
                    </w:rPr>
                    <w:t>/a</w:t>
                  </w:r>
                </w:p>
              </w:tc>
              <w:tc>
                <w:tcPr>
                  <w:tcW w:w="513" w:type="pct"/>
                  <w:vAlign w:val="center"/>
                </w:tcPr>
                <w:p w:rsidR="007D5083" w:rsidRDefault="007E44BA">
                  <w:pPr>
                    <w:pStyle w:val="a6"/>
                  </w:pPr>
                  <w:r>
                    <w:rPr>
                      <w:rFonts w:hint="eastAsia"/>
                    </w:rPr>
                    <w:t>0.4</w:t>
                  </w:r>
                </w:p>
              </w:tc>
              <w:tc>
                <w:tcPr>
                  <w:tcW w:w="969" w:type="pct"/>
                  <w:vAlign w:val="center"/>
                </w:tcPr>
                <w:p w:rsidR="007D5083" w:rsidRDefault="007E44BA">
                  <w:pPr>
                    <w:pStyle w:val="a6"/>
                  </w:pPr>
                  <w:r>
                    <w:rPr>
                      <w:rFonts w:hint="eastAsia"/>
                    </w:rPr>
                    <w:t>/</w:t>
                  </w:r>
                </w:p>
              </w:tc>
              <w:tc>
                <w:tcPr>
                  <w:tcW w:w="621" w:type="pct"/>
                  <w:vAlign w:val="center"/>
                </w:tcPr>
                <w:p w:rsidR="007D5083" w:rsidRDefault="007E44BA">
                  <w:pPr>
                    <w:pStyle w:val="a6"/>
                  </w:pPr>
                  <w:r>
                    <w:rPr>
                      <w:rFonts w:hint="eastAsia"/>
                    </w:rPr>
                    <w:t>交通</w:t>
                  </w:r>
                </w:p>
              </w:tc>
              <w:tc>
                <w:tcPr>
                  <w:tcW w:w="995" w:type="pct"/>
                  <w:vAlign w:val="center"/>
                </w:tcPr>
                <w:p w:rsidR="007D5083" w:rsidRDefault="007E44BA">
                  <w:pPr>
                    <w:pStyle w:val="a6"/>
                  </w:pPr>
                  <w:r>
                    <w:rPr>
                      <w:rFonts w:hint="eastAsia"/>
                    </w:rPr>
                    <w:t>/</w:t>
                  </w:r>
                </w:p>
              </w:tc>
            </w:tr>
          </w:tbl>
          <w:p w:rsidR="007D5083" w:rsidRDefault="007E44BA">
            <w:pPr>
              <w:pStyle w:val="3"/>
              <w:numPr>
                <w:ilvl w:val="2"/>
                <w:numId w:val="0"/>
              </w:numPr>
            </w:pPr>
            <w:r>
              <w:rPr>
                <w:rFonts w:hint="eastAsia"/>
              </w:rPr>
              <w:t>1.7</w:t>
            </w:r>
            <w:r>
              <w:rPr>
                <w:rFonts w:hint="eastAsia"/>
              </w:rPr>
              <w:t>劳动定员及工作制度</w:t>
            </w:r>
          </w:p>
          <w:p w:rsidR="007D5083" w:rsidRDefault="007E44BA">
            <w:pPr>
              <w:ind w:firstLine="480"/>
            </w:pPr>
            <w:r>
              <w:t>据业主提供资料，公司现有就职</w:t>
            </w:r>
            <w:r>
              <w:rPr>
                <w:rFonts w:hint="eastAsia"/>
              </w:rPr>
              <w:t>员工</w:t>
            </w:r>
            <w:r>
              <w:t>1100</w:t>
            </w:r>
            <w:r>
              <w:t>人，</w:t>
            </w:r>
            <w:r>
              <w:rPr>
                <w:rFonts w:hint="eastAsia"/>
              </w:rPr>
              <w:t>在建生产线</w:t>
            </w:r>
            <w:r>
              <w:t>员工</w:t>
            </w:r>
            <w:r>
              <w:t>40</w:t>
            </w:r>
            <w:r>
              <w:t>人，</w:t>
            </w:r>
            <w:r>
              <w:rPr>
                <w:rFonts w:hint="eastAsia"/>
              </w:rPr>
              <w:t>本项目不新增员工，</w:t>
            </w:r>
            <w:r>
              <w:t>实行</w:t>
            </w:r>
            <w:r>
              <w:t>3</w:t>
            </w:r>
            <w:r>
              <w:t>班</w:t>
            </w:r>
            <w:r>
              <w:t>8</w:t>
            </w:r>
            <w:r>
              <w:t>小时工作制，年工作日</w:t>
            </w:r>
            <w:r>
              <w:t>330</w:t>
            </w:r>
            <w:r>
              <w:t>天。员工在厂内就餐不住宿。</w:t>
            </w:r>
          </w:p>
          <w:p w:rsidR="007D5083" w:rsidRDefault="007E44BA">
            <w:pPr>
              <w:pStyle w:val="2"/>
              <w:numPr>
                <w:ilvl w:val="1"/>
                <w:numId w:val="0"/>
              </w:numPr>
            </w:pPr>
            <w:r>
              <w:rPr>
                <w:rFonts w:hint="eastAsia"/>
              </w:rPr>
              <w:lastRenderedPageBreak/>
              <w:t>1.8</w:t>
            </w:r>
            <w:r>
              <w:t>与本项目有关的原有污染情况及主要环境问题</w:t>
            </w:r>
          </w:p>
          <w:p w:rsidR="007D5083" w:rsidRDefault="007E44BA">
            <w:pPr>
              <w:ind w:firstLine="480"/>
              <w:rPr>
                <w:color w:val="000000"/>
              </w:rPr>
            </w:pPr>
            <w:r>
              <w:rPr>
                <w:color w:val="000000"/>
              </w:rPr>
              <w:t>建设单位设立了环保管理机构，建立了环保管理规章制度，有专人负责环保现场管理，负责对废水处理设施的管理，安排了设备检修人员对环保设备进行维护，建立了一套完整的规章制度，设立了环境保护档案管理制度。</w:t>
            </w:r>
          </w:p>
          <w:p w:rsidR="007D5083" w:rsidRDefault="007E44BA" w:rsidP="00643C6C">
            <w:pPr>
              <w:ind w:firstLine="480"/>
              <w:rPr>
                <w:color w:val="000000"/>
              </w:rPr>
            </w:pPr>
            <w:r>
              <w:rPr>
                <w:color w:val="000000"/>
              </w:rPr>
              <w:t>建设单位在建设和运行中较好地执行了国家环境保护</w:t>
            </w:r>
            <w:r>
              <w:rPr>
                <w:color w:val="000000"/>
              </w:rPr>
              <w:t>“</w:t>
            </w:r>
            <w:r>
              <w:rPr>
                <w:color w:val="000000"/>
              </w:rPr>
              <w:t>三同时</w:t>
            </w:r>
            <w:r>
              <w:rPr>
                <w:color w:val="000000"/>
              </w:rPr>
              <w:t>”</w:t>
            </w:r>
            <w:r>
              <w:rPr>
                <w:color w:val="000000"/>
              </w:rPr>
              <w:t>的要求，各项环保设施运行正常，相应的防治措施可行，企业环境管理较完善，污染物排放达标，满足地区污染物总量控制要求，生产正常，各方面达到了环保的基本要求</w:t>
            </w:r>
            <w:r>
              <w:rPr>
                <w:rFonts w:hint="eastAsia"/>
                <w:color w:val="000000"/>
              </w:rPr>
              <w:t>。</w:t>
            </w:r>
          </w:p>
          <w:p w:rsidR="007D5083" w:rsidRDefault="007E44BA" w:rsidP="00643C6C">
            <w:pPr>
              <w:ind w:firstLine="480"/>
              <w:rPr>
                <w:color w:val="000000"/>
              </w:rPr>
            </w:pPr>
            <w:r>
              <w:rPr>
                <w:rFonts w:hint="eastAsia"/>
                <w:color w:val="000000"/>
              </w:rPr>
              <w:t>根据科伦公司对废气废水噪声的常规性监测可知，废气废水噪声达标排放；与资质单位签订危废处理合同，固废妥善处理</w:t>
            </w:r>
            <w:r>
              <w:rPr>
                <w:rFonts w:hint="eastAsia"/>
                <w:color w:val="000000"/>
              </w:rPr>
              <w:t>。综上湖南科伦医药有限公司无环境问题。</w:t>
            </w:r>
          </w:p>
        </w:tc>
      </w:tr>
    </w:tbl>
    <w:p w:rsidR="007D5083" w:rsidRDefault="007E44BA">
      <w:pPr>
        <w:ind w:firstLineChars="0" w:firstLine="0"/>
        <w:sectPr w:rsidR="007D5083">
          <w:headerReference w:type="default" r:id="rId15"/>
          <w:footerReference w:type="default" r:id="rId16"/>
          <w:pgSz w:w="11906" w:h="16838"/>
          <w:pgMar w:top="1417" w:right="1417" w:bottom="1417" w:left="1417" w:header="851" w:footer="992" w:gutter="0"/>
          <w:pgNumType w:start="1"/>
          <w:cols w:space="425"/>
          <w:docGrid w:type="lines" w:linePitch="312"/>
        </w:sectPr>
      </w:pPr>
      <w:r>
        <w:rPr>
          <w:rFonts w:hint="eastAsia"/>
        </w:rPr>
        <w:lastRenderedPageBreak/>
        <w:t xml:space="preserve"> </w:t>
      </w:r>
    </w:p>
    <w:p w:rsidR="007D5083" w:rsidRDefault="007E44BA">
      <w:pPr>
        <w:pStyle w:val="1"/>
        <w:numPr>
          <w:ilvl w:val="0"/>
          <w:numId w:val="3"/>
        </w:numPr>
        <w:ind w:left="142"/>
      </w:pPr>
      <w:bookmarkStart w:id="28" w:name="_Toc3604"/>
      <w:bookmarkStart w:id="29" w:name="_Toc9350"/>
      <w:r>
        <w:rPr>
          <w:rFonts w:hint="eastAsia"/>
        </w:rPr>
        <w:lastRenderedPageBreak/>
        <w:t>建设项目所在地自然社会环境简况</w:t>
      </w:r>
      <w:bookmarkEnd w:id="28"/>
      <w:bookmarkEnd w:id="29"/>
    </w:p>
    <w:tbl>
      <w:tblPr>
        <w:tblStyle w:val="a4"/>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288"/>
      </w:tblGrid>
      <w:tr w:rsidR="007D5083">
        <w:tc>
          <w:tcPr>
            <w:tcW w:w="9288" w:type="dxa"/>
            <w:tcBorders>
              <w:tl2br w:val="nil"/>
              <w:tr2bl w:val="nil"/>
            </w:tcBorders>
          </w:tcPr>
          <w:p w:rsidR="007D5083" w:rsidRDefault="007E44BA">
            <w:pPr>
              <w:pStyle w:val="2"/>
              <w:numPr>
                <w:ilvl w:val="1"/>
                <w:numId w:val="0"/>
              </w:numPr>
              <w:outlineLvl w:val="1"/>
            </w:pPr>
            <w:r>
              <w:rPr>
                <w:rFonts w:hint="eastAsia"/>
              </w:rPr>
              <w:t>2.1</w:t>
            </w:r>
            <w:r>
              <w:t>自然环境简况</w:t>
            </w:r>
            <w:r>
              <w:t>(</w:t>
            </w:r>
            <w:r>
              <w:t>地形、地貌、气候、气象、水文、矿产资源等</w:t>
            </w:r>
            <w:r>
              <w:rPr>
                <w:rFonts w:hint="eastAsia"/>
              </w:rPr>
              <w:t>）</w:t>
            </w:r>
            <w:r>
              <w:t>:</w:t>
            </w:r>
          </w:p>
          <w:p w:rsidR="007D5083" w:rsidRDefault="007E44BA">
            <w:pPr>
              <w:pStyle w:val="3"/>
              <w:numPr>
                <w:ilvl w:val="2"/>
                <w:numId w:val="0"/>
              </w:numPr>
              <w:ind w:firstLine="420"/>
              <w:jc w:val="left"/>
              <w:outlineLvl w:val="2"/>
            </w:pPr>
            <w:r>
              <w:rPr>
                <w:rFonts w:hint="eastAsia"/>
              </w:rPr>
              <w:t>2.</w:t>
            </w:r>
            <w:r>
              <w:t>1</w:t>
            </w:r>
            <w:r>
              <w:rPr>
                <w:rFonts w:hint="eastAsia"/>
              </w:rPr>
              <w:t>.1</w:t>
            </w:r>
            <w:r>
              <w:t>地理位置</w:t>
            </w:r>
          </w:p>
          <w:p w:rsidR="007D5083" w:rsidRDefault="007E44BA">
            <w:pPr>
              <w:ind w:firstLine="480"/>
              <w:jc w:val="left"/>
            </w:pPr>
            <w:r>
              <w:t>岳阳县位于湖南省东北部，岳阳市境中部，处于东经</w:t>
            </w:r>
            <w:r>
              <w:t>112</w:t>
            </w:r>
            <w:r>
              <w:rPr>
                <w:szCs w:val="24"/>
              </w:rPr>
              <w:t>°</w:t>
            </w:r>
            <w:r>
              <w:t>44</w:t>
            </w:r>
            <w:r>
              <w:rPr>
                <w:szCs w:val="24"/>
              </w:rPr>
              <w:t>'~</w:t>
            </w:r>
            <w:r>
              <w:t>113</w:t>
            </w:r>
            <w:r>
              <w:rPr>
                <w:szCs w:val="24"/>
              </w:rPr>
              <w:t>°</w:t>
            </w:r>
            <w:r>
              <w:t>43</w:t>
            </w:r>
            <w:r>
              <w:rPr>
                <w:szCs w:val="24"/>
              </w:rPr>
              <w:t>'</w:t>
            </w:r>
            <w:r>
              <w:t>，北纬</w:t>
            </w:r>
            <w:r>
              <w:t>28</w:t>
            </w:r>
            <w:r>
              <w:rPr>
                <w:szCs w:val="24"/>
              </w:rPr>
              <w:t>°</w:t>
            </w:r>
            <w:r>
              <w:t>57</w:t>
            </w:r>
            <w:r>
              <w:rPr>
                <w:szCs w:val="24"/>
              </w:rPr>
              <w:t>'</w:t>
            </w:r>
            <w:r>
              <w:t>~29</w:t>
            </w:r>
            <w:r>
              <w:rPr>
                <w:szCs w:val="24"/>
              </w:rPr>
              <w:t>°</w:t>
            </w:r>
            <w:r>
              <w:t>37</w:t>
            </w:r>
            <w:r>
              <w:rPr>
                <w:szCs w:val="24"/>
              </w:rPr>
              <w:t>'</w:t>
            </w:r>
            <w:r>
              <w:t>之间，北临岳阳市区、临湘，南抵汨罗、平江，东接湖北通城，西连沅江、华容。岳阳县辖</w:t>
            </w:r>
            <w:r>
              <w:t>12</w:t>
            </w:r>
            <w:r>
              <w:t>个镇、</w:t>
            </w:r>
            <w:r>
              <w:t>8</w:t>
            </w:r>
            <w:r>
              <w:t>个乡，根据《岳阳县城市总体规划》（</w:t>
            </w:r>
            <w:r>
              <w:t>2001~2020</w:t>
            </w:r>
            <w:r>
              <w:t>），岳阳县域总面积</w:t>
            </w:r>
            <w:r>
              <w:t>2713.55km</w:t>
            </w:r>
            <w:r>
              <w:rPr>
                <w:vertAlign w:val="superscript"/>
              </w:rPr>
              <w:t>2</w:t>
            </w:r>
            <w:r>
              <w:t>，县城城关镇面积为</w:t>
            </w:r>
            <w:r>
              <w:t>48.16km</w:t>
            </w:r>
            <w:r>
              <w:rPr>
                <w:vertAlign w:val="superscript"/>
              </w:rPr>
              <w:t>2</w:t>
            </w:r>
            <w:r>
              <w:t>，工业园区规划面积为</w:t>
            </w:r>
            <w:r>
              <w:t>2.8km</w:t>
            </w:r>
            <w:r>
              <w:rPr>
                <w:vertAlign w:val="superscript"/>
              </w:rPr>
              <w:t>2</w:t>
            </w:r>
            <w:r>
              <w:t>。京广铁路、</w:t>
            </w:r>
            <w:r>
              <w:t>107</w:t>
            </w:r>
            <w:r>
              <w:t>国道贯穿南北，省道</w:t>
            </w:r>
            <w:r>
              <w:t>1834</w:t>
            </w:r>
            <w:r>
              <w:t>线、</w:t>
            </w:r>
            <w:r>
              <w:t>1870</w:t>
            </w:r>
            <w:r>
              <w:t>线和县道荣公公路、新墙河道横跨东西，城区往西</w:t>
            </w:r>
            <w:r>
              <w:t>12</w:t>
            </w:r>
            <w:r>
              <w:t>公里有</w:t>
            </w:r>
            <w:r>
              <w:t>2000</w:t>
            </w:r>
            <w:r>
              <w:t>吨级的鹿角码头，水运航道南连湘资沅澧，北通浩瀚长江，共同构成县域水陆交通网络骨架，形成铁、公、水三位一体的组合交通优势。</w:t>
            </w:r>
          </w:p>
          <w:p w:rsidR="007D5083" w:rsidRDefault="007E44BA">
            <w:pPr>
              <w:ind w:firstLine="480"/>
              <w:jc w:val="left"/>
            </w:pPr>
            <w:r>
              <w:t>本项目建设地点位于湖南省</w:t>
            </w:r>
            <w:r>
              <w:t>岳阳高新技术产业园区荣新</w:t>
            </w:r>
            <w:r>
              <w:rPr>
                <w:rFonts w:hint="eastAsia"/>
              </w:rPr>
              <w:t>东</w:t>
            </w:r>
            <w:r>
              <w:t>路</w:t>
            </w:r>
            <w:r>
              <w:rPr>
                <w:rFonts w:hint="eastAsia"/>
              </w:rPr>
              <w:t>北侧</w:t>
            </w:r>
            <w:r>
              <w:t>，详见附图</w:t>
            </w:r>
            <w:r>
              <w:t>1</w:t>
            </w:r>
            <w:r>
              <w:t>，交通十分便利。</w:t>
            </w:r>
          </w:p>
          <w:p w:rsidR="007D5083" w:rsidRDefault="007E44BA">
            <w:pPr>
              <w:pStyle w:val="3"/>
              <w:numPr>
                <w:ilvl w:val="2"/>
                <w:numId w:val="0"/>
              </w:numPr>
              <w:ind w:firstLine="420"/>
              <w:jc w:val="left"/>
              <w:outlineLvl w:val="2"/>
            </w:pPr>
            <w:r>
              <w:rPr>
                <w:rFonts w:hint="eastAsia"/>
              </w:rPr>
              <w:t>2.1.2</w:t>
            </w:r>
            <w:r>
              <w:t>地质地貌</w:t>
            </w:r>
          </w:p>
          <w:p w:rsidR="007D5083" w:rsidRDefault="007E44BA">
            <w:pPr>
              <w:ind w:firstLine="480"/>
              <w:jc w:val="left"/>
            </w:pPr>
            <w:r>
              <w:t>岳阳县境地貌自东北幕阜山余脉向西南东洞庭湖呈降阶梯状倾斜。山地、丘陵、岗地、平原、水面比例大致可分为</w:t>
            </w:r>
            <w:r>
              <w:t>12:11:24:13:40</w:t>
            </w:r>
            <w:r>
              <w:t>。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w:t>
            </w:r>
          </w:p>
          <w:p w:rsidR="007D5083" w:rsidRDefault="007E44BA">
            <w:pPr>
              <w:ind w:firstLine="480"/>
              <w:jc w:val="left"/>
            </w:pPr>
            <w:r>
              <w:t>岳阳县域地貌类型丰富，地势东高西低，</w:t>
            </w:r>
            <w:r>
              <w:t>呈阶梯状分布。东部山区以海拔高度在</w:t>
            </w:r>
            <w:r>
              <w:t>250-950m</w:t>
            </w:r>
            <w:r>
              <w:t>的山地为主，最高峰相思山主峰海拔</w:t>
            </w:r>
            <w:r>
              <w:t>975.2m</w:t>
            </w:r>
            <w:r>
              <w:t>，主要为花岗岩和板页岩，地形结构奇特。中部丘岗区海拔高度在</w:t>
            </w:r>
            <w:r>
              <w:t>50-300m</w:t>
            </w:r>
            <w:r>
              <w:t>之间，主要由第四纪红色粘土，紫色砂岩，变质及轻质板页岩和河流冲积物形成。西部滨湖区海拔一般不超过</w:t>
            </w:r>
            <w:r>
              <w:t>50m</w:t>
            </w:r>
            <w:r>
              <w:t>，主要由洞庭湖及其冲积物发育而成。</w:t>
            </w:r>
          </w:p>
          <w:p w:rsidR="007D5083" w:rsidRDefault="007E44BA">
            <w:pPr>
              <w:ind w:firstLine="480"/>
              <w:jc w:val="left"/>
            </w:pPr>
            <w:r>
              <w:t>当地地质概况从上往下为：</w:t>
            </w:r>
          </w:p>
          <w:p w:rsidR="007D5083" w:rsidRDefault="007E44BA">
            <w:pPr>
              <w:ind w:firstLine="480"/>
              <w:jc w:val="left"/>
            </w:pPr>
            <w:r>
              <w:t>素填土层：成份为块石混粘性土，块石含量</w:t>
            </w:r>
            <w:r>
              <w:t>40%-50%</w:t>
            </w:r>
            <w:r>
              <w:t>，在地表下</w:t>
            </w:r>
            <w:r>
              <w:t>2</w:t>
            </w:r>
            <w:r>
              <w:t>米范围内普遍分布为钢筋混凝土层。素填土层层厚</w:t>
            </w:r>
            <w:r>
              <w:t>3.3</w:t>
            </w:r>
            <w:r>
              <w:t>米</w:t>
            </w:r>
            <w:r>
              <w:t>-7.1</w:t>
            </w:r>
            <w:r>
              <w:t>米不等。</w:t>
            </w:r>
          </w:p>
          <w:p w:rsidR="007D5083" w:rsidRDefault="007E44BA">
            <w:pPr>
              <w:ind w:firstLine="480"/>
              <w:jc w:val="left"/>
            </w:pPr>
            <w:r>
              <w:t>淤泥质粉质粘土层：灰黑色、湿、软塑</w:t>
            </w:r>
            <w:r>
              <w:t>-</w:t>
            </w:r>
            <w:r>
              <w:t>可塑状态，层</w:t>
            </w:r>
            <w:r>
              <w:t>厚为</w:t>
            </w:r>
            <w:r>
              <w:t>0.5-1.0m</w:t>
            </w:r>
            <w:r>
              <w:t>。</w:t>
            </w:r>
          </w:p>
          <w:p w:rsidR="007D5083" w:rsidRDefault="007E44BA">
            <w:pPr>
              <w:ind w:firstLine="480"/>
              <w:jc w:val="left"/>
            </w:pPr>
            <w:r>
              <w:t>砾质粘性土层：粉质粘土，层厚为</w:t>
            </w:r>
            <w:r>
              <w:t>0.8-1.2m</w:t>
            </w:r>
            <w:r>
              <w:t>。</w:t>
            </w:r>
          </w:p>
          <w:p w:rsidR="007D5083" w:rsidRDefault="007E44BA">
            <w:pPr>
              <w:ind w:firstLine="480"/>
              <w:jc w:val="left"/>
            </w:pPr>
            <w:r>
              <w:t>千枚岩层：强风化千枚岩，厚为</w:t>
            </w:r>
            <w:r>
              <w:t>0.5-1.4m</w:t>
            </w:r>
            <w:r>
              <w:t>；中风化千枚岩，厚为</w:t>
            </w:r>
            <w:r>
              <w:t>1.7-5.6m</w:t>
            </w:r>
            <w:r>
              <w:t>。</w:t>
            </w:r>
          </w:p>
          <w:p w:rsidR="007D5083" w:rsidRDefault="007E44BA">
            <w:pPr>
              <w:pStyle w:val="3"/>
              <w:numPr>
                <w:ilvl w:val="2"/>
                <w:numId w:val="0"/>
              </w:numPr>
              <w:ind w:firstLine="420"/>
              <w:jc w:val="left"/>
              <w:outlineLvl w:val="2"/>
            </w:pPr>
            <w:r>
              <w:rPr>
                <w:rFonts w:hint="eastAsia"/>
              </w:rPr>
              <w:lastRenderedPageBreak/>
              <w:t>2.1.3</w:t>
            </w:r>
            <w:r>
              <w:t>土壤</w:t>
            </w:r>
          </w:p>
          <w:p w:rsidR="007D5083" w:rsidRDefault="007E44BA">
            <w:pPr>
              <w:ind w:firstLine="480"/>
              <w:jc w:val="left"/>
            </w:pPr>
            <w:r>
              <w:t>岳阳县土壤以红壤为主，北半部紫色土分布较为普遍，土壤酸碱度在</w:t>
            </w:r>
            <w:r>
              <w:t>5.0-6.5</w:t>
            </w:r>
            <w:r>
              <w:t>之间。境内记录到的木本类植物</w:t>
            </w:r>
            <w:r>
              <w:t>829</w:t>
            </w:r>
            <w:r>
              <w:t>种，其中乡土树种</w:t>
            </w:r>
            <w:r>
              <w:t>655</w:t>
            </w:r>
            <w:r>
              <w:t>种，属国家及省定保护树种</w:t>
            </w:r>
            <w:r>
              <w:t>24</w:t>
            </w:r>
            <w:r>
              <w:t>种。用材树种主要有杉、松、樟、枫、檫、楠、桐、柏等，果木树种主要有桃、李、梨、桔等。竹类有楠竹、凤凰竹等十余种，水生植物有芦苇、莲藕、茭白、席草等百余种。主要农作物有水稻、棉花、油</w:t>
            </w:r>
            <w:r>
              <w:t>菜、芝麻、花生、薯类、蚕豆、黄豆、绿豆、湘莲等。</w:t>
            </w:r>
          </w:p>
          <w:p w:rsidR="007D5083" w:rsidRDefault="007E44BA">
            <w:pPr>
              <w:pStyle w:val="3"/>
              <w:numPr>
                <w:ilvl w:val="2"/>
                <w:numId w:val="0"/>
              </w:numPr>
              <w:ind w:firstLine="420"/>
              <w:jc w:val="left"/>
              <w:outlineLvl w:val="2"/>
            </w:pPr>
            <w:r>
              <w:rPr>
                <w:rFonts w:hint="eastAsia"/>
              </w:rPr>
              <w:t>2.1.4</w:t>
            </w:r>
            <w:r>
              <w:t>气候、气象概况</w:t>
            </w:r>
          </w:p>
          <w:p w:rsidR="007D5083" w:rsidRDefault="007E44BA">
            <w:pPr>
              <w:ind w:firstLine="480"/>
              <w:jc w:val="left"/>
            </w:pPr>
            <w:r>
              <w:t>岳阳县受自然条件、季风环境和地貌条件的综合影响，年平均降雨量</w:t>
            </w:r>
            <w:r>
              <w:t>1295.4mm</w:t>
            </w:r>
            <w:r>
              <w:t>，集中在</w:t>
            </w:r>
            <w:r>
              <w:t>3~8</w:t>
            </w:r>
            <w:r>
              <w:t>月，历史上最大年降雨量</w:t>
            </w:r>
            <w:r>
              <w:t>2336.5mm</w:t>
            </w:r>
            <w:r>
              <w:t>，最小年降雨量</w:t>
            </w:r>
            <w:r>
              <w:t>787.4mm</w:t>
            </w:r>
            <w:r>
              <w:t>，相对湿度</w:t>
            </w:r>
            <w:r>
              <w:t>81%</w:t>
            </w:r>
            <w:r>
              <w:t>，无霜期</w:t>
            </w:r>
            <w:r>
              <w:t>288</w:t>
            </w:r>
            <w:r>
              <w:t>天。</w:t>
            </w:r>
          </w:p>
          <w:p w:rsidR="007D5083" w:rsidRDefault="007E44BA">
            <w:pPr>
              <w:ind w:firstLine="480"/>
              <w:jc w:val="left"/>
            </w:pPr>
            <w:r>
              <w:t>本项目选址位于岳阳县高新技术产业园，属亚热带季风性湿润气候，气候温和，雨量充沛，四季分明，冬季多雨雪冰霜，夏季温高湿重，春季温暖多雨，秋季凉爽少雨；春秋两季较短，暑热期长，严寒期短，光照充足，热能充裕，雨多集中在</w:t>
            </w:r>
            <w:r>
              <w:t>3~6</w:t>
            </w:r>
            <w:r>
              <w:t>月，平均降水量为</w:t>
            </w:r>
            <w:r>
              <w:t>1211.</w:t>
            </w:r>
            <w:r>
              <w:t>3~1463.9mm</w:t>
            </w:r>
            <w:r>
              <w:t>，</w:t>
            </w:r>
            <w:r>
              <w:t>4~9</w:t>
            </w:r>
            <w:r>
              <w:t>月份降水量</w:t>
            </w:r>
            <w:r>
              <w:t>870~950mm</w:t>
            </w:r>
            <w:r>
              <w:t>，年蒸发量为</w:t>
            </w:r>
            <w:r>
              <w:t>1190.3~1487.5mm</w:t>
            </w:r>
            <w:r>
              <w:t>，年平均气温</w:t>
            </w:r>
            <w:r>
              <w:t>17.2℃</w:t>
            </w:r>
            <w:r>
              <w:t>，极端高温</w:t>
            </w:r>
            <w:r>
              <w:t>40.4℃</w:t>
            </w:r>
            <w:r>
              <w:t>，极端低温为</w:t>
            </w:r>
            <w:r>
              <w:t>-11.8℃</w:t>
            </w:r>
            <w:r>
              <w:t>；年主导风向北北东，平均风速</w:t>
            </w:r>
            <w:r>
              <w:t>2.9m/s</w:t>
            </w:r>
            <w:r>
              <w:t>，最大风力为九级；年日照时数为</w:t>
            </w:r>
            <w:r>
              <w:t>1800~1950</w:t>
            </w:r>
            <w:r>
              <w:t>小时。</w:t>
            </w:r>
          </w:p>
          <w:p w:rsidR="007D5083" w:rsidRDefault="007E44BA">
            <w:pPr>
              <w:pStyle w:val="3"/>
              <w:numPr>
                <w:ilvl w:val="2"/>
                <w:numId w:val="0"/>
              </w:numPr>
              <w:ind w:firstLine="420"/>
              <w:jc w:val="left"/>
              <w:outlineLvl w:val="2"/>
            </w:pPr>
            <w:r>
              <w:rPr>
                <w:rFonts w:hint="eastAsia"/>
              </w:rPr>
              <w:t>2.1.5</w:t>
            </w:r>
            <w:r>
              <w:t>水文条件</w:t>
            </w:r>
          </w:p>
          <w:p w:rsidR="007D5083" w:rsidRDefault="007E44BA">
            <w:pPr>
              <w:ind w:firstLine="480"/>
              <w:jc w:val="left"/>
            </w:pPr>
            <w:r>
              <w:t>岳阳县水网密布。全县有新墙河、汨罗江、东洞庭湖三大水系，一级至三级河流</w:t>
            </w:r>
            <w:r>
              <w:t>64</w:t>
            </w:r>
            <w:r>
              <w:t>条。沿洞庭湖有中洲、鹿角、麻塘、新开、新墙、黄沙等</w:t>
            </w:r>
            <w:r>
              <w:t>6</w:t>
            </w:r>
            <w:r>
              <w:t>个乡镇，一线防洪大堤总长度</w:t>
            </w:r>
            <w:r>
              <w:t>122</w:t>
            </w:r>
            <w:r>
              <w:t>公里，有万亩堤垸</w:t>
            </w:r>
            <w:r>
              <w:t>6</w:t>
            </w:r>
            <w:r>
              <w:t>个（其中麻塘垸、中洲垸按照洞庭湖二级堤防标准建设），平垸</w:t>
            </w:r>
            <w:r>
              <w:t>行洪垸</w:t>
            </w:r>
            <w:r>
              <w:t>12</w:t>
            </w:r>
            <w:r>
              <w:t>个。全县有大小水库</w:t>
            </w:r>
            <w:r>
              <w:t>255</w:t>
            </w:r>
            <w:r>
              <w:t>座，其中中型水库</w:t>
            </w:r>
            <w:r>
              <w:t>3</w:t>
            </w:r>
            <w:r>
              <w:t>座（大坳、岳坊、兰桥）、小一型水库</w:t>
            </w:r>
            <w:r>
              <w:t>37</w:t>
            </w:r>
            <w:r>
              <w:t>座、小二型水库</w:t>
            </w:r>
            <w:r>
              <w:t>215</w:t>
            </w:r>
            <w:r>
              <w:t>座，有塘坝</w:t>
            </w:r>
            <w:r>
              <w:t>33100</w:t>
            </w:r>
            <w:r>
              <w:t>处，水库塘坝总容量</w:t>
            </w:r>
            <w:r>
              <w:t>22011.6</w:t>
            </w:r>
            <w:r>
              <w:t>万立米。</w:t>
            </w:r>
          </w:p>
          <w:p w:rsidR="007D5083" w:rsidRDefault="007E44BA">
            <w:pPr>
              <w:ind w:firstLine="480"/>
              <w:jc w:val="left"/>
            </w:pPr>
            <w:r>
              <w:t>岳阳县境内河流属洞庭湖水系，共有大小河流</w:t>
            </w:r>
            <w:r>
              <w:t>64</w:t>
            </w:r>
            <w:r>
              <w:t>条，总长度</w:t>
            </w:r>
            <w:r>
              <w:t>1069</w:t>
            </w:r>
            <w:r>
              <w:t>公里。河网密度为</w:t>
            </w:r>
            <w:r>
              <w:t>0.34</w:t>
            </w:r>
            <w:r>
              <w:t>公里</w:t>
            </w:r>
            <w:r>
              <w:t>/</w:t>
            </w:r>
            <w:r>
              <w:t>平方公里。新墙河自东向西纵贯全境，流长</w:t>
            </w:r>
            <w:r>
              <w:t>108</w:t>
            </w:r>
            <w:r>
              <w:t>公里，接纳</w:t>
            </w:r>
            <w:r>
              <w:t>47</w:t>
            </w:r>
            <w:r>
              <w:t>条支流，汇入东洞庭湖。由于降水量充沛，地表水丰富，年平均径流量达</w:t>
            </w:r>
            <w:r>
              <w:t>18</w:t>
            </w:r>
            <w:r>
              <w:t>亿立方米，地下水蕴藏量</w:t>
            </w:r>
            <w:r>
              <w:t>6</w:t>
            </w:r>
            <w:r>
              <w:t>亿立方米。</w:t>
            </w:r>
          </w:p>
          <w:p w:rsidR="007D5083" w:rsidRDefault="007E44BA">
            <w:pPr>
              <w:ind w:firstLine="480"/>
              <w:jc w:val="left"/>
            </w:pPr>
            <w:r>
              <w:t>岳阳县境内西部辖东洞庭湖水面</w:t>
            </w:r>
            <w:r>
              <w:t>761</w:t>
            </w:r>
            <w:r>
              <w:t>平方公里，南连湘资沅澧四水，北接万里长江。东部铁山水</w:t>
            </w:r>
            <w:r>
              <w:t>库，水面</w:t>
            </w:r>
            <w:r>
              <w:t>42</w:t>
            </w:r>
            <w:r>
              <w:t>平方公里，有效库容</w:t>
            </w:r>
            <w:r>
              <w:t>5.46</w:t>
            </w:r>
            <w:r>
              <w:t>亿立方米。县境湖泊有与长江相通的</w:t>
            </w:r>
            <w:r>
              <w:lastRenderedPageBreak/>
              <w:t>东洞庭湖，有与境内河流相连的内湖。东洞庭湖面积</w:t>
            </w:r>
            <w:r>
              <w:t>1327.80</w:t>
            </w:r>
            <w:r>
              <w:t>平方公里，县境尚有大小内湖</w:t>
            </w:r>
            <w:r>
              <w:t>22</w:t>
            </w:r>
            <w:r>
              <w:t>个。</w:t>
            </w:r>
          </w:p>
          <w:p w:rsidR="007D5083" w:rsidRDefault="007E44BA">
            <w:pPr>
              <w:ind w:firstLineChars="0" w:firstLine="0"/>
              <w:jc w:val="left"/>
              <w:rPr>
                <w:b/>
                <w:bCs/>
                <w:kern w:val="0"/>
                <w:szCs w:val="24"/>
              </w:rPr>
            </w:pPr>
            <w:r>
              <w:rPr>
                <w:rFonts w:hint="eastAsia"/>
                <w:b/>
                <w:bCs/>
                <w:kern w:val="0"/>
                <w:szCs w:val="24"/>
              </w:rPr>
              <w:t>2.1.6</w:t>
            </w:r>
            <w:r>
              <w:rPr>
                <w:b/>
                <w:bCs/>
                <w:kern w:val="0"/>
                <w:szCs w:val="24"/>
              </w:rPr>
              <w:t>动植物与生物多样性</w:t>
            </w:r>
          </w:p>
          <w:p w:rsidR="007D5083" w:rsidRDefault="007E44BA">
            <w:pPr>
              <w:ind w:firstLine="480"/>
              <w:jc w:val="left"/>
            </w:pPr>
            <w:r>
              <w:t>岳阳县境内记录到的野生动物</w:t>
            </w:r>
            <w:r>
              <w:t>500</w:t>
            </w:r>
            <w:r>
              <w:t>种，即兽类</w:t>
            </w:r>
            <w:r>
              <w:t>22</w:t>
            </w:r>
            <w:r>
              <w:t>种，鸟类</w:t>
            </w:r>
            <w:r>
              <w:t>266</w:t>
            </w:r>
            <w:r>
              <w:t>种，虫类</w:t>
            </w:r>
            <w:r>
              <w:t>195</w:t>
            </w:r>
            <w:r>
              <w:t>种，其它</w:t>
            </w:r>
            <w:r>
              <w:t>17</w:t>
            </w:r>
            <w:r>
              <w:t>种。记录到的鱼类</w:t>
            </w:r>
            <w:r>
              <w:t>114</w:t>
            </w:r>
            <w:r>
              <w:t>种。家畜有猪、狗等，家禽有鸡、蜜峰等。境内记录到的木本类植物</w:t>
            </w:r>
            <w:r>
              <w:t>829</w:t>
            </w:r>
            <w:r>
              <w:t>种，其中乡土树种</w:t>
            </w:r>
            <w:r>
              <w:t>655</w:t>
            </w:r>
            <w:r>
              <w:t>种，属国家及省定保护树种</w:t>
            </w:r>
            <w:r>
              <w:t>24</w:t>
            </w:r>
            <w:r>
              <w:t>种。境内已探明的矿产有钒、锰、铁、磷、石煤、泥炭、绿柱石、萤石、耐火粘土、石英、钾长石、白云</w:t>
            </w:r>
            <w:r>
              <w:t>石、石灰石等</w:t>
            </w:r>
            <w:r>
              <w:t>20</w:t>
            </w:r>
            <w:r>
              <w:t>余种。</w:t>
            </w:r>
          </w:p>
          <w:p w:rsidR="007D5083" w:rsidRDefault="007E44BA">
            <w:pPr>
              <w:ind w:firstLine="480"/>
              <w:jc w:val="left"/>
            </w:pPr>
            <w:r>
              <w:t>本评价区域内未发现珍稀濒危等需要特殊保护的野生动物。</w:t>
            </w:r>
          </w:p>
          <w:p w:rsidR="007D5083" w:rsidRDefault="007E44BA">
            <w:pPr>
              <w:pStyle w:val="2"/>
              <w:numPr>
                <w:ilvl w:val="1"/>
                <w:numId w:val="0"/>
              </w:numPr>
              <w:outlineLvl w:val="1"/>
            </w:pPr>
            <w:r>
              <w:t>2.2</w:t>
            </w:r>
            <w:r>
              <w:t>社会环境简况</w:t>
            </w:r>
            <w:r>
              <w:t>(</w:t>
            </w:r>
            <w:r>
              <w:t>社会经济、人口、资源等</w:t>
            </w:r>
            <w:r>
              <w:rPr>
                <w:rFonts w:hint="eastAsia"/>
              </w:rPr>
              <w:t>）</w:t>
            </w:r>
          </w:p>
          <w:p w:rsidR="007D5083" w:rsidRDefault="007E44BA">
            <w:pPr>
              <w:pStyle w:val="3"/>
              <w:numPr>
                <w:ilvl w:val="2"/>
                <w:numId w:val="0"/>
              </w:numPr>
              <w:ind w:left="142" w:firstLine="420"/>
              <w:jc w:val="left"/>
              <w:outlineLvl w:val="2"/>
            </w:pPr>
            <w:r>
              <w:rPr>
                <w:rFonts w:hint="eastAsia"/>
              </w:rPr>
              <w:t>2.2.1</w:t>
            </w:r>
            <w:r>
              <w:rPr>
                <w:rFonts w:hint="eastAsia"/>
              </w:rPr>
              <w:t>岳阳县概括</w:t>
            </w:r>
          </w:p>
          <w:p w:rsidR="007D5083" w:rsidRDefault="007E44BA">
            <w:pPr>
              <w:ind w:firstLine="480"/>
              <w:jc w:val="left"/>
            </w:pPr>
            <w:r>
              <w:rPr>
                <w:rFonts w:hint="eastAsia"/>
              </w:rPr>
              <w:t>根据《岳阳县</w:t>
            </w:r>
            <w:r>
              <w:rPr>
                <w:rFonts w:hint="eastAsia"/>
              </w:rPr>
              <w:t>2018</w:t>
            </w:r>
            <w:r>
              <w:rPr>
                <w:rFonts w:hint="eastAsia"/>
              </w:rPr>
              <w:t>年国民经济和社会发展统计公报》，全县实现地区生产总值</w:t>
            </w:r>
            <w:r>
              <w:rPr>
                <w:rFonts w:hint="eastAsia"/>
              </w:rPr>
              <w:t>327.98</w:t>
            </w:r>
            <w:r>
              <w:rPr>
                <w:rFonts w:hint="eastAsia"/>
              </w:rPr>
              <w:t>亿元，按可比价计算，同比增长</w:t>
            </w:r>
            <w:r>
              <w:rPr>
                <w:rFonts w:hint="eastAsia"/>
              </w:rPr>
              <w:t>8.3%</w:t>
            </w:r>
            <w:r>
              <w:rPr>
                <w:rFonts w:hint="eastAsia"/>
              </w:rPr>
              <w:t>。其中第一产业增加值</w:t>
            </w:r>
            <w:r>
              <w:rPr>
                <w:rFonts w:hint="eastAsia"/>
              </w:rPr>
              <w:t>46.55</w:t>
            </w:r>
            <w:r>
              <w:rPr>
                <w:rFonts w:hint="eastAsia"/>
              </w:rPr>
              <w:t>亿元，同比增长</w:t>
            </w:r>
            <w:r>
              <w:rPr>
                <w:rFonts w:hint="eastAsia"/>
              </w:rPr>
              <w:t>3.2%</w:t>
            </w:r>
            <w:r>
              <w:rPr>
                <w:rFonts w:hint="eastAsia"/>
              </w:rPr>
              <w:t>；第二产业增加值</w:t>
            </w:r>
            <w:r>
              <w:rPr>
                <w:rFonts w:hint="eastAsia"/>
              </w:rPr>
              <w:t>150.82</w:t>
            </w:r>
            <w:r>
              <w:rPr>
                <w:rFonts w:hint="eastAsia"/>
              </w:rPr>
              <w:t>亿元，同比增长</w:t>
            </w:r>
            <w:r>
              <w:rPr>
                <w:rFonts w:hint="eastAsia"/>
              </w:rPr>
              <w:t>8.5%</w:t>
            </w:r>
            <w:r>
              <w:rPr>
                <w:rFonts w:hint="eastAsia"/>
              </w:rPr>
              <w:t>。第三产业增加值</w:t>
            </w:r>
            <w:r>
              <w:rPr>
                <w:rFonts w:hint="eastAsia"/>
              </w:rPr>
              <w:t>130.61</w:t>
            </w:r>
            <w:r>
              <w:rPr>
                <w:rFonts w:hint="eastAsia"/>
              </w:rPr>
              <w:t>亿元，同比增长</w:t>
            </w:r>
            <w:r>
              <w:rPr>
                <w:rFonts w:hint="eastAsia"/>
              </w:rPr>
              <w:t>10.0%</w:t>
            </w:r>
            <w:r>
              <w:rPr>
                <w:rFonts w:hint="eastAsia"/>
              </w:rPr>
              <w:t>。按年平均常住人口计算，人均地区生产总值</w:t>
            </w:r>
            <w:r>
              <w:rPr>
                <w:rFonts w:hint="eastAsia"/>
              </w:rPr>
              <w:t>44208</w:t>
            </w:r>
            <w:r>
              <w:rPr>
                <w:rFonts w:hint="eastAsia"/>
              </w:rPr>
              <w:t>元，同比增长</w:t>
            </w:r>
            <w:r>
              <w:rPr>
                <w:rFonts w:hint="eastAsia"/>
              </w:rPr>
              <w:t>3.7%</w:t>
            </w:r>
            <w:r>
              <w:rPr>
                <w:rFonts w:hint="eastAsia"/>
              </w:rPr>
              <w:t>。全县三次产业结构为</w:t>
            </w:r>
            <w:r>
              <w:rPr>
                <w:rFonts w:hint="eastAsia"/>
              </w:rPr>
              <w:t>17.3</w:t>
            </w:r>
            <w:r>
              <w:rPr>
                <w:rFonts w:hint="eastAsia"/>
              </w:rPr>
              <w:t>：</w:t>
            </w:r>
            <w:r>
              <w:rPr>
                <w:rFonts w:hint="eastAsia"/>
              </w:rPr>
              <w:t>46.1</w:t>
            </w:r>
            <w:r>
              <w:rPr>
                <w:rFonts w:hint="eastAsia"/>
              </w:rPr>
              <w:t>：</w:t>
            </w:r>
            <w:r>
              <w:rPr>
                <w:rFonts w:hint="eastAsia"/>
              </w:rPr>
              <w:t>36.6</w:t>
            </w:r>
            <w:r>
              <w:rPr>
                <w:rFonts w:hint="eastAsia"/>
              </w:rPr>
              <w:t>，第一、二产业比重分别比上年下降</w:t>
            </w:r>
            <w:r>
              <w:rPr>
                <w:rFonts w:hint="eastAsia"/>
              </w:rPr>
              <w:t>3.1</w:t>
            </w:r>
            <w:r>
              <w:rPr>
                <w:rFonts w:hint="eastAsia"/>
              </w:rPr>
              <w:t>、</w:t>
            </w:r>
            <w:r>
              <w:rPr>
                <w:rFonts w:hint="eastAsia"/>
              </w:rPr>
              <w:t>0.1</w:t>
            </w:r>
            <w:r>
              <w:rPr>
                <w:rFonts w:hint="eastAsia"/>
              </w:rPr>
              <w:t>个百分点，第三产业比重比上年提高</w:t>
            </w:r>
            <w:r>
              <w:rPr>
                <w:rFonts w:hint="eastAsia"/>
              </w:rPr>
              <w:t>3.2</w:t>
            </w:r>
            <w:r>
              <w:rPr>
                <w:rFonts w:hint="eastAsia"/>
              </w:rPr>
              <w:t>个百分点。工业增加值占地区生产总值的</w:t>
            </w:r>
            <w:r>
              <w:rPr>
                <w:rFonts w:hint="eastAsia"/>
              </w:rPr>
              <w:t>比重为</w:t>
            </w:r>
            <w:r>
              <w:rPr>
                <w:rFonts w:hint="eastAsia"/>
              </w:rPr>
              <w:t>43.0%</w:t>
            </w:r>
            <w:r>
              <w:rPr>
                <w:rFonts w:hint="eastAsia"/>
              </w:rPr>
              <w:t>，比上年下降</w:t>
            </w:r>
            <w:r>
              <w:rPr>
                <w:rFonts w:hint="eastAsia"/>
              </w:rPr>
              <w:t>0.4</w:t>
            </w:r>
            <w:r>
              <w:rPr>
                <w:rFonts w:hint="eastAsia"/>
              </w:rPr>
              <w:t>个百分点。</w:t>
            </w:r>
          </w:p>
          <w:p w:rsidR="007D5083" w:rsidRDefault="007E44BA">
            <w:pPr>
              <w:ind w:firstLine="480"/>
              <w:jc w:val="left"/>
            </w:pPr>
            <w:r>
              <w:t>全县年末常住人口</w:t>
            </w:r>
            <w:r>
              <w:t>74.42</w:t>
            </w:r>
            <w:r>
              <w:t>万人，其中城镇人口</w:t>
            </w:r>
            <w:r>
              <w:t>37.71</w:t>
            </w:r>
            <w:r>
              <w:t>万人，占总人口的</w:t>
            </w:r>
            <w:r>
              <w:t>50.7%</w:t>
            </w:r>
            <w:r>
              <w:t>。全年出生人口</w:t>
            </w:r>
            <w:r>
              <w:t>9132</w:t>
            </w:r>
            <w:r>
              <w:t>人，出生率为</w:t>
            </w:r>
            <w:r>
              <w:t>12.27‰</w:t>
            </w:r>
            <w:r>
              <w:t>；死亡人数</w:t>
            </w:r>
            <w:r>
              <w:t>5158</w:t>
            </w:r>
            <w:r>
              <w:t>人，死亡率</w:t>
            </w:r>
            <w:r>
              <w:t>6.93‰</w:t>
            </w:r>
            <w:r>
              <w:t>；净增人数</w:t>
            </w:r>
            <w:r>
              <w:t>6116</w:t>
            </w:r>
            <w:r>
              <w:t>人，人口自然增长率为</w:t>
            </w:r>
            <w:r>
              <w:t>8.22‰</w:t>
            </w:r>
            <w:r>
              <w:rPr>
                <w:rFonts w:hint="eastAsia"/>
              </w:rPr>
              <w:t>。</w:t>
            </w:r>
          </w:p>
          <w:p w:rsidR="007D5083" w:rsidRDefault="007E44BA">
            <w:pPr>
              <w:ind w:firstLine="480"/>
              <w:jc w:val="left"/>
            </w:pPr>
            <w:r>
              <w:rPr>
                <w:rFonts w:hint="eastAsia"/>
              </w:rPr>
              <w:t>岳阳县钒矿储量占全世界的四分之一，独居石、砂石等资源储量居湘北地区之首。东洞庭湖砂石资源蕴藏量丰富，总储量</w:t>
            </w:r>
            <w:r>
              <w:rPr>
                <w:rFonts w:hint="eastAsia"/>
              </w:rPr>
              <w:t>65500</w:t>
            </w:r>
            <w:r>
              <w:rPr>
                <w:rFonts w:hint="eastAsia"/>
              </w:rPr>
              <w:t>万吨，可开采量达</w:t>
            </w:r>
            <w:r>
              <w:rPr>
                <w:rFonts w:hint="eastAsia"/>
              </w:rPr>
              <w:t>1380</w:t>
            </w:r>
            <w:r>
              <w:rPr>
                <w:rFonts w:hint="eastAsia"/>
              </w:rPr>
              <w:t>万吨。境内植物资源十分丰富，有木本类植物</w:t>
            </w:r>
            <w:r>
              <w:rPr>
                <w:rFonts w:hint="eastAsia"/>
              </w:rPr>
              <w:t>92</w:t>
            </w:r>
            <w:r>
              <w:rPr>
                <w:rFonts w:hint="eastAsia"/>
              </w:rPr>
              <w:t>科，</w:t>
            </w:r>
            <w:r>
              <w:rPr>
                <w:rFonts w:hint="eastAsia"/>
              </w:rPr>
              <w:t>829</w:t>
            </w:r>
            <w:r>
              <w:rPr>
                <w:rFonts w:hint="eastAsia"/>
              </w:rPr>
              <w:t>种，其中乡土树种</w:t>
            </w:r>
            <w:r>
              <w:rPr>
                <w:rFonts w:hint="eastAsia"/>
              </w:rPr>
              <w:t>82</w:t>
            </w:r>
            <w:r>
              <w:rPr>
                <w:rFonts w:hint="eastAsia"/>
              </w:rPr>
              <w:t>科、</w:t>
            </w:r>
            <w:r>
              <w:rPr>
                <w:rFonts w:hint="eastAsia"/>
              </w:rPr>
              <w:t>655</w:t>
            </w:r>
            <w:r>
              <w:rPr>
                <w:rFonts w:hint="eastAsia"/>
              </w:rPr>
              <w:t>种。</w:t>
            </w:r>
            <w:r>
              <w:rPr>
                <w:rFonts w:hint="eastAsia"/>
              </w:rPr>
              <w:t>2018</w:t>
            </w:r>
            <w:r>
              <w:rPr>
                <w:rFonts w:hint="eastAsia"/>
              </w:rPr>
              <w:t>年全县完成植树</w:t>
            </w:r>
            <w:r>
              <w:rPr>
                <w:rFonts w:hint="eastAsia"/>
              </w:rPr>
              <w:t>造林面积</w:t>
            </w:r>
            <w:r>
              <w:rPr>
                <w:rFonts w:hint="eastAsia"/>
              </w:rPr>
              <w:t>4.7</w:t>
            </w:r>
            <w:r>
              <w:rPr>
                <w:rFonts w:hint="eastAsia"/>
              </w:rPr>
              <w:t>万亩，林木绿化率达</w:t>
            </w:r>
            <w:r>
              <w:rPr>
                <w:rFonts w:hint="eastAsia"/>
              </w:rPr>
              <w:t>38.99%</w:t>
            </w:r>
            <w:r>
              <w:rPr>
                <w:rFonts w:hint="eastAsia"/>
              </w:rPr>
              <w:t>，森林蓄积量</w:t>
            </w:r>
            <w:r>
              <w:rPr>
                <w:rFonts w:hint="eastAsia"/>
              </w:rPr>
              <w:t>331</w:t>
            </w:r>
            <w:r>
              <w:rPr>
                <w:rFonts w:hint="eastAsia"/>
              </w:rPr>
              <w:t>万立方米，森林覆盖率达</w:t>
            </w:r>
            <w:r>
              <w:rPr>
                <w:rFonts w:hint="eastAsia"/>
              </w:rPr>
              <w:t>29.78%</w:t>
            </w:r>
            <w:r>
              <w:rPr>
                <w:rFonts w:hint="eastAsia"/>
              </w:rPr>
              <w:t>。</w:t>
            </w:r>
            <w:r>
              <w:rPr>
                <w:rFonts w:hint="eastAsia"/>
              </w:rPr>
              <w:t xml:space="preserve"> </w:t>
            </w:r>
          </w:p>
          <w:p w:rsidR="007D5083" w:rsidRDefault="007E44BA">
            <w:pPr>
              <w:ind w:firstLine="480"/>
              <w:jc w:val="left"/>
            </w:pPr>
            <w:r>
              <w:rPr>
                <w:rFonts w:hint="eastAsia"/>
              </w:rPr>
              <w:t>全县城镇污水处理率</w:t>
            </w:r>
            <w:r>
              <w:rPr>
                <w:rFonts w:hint="eastAsia"/>
              </w:rPr>
              <w:t>82%</w:t>
            </w:r>
            <w:r>
              <w:rPr>
                <w:rFonts w:hint="eastAsia"/>
              </w:rPr>
              <w:t>，农村生活污水处理率</w:t>
            </w:r>
            <w:r>
              <w:rPr>
                <w:rFonts w:hint="eastAsia"/>
              </w:rPr>
              <w:t>67.1%</w:t>
            </w:r>
            <w:r>
              <w:rPr>
                <w:rFonts w:hint="eastAsia"/>
              </w:rPr>
              <w:t>。Ⅲ类或优于Ⅲ类地表水质达标率</w:t>
            </w:r>
            <w:r>
              <w:rPr>
                <w:rFonts w:hint="eastAsia"/>
              </w:rPr>
              <w:t>91.5%</w:t>
            </w:r>
            <w:r>
              <w:rPr>
                <w:rFonts w:hint="eastAsia"/>
              </w:rPr>
              <w:t>，农村自来水普及率</w:t>
            </w:r>
            <w:r>
              <w:rPr>
                <w:rFonts w:hint="eastAsia"/>
              </w:rPr>
              <w:t>90.13%</w:t>
            </w:r>
            <w:r>
              <w:rPr>
                <w:rFonts w:hint="eastAsia"/>
              </w:rPr>
              <w:t>。农村垃圾集中处理率</w:t>
            </w:r>
            <w:r>
              <w:rPr>
                <w:rFonts w:hint="eastAsia"/>
              </w:rPr>
              <w:t>99.8%</w:t>
            </w:r>
            <w:r>
              <w:rPr>
                <w:rFonts w:hint="eastAsia"/>
              </w:rPr>
              <w:t>。</w:t>
            </w:r>
          </w:p>
          <w:p w:rsidR="007D5083" w:rsidRDefault="007E44BA">
            <w:pPr>
              <w:ind w:firstLine="480"/>
              <w:jc w:val="left"/>
            </w:pPr>
            <w:r>
              <w:rPr>
                <w:rFonts w:hint="eastAsia"/>
              </w:rPr>
              <w:t>经初步核算，</w:t>
            </w:r>
            <w:r>
              <w:rPr>
                <w:rFonts w:hint="eastAsia"/>
              </w:rPr>
              <w:t>2018</w:t>
            </w:r>
            <w:r>
              <w:rPr>
                <w:rFonts w:hint="eastAsia"/>
              </w:rPr>
              <w:t>年岳阳县规模工业综合能源消费量为</w:t>
            </w:r>
            <w:r>
              <w:rPr>
                <w:rFonts w:hint="eastAsia"/>
              </w:rPr>
              <w:t>66.13</w:t>
            </w:r>
            <w:r>
              <w:rPr>
                <w:rFonts w:hint="eastAsia"/>
              </w:rPr>
              <w:t>万吨标准煤，同比下</w:t>
            </w:r>
            <w:r>
              <w:rPr>
                <w:rFonts w:hint="eastAsia"/>
              </w:rPr>
              <w:lastRenderedPageBreak/>
              <w:t>降</w:t>
            </w:r>
            <w:r>
              <w:rPr>
                <w:rFonts w:hint="eastAsia"/>
              </w:rPr>
              <w:t>2.4%</w:t>
            </w:r>
            <w:r>
              <w:rPr>
                <w:rFonts w:hint="eastAsia"/>
              </w:rPr>
              <w:t>，万元规模工业增加值能耗同比下降</w:t>
            </w:r>
            <w:r>
              <w:rPr>
                <w:rFonts w:hint="eastAsia"/>
              </w:rPr>
              <w:t>8.2%</w:t>
            </w:r>
            <w:r>
              <w:rPr>
                <w:rFonts w:hint="eastAsia"/>
              </w:rPr>
              <w:t>。</w:t>
            </w:r>
          </w:p>
          <w:p w:rsidR="007D5083" w:rsidRDefault="007E44BA">
            <w:pPr>
              <w:ind w:firstLine="480"/>
              <w:jc w:val="left"/>
            </w:pPr>
            <w:r>
              <w:rPr>
                <w:rFonts w:hint="eastAsia"/>
              </w:rPr>
              <w:t>2018</w:t>
            </w:r>
            <w:r>
              <w:rPr>
                <w:rFonts w:hint="eastAsia"/>
              </w:rPr>
              <w:t>年全年全社会用电总量</w:t>
            </w:r>
            <w:r>
              <w:rPr>
                <w:rFonts w:hint="eastAsia"/>
              </w:rPr>
              <w:t>109083</w:t>
            </w:r>
            <w:r>
              <w:rPr>
                <w:rFonts w:hint="eastAsia"/>
              </w:rPr>
              <w:t>万千瓦时，同比增长</w:t>
            </w:r>
            <w:r>
              <w:rPr>
                <w:rFonts w:hint="eastAsia"/>
              </w:rPr>
              <w:t>10.7%</w:t>
            </w:r>
            <w:r>
              <w:rPr>
                <w:rFonts w:hint="eastAsia"/>
              </w:rPr>
              <w:t>。其中工业用电量</w:t>
            </w:r>
            <w:r>
              <w:rPr>
                <w:rFonts w:hint="eastAsia"/>
              </w:rPr>
              <w:t>61278</w:t>
            </w:r>
            <w:r>
              <w:rPr>
                <w:rFonts w:hint="eastAsia"/>
              </w:rPr>
              <w:t>万千瓦时，同比增长</w:t>
            </w:r>
            <w:r>
              <w:rPr>
                <w:rFonts w:hint="eastAsia"/>
              </w:rPr>
              <w:t>8.4</w:t>
            </w:r>
            <w:r>
              <w:rPr>
                <w:rFonts w:hint="eastAsia"/>
              </w:rPr>
              <w:t>%</w:t>
            </w:r>
            <w:r>
              <w:rPr>
                <w:rFonts w:hint="eastAsia"/>
              </w:rPr>
              <w:t>。</w:t>
            </w:r>
          </w:p>
          <w:p w:rsidR="007D5083" w:rsidRDefault="007E44BA">
            <w:pPr>
              <w:pStyle w:val="3"/>
              <w:numPr>
                <w:ilvl w:val="2"/>
                <w:numId w:val="0"/>
              </w:numPr>
              <w:ind w:left="142" w:firstLine="420"/>
              <w:jc w:val="left"/>
              <w:outlineLvl w:val="2"/>
            </w:pPr>
            <w:r>
              <w:rPr>
                <w:rFonts w:hint="eastAsia"/>
              </w:rPr>
              <w:t>2.2.2</w:t>
            </w:r>
            <w:r>
              <w:t>岳阳高新技术产业园</w:t>
            </w:r>
            <w:r>
              <w:rPr>
                <w:rFonts w:hint="eastAsia"/>
              </w:rPr>
              <w:t>概括</w:t>
            </w:r>
          </w:p>
          <w:p w:rsidR="007D5083" w:rsidRDefault="007E44BA">
            <w:pPr>
              <w:ind w:firstLine="480"/>
              <w:jc w:val="both"/>
            </w:pPr>
            <w:r>
              <w:rPr>
                <w:szCs w:val="24"/>
              </w:rPr>
              <w:t>岳阳高新技术产业园区</w:t>
            </w:r>
            <w:r>
              <w:rPr>
                <w:szCs w:val="24"/>
              </w:rPr>
              <w:t>位于岳阳县城区东部，</w:t>
            </w:r>
            <w:r>
              <w:rPr>
                <w:szCs w:val="24"/>
              </w:rPr>
              <w:t>岳阳高新技术产业园区原名岳阳县生态工业园，始建于</w:t>
            </w:r>
            <w:r>
              <w:rPr>
                <w:szCs w:val="24"/>
              </w:rPr>
              <w:t>2001</w:t>
            </w:r>
            <w:r>
              <w:rPr>
                <w:szCs w:val="24"/>
              </w:rPr>
              <w:t>年，位于岳阳县城区东部，</w:t>
            </w:r>
            <w:r>
              <w:rPr>
                <w:szCs w:val="24"/>
              </w:rPr>
              <w:t>2012</w:t>
            </w:r>
            <w:r>
              <w:rPr>
                <w:szCs w:val="24"/>
              </w:rPr>
              <w:t>年</w:t>
            </w:r>
            <w:r>
              <w:rPr>
                <w:szCs w:val="24"/>
              </w:rPr>
              <w:t>11</w:t>
            </w:r>
            <w:r>
              <w:rPr>
                <w:szCs w:val="24"/>
              </w:rPr>
              <w:t>月经湖南省人民政府批准设立岳阳县工业集中区</w:t>
            </w:r>
            <w:r>
              <w:rPr>
                <w:szCs w:val="24"/>
              </w:rPr>
              <w:t>(</w:t>
            </w:r>
            <w:r>
              <w:rPr>
                <w:szCs w:val="24"/>
              </w:rPr>
              <w:t>湘政办函</w:t>
            </w:r>
            <w:r>
              <w:rPr>
                <w:szCs w:val="24"/>
              </w:rPr>
              <w:t>[2012]187</w:t>
            </w:r>
            <w:r>
              <w:rPr>
                <w:szCs w:val="24"/>
              </w:rPr>
              <w:t>号</w:t>
            </w:r>
            <w:r>
              <w:rPr>
                <w:szCs w:val="24"/>
              </w:rPr>
              <w:t>），</w:t>
            </w:r>
            <w:r>
              <w:rPr>
                <w:szCs w:val="24"/>
              </w:rPr>
              <w:t>2015</w:t>
            </w:r>
            <w:r>
              <w:rPr>
                <w:szCs w:val="24"/>
              </w:rPr>
              <w:t>年</w:t>
            </w:r>
            <w:r>
              <w:rPr>
                <w:szCs w:val="24"/>
              </w:rPr>
              <w:t>5</w:t>
            </w:r>
            <w:r>
              <w:rPr>
                <w:szCs w:val="24"/>
              </w:rPr>
              <w:t>月经湖南省人民政府批准设立岳阳高新技术产业园区</w:t>
            </w:r>
            <w:r>
              <w:rPr>
                <w:szCs w:val="24"/>
              </w:rPr>
              <w:t>(</w:t>
            </w:r>
            <w:r>
              <w:rPr>
                <w:szCs w:val="24"/>
              </w:rPr>
              <w:t>湘政通</w:t>
            </w:r>
            <w:r>
              <w:rPr>
                <w:szCs w:val="24"/>
              </w:rPr>
              <w:t>[2015]81</w:t>
            </w:r>
            <w:r>
              <w:rPr>
                <w:szCs w:val="24"/>
              </w:rPr>
              <w:t>号</w:t>
            </w:r>
            <w:r>
              <w:rPr>
                <w:szCs w:val="24"/>
              </w:rPr>
              <w:t>）</w:t>
            </w:r>
            <w:r>
              <w:rPr>
                <w:szCs w:val="24"/>
              </w:rPr>
              <w:t>。</w:t>
            </w:r>
            <w:r>
              <w:rPr>
                <w:szCs w:val="24"/>
              </w:rPr>
              <w:t>2012</w:t>
            </w:r>
            <w:r>
              <w:rPr>
                <w:szCs w:val="24"/>
              </w:rPr>
              <w:t>年</w:t>
            </w:r>
            <w:r>
              <w:rPr>
                <w:szCs w:val="24"/>
              </w:rPr>
              <w:t>5</w:t>
            </w:r>
            <w:r>
              <w:rPr>
                <w:szCs w:val="24"/>
              </w:rPr>
              <w:t>月，湖南城市学院规划建筑设计院编制完成《岳阳县工业集中区总体规划</w:t>
            </w:r>
            <w:r>
              <w:rPr>
                <w:szCs w:val="24"/>
              </w:rPr>
              <w:t>）</w:t>
            </w:r>
            <w:r>
              <w:rPr>
                <w:szCs w:val="24"/>
              </w:rPr>
              <w:t>》，原工业集中区规划用地面积为</w:t>
            </w:r>
            <w:r>
              <w:rPr>
                <w:szCs w:val="24"/>
              </w:rPr>
              <w:t>4.8274km</w:t>
            </w:r>
            <w:r>
              <w:rPr>
                <w:szCs w:val="24"/>
                <w:vertAlign w:val="superscript"/>
              </w:rPr>
              <w:t>2</w:t>
            </w:r>
            <w:r>
              <w:rPr>
                <w:szCs w:val="24"/>
              </w:rPr>
              <w:t>。</w:t>
            </w:r>
            <w:r>
              <w:rPr>
                <w:szCs w:val="24"/>
              </w:rPr>
              <w:t>2012</w:t>
            </w:r>
            <w:r>
              <w:rPr>
                <w:szCs w:val="24"/>
              </w:rPr>
              <w:t>年</w:t>
            </w:r>
            <w:r>
              <w:rPr>
                <w:szCs w:val="24"/>
              </w:rPr>
              <w:t>7</w:t>
            </w:r>
            <w:r>
              <w:rPr>
                <w:szCs w:val="24"/>
              </w:rPr>
              <w:t>月，长沙环境保护职业技术学院编制完</w:t>
            </w:r>
            <w:r>
              <w:rPr>
                <w:szCs w:val="24"/>
              </w:rPr>
              <w:t>成《岳阳县工业集中区环境影响报告书》，</w:t>
            </w:r>
            <w:r>
              <w:rPr>
                <w:szCs w:val="24"/>
              </w:rPr>
              <w:t>2012</w:t>
            </w:r>
            <w:r>
              <w:rPr>
                <w:szCs w:val="24"/>
              </w:rPr>
              <w:t>年</w:t>
            </w:r>
            <w:r>
              <w:rPr>
                <w:szCs w:val="24"/>
              </w:rPr>
              <w:t>9</w:t>
            </w:r>
            <w:r>
              <w:rPr>
                <w:szCs w:val="24"/>
              </w:rPr>
              <w:t>月</w:t>
            </w:r>
            <w:r>
              <w:rPr>
                <w:szCs w:val="24"/>
              </w:rPr>
              <w:t>6</w:t>
            </w:r>
            <w:r>
              <w:rPr>
                <w:szCs w:val="24"/>
              </w:rPr>
              <w:t>日湖南省环境保护厅以湘环评</w:t>
            </w:r>
            <w:r>
              <w:rPr>
                <w:szCs w:val="24"/>
              </w:rPr>
              <w:t>[2012]281</w:t>
            </w:r>
            <w:r>
              <w:rPr>
                <w:szCs w:val="24"/>
              </w:rPr>
              <w:t>号文对环评报告书予以了批复。</w:t>
            </w:r>
            <w:r>
              <w:rPr>
                <w:szCs w:val="24"/>
              </w:rPr>
              <w:t>2014</w:t>
            </w:r>
            <w:r>
              <w:rPr>
                <w:szCs w:val="24"/>
              </w:rPr>
              <w:t>年，随着区域经济和企业发展，园区进行调扩区规划，</w:t>
            </w:r>
            <w:r>
              <w:rPr>
                <w:szCs w:val="24"/>
              </w:rPr>
              <w:t>2014</w:t>
            </w:r>
            <w:r>
              <w:rPr>
                <w:szCs w:val="24"/>
              </w:rPr>
              <w:t>年</w:t>
            </w:r>
            <w:r>
              <w:rPr>
                <w:szCs w:val="24"/>
              </w:rPr>
              <w:t>7</w:t>
            </w:r>
            <w:r>
              <w:rPr>
                <w:szCs w:val="24"/>
              </w:rPr>
              <w:t>月，湖南城市学院规划建筑设计院编制完成《岳阳县工业集中区调扩区总体规划</w:t>
            </w:r>
            <w:r>
              <w:rPr>
                <w:rFonts w:hint="eastAsia"/>
                <w:szCs w:val="24"/>
              </w:rPr>
              <w:t>（</w:t>
            </w:r>
            <w:r>
              <w:rPr>
                <w:szCs w:val="24"/>
              </w:rPr>
              <w:t>2014-2020</w:t>
            </w:r>
            <w:r>
              <w:rPr>
                <w:szCs w:val="24"/>
              </w:rPr>
              <w:t>）</w:t>
            </w:r>
            <w:r>
              <w:rPr>
                <w:szCs w:val="24"/>
              </w:rPr>
              <w:t>》</w:t>
            </w:r>
            <w:r>
              <w:rPr>
                <w:szCs w:val="24"/>
              </w:rPr>
              <w:t>，</w:t>
            </w:r>
            <w:r>
              <w:rPr>
                <w:szCs w:val="24"/>
              </w:rPr>
              <w:t>2014</w:t>
            </w:r>
            <w:r>
              <w:rPr>
                <w:szCs w:val="24"/>
              </w:rPr>
              <w:t>年</w:t>
            </w:r>
            <w:r>
              <w:rPr>
                <w:szCs w:val="24"/>
              </w:rPr>
              <w:t>9</w:t>
            </w:r>
            <w:r>
              <w:rPr>
                <w:szCs w:val="24"/>
              </w:rPr>
              <w:t>月，长沙环境保护职业技术学院编制完成《岳阳县工业集中区调规扩区环境影响报告书》，</w:t>
            </w:r>
            <w:r>
              <w:rPr>
                <w:szCs w:val="24"/>
              </w:rPr>
              <w:t>2014</w:t>
            </w:r>
            <w:r>
              <w:rPr>
                <w:szCs w:val="24"/>
              </w:rPr>
              <w:t>年</w:t>
            </w:r>
            <w:r>
              <w:rPr>
                <w:szCs w:val="24"/>
              </w:rPr>
              <w:t>12</w:t>
            </w:r>
            <w:r>
              <w:rPr>
                <w:szCs w:val="24"/>
              </w:rPr>
              <w:t>月</w:t>
            </w:r>
            <w:r>
              <w:rPr>
                <w:szCs w:val="24"/>
              </w:rPr>
              <w:t>9</w:t>
            </w:r>
            <w:r>
              <w:rPr>
                <w:szCs w:val="24"/>
              </w:rPr>
              <w:t>日湖南省环境保护厅以湘环评</w:t>
            </w:r>
            <w:r>
              <w:rPr>
                <w:szCs w:val="24"/>
              </w:rPr>
              <w:t>[2014]127</w:t>
            </w:r>
            <w:r>
              <w:rPr>
                <w:szCs w:val="24"/>
              </w:rPr>
              <w:t>号文对环评报告书出具了审查意见。经调扩区后，岳阳高新技术产业园区总用</w:t>
            </w:r>
            <w:r>
              <w:rPr>
                <w:szCs w:val="24"/>
              </w:rPr>
              <w:t>地面积为</w:t>
            </w:r>
            <w:r>
              <w:rPr>
                <w:szCs w:val="24"/>
              </w:rPr>
              <w:t>5.716 km</w:t>
            </w:r>
            <w:r>
              <w:rPr>
                <w:szCs w:val="24"/>
                <w:vertAlign w:val="superscript"/>
              </w:rPr>
              <w:t>2</w:t>
            </w:r>
            <w:r>
              <w:rPr>
                <w:szCs w:val="24"/>
              </w:rPr>
              <w:t>，</w:t>
            </w:r>
            <w:r>
              <w:rPr>
                <w:szCs w:val="24"/>
              </w:rPr>
              <w:t>园区四至范围为</w:t>
            </w:r>
            <w:r>
              <w:rPr>
                <w:szCs w:val="24"/>
              </w:rPr>
              <w:t>:</w:t>
            </w:r>
            <w:r>
              <w:rPr>
                <w:szCs w:val="24"/>
              </w:rPr>
              <w:t>西至京广铁路，南至跃进村</w:t>
            </w:r>
            <w:r>
              <w:rPr>
                <w:szCs w:val="24"/>
              </w:rPr>
              <w:t>-</w:t>
            </w:r>
            <w:r>
              <w:rPr>
                <w:szCs w:val="24"/>
              </w:rPr>
              <w:t>方杨村一线，东至划船塘水库，北至白洋水库</w:t>
            </w:r>
            <w:r>
              <w:rPr>
                <w:szCs w:val="24"/>
              </w:rPr>
              <w:t>；</w:t>
            </w:r>
            <w:r>
              <w:rPr>
                <w:szCs w:val="24"/>
              </w:rPr>
              <w:t>产业定位为以生物医药、新型建材、机械制造为主导产业，以农产品深加工和生产性服务业为辅助产业，配套建设管理、居住、商务服务设施为输的新型工业区。</w:t>
            </w:r>
          </w:p>
          <w:p w:rsidR="007D5083" w:rsidRDefault="007E44BA">
            <w:pPr>
              <w:pStyle w:val="3"/>
              <w:numPr>
                <w:ilvl w:val="2"/>
                <w:numId w:val="0"/>
              </w:numPr>
              <w:ind w:left="142" w:firstLine="420"/>
              <w:jc w:val="left"/>
              <w:outlineLvl w:val="2"/>
            </w:pPr>
            <w:r>
              <w:rPr>
                <w:rFonts w:hint="eastAsia"/>
              </w:rPr>
              <w:t>2.2.3</w:t>
            </w:r>
            <w:r>
              <w:rPr>
                <w:rFonts w:hint="eastAsia"/>
              </w:rPr>
              <w:t>岳阳县工业集中区污水处理厂</w:t>
            </w:r>
          </w:p>
          <w:p w:rsidR="007D5083" w:rsidRDefault="007E44BA">
            <w:pPr>
              <w:ind w:firstLine="480"/>
              <w:jc w:val="left"/>
            </w:pPr>
            <w:r>
              <w:t>岳阳县工业集中区污水处理厂</w:t>
            </w:r>
            <w:r>
              <w:rPr>
                <w:rFonts w:hint="eastAsia"/>
              </w:rPr>
              <w:t>位于岳阳县荣家湾镇荣站村，污水处理规模为</w:t>
            </w:r>
            <w:r>
              <w:rPr>
                <w:rFonts w:hint="eastAsia"/>
              </w:rPr>
              <w:t>3</w:t>
            </w:r>
            <w:r>
              <w:rPr>
                <w:rFonts w:hint="eastAsia"/>
              </w:rPr>
              <w:t>万</w:t>
            </w:r>
            <w:r>
              <w:rPr>
                <w:rFonts w:hint="eastAsia"/>
              </w:rPr>
              <w:t>m3/d</w:t>
            </w:r>
            <w:r>
              <w:rPr>
                <w:rFonts w:hint="eastAsia"/>
              </w:rPr>
              <w:t>。项目占地面积</w:t>
            </w:r>
            <w:r>
              <w:rPr>
                <w:rFonts w:hint="eastAsia"/>
              </w:rPr>
              <w:t>33923m</w:t>
            </w:r>
            <w:r>
              <w:rPr>
                <w:rFonts w:hint="eastAsia"/>
                <w:vertAlign w:val="superscript"/>
              </w:rPr>
              <w:t>2</w:t>
            </w:r>
            <w:r>
              <w:rPr>
                <w:rFonts w:hint="eastAsia"/>
              </w:rPr>
              <w:t> </w:t>
            </w:r>
            <w:r>
              <w:rPr>
                <w:rFonts w:hint="eastAsia"/>
              </w:rPr>
              <w:t>（</w:t>
            </w:r>
            <w:r>
              <w:rPr>
                <w:rFonts w:hint="eastAsia"/>
              </w:rPr>
              <w:t>59.89</w:t>
            </w:r>
            <w:r>
              <w:rPr>
                <w:rFonts w:hint="eastAsia"/>
              </w:rPr>
              <w:t>亩），总投资</w:t>
            </w:r>
            <w:r>
              <w:rPr>
                <w:rFonts w:hint="eastAsia"/>
              </w:rPr>
              <w:t>7800</w:t>
            </w:r>
            <w:r>
              <w:rPr>
                <w:rFonts w:hint="eastAsia"/>
              </w:rPr>
              <w:t>万元。服务范围为岳阳县工业集中区，规划控制区面积为</w:t>
            </w:r>
            <w:r>
              <w:rPr>
                <w:rFonts w:hint="eastAsia"/>
              </w:rPr>
              <w:t> 17.5 km</w:t>
            </w:r>
            <w:r>
              <w:rPr>
                <w:rFonts w:hint="eastAsia"/>
                <w:vertAlign w:val="superscript"/>
              </w:rPr>
              <w:t>2</w:t>
            </w:r>
            <w:r>
              <w:rPr>
                <w:rFonts w:hint="eastAsia"/>
              </w:rPr>
              <w:t>。污水处理</w:t>
            </w:r>
            <w:r>
              <w:rPr>
                <w:rFonts w:hint="eastAsia"/>
              </w:rPr>
              <w:t>采取</w:t>
            </w:r>
            <w:r>
              <w:rPr>
                <w:rFonts w:hint="eastAsia"/>
              </w:rPr>
              <w:t>A2/O</w:t>
            </w:r>
            <w:r>
              <w:rPr>
                <w:rFonts w:hint="eastAsia"/>
              </w:rPr>
              <w:t>工艺，出水进行紫外光消毒处理，处理后达《城镇污水处理厂污染物排放标准》（</w:t>
            </w:r>
            <w:r>
              <w:rPr>
                <w:rFonts w:hint="eastAsia"/>
              </w:rPr>
              <w:t>GB18918-2002</w:t>
            </w:r>
            <w:r>
              <w:rPr>
                <w:rFonts w:hint="eastAsia"/>
              </w:rPr>
              <w:t>）一级标准中的</w:t>
            </w:r>
            <w:r>
              <w:rPr>
                <w:rFonts w:hint="eastAsia"/>
              </w:rPr>
              <w:t>A</w:t>
            </w:r>
            <w:r>
              <w:rPr>
                <w:rFonts w:hint="eastAsia"/>
              </w:rPr>
              <w:t>标准后排入新墙河，排口设于原县城污水处理厂出水口的北侧。另配套工业园区污水收集管网。</w:t>
            </w:r>
          </w:p>
          <w:p w:rsidR="007D5083" w:rsidRDefault="007E44BA">
            <w:pPr>
              <w:ind w:firstLine="480"/>
              <w:jc w:val="left"/>
            </w:pPr>
            <w:r>
              <w:rPr>
                <w:rFonts w:hint="eastAsia"/>
              </w:rPr>
              <w:t>本项目在岳阳县工业集中区污水处理厂纳污范围内。</w:t>
            </w:r>
          </w:p>
          <w:p w:rsidR="007D5083" w:rsidRDefault="007E44BA">
            <w:pPr>
              <w:pStyle w:val="2"/>
              <w:numPr>
                <w:ilvl w:val="1"/>
                <w:numId w:val="0"/>
              </w:numPr>
              <w:outlineLvl w:val="1"/>
            </w:pPr>
            <w:r>
              <w:rPr>
                <w:rFonts w:hint="eastAsia"/>
              </w:rPr>
              <w:t>2.3</w:t>
            </w:r>
            <w:r>
              <w:t>区域环境功能</w:t>
            </w:r>
          </w:p>
          <w:p w:rsidR="007D5083" w:rsidRDefault="007E44BA">
            <w:pPr>
              <w:ind w:firstLine="480"/>
              <w:jc w:val="left"/>
            </w:pPr>
            <w:r>
              <w:lastRenderedPageBreak/>
              <w:t>本项目所在地环境功能属性见表</w:t>
            </w:r>
            <w:r>
              <w:t>2-1</w:t>
            </w:r>
            <w:r>
              <w:t>：</w:t>
            </w:r>
          </w:p>
          <w:p w:rsidR="007D5083" w:rsidRDefault="007E44BA">
            <w:pPr>
              <w:pStyle w:val="a5"/>
            </w:pPr>
            <w:r>
              <w:t>表</w:t>
            </w:r>
            <w:r>
              <w:t xml:space="preserve">2-1  </w:t>
            </w:r>
            <w:r>
              <w:t>项目拟选址环境功能属性</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21"/>
              <w:gridCol w:w="3053"/>
              <w:gridCol w:w="846"/>
              <w:gridCol w:w="4322"/>
            </w:tblGrid>
            <w:tr w:rsidR="007D5083">
              <w:trPr>
                <w:trHeight w:val="340"/>
                <w:jc w:val="center"/>
              </w:trPr>
              <w:tc>
                <w:tcPr>
                  <w:tcW w:w="823" w:type="dxa"/>
                  <w:vAlign w:val="center"/>
                </w:tcPr>
                <w:p w:rsidR="007D5083" w:rsidRDefault="007E44BA">
                  <w:pPr>
                    <w:pStyle w:val="a6"/>
                  </w:pPr>
                  <w:r>
                    <w:t>序号</w:t>
                  </w:r>
                </w:p>
              </w:tc>
              <w:tc>
                <w:tcPr>
                  <w:tcW w:w="3065" w:type="dxa"/>
                  <w:vAlign w:val="center"/>
                </w:tcPr>
                <w:p w:rsidR="007D5083" w:rsidRDefault="007E44BA">
                  <w:pPr>
                    <w:pStyle w:val="a6"/>
                  </w:pPr>
                  <w:r>
                    <w:t>项目</w:t>
                  </w:r>
                </w:p>
              </w:tc>
              <w:tc>
                <w:tcPr>
                  <w:tcW w:w="5183" w:type="dxa"/>
                  <w:gridSpan w:val="2"/>
                  <w:vAlign w:val="center"/>
                </w:tcPr>
                <w:p w:rsidR="007D5083" w:rsidRDefault="007E44BA">
                  <w:pPr>
                    <w:pStyle w:val="a6"/>
                  </w:pPr>
                  <w:r>
                    <w:t>功能属性及执行标准</w:t>
                  </w:r>
                </w:p>
              </w:tc>
            </w:tr>
            <w:tr w:rsidR="007D5083">
              <w:trPr>
                <w:trHeight w:val="340"/>
                <w:jc w:val="center"/>
              </w:trPr>
              <w:tc>
                <w:tcPr>
                  <w:tcW w:w="823" w:type="dxa"/>
                  <w:vAlign w:val="center"/>
                </w:tcPr>
                <w:p w:rsidR="007D5083" w:rsidRDefault="007E44BA">
                  <w:pPr>
                    <w:pStyle w:val="a6"/>
                  </w:pPr>
                  <w:r>
                    <w:t>1</w:t>
                  </w:r>
                </w:p>
              </w:tc>
              <w:tc>
                <w:tcPr>
                  <w:tcW w:w="3065" w:type="dxa"/>
                  <w:vAlign w:val="center"/>
                </w:tcPr>
                <w:p w:rsidR="007D5083" w:rsidRDefault="007E44BA">
                  <w:pPr>
                    <w:pStyle w:val="a6"/>
                  </w:pPr>
                  <w:r>
                    <w:t>水环境功能区划</w:t>
                  </w:r>
                </w:p>
              </w:tc>
              <w:tc>
                <w:tcPr>
                  <w:tcW w:w="848" w:type="dxa"/>
                  <w:vAlign w:val="center"/>
                </w:tcPr>
                <w:p w:rsidR="007D5083" w:rsidRDefault="007E44BA">
                  <w:pPr>
                    <w:pStyle w:val="a6"/>
                  </w:pPr>
                  <w:r>
                    <w:t>新墙河</w:t>
                  </w:r>
                </w:p>
              </w:tc>
              <w:tc>
                <w:tcPr>
                  <w:tcW w:w="4335" w:type="dxa"/>
                  <w:vAlign w:val="center"/>
                </w:tcPr>
                <w:p w:rsidR="007D5083" w:rsidRDefault="007E44BA">
                  <w:pPr>
                    <w:pStyle w:val="a6"/>
                  </w:pPr>
                  <w:r>
                    <w:t>渔业用水，执行《地表水环境质量标准》（</w:t>
                  </w:r>
                  <w:r>
                    <w:t>GB3838-2002</w:t>
                  </w:r>
                  <w:r>
                    <w:t>）中的</w:t>
                  </w:r>
                  <w:r w:rsidR="007D5083">
                    <w:fldChar w:fldCharType="begin"/>
                  </w:r>
                  <w:r>
                    <w:instrText xml:space="preserve"> = 3 \* ROMAN </w:instrText>
                  </w:r>
                  <w:r w:rsidR="007D5083">
                    <w:fldChar w:fldCharType="separate"/>
                  </w:r>
                  <w:r>
                    <w:rPr>
                      <w:lang w:val="zh-CN"/>
                    </w:rPr>
                    <w:t>III</w:t>
                  </w:r>
                  <w:r w:rsidR="007D5083">
                    <w:fldChar w:fldCharType="end"/>
                  </w:r>
                  <w:r>
                    <w:t>类水质标准</w:t>
                  </w:r>
                </w:p>
              </w:tc>
            </w:tr>
            <w:tr w:rsidR="007D5083">
              <w:trPr>
                <w:trHeight w:val="340"/>
                <w:jc w:val="center"/>
              </w:trPr>
              <w:tc>
                <w:tcPr>
                  <w:tcW w:w="823" w:type="dxa"/>
                  <w:vAlign w:val="center"/>
                </w:tcPr>
                <w:p w:rsidR="007D5083" w:rsidRDefault="007E44BA">
                  <w:pPr>
                    <w:pStyle w:val="a6"/>
                  </w:pPr>
                  <w:r>
                    <w:t>2</w:t>
                  </w:r>
                </w:p>
              </w:tc>
              <w:tc>
                <w:tcPr>
                  <w:tcW w:w="3065" w:type="dxa"/>
                  <w:vAlign w:val="center"/>
                </w:tcPr>
                <w:p w:rsidR="007D5083" w:rsidRDefault="007E44BA">
                  <w:pPr>
                    <w:pStyle w:val="a6"/>
                  </w:pPr>
                  <w:r>
                    <w:t>环境空气功能区划</w:t>
                  </w:r>
                </w:p>
              </w:tc>
              <w:tc>
                <w:tcPr>
                  <w:tcW w:w="5183" w:type="dxa"/>
                  <w:gridSpan w:val="2"/>
                  <w:vAlign w:val="center"/>
                </w:tcPr>
                <w:p w:rsidR="007D5083" w:rsidRDefault="007E44BA">
                  <w:pPr>
                    <w:pStyle w:val="a6"/>
                  </w:pPr>
                  <w:r>
                    <w:t>二类区，执行《环境空气质量标准》（</w:t>
                  </w:r>
                  <w:r>
                    <w:t>GB3095-2012</w:t>
                  </w:r>
                  <w:r>
                    <w:t>）中的二级标准</w:t>
                  </w:r>
                </w:p>
              </w:tc>
            </w:tr>
            <w:tr w:rsidR="007D5083">
              <w:trPr>
                <w:trHeight w:val="340"/>
                <w:jc w:val="center"/>
              </w:trPr>
              <w:tc>
                <w:tcPr>
                  <w:tcW w:w="823" w:type="dxa"/>
                  <w:vAlign w:val="center"/>
                </w:tcPr>
                <w:p w:rsidR="007D5083" w:rsidRDefault="007E44BA">
                  <w:pPr>
                    <w:pStyle w:val="a6"/>
                  </w:pPr>
                  <w:r>
                    <w:t>3</w:t>
                  </w:r>
                </w:p>
              </w:tc>
              <w:tc>
                <w:tcPr>
                  <w:tcW w:w="3065" w:type="dxa"/>
                  <w:vAlign w:val="center"/>
                </w:tcPr>
                <w:p w:rsidR="007D5083" w:rsidRDefault="007E44BA">
                  <w:pPr>
                    <w:pStyle w:val="a6"/>
                  </w:pPr>
                  <w:r>
                    <w:t>声环境功能区划</w:t>
                  </w:r>
                </w:p>
              </w:tc>
              <w:tc>
                <w:tcPr>
                  <w:tcW w:w="5183" w:type="dxa"/>
                  <w:gridSpan w:val="2"/>
                  <w:vAlign w:val="center"/>
                </w:tcPr>
                <w:p w:rsidR="007D5083" w:rsidRDefault="007E44BA">
                  <w:pPr>
                    <w:pStyle w:val="a6"/>
                  </w:pPr>
                  <w:r>
                    <w:t>区域声环境执行《声环境质量标准》（</w:t>
                  </w:r>
                  <w:r>
                    <w:t>GB3096-2008</w:t>
                  </w:r>
                  <w:r>
                    <w:t>）中的</w:t>
                  </w:r>
                  <w:r>
                    <w:t>3</w:t>
                  </w:r>
                  <w:r>
                    <w:t>类标准</w:t>
                  </w:r>
                </w:p>
              </w:tc>
            </w:tr>
            <w:tr w:rsidR="007D5083">
              <w:trPr>
                <w:trHeight w:val="340"/>
                <w:jc w:val="center"/>
              </w:trPr>
              <w:tc>
                <w:tcPr>
                  <w:tcW w:w="823" w:type="dxa"/>
                  <w:vAlign w:val="center"/>
                </w:tcPr>
                <w:p w:rsidR="007D5083" w:rsidRDefault="007E44BA">
                  <w:pPr>
                    <w:pStyle w:val="a6"/>
                  </w:pPr>
                  <w:r>
                    <w:t>4</w:t>
                  </w:r>
                </w:p>
              </w:tc>
              <w:tc>
                <w:tcPr>
                  <w:tcW w:w="3065" w:type="dxa"/>
                  <w:vAlign w:val="center"/>
                </w:tcPr>
                <w:p w:rsidR="007D5083" w:rsidRDefault="007E44BA">
                  <w:pPr>
                    <w:pStyle w:val="a6"/>
                  </w:pPr>
                  <w:r>
                    <w:t>是否是基本农田</w:t>
                  </w:r>
                </w:p>
              </w:tc>
              <w:tc>
                <w:tcPr>
                  <w:tcW w:w="5183" w:type="dxa"/>
                  <w:gridSpan w:val="2"/>
                  <w:vAlign w:val="center"/>
                </w:tcPr>
                <w:p w:rsidR="007D5083" w:rsidRDefault="007E44BA">
                  <w:pPr>
                    <w:pStyle w:val="a6"/>
                  </w:pPr>
                  <w:r>
                    <w:t>否</w:t>
                  </w:r>
                </w:p>
              </w:tc>
            </w:tr>
            <w:tr w:rsidR="007D5083">
              <w:trPr>
                <w:trHeight w:val="340"/>
                <w:jc w:val="center"/>
              </w:trPr>
              <w:tc>
                <w:tcPr>
                  <w:tcW w:w="823" w:type="dxa"/>
                  <w:vAlign w:val="center"/>
                </w:tcPr>
                <w:p w:rsidR="007D5083" w:rsidRDefault="007E44BA">
                  <w:pPr>
                    <w:pStyle w:val="a6"/>
                  </w:pPr>
                  <w:r>
                    <w:t>5</w:t>
                  </w:r>
                </w:p>
              </w:tc>
              <w:tc>
                <w:tcPr>
                  <w:tcW w:w="3065" w:type="dxa"/>
                  <w:vAlign w:val="center"/>
                </w:tcPr>
                <w:p w:rsidR="007D5083" w:rsidRDefault="007E44BA">
                  <w:pPr>
                    <w:pStyle w:val="a6"/>
                  </w:pPr>
                  <w:r>
                    <w:t>是否是森林公园</w:t>
                  </w:r>
                </w:p>
              </w:tc>
              <w:tc>
                <w:tcPr>
                  <w:tcW w:w="5183" w:type="dxa"/>
                  <w:gridSpan w:val="2"/>
                  <w:vAlign w:val="center"/>
                </w:tcPr>
                <w:p w:rsidR="007D5083" w:rsidRDefault="007E44BA">
                  <w:pPr>
                    <w:pStyle w:val="a6"/>
                  </w:pPr>
                  <w:r>
                    <w:t>否</w:t>
                  </w:r>
                </w:p>
              </w:tc>
            </w:tr>
            <w:tr w:rsidR="007D5083">
              <w:trPr>
                <w:trHeight w:val="340"/>
                <w:jc w:val="center"/>
              </w:trPr>
              <w:tc>
                <w:tcPr>
                  <w:tcW w:w="823" w:type="dxa"/>
                  <w:vAlign w:val="center"/>
                </w:tcPr>
                <w:p w:rsidR="007D5083" w:rsidRDefault="007E44BA">
                  <w:pPr>
                    <w:pStyle w:val="a6"/>
                  </w:pPr>
                  <w:r>
                    <w:t>6</w:t>
                  </w:r>
                </w:p>
              </w:tc>
              <w:tc>
                <w:tcPr>
                  <w:tcW w:w="3065" w:type="dxa"/>
                  <w:vAlign w:val="center"/>
                </w:tcPr>
                <w:p w:rsidR="007D5083" w:rsidRDefault="007E44BA">
                  <w:pPr>
                    <w:pStyle w:val="a6"/>
                  </w:pPr>
                  <w:r>
                    <w:t>是否是生态功能保护区</w:t>
                  </w:r>
                </w:p>
              </w:tc>
              <w:tc>
                <w:tcPr>
                  <w:tcW w:w="5183" w:type="dxa"/>
                  <w:gridSpan w:val="2"/>
                  <w:vAlign w:val="center"/>
                </w:tcPr>
                <w:p w:rsidR="007D5083" w:rsidRDefault="007E44BA">
                  <w:pPr>
                    <w:pStyle w:val="a6"/>
                  </w:pPr>
                  <w:r>
                    <w:t>否</w:t>
                  </w:r>
                </w:p>
              </w:tc>
            </w:tr>
            <w:tr w:rsidR="007D5083">
              <w:trPr>
                <w:trHeight w:val="340"/>
                <w:jc w:val="center"/>
              </w:trPr>
              <w:tc>
                <w:tcPr>
                  <w:tcW w:w="823" w:type="dxa"/>
                  <w:vAlign w:val="center"/>
                </w:tcPr>
                <w:p w:rsidR="007D5083" w:rsidRDefault="007E44BA">
                  <w:pPr>
                    <w:pStyle w:val="a6"/>
                  </w:pPr>
                  <w:r>
                    <w:t>7</w:t>
                  </w:r>
                </w:p>
              </w:tc>
              <w:tc>
                <w:tcPr>
                  <w:tcW w:w="3065" w:type="dxa"/>
                  <w:vAlign w:val="center"/>
                </w:tcPr>
                <w:p w:rsidR="007D5083" w:rsidRDefault="007E44BA">
                  <w:pPr>
                    <w:pStyle w:val="a6"/>
                  </w:pPr>
                  <w:r>
                    <w:t>是否水土流失重点防治区</w:t>
                  </w:r>
                </w:p>
              </w:tc>
              <w:tc>
                <w:tcPr>
                  <w:tcW w:w="5183" w:type="dxa"/>
                  <w:gridSpan w:val="2"/>
                  <w:vAlign w:val="center"/>
                </w:tcPr>
                <w:p w:rsidR="007D5083" w:rsidRDefault="007E44BA">
                  <w:pPr>
                    <w:pStyle w:val="a6"/>
                  </w:pPr>
                  <w:r>
                    <w:t>否</w:t>
                  </w:r>
                </w:p>
              </w:tc>
            </w:tr>
            <w:tr w:rsidR="007D5083">
              <w:trPr>
                <w:trHeight w:val="340"/>
                <w:jc w:val="center"/>
              </w:trPr>
              <w:tc>
                <w:tcPr>
                  <w:tcW w:w="823" w:type="dxa"/>
                  <w:vAlign w:val="center"/>
                </w:tcPr>
                <w:p w:rsidR="007D5083" w:rsidRDefault="007E44BA">
                  <w:pPr>
                    <w:pStyle w:val="a6"/>
                  </w:pPr>
                  <w:r>
                    <w:t>8</w:t>
                  </w:r>
                </w:p>
              </w:tc>
              <w:tc>
                <w:tcPr>
                  <w:tcW w:w="3065" w:type="dxa"/>
                  <w:vAlign w:val="center"/>
                </w:tcPr>
                <w:p w:rsidR="007D5083" w:rsidRDefault="007E44BA">
                  <w:pPr>
                    <w:pStyle w:val="a6"/>
                  </w:pPr>
                  <w:r>
                    <w:t>是否人口密集区</w:t>
                  </w:r>
                </w:p>
              </w:tc>
              <w:tc>
                <w:tcPr>
                  <w:tcW w:w="5183" w:type="dxa"/>
                  <w:gridSpan w:val="2"/>
                  <w:vAlign w:val="center"/>
                </w:tcPr>
                <w:p w:rsidR="007D5083" w:rsidRDefault="007E44BA">
                  <w:pPr>
                    <w:pStyle w:val="a6"/>
                  </w:pPr>
                  <w:r>
                    <w:t>否</w:t>
                  </w:r>
                </w:p>
              </w:tc>
            </w:tr>
            <w:tr w:rsidR="007D5083">
              <w:trPr>
                <w:trHeight w:val="340"/>
                <w:jc w:val="center"/>
              </w:trPr>
              <w:tc>
                <w:tcPr>
                  <w:tcW w:w="823" w:type="dxa"/>
                  <w:vAlign w:val="center"/>
                </w:tcPr>
                <w:p w:rsidR="007D5083" w:rsidRDefault="007E44BA">
                  <w:pPr>
                    <w:pStyle w:val="a6"/>
                  </w:pPr>
                  <w:r>
                    <w:t>9</w:t>
                  </w:r>
                </w:p>
              </w:tc>
              <w:tc>
                <w:tcPr>
                  <w:tcW w:w="3065" w:type="dxa"/>
                  <w:vAlign w:val="center"/>
                </w:tcPr>
                <w:p w:rsidR="007D5083" w:rsidRDefault="007E44BA">
                  <w:pPr>
                    <w:pStyle w:val="a6"/>
                  </w:pPr>
                  <w:r>
                    <w:t>是否重点文物保护单位</w:t>
                  </w:r>
                </w:p>
              </w:tc>
              <w:tc>
                <w:tcPr>
                  <w:tcW w:w="5183" w:type="dxa"/>
                  <w:gridSpan w:val="2"/>
                  <w:vAlign w:val="center"/>
                </w:tcPr>
                <w:p w:rsidR="007D5083" w:rsidRDefault="007E44BA">
                  <w:pPr>
                    <w:pStyle w:val="a6"/>
                  </w:pPr>
                  <w:r>
                    <w:t>否</w:t>
                  </w:r>
                </w:p>
              </w:tc>
            </w:tr>
            <w:tr w:rsidR="007D5083">
              <w:trPr>
                <w:trHeight w:val="340"/>
                <w:jc w:val="center"/>
              </w:trPr>
              <w:tc>
                <w:tcPr>
                  <w:tcW w:w="823" w:type="dxa"/>
                  <w:vAlign w:val="center"/>
                </w:tcPr>
                <w:p w:rsidR="007D5083" w:rsidRDefault="007E44BA">
                  <w:pPr>
                    <w:pStyle w:val="a6"/>
                  </w:pPr>
                  <w:r>
                    <w:t>10</w:t>
                  </w:r>
                </w:p>
              </w:tc>
              <w:tc>
                <w:tcPr>
                  <w:tcW w:w="3065" w:type="dxa"/>
                  <w:vAlign w:val="center"/>
                </w:tcPr>
                <w:p w:rsidR="007D5083" w:rsidRDefault="007E44BA">
                  <w:pPr>
                    <w:pStyle w:val="a6"/>
                  </w:pPr>
                  <w:r>
                    <w:t>是否三河、三湖、两控区</w:t>
                  </w:r>
                </w:p>
              </w:tc>
              <w:tc>
                <w:tcPr>
                  <w:tcW w:w="5183" w:type="dxa"/>
                  <w:gridSpan w:val="2"/>
                  <w:vAlign w:val="center"/>
                </w:tcPr>
                <w:p w:rsidR="007D5083" w:rsidRDefault="007E44BA">
                  <w:pPr>
                    <w:pStyle w:val="a6"/>
                  </w:pPr>
                  <w:r>
                    <w:t>是（两控区）</w:t>
                  </w:r>
                </w:p>
              </w:tc>
            </w:tr>
            <w:tr w:rsidR="007D5083">
              <w:trPr>
                <w:trHeight w:val="340"/>
                <w:jc w:val="center"/>
              </w:trPr>
              <w:tc>
                <w:tcPr>
                  <w:tcW w:w="823" w:type="dxa"/>
                  <w:vAlign w:val="center"/>
                </w:tcPr>
                <w:p w:rsidR="007D5083" w:rsidRDefault="007E44BA">
                  <w:pPr>
                    <w:pStyle w:val="a6"/>
                  </w:pPr>
                  <w:r>
                    <w:t>11</w:t>
                  </w:r>
                </w:p>
              </w:tc>
              <w:tc>
                <w:tcPr>
                  <w:tcW w:w="3065" w:type="dxa"/>
                  <w:vAlign w:val="center"/>
                </w:tcPr>
                <w:p w:rsidR="007D5083" w:rsidRDefault="007E44BA">
                  <w:pPr>
                    <w:pStyle w:val="a6"/>
                  </w:pPr>
                  <w:r>
                    <w:t>是否水库库区</w:t>
                  </w:r>
                </w:p>
              </w:tc>
              <w:tc>
                <w:tcPr>
                  <w:tcW w:w="5183" w:type="dxa"/>
                  <w:gridSpan w:val="2"/>
                  <w:vAlign w:val="center"/>
                </w:tcPr>
                <w:p w:rsidR="007D5083" w:rsidRDefault="007E44BA">
                  <w:pPr>
                    <w:pStyle w:val="a6"/>
                  </w:pPr>
                  <w:r>
                    <w:t>否</w:t>
                  </w:r>
                </w:p>
              </w:tc>
            </w:tr>
            <w:tr w:rsidR="007D5083">
              <w:trPr>
                <w:trHeight w:val="340"/>
                <w:jc w:val="center"/>
              </w:trPr>
              <w:tc>
                <w:tcPr>
                  <w:tcW w:w="823" w:type="dxa"/>
                  <w:vAlign w:val="center"/>
                </w:tcPr>
                <w:p w:rsidR="007D5083" w:rsidRDefault="007E44BA">
                  <w:pPr>
                    <w:pStyle w:val="a6"/>
                  </w:pPr>
                  <w:r>
                    <w:t>12</w:t>
                  </w:r>
                </w:p>
              </w:tc>
              <w:tc>
                <w:tcPr>
                  <w:tcW w:w="3065" w:type="dxa"/>
                  <w:vAlign w:val="center"/>
                </w:tcPr>
                <w:p w:rsidR="007D5083" w:rsidRDefault="007E44BA">
                  <w:pPr>
                    <w:pStyle w:val="a6"/>
                  </w:pPr>
                  <w:r>
                    <w:t>是否污水处理厂纳污集水范围</w:t>
                  </w:r>
                </w:p>
              </w:tc>
              <w:tc>
                <w:tcPr>
                  <w:tcW w:w="5183" w:type="dxa"/>
                  <w:gridSpan w:val="2"/>
                  <w:vAlign w:val="center"/>
                </w:tcPr>
                <w:p w:rsidR="007D5083" w:rsidRDefault="007E44BA">
                  <w:pPr>
                    <w:pStyle w:val="a6"/>
                  </w:pPr>
                  <w:r>
                    <w:t>是（岳阳县工业集中区污水处理厂）</w:t>
                  </w:r>
                </w:p>
              </w:tc>
            </w:tr>
            <w:tr w:rsidR="007D5083">
              <w:trPr>
                <w:trHeight w:val="340"/>
                <w:jc w:val="center"/>
              </w:trPr>
              <w:tc>
                <w:tcPr>
                  <w:tcW w:w="823" w:type="dxa"/>
                  <w:vAlign w:val="center"/>
                </w:tcPr>
                <w:p w:rsidR="007D5083" w:rsidRDefault="007E44BA">
                  <w:pPr>
                    <w:pStyle w:val="a6"/>
                  </w:pPr>
                  <w:r>
                    <w:t>13</w:t>
                  </w:r>
                </w:p>
              </w:tc>
              <w:tc>
                <w:tcPr>
                  <w:tcW w:w="3065" w:type="dxa"/>
                  <w:vAlign w:val="center"/>
                </w:tcPr>
                <w:p w:rsidR="007D5083" w:rsidRDefault="007E44BA">
                  <w:pPr>
                    <w:pStyle w:val="a6"/>
                  </w:pPr>
                  <w:r>
                    <w:t>是否属于生态敏感脆弱区</w:t>
                  </w:r>
                </w:p>
              </w:tc>
              <w:tc>
                <w:tcPr>
                  <w:tcW w:w="5183" w:type="dxa"/>
                  <w:gridSpan w:val="2"/>
                  <w:vAlign w:val="center"/>
                </w:tcPr>
                <w:p w:rsidR="007D5083" w:rsidRDefault="007E44BA">
                  <w:pPr>
                    <w:pStyle w:val="a6"/>
                  </w:pPr>
                  <w:r>
                    <w:t>否</w:t>
                  </w:r>
                </w:p>
              </w:tc>
            </w:tr>
            <w:tr w:rsidR="007D5083">
              <w:trPr>
                <w:trHeight w:val="340"/>
                <w:jc w:val="center"/>
              </w:trPr>
              <w:tc>
                <w:tcPr>
                  <w:tcW w:w="823" w:type="dxa"/>
                  <w:vAlign w:val="center"/>
                </w:tcPr>
                <w:p w:rsidR="007D5083" w:rsidRDefault="007E44BA">
                  <w:pPr>
                    <w:pStyle w:val="a6"/>
                  </w:pPr>
                  <w:r>
                    <w:t>13</w:t>
                  </w:r>
                </w:p>
              </w:tc>
              <w:tc>
                <w:tcPr>
                  <w:tcW w:w="3065" w:type="dxa"/>
                  <w:vAlign w:val="center"/>
                </w:tcPr>
                <w:p w:rsidR="007D5083" w:rsidRDefault="007E44BA">
                  <w:pPr>
                    <w:pStyle w:val="a6"/>
                  </w:pPr>
                  <w:r>
                    <w:t>是否属于生态敏感脆弱区</w:t>
                  </w:r>
                </w:p>
              </w:tc>
              <w:tc>
                <w:tcPr>
                  <w:tcW w:w="5183" w:type="dxa"/>
                  <w:gridSpan w:val="2"/>
                  <w:vAlign w:val="center"/>
                </w:tcPr>
                <w:p w:rsidR="007D5083" w:rsidRDefault="007E44BA">
                  <w:pPr>
                    <w:pStyle w:val="a6"/>
                  </w:pPr>
                  <w:r>
                    <w:t>否</w:t>
                  </w:r>
                </w:p>
              </w:tc>
            </w:tr>
          </w:tbl>
          <w:p w:rsidR="007D5083" w:rsidRDefault="007D5083">
            <w:pPr>
              <w:ind w:firstLine="480"/>
            </w:pPr>
          </w:p>
        </w:tc>
      </w:tr>
    </w:tbl>
    <w:p w:rsidR="007D5083" w:rsidRDefault="007D5083">
      <w:pPr>
        <w:pStyle w:val="1"/>
        <w:numPr>
          <w:ilvl w:val="0"/>
          <w:numId w:val="3"/>
        </w:numPr>
        <w:ind w:left="142"/>
        <w:sectPr w:rsidR="007D5083">
          <w:pgSz w:w="11906" w:h="16838"/>
          <w:pgMar w:top="1417" w:right="1417" w:bottom="1417" w:left="1417" w:header="851" w:footer="992" w:gutter="0"/>
          <w:cols w:space="425"/>
          <w:docGrid w:type="lines" w:linePitch="312"/>
        </w:sectPr>
      </w:pPr>
    </w:p>
    <w:p w:rsidR="007D5083" w:rsidRDefault="007E44BA">
      <w:pPr>
        <w:pStyle w:val="1"/>
        <w:numPr>
          <w:ilvl w:val="0"/>
          <w:numId w:val="3"/>
        </w:numPr>
        <w:ind w:left="142"/>
      </w:pPr>
      <w:bookmarkStart w:id="30" w:name="_Toc8504"/>
      <w:bookmarkStart w:id="31" w:name="_Toc16015"/>
      <w:r>
        <w:rPr>
          <w:rFonts w:hint="eastAsia"/>
        </w:rPr>
        <w:lastRenderedPageBreak/>
        <w:t>环境质量情况</w:t>
      </w:r>
      <w:bookmarkEnd w:id="30"/>
      <w:bookmarkEnd w:id="31"/>
    </w:p>
    <w:tbl>
      <w:tblPr>
        <w:tblStyle w:val="a4"/>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9288"/>
      </w:tblGrid>
      <w:tr w:rsidR="007D5083">
        <w:trPr>
          <w:trHeight w:val="12304"/>
        </w:trPr>
        <w:tc>
          <w:tcPr>
            <w:tcW w:w="9288" w:type="dxa"/>
            <w:tcBorders>
              <w:tl2br w:val="nil"/>
              <w:tr2bl w:val="nil"/>
            </w:tcBorders>
          </w:tcPr>
          <w:p w:rsidR="007D5083" w:rsidRDefault="007E44BA">
            <w:pPr>
              <w:ind w:firstLine="480"/>
            </w:pPr>
            <w:r>
              <w:t>建设项目所在地区域环境质量现状及主要环境问题</w:t>
            </w:r>
            <w:r>
              <w:rPr>
                <w:rFonts w:hint="eastAsia"/>
              </w:rPr>
              <w:t>（</w:t>
            </w:r>
            <w:r>
              <w:t>环境空气、地面水、地下水、声环境、生态环境等</w:t>
            </w:r>
            <w:r>
              <w:rPr>
                <w:rFonts w:hint="eastAsia"/>
              </w:rPr>
              <w:t>）：</w:t>
            </w:r>
          </w:p>
          <w:p w:rsidR="007D5083" w:rsidRDefault="007E44BA">
            <w:pPr>
              <w:pStyle w:val="2"/>
              <w:numPr>
                <w:ilvl w:val="1"/>
                <w:numId w:val="0"/>
              </w:numPr>
              <w:outlineLvl w:val="1"/>
            </w:pPr>
            <w:r>
              <w:rPr>
                <w:rFonts w:hint="eastAsia"/>
              </w:rPr>
              <w:t>3.1</w:t>
            </w:r>
            <w:r>
              <w:t>环境空气质量现状</w:t>
            </w:r>
          </w:p>
          <w:p w:rsidR="007D5083" w:rsidRDefault="007E44BA">
            <w:pPr>
              <w:pStyle w:val="3"/>
              <w:numPr>
                <w:ilvl w:val="2"/>
                <w:numId w:val="0"/>
              </w:numPr>
              <w:ind w:left="142"/>
              <w:outlineLvl w:val="2"/>
            </w:pPr>
            <w:r>
              <w:rPr>
                <w:rFonts w:hint="eastAsia"/>
              </w:rPr>
              <w:t>3.1.1</w:t>
            </w:r>
            <w:r>
              <w:rPr>
                <w:rFonts w:hint="eastAsia"/>
              </w:rPr>
              <w:t>区域大气环境达标区判定</w:t>
            </w:r>
          </w:p>
          <w:p w:rsidR="007D5083" w:rsidRDefault="007E44BA">
            <w:pPr>
              <w:ind w:firstLine="480"/>
            </w:pPr>
            <w:r>
              <w:t>根据</w:t>
            </w:r>
            <w:r>
              <w:t>2018</w:t>
            </w:r>
            <w:r>
              <w:t>年岳阳县环境空气质量公告中岳阳县环境空气质量数据（如下表所示），岳阳县</w:t>
            </w:r>
            <w:r>
              <w:t>PM</w:t>
            </w:r>
            <w:r>
              <w:rPr>
                <w:vertAlign w:val="subscript"/>
              </w:rPr>
              <w:t>10</w:t>
            </w:r>
            <w:r>
              <w:t>、</w:t>
            </w:r>
            <w:r>
              <w:t>SO</w:t>
            </w:r>
            <w:r>
              <w:rPr>
                <w:vertAlign w:val="subscript"/>
              </w:rPr>
              <w:t>2</w:t>
            </w:r>
            <w:r>
              <w:t>、</w:t>
            </w:r>
            <w:r>
              <w:t>NO</w:t>
            </w:r>
            <w:r>
              <w:rPr>
                <w:vertAlign w:val="subscript"/>
              </w:rPr>
              <w:t>2</w:t>
            </w:r>
            <w:r>
              <w:t>年平均质量浓度和</w:t>
            </w:r>
            <w:r>
              <w:t>CO95</w:t>
            </w:r>
            <w:r>
              <w:t>百分位数日平均质量浓度、</w:t>
            </w:r>
            <w:r>
              <w:t>O</w:t>
            </w:r>
            <w:r>
              <w:rPr>
                <w:vertAlign w:val="subscript"/>
              </w:rPr>
              <w:t>3</w:t>
            </w:r>
            <w:r>
              <w:t>90</w:t>
            </w:r>
            <w:r>
              <w:t>百分位数最大</w:t>
            </w:r>
            <w:r>
              <w:t>8</w:t>
            </w:r>
            <w:r>
              <w:t>小时平均质量浓度可达到《环境空气质量标准》（</w:t>
            </w:r>
            <w:r>
              <w:t>GB3095-2012</w:t>
            </w:r>
            <w:r>
              <w:t>）中二级标准。</w:t>
            </w:r>
            <w:r>
              <w:t>PM</w:t>
            </w:r>
            <w:r>
              <w:rPr>
                <w:vertAlign w:val="subscript"/>
              </w:rPr>
              <w:t>2.5</w:t>
            </w:r>
            <w:r>
              <w:t>年平均质量浓度尚未达到《环境空气质量标准》（</w:t>
            </w:r>
            <w:r>
              <w:t>GB3095-2012</w:t>
            </w:r>
            <w:r>
              <w:t>）中二级标准。</w:t>
            </w:r>
          </w:p>
          <w:p w:rsidR="007D5083" w:rsidRDefault="007E44BA">
            <w:pPr>
              <w:pStyle w:val="a5"/>
            </w:pPr>
            <w:r>
              <w:t>表</w:t>
            </w:r>
            <w:r>
              <w:t>3-</w:t>
            </w:r>
            <w:r>
              <w:rPr>
                <w:rFonts w:hint="eastAsia"/>
              </w:rPr>
              <w:t>1</w:t>
            </w:r>
            <w:r>
              <w:t xml:space="preserve">  2018</w:t>
            </w:r>
            <w:r>
              <w:t>年区域空气质量现状评价表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36"/>
              <w:gridCol w:w="697"/>
              <w:gridCol w:w="2295"/>
              <w:gridCol w:w="1380"/>
              <w:gridCol w:w="1414"/>
              <w:gridCol w:w="1236"/>
              <w:gridCol w:w="1084"/>
            </w:tblGrid>
            <w:tr w:rsidR="007D5083">
              <w:trPr>
                <w:trHeight w:val="632"/>
                <w:jc w:val="center"/>
              </w:trPr>
              <w:tc>
                <w:tcPr>
                  <w:tcW w:w="936" w:type="dxa"/>
                  <w:tcBorders>
                    <w:tl2br w:val="nil"/>
                    <w:tr2bl w:val="nil"/>
                  </w:tcBorders>
                  <w:vAlign w:val="center"/>
                </w:tcPr>
                <w:p w:rsidR="007D5083" w:rsidRDefault="007E44BA">
                  <w:pPr>
                    <w:pStyle w:val="a6"/>
                  </w:pPr>
                  <w:r>
                    <w:t>所在区域</w:t>
                  </w:r>
                </w:p>
              </w:tc>
              <w:tc>
                <w:tcPr>
                  <w:tcW w:w="697" w:type="dxa"/>
                  <w:tcBorders>
                    <w:tl2br w:val="nil"/>
                    <w:tr2bl w:val="nil"/>
                  </w:tcBorders>
                  <w:vAlign w:val="center"/>
                </w:tcPr>
                <w:p w:rsidR="007D5083" w:rsidRDefault="007E44BA">
                  <w:pPr>
                    <w:pStyle w:val="a6"/>
                  </w:pPr>
                  <w:r>
                    <w:t>监测</w:t>
                  </w:r>
                </w:p>
                <w:p w:rsidR="007D5083" w:rsidRDefault="007E44BA">
                  <w:pPr>
                    <w:pStyle w:val="a6"/>
                  </w:pPr>
                  <w:r>
                    <w:t>项目</w:t>
                  </w:r>
                </w:p>
              </w:tc>
              <w:tc>
                <w:tcPr>
                  <w:tcW w:w="2295" w:type="dxa"/>
                  <w:tcBorders>
                    <w:tl2br w:val="nil"/>
                    <w:tr2bl w:val="nil"/>
                  </w:tcBorders>
                  <w:vAlign w:val="center"/>
                </w:tcPr>
                <w:p w:rsidR="007D5083" w:rsidRDefault="007E44BA">
                  <w:pPr>
                    <w:pStyle w:val="a6"/>
                  </w:pPr>
                  <w:r>
                    <w:t>年评价指标</w:t>
                  </w:r>
                </w:p>
              </w:tc>
              <w:tc>
                <w:tcPr>
                  <w:tcW w:w="1380" w:type="dxa"/>
                  <w:tcBorders>
                    <w:tl2br w:val="nil"/>
                    <w:tr2bl w:val="nil"/>
                  </w:tcBorders>
                  <w:vAlign w:val="center"/>
                </w:tcPr>
                <w:p w:rsidR="007D5083" w:rsidRDefault="007E44BA">
                  <w:pPr>
                    <w:pStyle w:val="a6"/>
                  </w:pPr>
                  <w:r>
                    <w:t>现状浓度（</w:t>
                  </w:r>
                  <w:r>
                    <w:t>ug/m</w:t>
                  </w:r>
                  <w:r>
                    <w:rPr>
                      <w:vertAlign w:val="superscript"/>
                    </w:rPr>
                    <w:t>3</w:t>
                  </w:r>
                  <w:r>
                    <w:t>）</w:t>
                  </w:r>
                </w:p>
              </w:tc>
              <w:tc>
                <w:tcPr>
                  <w:tcW w:w="1414" w:type="dxa"/>
                  <w:tcBorders>
                    <w:tl2br w:val="nil"/>
                    <w:tr2bl w:val="nil"/>
                  </w:tcBorders>
                  <w:vAlign w:val="center"/>
                </w:tcPr>
                <w:p w:rsidR="007D5083" w:rsidRDefault="007E44BA">
                  <w:pPr>
                    <w:pStyle w:val="a6"/>
                  </w:pPr>
                  <w:r>
                    <w:t>标准值</w:t>
                  </w:r>
                </w:p>
                <w:p w:rsidR="007D5083" w:rsidRDefault="007E44BA">
                  <w:pPr>
                    <w:pStyle w:val="a6"/>
                  </w:pPr>
                  <w:r>
                    <w:t>（</w:t>
                  </w:r>
                  <w:r>
                    <w:t>ug/m</w:t>
                  </w:r>
                  <w:r>
                    <w:rPr>
                      <w:vertAlign w:val="superscript"/>
                    </w:rPr>
                    <w:t>3</w:t>
                  </w:r>
                  <w:r>
                    <w:t>）</w:t>
                  </w:r>
                </w:p>
              </w:tc>
              <w:tc>
                <w:tcPr>
                  <w:tcW w:w="1236" w:type="dxa"/>
                  <w:tcBorders>
                    <w:tl2br w:val="nil"/>
                    <w:tr2bl w:val="nil"/>
                  </w:tcBorders>
                  <w:vAlign w:val="center"/>
                </w:tcPr>
                <w:p w:rsidR="007D5083" w:rsidRDefault="007E44BA">
                  <w:pPr>
                    <w:pStyle w:val="a6"/>
                  </w:pPr>
                  <w:r>
                    <w:rPr>
                      <w:rFonts w:hint="eastAsia"/>
                    </w:rPr>
                    <w:t>超标倍数</w:t>
                  </w:r>
                </w:p>
              </w:tc>
              <w:tc>
                <w:tcPr>
                  <w:tcW w:w="1084" w:type="dxa"/>
                  <w:tcBorders>
                    <w:tl2br w:val="nil"/>
                    <w:tr2bl w:val="nil"/>
                  </w:tcBorders>
                  <w:vAlign w:val="center"/>
                </w:tcPr>
                <w:p w:rsidR="007D5083" w:rsidRDefault="007E44BA">
                  <w:pPr>
                    <w:pStyle w:val="a6"/>
                  </w:pPr>
                  <w:r>
                    <w:t>达标情况</w:t>
                  </w:r>
                </w:p>
              </w:tc>
            </w:tr>
            <w:tr w:rsidR="007D5083">
              <w:trPr>
                <w:trHeight w:val="340"/>
                <w:jc w:val="center"/>
              </w:trPr>
              <w:tc>
                <w:tcPr>
                  <w:tcW w:w="936" w:type="dxa"/>
                  <w:vMerge w:val="restart"/>
                  <w:tcBorders>
                    <w:tl2br w:val="nil"/>
                    <w:tr2bl w:val="nil"/>
                  </w:tcBorders>
                  <w:vAlign w:val="center"/>
                </w:tcPr>
                <w:p w:rsidR="007D5083" w:rsidRDefault="007E44BA">
                  <w:pPr>
                    <w:pStyle w:val="a6"/>
                  </w:pPr>
                  <w:r>
                    <w:t>岳阳县</w:t>
                  </w:r>
                </w:p>
              </w:tc>
              <w:tc>
                <w:tcPr>
                  <w:tcW w:w="697" w:type="dxa"/>
                  <w:tcBorders>
                    <w:tl2br w:val="nil"/>
                    <w:tr2bl w:val="nil"/>
                  </w:tcBorders>
                  <w:vAlign w:val="center"/>
                </w:tcPr>
                <w:p w:rsidR="007D5083" w:rsidRDefault="007E44BA">
                  <w:pPr>
                    <w:pStyle w:val="a6"/>
                  </w:pPr>
                  <w:r>
                    <w:t>SO</w:t>
                  </w:r>
                  <w:r>
                    <w:rPr>
                      <w:vertAlign w:val="subscript"/>
                    </w:rPr>
                    <w:t>2</w:t>
                  </w:r>
                </w:p>
              </w:tc>
              <w:tc>
                <w:tcPr>
                  <w:tcW w:w="2295" w:type="dxa"/>
                  <w:tcBorders>
                    <w:tl2br w:val="nil"/>
                    <w:tr2bl w:val="nil"/>
                  </w:tcBorders>
                  <w:vAlign w:val="center"/>
                </w:tcPr>
                <w:p w:rsidR="007D5083" w:rsidRDefault="007E44BA">
                  <w:pPr>
                    <w:pStyle w:val="a6"/>
                  </w:pPr>
                  <w:r>
                    <w:t>年平均质量浓度</w:t>
                  </w:r>
                </w:p>
              </w:tc>
              <w:tc>
                <w:tcPr>
                  <w:tcW w:w="1380" w:type="dxa"/>
                  <w:tcBorders>
                    <w:tl2br w:val="nil"/>
                    <w:tr2bl w:val="nil"/>
                  </w:tcBorders>
                  <w:vAlign w:val="center"/>
                </w:tcPr>
                <w:p w:rsidR="007D5083" w:rsidRDefault="007E44BA">
                  <w:pPr>
                    <w:pStyle w:val="a6"/>
                  </w:pPr>
                  <w:r>
                    <w:t>10.36</w:t>
                  </w:r>
                </w:p>
              </w:tc>
              <w:tc>
                <w:tcPr>
                  <w:tcW w:w="1414" w:type="dxa"/>
                  <w:tcBorders>
                    <w:tl2br w:val="nil"/>
                    <w:tr2bl w:val="nil"/>
                  </w:tcBorders>
                  <w:vAlign w:val="center"/>
                </w:tcPr>
                <w:p w:rsidR="007D5083" w:rsidRDefault="007E44BA">
                  <w:pPr>
                    <w:pStyle w:val="a6"/>
                  </w:pPr>
                  <w:r>
                    <w:t>60</w:t>
                  </w:r>
                </w:p>
              </w:tc>
              <w:tc>
                <w:tcPr>
                  <w:tcW w:w="1236" w:type="dxa"/>
                  <w:tcBorders>
                    <w:tl2br w:val="nil"/>
                    <w:tr2bl w:val="nil"/>
                  </w:tcBorders>
                  <w:vAlign w:val="center"/>
                </w:tcPr>
                <w:p w:rsidR="007D5083" w:rsidRDefault="007E44BA">
                  <w:pPr>
                    <w:pStyle w:val="a6"/>
                  </w:pPr>
                  <w:r>
                    <w:rPr>
                      <w:rFonts w:hint="eastAsia"/>
                    </w:rPr>
                    <w:t>0</w:t>
                  </w:r>
                </w:p>
              </w:tc>
              <w:tc>
                <w:tcPr>
                  <w:tcW w:w="1084" w:type="dxa"/>
                  <w:tcBorders>
                    <w:tl2br w:val="nil"/>
                    <w:tr2bl w:val="nil"/>
                  </w:tcBorders>
                  <w:vAlign w:val="center"/>
                </w:tcPr>
                <w:p w:rsidR="007D5083" w:rsidRDefault="007E44BA">
                  <w:pPr>
                    <w:pStyle w:val="a6"/>
                  </w:pPr>
                  <w:r>
                    <w:t>达标</w:t>
                  </w:r>
                </w:p>
              </w:tc>
            </w:tr>
            <w:tr w:rsidR="007D5083">
              <w:trPr>
                <w:trHeight w:val="340"/>
                <w:jc w:val="center"/>
              </w:trPr>
              <w:tc>
                <w:tcPr>
                  <w:tcW w:w="936" w:type="dxa"/>
                  <w:vMerge/>
                  <w:tcBorders>
                    <w:tl2br w:val="nil"/>
                    <w:tr2bl w:val="nil"/>
                  </w:tcBorders>
                  <w:vAlign w:val="center"/>
                </w:tcPr>
                <w:p w:rsidR="007D5083" w:rsidRDefault="007D5083">
                  <w:pPr>
                    <w:pStyle w:val="a6"/>
                  </w:pPr>
                </w:p>
              </w:tc>
              <w:tc>
                <w:tcPr>
                  <w:tcW w:w="697" w:type="dxa"/>
                  <w:tcBorders>
                    <w:tl2br w:val="nil"/>
                    <w:tr2bl w:val="nil"/>
                  </w:tcBorders>
                  <w:vAlign w:val="center"/>
                </w:tcPr>
                <w:p w:rsidR="007D5083" w:rsidRDefault="007E44BA">
                  <w:pPr>
                    <w:pStyle w:val="a6"/>
                  </w:pPr>
                  <w:r>
                    <w:t>NO</w:t>
                  </w:r>
                  <w:r>
                    <w:rPr>
                      <w:vertAlign w:val="subscript"/>
                    </w:rPr>
                    <w:t>2</w:t>
                  </w:r>
                </w:p>
              </w:tc>
              <w:tc>
                <w:tcPr>
                  <w:tcW w:w="2295" w:type="dxa"/>
                  <w:tcBorders>
                    <w:tl2br w:val="nil"/>
                    <w:tr2bl w:val="nil"/>
                  </w:tcBorders>
                  <w:vAlign w:val="center"/>
                </w:tcPr>
                <w:p w:rsidR="007D5083" w:rsidRDefault="007E44BA">
                  <w:pPr>
                    <w:pStyle w:val="a6"/>
                  </w:pPr>
                  <w:r>
                    <w:t>年平均质量浓度</w:t>
                  </w:r>
                </w:p>
              </w:tc>
              <w:tc>
                <w:tcPr>
                  <w:tcW w:w="1380" w:type="dxa"/>
                  <w:tcBorders>
                    <w:tl2br w:val="nil"/>
                    <w:tr2bl w:val="nil"/>
                  </w:tcBorders>
                  <w:vAlign w:val="center"/>
                </w:tcPr>
                <w:p w:rsidR="007D5083" w:rsidRDefault="007E44BA">
                  <w:pPr>
                    <w:pStyle w:val="a6"/>
                  </w:pPr>
                  <w:r>
                    <w:t>22.16</w:t>
                  </w:r>
                </w:p>
              </w:tc>
              <w:tc>
                <w:tcPr>
                  <w:tcW w:w="1414" w:type="dxa"/>
                  <w:tcBorders>
                    <w:tl2br w:val="nil"/>
                    <w:tr2bl w:val="nil"/>
                  </w:tcBorders>
                  <w:vAlign w:val="center"/>
                </w:tcPr>
                <w:p w:rsidR="007D5083" w:rsidRDefault="007E44BA">
                  <w:pPr>
                    <w:pStyle w:val="a6"/>
                  </w:pPr>
                  <w:r>
                    <w:t>40</w:t>
                  </w:r>
                </w:p>
              </w:tc>
              <w:tc>
                <w:tcPr>
                  <w:tcW w:w="1236" w:type="dxa"/>
                  <w:tcBorders>
                    <w:tl2br w:val="nil"/>
                    <w:tr2bl w:val="nil"/>
                  </w:tcBorders>
                  <w:vAlign w:val="center"/>
                </w:tcPr>
                <w:p w:rsidR="007D5083" w:rsidRDefault="007E44BA">
                  <w:pPr>
                    <w:pStyle w:val="a6"/>
                  </w:pPr>
                  <w:r>
                    <w:rPr>
                      <w:rFonts w:hint="eastAsia"/>
                    </w:rPr>
                    <w:t>0</w:t>
                  </w:r>
                </w:p>
              </w:tc>
              <w:tc>
                <w:tcPr>
                  <w:tcW w:w="1084" w:type="dxa"/>
                  <w:tcBorders>
                    <w:tl2br w:val="nil"/>
                    <w:tr2bl w:val="nil"/>
                  </w:tcBorders>
                  <w:vAlign w:val="center"/>
                </w:tcPr>
                <w:p w:rsidR="007D5083" w:rsidRDefault="007E44BA">
                  <w:pPr>
                    <w:pStyle w:val="a6"/>
                  </w:pPr>
                  <w:r>
                    <w:t>达标</w:t>
                  </w:r>
                </w:p>
              </w:tc>
            </w:tr>
            <w:tr w:rsidR="007D5083">
              <w:trPr>
                <w:trHeight w:val="340"/>
                <w:jc w:val="center"/>
              </w:trPr>
              <w:tc>
                <w:tcPr>
                  <w:tcW w:w="936" w:type="dxa"/>
                  <w:vMerge/>
                  <w:tcBorders>
                    <w:tl2br w:val="nil"/>
                    <w:tr2bl w:val="nil"/>
                  </w:tcBorders>
                  <w:vAlign w:val="center"/>
                </w:tcPr>
                <w:p w:rsidR="007D5083" w:rsidRDefault="007D5083">
                  <w:pPr>
                    <w:pStyle w:val="a6"/>
                  </w:pPr>
                </w:p>
              </w:tc>
              <w:tc>
                <w:tcPr>
                  <w:tcW w:w="697" w:type="dxa"/>
                  <w:tcBorders>
                    <w:tl2br w:val="nil"/>
                    <w:tr2bl w:val="nil"/>
                  </w:tcBorders>
                  <w:vAlign w:val="center"/>
                </w:tcPr>
                <w:p w:rsidR="007D5083" w:rsidRDefault="007E44BA">
                  <w:pPr>
                    <w:pStyle w:val="a6"/>
                  </w:pPr>
                  <w:r>
                    <w:t>PM</w:t>
                  </w:r>
                  <w:r>
                    <w:rPr>
                      <w:vertAlign w:val="subscript"/>
                    </w:rPr>
                    <w:t>10</w:t>
                  </w:r>
                </w:p>
              </w:tc>
              <w:tc>
                <w:tcPr>
                  <w:tcW w:w="2295" w:type="dxa"/>
                  <w:tcBorders>
                    <w:tl2br w:val="nil"/>
                    <w:tr2bl w:val="nil"/>
                  </w:tcBorders>
                  <w:vAlign w:val="center"/>
                </w:tcPr>
                <w:p w:rsidR="007D5083" w:rsidRDefault="007E44BA">
                  <w:pPr>
                    <w:pStyle w:val="a6"/>
                  </w:pPr>
                  <w:r>
                    <w:t>年平均质量浓度</w:t>
                  </w:r>
                </w:p>
              </w:tc>
              <w:tc>
                <w:tcPr>
                  <w:tcW w:w="1380" w:type="dxa"/>
                  <w:tcBorders>
                    <w:tl2br w:val="nil"/>
                    <w:tr2bl w:val="nil"/>
                  </w:tcBorders>
                  <w:vAlign w:val="center"/>
                </w:tcPr>
                <w:p w:rsidR="007D5083" w:rsidRDefault="007E44BA">
                  <w:pPr>
                    <w:pStyle w:val="a6"/>
                  </w:pPr>
                  <w:r>
                    <w:t>65.70</w:t>
                  </w:r>
                </w:p>
              </w:tc>
              <w:tc>
                <w:tcPr>
                  <w:tcW w:w="1414" w:type="dxa"/>
                  <w:tcBorders>
                    <w:tl2br w:val="nil"/>
                    <w:tr2bl w:val="nil"/>
                  </w:tcBorders>
                  <w:vAlign w:val="center"/>
                </w:tcPr>
                <w:p w:rsidR="007D5083" w:rsidRDefault="007E44BA">
                  <w:pPr>
                    <w:pStyle w:val="a6"/>
                  </w:pPr>
                  <w:r>
                    <w:t>70</w:t>
                  </w:r>
                </w:p>
              </w:tc>
              <w:tc>
                <w:tcPr>
                  <w:tcW w:w="1236" w:type="dxa"/>
                  <w:tcBorders>
                    <w:tl2br w:val="nil"/>
                    <w:tr2bl w:val="nil"/>
                  </w:tcBorders>
                  <w:vAlign w:val="center"/>
                </w:tcPr>
                <w:p w:rsidR="007D5083" w:rsidRDefault="007E44BA">
                  <w:pPr>
                    <w:pStyle w:val="a6"/>
                  </w:pPr>
                  <w:r>
                    <w:rPr>
                      <w:rFonts w:hint="eastAsia"/>
                    </w:rPr>
                    <w:t>0</w:t>
                  </w:r>
                </w:p>
              </w:tc>
              <w:tc>
                <w:tcPr>
                  <w:tcW w:w="1084" w:type="dxa"/>
                  <w:tcBorders>
                    <w:tl2br w:val="nil"/>
                    <w:tr2bl w:val="nil"/>
                  </w:tcBorders>
                  <w:vAlign w:val="center"/>
                </w:tcPr>
                <w:p w:rsidR="007D5083" w:rsidRDefault="007E44BA">
                  <w:pPr>
                    <w:pStyle w:val="a6"/>
                  </w:pPr>
                  <w:r>
                    <w:t>达标</w:t>
                  </w:r>
                </w:p>
              </w:tc>
            </w:tr>
            <w:tr w:rsidR="007D5083">
              <w:trPr>
                <w:trHeight w:val="340"/>
                <w:jc w:val="center"/>
              </w:trPr>
              <w:tc>
                <w:tcPr>
                  <w:tcW w:w="936" w:type="dxa"/>
                  <w:vMerge/>
                  <w:tcBorders>
                    <w:tl2br w:val="nil"/>
                    <w:tr2bl w:val="nil"/>
                  </w:tcBorders>
                  <w:vAlign w:val="center"/>
                </w:tcPr>
                <w:p w:rsidR="007D5083" w:rsidRDefault="007D5083">
                  <w:pPr>
                    <w:pStyle w:val="a6"/>
                  </w:pPr>
                </w:p>
              </w:tc>
              <w:tc>
                <w:tcPr>
                  <w:tcW w:w="697" w:type="dxa"/>
                  <w:tcBorders>
                    <w:tl2br w:val="nil"/>
                    <w:tr2bl w:val="nil"/>
                  </w:tcBorders>
                  <w:vAlign w:val="center"/>
                </w:tcPr>
                <w:p w:rsidR="007D5083" w:rsidRDefault="007E44BA">
                  <w:pPr>
                    <w:pStyle w:val="a6"/>
                  </w:pPr>
                  <w:r>
                    <w:t>PM</w:t>
                  </w:r>
                  <w:r>
                    <w:rPr>
                      <w:vertAlign w:val="subscript"/>
                    </w:rPr>
                    <w:t>2.5</w:t>
                  </w:r>
                </w:p>
              </w:tc>
              <w:tc>
                <w:tcPr>
                  <w:tcW w:w="2295" w:type="dxa"/>
                  <w:tcBorders>
                    <w:tl2br w:val="nil"/>
                    <w:tr2bl w:val="nil"/>
                  </w:tcBorders>
                  <w:vAlign w:val="center"/>
                </w:tcPr>
                <w:p w:rsidR="007D5083" w:rsidRDefault="007E44BA">
                  <w:pPr>
                    <w:pStyle w:val="a6"/>
                  </w:pPr>
                  <w:r>
                    <w:t>年平均质量浓度</w:t>
                  </w:r>
                </w:p>
              </w:tc>
              <w:tc>
                <w:tcPr>
                  <w:tcW w:w="1380" w:type="dxa"/>
                  <w:tcBorders>
                    <w:tl2br w:val="nil"/>
                    <w:tr2bl w:val="nil"/>
                  </w:tcBorders>
                  <w:vAlign w:val="center"/>
                </w:tcPr>
                <w:p w:rsidR="007D5083" w:rsidRDefault="007E44BA">
                  <w:pPr>
                    <w:pStyle w:val="a6"/>
                  </w:pPr>
                  <w:r>
                    <w:t>40.14</w:t>
                  </w:r>
                </w:p>
              </w:tc>
              <w:tc>
                <w:tcPr>
                  <w:tcW w:w="1414" w:type="dxa"/>
                  <w:tcBorders>
                    <w:tl2br w:val="nil"/>
                    <w:tr2bl w:val="nil"/>
                  </w:tcBorders>
                  <w:vAlign w:val="center"/>
                </w:tcPr>
                <w:p w:rsidR="007D5083" w:rsidRDefault="007E44BA">
                  <w:pPr>
                    <w:pStyle w:val="a6"/>
                  </w:pPr>
                  <w:r>
                    <w:t>35</w:t>
                  </w:r>
                </w:p>
              </w:tc>
              <w:tc>
                <w:tcPr>
                  <w:tcW w:w="1236" w:type="dxa"/>
                  <w:tcBorders>
                    <w:tl2br w:val="nil"/>
                    <w:tr2bl w:val="nil"/>
                  </w:tcBorders>
                  <w:vAlign w:val="center"/>
                </w:tcPr>
                <w:p w:rsidR="007D5083" w:rsidRDefault="007E44BA">
                  <w:pPr>
                    <w:pStyle w:val="a6"/>
                  </w:pPr>
                  <w:r>
                    <w:rPr>
                      <w:rFonts w:hint="eastAsia"/>
                    </w:rPr>
                    <w:t>0.147</w:t>
                  </w:r>
                </w:p>
              </w:tc>
              <w:tc>
                <w:tcPr>
                  <w:tcW w:w="1084" w:type="dxa"/>
                  <w:tcBorders>
                    <w:tl2br w:val="nil"/>
                    <w:tr2bl w:val="nil"/>
                  </w:tcBorders>
                  <w:vAlign w:val="center"/>
                </w:tcPr>
                <w:p w:rsidR="007D5083" w:rsidRDefault="007E44BA">
                  <w:pPr>
                    <w:pStyle w:val="a6"/>
                  </w:pPr>
                  <w:r>
                    <w:t>不达标</w:t>
                  </w:r>
                </w:p>
              </w:tc>
            </w:tr>
            <w:tr w:rsidR="007D5083">
              <w:trPr>
                <w:trHeight w:val="340"/>
                <w:jc w:val="center"/>
              </w:trPr>
              <w:tc>
                <w:tcPr>
                  <w:tcW w:w="936" w:type="dxa"/>
                  <w:vMerge/>
                  <w:tcBorders>
                    <w:tl2br w:val="nil"/>
                    <w:tr2bl w:val="nil"/>
                  </w:tcBorders>
                  <w:vAlign w:val="center"/>
                </w:tcPr>
                <w:p w:rsidR="007D5083" w:rsidRDefault="007D5083">
                  <w:pPr>
                    <w:pStyle w:val="a6"/>
                  </w:pPr>
                </w:p>
              </w:tc>
              <w:tc>
                <w:tcPr>
                  <w:tcW w:w="697" w:type="dxa"/>
                  <w:tcBorders>
                    <w:tl2br w:val="nil"/>
                    <w:tr2bl w:val="nil"/>
                  </w:tcBorders>
                  <w:vAlign w:val="center"/>
                </w:tcPr>
                <w:p w:rsidR="007D5083" w:rsidRDefault="007E44BA">
                  <w:pPr>
                    <w:pStyle w:val="a6"/>
                  </w:pPr>
                  <w:r>
                    <w:t>CO</w:t>
                  </w:r>
                </w:p>
              </w:tc>
              <w:tc>
                <w:tcPr>
                  <w:tcW w:w="2295" w:type="dxa"/>
                  <w:tcBorders>
                    <w:tl2br w:val="nil"/>
                    <w:tr2bl w:val="nil"/>
                  </w:tcBorders>
                  <w:vAlign w:val="center"/>
                </w:tcPr>
                <w:p w:rsidR="007D5083" w:rsidRDefault="007E44BA">
                  <w:pPr>
                    <w:pStyle w:val="a6"/>
                  </w:pPr>
                  <w:r>
                    <w:t>95</w:t>
                  </w:r>
                  <w:r>
                    <w:t>百分位数日平均质量浓度</w:t>
                  </w:r>
                </w:p>
              </w:tc>
              <w:tc>
                <w:tcPr>
                  <w:tcW w:w="1380" w:type="dxa"/>
                  <w:tcBorders>
                    <w:tl2br w:val="nil"/>
                    <w:tr2bl w:val="nil"/>
                  </w:tcBorders>
                  <w:vAlign w:val="center"/>
                </w:tcPr>
                <w:p w:rsidR="007D5083" w:rsidRDefault="007E44BA">
                  <w:pPr>
                    <w:pStyle w:val="a6"/>
                  </w:pPr>
                  <w:r>
                    <w:t>970</w:t>
                  </w:r>
                </w:p>
              </w:tc>
              <w:tc>
                <w:tcPr>
                  <w:tcW w:w="1414" w:type="dxa"/>
                  <w:tcBorders>
                    <w:tl2br w:val="nil"/>
                    <w:tr2bl w:val="nil"/>
                  </w:tcBorders>
                  <w:vAlign w:val="center"/>
                </w:tcPr>
                <w:p w:rsidR="007D5083" w:rsidRDefault="007E44BA">
                  <w:pPr>
                    <w:pStyle w:val="a6"/>
                  </w:pPr>
                  <w:r>
                    <w:t>4000</w:t>
                  </w:r>
                </w:p>
              </w:tc>
              <w:tc>
                <w:tcPr>
                  <w:tcW w:w="1236" w:type="dxa"/>
                  <w:tcBorders>
                    <w:tl2br w:val="nil"/>
                    <w:tr2bl w:val="nil"/>
                  </w:tcBorders>
                  <w:vAlign w:val="center"/>
                </w:tcPr>
                <w:p w:rsidR="007D5083" w:rsidRDefault="007E44BA">
                  <w:pPr>
                    <w:pStyle w:val="a6"/>
                  </w:pPr>
                  <w:r>
                    <w:rPr>
                      <w:rFonts w:hint="eastAsia"/>
                    </w:rPr>
                    <w:t>0</w:t>
                  </w:r>
                </w:p>
              </w:tc>
              <w:tc>
                <w:tcPr>
                  <w:tcW w:w="1084" w:type="dxa"/>
                  <w:tcBorders>
                    <w:tl2br w:val="nil"/>
                    <w:tr2bl w:val="nil"/>
                  </w:tcBorders>
                  <w:vAlign w:val="center"/>
                </w:tcPr>
                <w:p w:rsidR="007D5083" w:rsidRDefault="007E44BA">
                  <w:pPr>
                    <w:pStyle w:val="a6"/>
                  </w:pPr>
                  <w:r>
                    <w:t>达标</w:t>
                  </w:r>
                </w:p>
              </w:tc>
            </w:tr>
            <w:tr w:rsidR="007D5083">
              <w:trPr>
                <w:trHeight w:val="340"/>
                <w:jc w:val="center"/>
              </w:trPr>
              <w:tc>
                <w:tcPr>
                  <w:tcW w:w="936" w:type="dxa"/>
                  <w:vMerge/>
                  <w:tcBorders>
                    <w:tl2br w:val="nil"/>
                    <w:tr2bl w:val="nil"/>
                  </w:tcBorders>
                  <w:vAlign w:val="center"/>
                </w:tcPr>
                <w:p w:rsidR="007D5083" w:rsidRDefault="007D5083">
                  <w:pPr>
                    <w:pStyle w:val="a6"/>
                  </w:pPr>
                </w:p>
              </w:tc>
              <w:tc>
                <w:tcPr>
                  <w:tcW w:w="697" w:type="dxa"/>
                  <w:tcBorders>
                    <w:tl2br w:val="nil"/>
                    <w:tr2bl w:val="nil"/>
                  </w:tcBorders>
                  <w:vAlign w:val="center"/>
                </w:tcPr>
                <w:p w:rsidR="007D5083" w:rsidRDefault="007E44BA">
                  <w:pPr>
                    <w:pStyle w:val="a6"/>
                  </w:pPr>
                  <w:r>
                    <w:t>O</w:t>
                  </w:r>
                  <w:r>
                    <w:rPr>
                      <w:vertAlign w:val="subscript"/>
                    </w:rPr>
                    <w:t>3</w:t>
                  </w:r>
                </w:p>
              </w:tc>
              <w:tc>
                <w:tcPr>
                  <w:tcW w:w="2295" w:type="dxa"/>
                  <w:tcBorders>
                    <w:tl2br w:val="nil"/>
                    <w:tr2bl w:val="nil"/>
                  </w:tcBorders>
                  <w:vAlign w:val="center"/>
                </w:tcPr>
                <w:p w:rsidR="007D5083" w:rsidRDefault="007E44BA">
                  <w:pPr>
                    <w:pStyle w:val="a6"/>
                  </w:pPr>
                  <w:r>
                    <w:t>90</w:t>
                  </w:r>
                  <w:r>
                    <w:t>百分位数最大</w:t>
                  </w:r>
                  <w:r>
                    <w:t>8</w:t>
                  </w:r>
                  <w:r>
                    <w:t>小时平均质量浓度</w:t>
                  </w:r>
                </w:p>
              </w:tc>
              <w:tc>
                <w:tcPr>
                  <w:tcW w:w="1380" w:type="dxa"/>
                  <w:tcBorders>
                    <w:tl2br w:val="nil"/>
                    <w:tr2bl w:val="nil"/>
                  </w:tcBorders>
                  <w:vAlign w:val="center"/>
                </w:tcPr>
                <w:p w:rsidR="007D5083" w:rsidRDefault="007E44BA">
                  <w:pPr>
                    <w:pStyle w:val="a6"/>
                  </w:pPr>
                  <w:r>
                    <w:t>97.92</w:t>
                  </w:r>
                </w:p>
              </w:tc>
              <w:tc>
                <w:tcPr>
                  <w:tcW w:w="1414" w:type="dxa"/>
                  <w:tcBorders>
                    <w:tl2br w:val="nil"/>
                    <w:tr2bl w:val="nil"/>
                  </w:tcBorders>
                  <w:vAlign w:val="center"/>
                </w:tcPr>
                <w:p w:rsidR="007D5083" w:rsidRDefault="007E44BA">
                  <w:pPr>
                    <w:pStyle w:val="a6"/>
                  </w:pPr>
                  <w:r>
                    <w:t>160</w:t>
                  </w:r>
                </w:p>
              </w:tc>
              <w:tc>
                <w:tcPr>
                  <w:tcW w:w="1236" w:type="dxa"/>
                  <w:tcBorders>
                    <w:tl2br w:val="nil"/>
                    <w:tr2bl w:val="nil"/>
                  </w:tcBorders>
                  <w:vAlign w:val="center"/>
                </w:tcPr>
                <w:p w:rsidR="007D5083" w:rsidRDefault="007E44BA">
                  <w:pPr>
                    <w:pStyle w:val="a6"/>
                  </w:pPr>
                  <w:r>
                    <w:rPr>
                      <w:rFonts w:hint="eastAsia"/>
                    </w:rPr>
                    <w:t>0</w:t>
                  </w:r>
                </w:p>
              </w:tc>
              <w:tc>
                <w:tcPr>
                  <w:tcW w:w="1084" w:type="dxa"/>
                  <w:tcBorders>
                    <w:tl2br w:val="nil"/>
                    <w:tr2bl w:val="nil"/>
                  </w:tcBorders>
                  <w:vAlign w:val="center"/>
                </w:tcPr>
                <w:p w:rsidR="007D5083" w:rsidRDefault="007E44BA">
                  <w:pPr>
                    <w:pStyle w:val="a6"/>
                  </w:pPr>
                  <w:r>
                    <w:t>达标</w:t>
                  </w:r>
                </w:p>
              </w:tc>
            </w:tr>
          </w:tbl>
          <w:p w:rsidR="007D5083" w:rsidRDefault="007E44BA">
            <w:pPr>
              <w:ind w:firstLine="480"/>
            </w:pPr>
            <w:r>
              <w:t>由上表可知，岳阳县</w:t>
            </w:r>
            <w:r>
              <w:t>PM</w:t>
            </w:r>
            <w:r>
              <w:rPr>
                <w:vertAlign w:val="subscript"/>
              </w:rPr>
              <w:t>2.5</w:t>
            </w:r>
            <w:r>
              <w:t>出现超标，项目所在区域为环境空气质量不达标区。</w:t>
            </w:r>
          </w:p>
          <w:p w:rsidR="007D5083" w:rsidRDefault="007E44BA">
            <w:pPr>
              <w:ind w:firstLine="480"/>
            </w:pPr>
            <w:r>
              <w:t>根据</w:t>
            </w:r>
            <w:r>
              <w:t>2017</w:t>
            </w:r>
            <w:r>
              <w:t>年岳阳县环境空气质量公告中岳阳县环境空气质量数据（如下表所示），岳阳县</w:t>
            </w:r>
            <w:r>
              <w:t>SO</w:t>
            </w:r>
            <w:r>
              <w:rPr>
                <w:vertAlign w:val="subscript"/>
              </w:rPr>
              <w:t>2</w:t>
            </w:r>
            <w:r>
              <w:t>、</w:t>
            </w:r>
            <w:r>
              <w:t>NO</w:t>
            </w:r>
            <w:r>
              <w:rPr>
                <w:vertAlign w:val="subscript"/>
              </w:rPr>
              <w:t>2</w:t>
            </w:r>
            <w:r>
              <w:t>年平均质量浓度和</w:t>
            </w:r>
            <w:r>
              <w:t>CO95</w:t>
            </w:r>
            <w:r>
              <w:t>百分位数日平均质量浓度、</w:t>
            </w:r>
            <w:r>
              <w:t>O</w:t>
            </w:r>
            <w:r>
              <w:rPr>
                <w:vertAlign w:val="subscript"/>
              </w:rPr>
              <w:t>3</w:t>
            </w:r>
            <w:r>
              <w:t>90</w:t>
            </w:r>
            <w:r>
              <w:t>百分位数最大</w:t>
            </w:r>
            <w:r>
              <w:t>8</w:t>
            </w:r>
            <w:r>
              <w:t>小时平均质量浓度可达到《环境空气质量标准》（</w:t>
            </w:r>
            <w:r>
              <w:t>GB3095-2012</w:t>
            </w:r>
            <w:r>
              <w:t>）中二级标准。</w:t>
            </w:r>
            <w:r>
              <w:t>PM</w:t>
            </w:r>
            <w:r>
              <w:rPr>
                <w:vertAlign w:val="subscript"/>
              </w:rPr>
              <w:t>10</w:t>
            </w:r>
            <w:r>
              <w:t>、</w:t>
            </w:r>
            <w:r>
              <w:t>PM</w:t>
            </w:r>
            <w:r>
              <w:rPr>
                <w:vertAlign w:val="subscript"/>
              </w:rPr>
              <w:t>2.5</w:t>
            </w:r>
            <w:r>
              <w:t>年平均质量浓度尚未达到《环境空气质量标准》（</w:t>
            </w:r>
            <w:r>
              <w:t>GB3095-2012</w:t>
            </w:r>
            <w:r>
              <w:t>）中二级标准。</w:t>
            </w:r>
          </w:p>
          <w:p w:rsidR="007D5083" w:rsidRDefault="007E44BA">
            <w:pPr>
              <w:pStyle w:val="a5"/>
            </w:pPr>
            <w:r>
              <w:t>表</w:t>
            </w:r>
            <w:r>
              <w:t>3-</w:t>
            </w:r>
            <w:r>
              <w:rPr>
                <w:rFonts w:hint="eastAsia"/>
              </w:rPr>
              <w:t>2</w:t>
            </w:r>
            <w:r>
              <w:t xml:space="preserve">  2017</w:t>
            </w:r>
            <w:r>
              <w:t>年区域空气质量现状评价表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6"/>
              <w:gridCol w:w="1128"/>
              <w:gridCol w:w="1933"/>
              <w:gridCol w:w="1408"/>
              <w:gridCol w:w="1294"/>
              <w:gridCol w:w="1216"/>
              <w:gridCol w:w="1216"/>
            </w:tblGrid>
            <w:tr w:rsidR="007D5083">
              <w:trPr>
                <w:trHeight w:val="632"/>
                <w:jc w:val="center"/>
              </w:trPr>
              <w:tc>
                <w:tcPr>
                  <w:tcW w:w="876" w:type="dxa"/>
                  <w:tcBorders>
                    <w:tl2br w:val="nil"/>
                    <w:tr2bl w:val="nil"/>
                  </w:tcBorders>
                  <w:vAlign w:val="center"/>
                </w:tcPr>
                <w:p w:rsidR="007D5083" w:rsidRDefault="007E44BA">
                  <w:pPr>
                    <w:pStyle w:val="a6"/>
                  </w:pPr>
                  <w:r>
                    <w:t>所在区域</w:t>
                  </w:r>
                </w:p>
              </w:tc>
              <w:tc>
                <w:tcPr>
                  <w:tcW w:w="1128" w:type="dxa"/>
                  <w:tcBorders>
                    <w:tl2br w:val="nil"/>
                    <w:tr2bl w:val="nil"/>
                  </w:tcBorders>
                  <w:vAlign w:val="center"/>
                </w:tcPr>
                <w:p w:rsidR="007D5083" w:rsidRDefault="007E44BA">
                  <w:pPr>
                    <w:pStyle w:val="a6"/>
                  </w:pPr>
                  <w:r>
                    <w:t>监测</w:t>
                  </w:r>
                </w:p>
                <w:p w:rsidR="007D5083" w:rsidRDefault="007E44BA">
                  <w:pPr>
                    <w:pStyle w:val="a6"/>
                  </w:pPr>
                  <w:r>
                    <w:t>项目</w:t>
                  </w:r>
                </w:p>
              </w:tc>
              <w:tc>
                <w:tcPr>
                  <w:tcW w:w="1933" w:type="dxa"/>
                  <w:tcBorders>
                    <w:tl2br w:val="nil"/>
                    <w:tr2bl w:val="nil"/>
                  </w:tcBorders>
                  <w:vAlign w:val="center"/>
                </w:tcPr>
                <w:p w:rsidR="007D5083" w:rsidRDefault="007E44BA">
                  <w:pPr>
                    <w:pStyle w:val="a6"/>
                  </w:pPr>
                  <w:r>
                    <w:t>年评价指标</w:t>
                  </w:r>
                </w:p>
              </w:tc>
              <w:tc>
                <w:tcPr>
                  <w:tcW w:w="1408" w:type="dxa"/>
                  <w:tcBorders>
                    <w:tl2br w:val="nil"/>
                    <w:tr2bl w:val="nil"/>
                  </w:tcBorders>
                  <w:vAlign w:val="center"/>
                </w:tcPr>
                <w:p w:rsidR="007D5083" w:rsidRDefault="007E44BA">
                  <w:pPr>
                    <w:pStyle w:val="a6"/>
                  </w:pPr>
                  <w:r>
                    <w:t>现状浓度（</w:t>
                  </w:r>
                  <w:r>
                    <w:t>ug/m</w:t>
                  </w:r>
                  <w:r>
                    <w:rPr>
                      <w:vertAlign w:val="superscript"/>
                    </w:rPr>
                    <w:t>3</w:t>
                  </w:r>
                  <w:r>
                    <w:t>）</w:t>
                  </w:r>
                </w:p>
              </w:tc>
              <w:tc>
                <w:tcPr>
                  <w:tcW w:w="1294" w:type="dxa"/>
                  <w:tcBorders>
                    <w:tl2br w:val="nil"/>
                    <w:tr2bl w:val="nil"/>
                  </w:tcBorders>
                  <w:vAlign w:val="center"/>
                </w:tcPr>
                <w:p w:rsidR="007D5083" w:rsidRDefault="007E44BA">
                  <w:pPr>
                    <w:pStyle w:val="a6"/>
                  </w:pPr>
                  <w:r>
                    <w:t>标准值</w:t>
                  </w:r>
                </w:p>
                <w:p w:rsidR="007D5083" w:rsidRDefault="007E44BA">
                  <w:pPr>
                    <w:pStyle w:val="a6"/>
                  </w:pPr>
                  <w:r>
                    <w:t>（</w:t>
                  </w:r>
                  <w:r>
                    <w:t>ug/m</w:t>
                  </w:r>
                  <w:r>
                    <w:rPr>
                      <w:vertAlign w:val="superscript"/>
                    </w:rPr>
                    <w:t>3</w:t>
                  </w:r>
                  <w:r>
                    <w:t>）</w:t>
                  </w:r>
                </w:p>
              </w:tc>
              <w:tc>
                <w:tcPr>
                  <w:tcW w:w="1216" w:type="dxa"/>
                  <w:tcBorders>
                    <w:tl2br w:val="nil"/>
                    <w:tr2bl w:val="nil"/>
                  </w:tcBorders>
                  <w:vAlign w:val="center"/>
                </w:tcPr>
                <w:p w:rsidR="007D5083" w:rsidRDefault="007E44BA">
                  <w:pPr>
                    <w:pStyle w:val="a6"/>
                  </w:pPr>
                  <w:r>
                    <w:rPr>
                      <w:rFonts w:hint="eastAsia"/>
                    </w:rPr>
                    <w:t>超标倍数</w:t>
                  </w:r>
                </w:p>
              </w:tc>
              <w:tc>
                <w:tcPr>
                  <w:tcW w:w="1216" w:type="dxa"/>
                  <w:tcBorders>
                    <w:tl2br w:val="nil"/>
                    <w:tr2bl w:val="nil"/>
                  </w:tcBorders>
                  <w:vAlign w:val="center"/>
                </w:tcPr>
                <w:p w:rsidR="007D5083" w:rsidRDefault="007E44BA">
                  <w:pPr>
                    <w:pStyle w:val="a6"/>
                  </w:pPr>
                  <w:r>
                    <w:t>达标情况</w:t>
                  </w:r>
                </w:p>
              </w:tc>
            </w:tr>
            <w:tr w:rsidR="007D5083">
              <w:trPr>
                <w:trHeight w:val="340"/>
                <w:jc w:val="center"/>
              </w:trPr>
              <w:tc>
                <w:tcPr>
                  <w:tcW w:w="876" w:type="dxa"/>
                  <w:vMerge w:val="restart"/>
                  <w:tcBorders>
                    <w:tl2br w:val="nil"/>
                    <w:tr2bl w:val="nil"/>
                  </w:tcBorders>
                  <w:vAlign w:val="center"/>
                </w:tcPr>
                <w:p w:rsidR="007D5083" w:rsidRDefault="007E44BA">
                  <w:pPr>
                    <w:pStyle w:val="a6"/>
                  </w:pPr>
                  <w:r>
                    <w:t>岳阳县</w:t>
                  </w:r>
                </w:p>
              </w:tc>
              <w:tc>
                <w:tcPr>
                  <w:tcW w:w="1128" w:type="dxa"/>
                  <w:tcBorders>
                    <w:tl2br w:val="nil"/>
                    <w:tr2bl w:val="nil"/>
                  </w:tcBorders>
                  <w:vAlign w:val="center"/>
                </w:tcPr>
                <w:p w:rsidR="007D5083" w:rsidRDefault="007E44BA">
                  <w:pPr>
                    <w:pStyle w:val="a6"/>
                  </w:pPr>
                  <w:r>
                    <w:t>SO</w:t>
                  </w:r>
                  <w:r>
                    <w:rPr>
                      <w:vertAlign w:val="subscript"/>
                    </w:rPr>
                    <w:t>2</w:t>
                  </w:r>
                </w:p>
              </w:tc>
              <w:tc>
                <w:tcPr>
                  <w:tcW w:w="1933" w:type="dxa"/>
                  <w:tcBorders>
                    <w:tl2br w:val="nil"/>
                    <w:tr2bl w:val="nil"/>
                  </w:tcBorders>
                  <w:vAlign w:val="center"/>
                </w:tcPr>
                <w:p w:rsidR="007D5083" w:rsidRDefault="007E44BA">
                  <w:pPr>
                    <w:pStyle w:val="a6"/>
                  </w:pPr>
                  <w:r>
                    <w:t>年平均质量浓度</w:t>
                  </w:r>
                </w:p>
              </w:tc>
              <w:tc>
                <w:tcPr>
                  <w:tcW w:w="1408" w:type="dxa"/>
                  <w:tcBorders>
                    <w:tl2br w:val="nil"/>
                    <w:tr2bl w:val="nil"/>
                  </w:tcBorders>
                  <w:vAlign w:val="center"/>
                </w:tcPr>
                <w:p w:rsidR="007D5083" w:rsidRDefault="007E44BA">
                  <w:pPr>
                    <w:pStyle w:val="a6"/>
                  </w:pPr>
                  <w:r>
                    <w:t>18</w:t>
                  </w:r>
                </w:p>
              </w:tc>
              <w:tc>
                <w:tcPr>
                  <w:tcW w:w="1294" w:type="dxa"/>
                  <w:tcBorders>
                    <w:tl2br w:val="nil"/>
                    <w:tr2bl w:val="nil"/>
                  </w:tcBorders>
                  <w:vAlign w:val="center"/>
                </w:tcPr>
                <w:p w:rsidR="007D5083" w:rsidRDefault="007E44BA">
                  <w:pPr>
                    <w:pStyle w:val="a6"/>
                  </w:pPr>
                  <w:r>
                    <w:t>60</w:t>
                  </w:r>
                </w:p>
              </w:tc>
              <w:tc>
                <w:tcPr>
                  <w:tcW w:w="1216" w:type="dxa"/>
                  <w:tcBorders>
                    <w:tl2br w:val="nil"/>
                    <w:tr2bl w:val="nil"/>
                  </w:tcBorders>
                  <w:vAlign w:val="center"/>
                </w:tcPr>
                <w:p w:rsidR="007D5083" w:rsidRDefault="007E44BA">
                  <w:pPr>
                    <w:pStyle w:val="a6"/>
                  </w:pPr>
                  <w:r>
                    <w:rPr>
                      <w:rFonts w:hint="eastAsia"/>
                    </w:rPr>
                    <w:t>0</w:t>
                  </w:r>
                </w:p>
              </w:tc>
              <w:tc>
                <w:tcPr>
                  <w:tcW w:w="1216" w:type="dxa"/>
                  <w:tcBorders>
                    <w:tl2br w:val="nil"/>
                    <w:tr2bl w:val="nil"/>
                  </w:tcBorders>
                  <w:vAlign w:val="center"/>
                </w:tcPr>
                <w:p w:rsidR="007D5083" w:rsidRDefault="007E44BA">
                  <w:pPr>
                    <w:pStyle w:val="a6"/>
                  </w:pPr>
                  <w:r>
                    <w:t>达标</w:t>
                  </w:r>
                </w:p>
              </w:tc>
            </w:tr>
            <w:tr w:rsidR="007D5083">
              <w:trPr>
                <w:trHeight w:val="340"/>
                <w:jc w:val="center"/>
              </w:trPr>
              <w:tc>
                <w:tcPr>
                  <w:tcW w:w="876" w:type="dxa"/>
                  <w:vMerge/>
                  <w:tcBorders>
                    <w:tl2br w:val="nil"/>
                    <w:tr2bl w:val="nil"/>
                  </w:tcBorders>
                  <w:vAlign w:val="center"/>
                </w:tcPr>
                <w:p w:rsidR="007D5083" w:rsidRDefault="007D5083">
                  <w:pPr>
                    <w:pStyle w:val="a6"/>
                  </w:pPr>
                </w:p>
              </w:tc>
              <w:tc>
                <w:tcPr>
                  <w:tcW w:w="1128" w:type="dxa"/>
                  <w:tcBorders>
                    <w:tl2br w:val="nil"/>
                    <w:tr2bl w:val="nil"/>
                  </w:tcBorders>
                  <w:vAlign w:val="center"/>
                </w:tcPr>
                <w:p w:rsidR="007D5083" w:rsidRDefault="007E44BA">
                  <w:pPr>
                    <w:pStyle w:val="a6"/>
                  </w:pPr>
                  <w:r>
                    <w:t>NO</w:t>
                  </w:r>
                  <w:r>
                    <w:rPr>
                      <w:vertAlign w:val="subscript"/>
                    </w:rPr>
                    <w:t>2</w:t>
                  </w:r>
                </w:p>
              </w:tc>
              <w:tc>
                <w:tcPr>
                  <w:tcW w:w="1933" w:type="dxa"/>
                  <w:tcBorders>
                    <w:tl2br w:val="nil"/>
                    <w:tr2bl w:val="nil"/>
                  </w:tcBorders>
                  <w:vAlign w:val="center"/>
                </w:tcPr>
                <w:p w:rsidR="007D5083" w:rsidRDefault="007E44BA">
                  <w:pPr>
                    <w:pStyle w:val="a6"/>
                  </w:pPr>
                  <w:r>
                    <w:t>年平均质量浓度</w:t>
                  </w:r>
                </w:p>
              </w:tc>
              <w:tc>
                <w:tcPr>
                  <w:tcW w:w="1408" w:type="dxa"/>
                  <w:tcBorders>
                    <w:tl2br w:val="nil"/>
                    <w:tr2bl w:val="nil"/>
                  </w:tcBorders>
                  <w:vAlign w:val="center"/>
                </w:tcPr>
                <w:p w:rsidR="007D5083" w:rsidRDefault="007E44BA">
                  <w:pPr>
                    <w:pStyle w:val="a6"/>
                  </w:pPr>
                  <w:r>
                    <w:t>26</w:t>
                  </w:r>
                </w:p>
              </w:tc>
              <w:tc>
                <w:tcPr>
                  <w:tcW w:w="1294" w:type="dxa"/>
                  <w:tcBorders>
                    <w:tl2br w:val="nil"/>
                    <w:tr2bl w:val="nil"/>
                  </w:tcBorders>
                  <w:vAlign w:val="center"/>
                </w:tcPr>
                <w:p w:rsidR="007D5083" w:rsidRDefault="007E44BA">
                  <w:pPr>
                    <w:pStyle w:val="a6"/>
                  </w:pPr>
                  <w:r>
                    <w:t>40</w:t>
                  </w:r>
                </w:p>
              </w:tc>
              <w:tc>
                <w:tcPr>
                  <w:tcW w:w="1216" w:type="dxa"/>
                  <w:tcBorders>
                    <w:tl2br w:val="nil"/>
                    <w:tr2bl w:val="nil"/>
                  </w:tcBorders>
                  <w:vAlign w:val="center"/>
                </w:tcPr>
                <w:p w:rsidR="007D5083" w:rsidRDefault="007E44BA">
                  <w:pPr>
                    <w:pStyle w:val="a6"/>
                  </w:pPr>
                  <w:r>
                    <w:rPr>
                      <w:rFonts w:hint="eastAsia"/>
                    </w:rPr>
                    <w:t>0</w:t>
                  </w:r>
                </w:p>
              </w:tc>
              <w:tc>
                <w:tcPr>
                  <w:tcW w:w="1216" w:type="dxa"/>
                  <w:tcBorders>
                    <w:tl2br w:val="nil"/>
                    <w:tr2bl w:val="nil"/>
                  </w:tcBorders>
                  <w:vAlign w:val="center"/>
                </w:tcPr>
                <w:p w:rsidR="007D5083" w:rsidRDefault="007E44BA">
                  <w:pPr>
                    <w:pStyle w:val="a6"/>
                  </w:pPr>
                  <w:r>
                    <w:t>达标</w:t>
                  </w:r>
                </w:p>
              </w:tc>
            </w:tr>
            <w:tr w:rsidR="007D5083">
              <w:trPr>
                <w:trHeight w:val="340"/>
                <w:jc w:val="center"/>
              </w:trPr>
              <w:tc>
                <w:tcPr>
                  <w:tcW w:w="876" w:type="dxa"/>
                  <w:vMerge/>
                  <w:tcBorders>
                    <w:tl2br w:val="nil"/>
                    <w:tr2bl w:val="nil"/>
                  </w:tcBorders>
                  <w:vAlign w:val="center"/>
                </w:tcPr>
                <w:p w:rsidR="007D5083" w:rsidRDefault="007D5083">
                  <w:pPr>
                    <w:pStyle w:val="a6"/>
                  </w:pPr>
                </w:p>
              </w:tc>
              <w:tc>
                <w:tcPr>
                  <w:tcW w:w="1128" w:type="dxa"/>
                  <w:tcBorders>
                    <w:tl2br w:val="nil"/>
                    <w:tr2bl w:val="nil"/>
                  </w:tcBorders>
                  <w:vAlign w:val="center"/>
                </w:tcPr>
                <w:p w:rsidR="007D5083" w:rsidRDefault="007E44BA">
                  <w:pPr>
                    <w:pStyle w:val="a6"/>
                  </w:pPr>
                  <w:r>
                    <w:t>PM</w:t>
                  </w:r>
                  <w:r>
                    <w:rPr>
                      <w:vertAlign w:val="subscript"/>
                    </w:rPr>
                    <w:t>10</w:t>
                  </w:r>
                </w:p>
              </w:tc>
              <w:tc>
                <w:tcPr>
                  <w:tcW w:w="1933" w:type="dxa"/>
                  <w:tcBorders>
                    <w:tl2br w:val="nil"/>
                    <w:tr2bl w:val="nil"/>
                  </w:tcBorders>
                  <w:vAlign w:val="center"/>
                </w:tcPr>
                <w:p w:rsidR="007D5083" w:rsidRDefault="007E44BA">
                  <w:pPr>
                    <w:pStyle w:val="a6"/>
                  </w:pPr>
                  <w:r>
                    <w:t>年平均质量浓度</w:t>
                  </w:r>
                </w:p>
              </w:tc>
              <w:tc>
                <w:tcPr>
                  <w:tcW w:w="1408" w:type="dxa"/>
                  <w:tcBorders>
                    <w:tl2br w:val="nil"/>
                    <w:tr2bl w:val="nil"/>
                  </w:tcBorders>
                  <w:vAlign w:val="center"/>
                </w:tcPr>
                <w:p w:rsidR="007D5083" w:rsidRDefault="007E44BA">
                  <w:pPr>
                    <w:pStyle w:val="a6"/>
                  </w:pPr>
                  <w:r>
                    <w:t>86</w:t>
                  </w:r>
                </w:p>
              </w:tc>
              <w:tc>
                <w:tcPr>
                  <w:tcW w:w="1294" w:type="dxa"/>
                  <w:tcBorders>
                    <w:tl2br w:val="nil"/>
                    <w:tr2bl w:val="nil"/>
                  </w:tcBorders>
                  <w:vAlign w:val="center"/>
                </w:tcPr>
                <w:p w:rsidR="007D5083" w:rsidRDefault="007E44BA">
                  <w:pPr>
                    <w:pStyle w:val="a6"/>
                  </w:pPr>
                  <w:r>
                    <w:t>70</w:t>
                  </w:r>
                </w:p>
              </w:tc>
              <w:tc>
                <w:tcPr>
                  <w:tcW w:w="1216" w:type="dxa"/>
                  <w:tcBorders>
                    <w:tl2br w:val="nil"/>
                    <w:tr2bl w:val="nil"/>
                  </w:tcBorders>
                  <w:vAlign w:val="center"/>
                </w:tcPr>
                <w:p w:rsidR="007D5083" w:rsidRDefault="007E44BA">
                  <w:pPr>
                    <w:pStyle w:val="a6"/>
                  </w:pPr>
                  <w:r>
                    <w:rPr>
                      <w:rFonts w:hint="eastAsia"/>
                    </w:rPr>
                    <w:t>0.229</w:t>
                  </w:r>
                </w:p>
              </w:tc>
              <w:tc>
                <w:tcPr>
                  <w:tcW w:w="1216" w:type="dxa"/>
                  <w:tcBorders>
                    <w:tl2br w:val="nil"/>
                    <w:tr2bl w:val="nil"/>
                  </w:tcBorders>
                  <w:vAlign w:val="center"/>
                </w:tcPr>
                <w:p w:rsidR="007D5083" w:rsidRDefault="007E44BA">
                  <w:pPr>
                    <w:pStyle w:val="a6"/>
                  </w:pPr>
                  <w:r>
                    <w:t>不达标</w:t>
                  </w:r>
                </w:p>
              </w:tc>
            </w:tr>
            <w:tr w:rsidR="007D5083">
              <w:trPr>
                <w:trHeight w:val="340"/>
                <w:jc w:val="center"/>
              </w:trPr>
              <w:tc>
                <w:tcPr>
                  <w:tcW w:w="876" w:type="dxa"/>
                  <w:vMerge/>
                  <w:tcBorders>
                    <w:tl2br w:val="nil"/>
                    <w:tr2bl w:val="nil"/>
                  </w:tcBorders>
                  <w:vAlign w:val="center"/>
                </w:tcPr>
                <w:p w:rsidR="007D5083" w:rsidRDefault="007D5083">
                  <w:pPr>
                    <w:pStyle w:val="a6"/>
                  </w:pPr>
                </w:p>
              </w:tc>
              <w:tc>
                <w:tcPr>
                  <w:tcW w:w="1128" w:type="dxa"/>
                  <w:tcBorders>
                    <w:tl2br w:val="nil"/>
                    <w:tr2bl w:val="nil"/>
                  </w:tcBorders>
                  <w:vAlign w:val="center"/>
                </w:tcPr>
                <w:p w:rsidR="007D5083" w:rsidRDefault="007E44BA">
                  <w:pPr>
                    <w:pStyle w:val="a6"/>
                  </w:pPr>
                  <w:r>
                    <w:t>PM</w:t>
                  </w:r>
                  <w:r>
                    <w:rPr>
                      <w:vertAlign w:val="subscript"/>
                    </w:rPr>
                    <w:t>2.5</w:t>
                  </w:r>
                </w:p>
              </w:tc>
              <w:tc>
                <w:tcPr>
                  <w:tcW w:w="1933" w:type="dxa"/>
                  <w:tcBorders>
                    <w:tl2br w:val="nil"/>
                    <w:tr2bl w:val="nil"/>
                  </w:tcBorders>
                  <w:vAlign w:val="center"/>
                </w:tcPr>
                <w:p w:rsidR="007D5083" w:rsidRDefault="007E44BA">
                  <w:pPr>
                    <w:pStyle w:val="a6"/>
                  </w:pPr>
                  <w:r>
                    <w:t>年平均质量浓度</w:t>
                  </w:r>
                </w:p>
              </w:tc>
              <w:tc>
                <w:tcPr>
                  <w:tcW w:w="1408" w:type="dxa"/>
                  <w:tcBorders>
                    <w:tl2br w:val="nil"/>
                    <w:tr2bl w:val="nil"/>
                  </w:tcBorders>
                  <w:vAlign w:val="center"/>
                </w:tcPr>
                <w:p w:rsidR="007D5083" w:rsidRDefault="007E44BA">
                  <w:pPr>
                    <w:pStyle w:val="a6"/>
                  </w:pPr>
                  <w:r>
                    <w:t>48</w:t>
                  </w:r>
                </w:p>
              </w:tc>
              <w:tc>
                <w:tcPr>
                  <w:tcW w:w="1294" w:type="dxa"/>
                  <w:tcBorders>
                    <w:tl2br w:val="nil"/>
                    <w:tr2bl w:val="nil"/>
                  </w:tcBorders>
                  <w:vAlign w:val="center"/>
                </w:tcPr>
                <w:p w:rsidR="007D5083" w:rsidRDefault="007E44BA">
                  <w:pPr>
                    <w:pStyle w:val="a6"/>
                  </w:pPr>
                  <w:r>
                    <w:t>35</w:t>
                  </w:r>
                </w:p>
              </w:tc>
              <w:tc>
                <w:tcPr>
                  <w:tcW w:w="1216" w:type="dxa"/>
                  <w:tcBorders>
                    <w:tl2br w:val="nil"/>
                    <w:tr2bl w:val="nil"/>
                  </w:tcBorders>
                  <w:vAlign w:val="center"/>
                </w:tcPr>
                <w:p w:rsidR="007D5083" w:rsidRDefault="007E44BA">
                  <w:pPr>
                    <w:pStyle w:val="a6"/>
                  </w:pPr>
                  <w:r>
                    <w:rPr>
                      <w:rFonts w:hint="eastAsia"/>
                    </w:rPr>
                    <w:t>0.371</w:t>
                  </w:r>
                </w:p>
              </w:tc>
              <w:tc>
                <w:tcPr>
                  <w:tcW w:w="1216" w:type="dxa"/>
                  <w:tcBorders>
                    <w:tl2br w:val="nil"/>
                    <w:tr2bl w:val="nil"/>
                  </w:tcBorders>
                  <w:vAlign w:val="center"/>
                </w:tcPr>
                <w:p w:rsidR="007D5083" w:rsidRDefault="007E44BA">
                  <w:pPr>
                    <w:pStyle w:val="a6"/>
                  </w:pPr>
                  <w:r>
                    <w:t>不达标</w:t>
                  </w:r>
                </w:p>
              </w:tc>
            </w:tr>
            <w:tr w:rsidR="007D5083">
              <w:trPr>
                <w:trHeight w:val="340"/>
                <w:jc w:val="center"/>
              </w:trPr>
              <w:tc>
                <w:tcPr>
                  <w:tcW w:w="876" w:type="dxa"/>
                  <w:vMerge/>
                  <w:tcBorders>
                    <w:tl2br w:val="nil"/>
                    <w:tr2bl w:val="nil"/>
                  </w:tcBorders>
                  <w:vAlign w:val="center"/>
                </w:tcPr>
                <w:p w:rsidR="007D5083" w:rsidRDefault="007D5083">
                  <w:pPr>
                    <w:pStyle w:val="a6"/>
                  </w:pPr>
                </w:p>
              </w:tc>
              <w:tc>
                <w:tcPr>
                  <w:tcW w:w="1128" w:type="dxa"/>
                  <w:tcBorders>
                    <w:tl2br w:val="nil"/>
                    <w:tr2bl w:val="nil"/>
                  </w:tcBorders>
                  <w:vAlign w:val="center"/>
                </w:tcPr>
                <w:p w:rsidR="007D5083" w:rsidRDefault="007E44BA">
                  <w:pPr>
                    <w:pStyle w:val="a6"/>
                  </w:pPr>
                  <w:r>
                    <w:t>CO</w:t>
                  </w:r>
                </w:p>
              </w:tc>
              <w:tc>
                <w:tcPr>
                  <w:tcW w:w="1933" w:type="dxa"/>
                  <w:tcBorders>
                    <w:tl2br w:val="nil"/>
                    <w:tr2bl w:val="nil"/>
                  </w:tcBorders>
                  <w:vAlign w:val="center"/>
                </w:tcPr>
                <w:p w:rsidR="007D5083" w:rsidRDefault="007E44BA">
                  <w:pPr>
                    <w:pStyle w:val="a6"/>
                  </w:pPr>
                  <w:r>
                    <w:t>95</w:t>
                  </w:r>
                  <w:r>
                    <w:t>百分位数日平均质量浓度</w:t>
                  </w:r>
                </w:p>
              </w:tc>
              <w:tc>
                <w:tcPr>
                  <w:tcW w:w="1408" w:type="dxa"/>
                  <w:tcBorders>
                    <w:tl2br w:val="nil"/>
                    <w:tr2bl w:val="nil"/>
                  </w:tcBorders>
                  <w:vAlign w:val="center"/>
                </w:tcPr>
                <w:p w:rsidR="007D5083" w:rsidRDefault="007E44BA">
                  <w:pPr>
                    <w:pStyle w:val="a6"/>
                  </w:pPr>
                  <w:r>
                    <w:t>1.9</w:t>
                  </w:r>
                </w:p>
              </w:tc>
              <w:tc>
                <w:tcPr>
                  <w:tcW w:w="1294" w:type="dxa"/>
                  <w:tcBorders>
                    <w:tl2br w:val="nil"/>
                    <w:tr2bl w:val="nil"/>
                  </w:tcBorders>
                  <w:vAlign w:val="center"/>
                </w:tcPr>
                <w:p w:rsidR="007D5083" w:rsidRDefault="007E44BA">
                  <w:pPr>
                    <w:pStyle w:val="a6"/>
                  </w:pPr>
                  <w:r>
                    <w:t>4000</w:t>
                  </w:r>
                </w:p>
              </w:tc>
              <w:tc>
                <w:tcPr>
                  <w:tcW w:w="1216" w:type="dxa"/>
                  <w:tcBorders>
                    <w:tl2br w:val="nil"/>
                    <w:tr2bl w:val="nil"/>
                  </w:tcBorders>
                  <w:vAlign w:val="center"/>
                </w:tcPr>
                <w:p w:rsidR="007D5083" w:rsidRDefault="007E44BA">
                  <w:pPr>
                    <w:pStyle w:val="a6"/>
                  </w:pPr>
                  <w:r>
                    <w:rPr>
                      <w:rFonts w:hint="eastAsia"/>
                    </w:rPr>
                    <w:t>0</w:t>
                  </w:r>
                </w:p>
              </w:tc>
              <w:tc>
                <w:tcPr>
                  <w:tcW w:w="1216" w:type="dxa"/>
                  <w:tcBorders>
                    <w:tl2br w:val="nil"/>
                    <w:tr2bl w:val="nil"/>
                  </w:tcBorders>
                  <w:vAlign w:val="center"/>
                </w:tcPr>
                <w:p w:rsidR="007D5083" w:rsidRDefault="007E44BA">
                  <w:pPr>
                    <w:pStyle w:val="a6"/>
                  </w:pPr>
                  <w:r>
                    <w:t>达标</w:t>
                  </w:r>
                </w:p>
              </w:tc>
            </w:tr>
            <w:tr w:rsidR="007D5083">
              <w:trPr>
                <w:trHeight w:val="340"/>
                <w:jc w:val="center"/>
              </w:trPr>
              <w:tc>
                <w:tcPr>
                  <w:tcW w:w="876" w:type="dxa"/>
                  <w:vMerge/>
                  <w:tcBorders>
                    <w:tl2br w:val="nil"/>
                    <w:tr2bl w:val="nil"/>
                  </w:tcBorders>
                  <w:vAlign w:val="center"/>
                </w:tcPr>
                <w:p w:rsidR="007D5083" w:rsidRDefault="007D5083">
                  <w:pPr>
                    <w:pStyle w:val="a6"/>
                  </w:pPr>
                </w:p>
              </w:tc>
              <w:tc>
                <w:tcPr>
                  <w:tcW w:w="1128" w:type="dxa"/>
                  <w:tcBorders>
                    <w:tl2br w:val="nil"/>
                    <w:tr2bl w:val="nil"/>
                  </w:tcBorders>
                  <w:vAlign w:val="center"/>
                </w:tcPr>
                <w:p w:rsidR="007D5083" w:rsidRDefault="007E44BA">
                  <w:pPr>
                    <w:pStyle w:val="a6"/>
                  </w:pPr>
                  <w:r>
                    <w:t>O</w:t>
                  </w:r>
                  <w:r>
                    <w:rPr>
                      <w:vertAlign w:val="subscript"/>
                    </w:rPr>
                    <w:t>3</w:t>
                  </w:r>
                </w:p>
              </w:tc>
              <w:tc>
                <w:tcPr>
                  <w:tcW w:w="1933" w:type="dxa"/>
                  <w:tcBorders>
                    <w:tl2br w:val="nil"/>
                    <w:tr2bl w:val="nil"/>
                  </w:tcBorders>
                  <w:vAlign w:val="center"/>
                </w:tcPr>
                <w:p w:rsidR="007D5083" w:rsidRDefault="007E44BA">
                  <w:pPr>
                    <w:pStyle w:val="a6"/>
                  </w:pPr>
                  <w:r>
                    <w:t>90</w:t>
                  </w:r>
                  <w:r>
                    <w:t>百分位数最大</w:t>
                  </w:r>
                  <w:r>
                    <w:t>8</w:t>
                  </w:r>
                  <w:r>
                    <w:t>小时平均质量浓度</w:t>
                  </w:r>
                </w:p>
              </w:tc>
              <w:tc>
                <w:tcPr>
                  <w:tcW w:w="1408" w:type="dxa"/>
                  <w:tcBorders>
                    <w:tl2br w:val="nil"/>
                    <w:tr2bl w:val="nil"/>
                  </w:tcBorders>
                  <w:vAlign w:val="center"/>
                </w:tcPr>
                <w:p w:rsidR="007D5083" w:rsidRDefault="007E44BA">
                  <w:pPr>
                    <w:pStyle w:val="a6"/>
                  </w:pPr>
                  <w:r>
                    <w:t>156</w:t>
                  </w:r>
                </w:p>
              </w:tc>
              <w:tc>
                <w:tcPr>
                  <w:tcW w:w="1294" w:type="dxa"/>
                  <w:tcBorders>
                    <w:tl2br w:val="nil"/>
                    <w:tr2bl w:val="nil"/>
                  </w:tcBorders>
                  <w:vAlign w:val="center"/>
                </w:tcPr>
                <w:p w:rsidR="007D5083" w:rsidRDefault="007E44BA">
                  <w:pPr>
                    <w:pStyle w:val="a6"/>
                  </w:pPr>
                  <w:r>
                    <w:t>160</w:t>
                  </w:r>
                </w:p>
              </w:tc>
              <w:tc>
                <w:tcPr>
                  <w:tcW w:w="1216" w:type="dxa"/>
                  <w:tcBorders>
                    <w:tl2br w:val="nil"/>
                    <w:tr2bl w:val="nil"/>
                  </w:tcBorders>
                  <w:vAlign w:val="center"/>
                </w:tcPr>
                <w:p w:rsidR="007D5083" w:rsidRDefault="007E44BA">
                  <w:pPr>
                    <w:pStyle w:val="a6"/>
                  </w:pPr>
                  <w:r>
                    <w:rPr>
                      <w:rFonts w:hint="eastAsia"/>
                    </w:rPr>
                    <w:t>0</w:t>
                  </w:r>
                </w:p>
              </w:tc>
              <w:tc>
                <w:tcPr>
                  <w:tcW w:w="1216" w:type="dxa"/>
                  <w:tcBorders>
                    <w:tl2br w:val="nil"/>
                    <w:tr2bl w:val="nil"/>
                  </w:tcBorders>
                  <w:vAlign w:val="center"/>
                </w:tcPr>
                <w:p w:rsidR="007D5083" w:rsidRDefault="007E44BA">
                  <w:pPr>
                    <w:pStyle w:val="a6"/>
                  </w:pPr>
                  <w:r>
                    <w:t>达标</w:t>
                  </w:r>
                </w:p>
              </w:tc>
            </w:tr>
          </w:tbl>
          <w:p w:rsidR="007D5083" w:rsidRDefault="007E44BA">
            <w:pPr>
              <w:ind w:firstLine="480"/>
            </w:pPr>
            <w:r>
              <w:lastRenderedPageBreak/>
              <w:t>由上表可知，岳阳县</w:t>
            </w:r>
            <w:r>
              <w:t>PM</w:t>
            </w:r>
            <w:r>
              <w:rPr>
                <w:vertAlign w:val="subscript"/>
              </w:rPr>
              <w:t>10</w:t>
            </w:r>
            <w:r>
              <w:t>、</w:t>
            </w:r>
            <w:r>
              <w:t>PM</w:t>
            </w:r>
            <w:r>
              <w:rPr>
                <w:vertAlign w:val="subscript"/>
              </w:rPr>
              <w:t>2.5</w:t>
            </w:r>
            <w:r>
              <w:t>均出现超标，项目所在区域为环境空气质量不达标区。</w:t>
            </w:r>
            <w:r>
              <w:rPr>
                <w:rFonts w:hint="eastAsia"/>
              </w:rPr>
              <w:t>同时根据表</w:t>
            </w:r>
            <w:r>
              <w:rPr>
                <w:rFonts w:hint="eastAsia"/>
              </w:rPr>
              <w:t>3-1</w:t>
            </w:r>
            <w:r>
              <w:rPr>
                <w:rFonts w:hint="eastAsia"/>
              </w:rPr>
              <w:t>及</w:t>
            </w:r>
            <w:r>
              <w:rPr>
                <w:rFonts w:hint="eastAsia"/>
              </w:rPr>
              <w:t>3-2</w:t>
            </w:r>
            <w:r>
              <w:rPr>
                <w:rFonts w:hint="eastAsia"/>
              </w:rPr>
              <w:t>中</w:t>
            </w:r>
            <w:r>
              <w:rPr>
                <w:rFonts w:hint="eastAsia"/>
              </w:rPr>
              <w:t>2017</w:t>
            </w:r>
            <w:r>
              <w:rPr>
                <w:rFonts w:hint="eastAsia"/>
              </w:rPr>
              <w:t>年和</w:t>
            </w:r>
            <w:r>
              <w:rPr>
                <w:rFonts w:hint="eastAsia"/>
              </w:rPr>
              <w:t>2018</w:t>
            </w:r>
            <w:r>
              <w:rPr>
                <w:rFonts w:hint="eastAsia"/>
              </w:rPr>
              <w:t>年环境空气质量现状对比可知，</w:t>
            </w:r>
            <w:r>
              <w:t>岳阳县</w:t>
            </w:r>
            <w:r>
              <w:rPr>
                <w:rFonts w:hint="eastAsia"/>
              </w:rPr>
              <w:t>环境空气质量正在逐步改善。</w:t>
            </w:r>
          </w:p>
          <w:p w:rsidR="007D5083" w:rsidRDefault="007E44BA">
            <w:pPr>
              <w:ind w:firstLine="480"/>
            </w:pPr>
            <w:r>
              <w:t>根据调查可知，本项目所在地区尚未编制环境空气质量达标规划，但湖南省已颁布《湖南省</w:t>
            </w:r>
            <w:r>
              <w:rPr>
                <w:rFonts w:hint="eastAsia"/>
              </w:rPr>
              <w:t>“</w:t>
            </w:r>
            <w:r>
              <w:t>蓝天保卫战</w:t>
            </w:r>
            <w:r>
              <w:rPr>
                <w:rFonts w:hint="eastAsia"/>
              </w:rPr>
              <w:t>“”</w:t>
            </w:r>
            <w:r>
              <w:t>实施方案（</w:t>
            </w:r>
            <w:r>
              <w:t>2018-2020</w:t>
            </w:r>
            <w:r>
              <w:t>年）》，根据</w:t>
            </w:r>
            <w:r>
              <w:rPr>
                <w:rFonts w:hint="eastAsia"/>
              </w:rPr>
              <w:t>“</w:t>
            </w:r>
            <w:r>
              <w:t>蓝天保卫战</w:t>
            </w:r>
            <w:r>
              <w:rPr>
                <w:rFonts w:hint="eastAsia"/>
              </w:rPr>
              <w:t>“”</w:t>
            </w:r>
            <w:r>
              <w:t>工作目标及进度要求可知，本项目所在地区岳阳县</w:t>
            </w:r>
            <w:r>
              <w:t>2018</w:t>
            </w:r>
            <w:r>
              <w:t>年</w:t>
            </w:r>
            <w:r>
              <w:t>PM</w:t>
            </w:r>
            <w:r>
              <w:rPr>
                <w:vertAlign w:val="subscript"/>
              </w:rPr>
              <w:t>2.5</w:t>
            </w:r>
            <w:r>
              <w:t>年均浓度已经达到了《湖南省</w:t>
            </w:r>
            <w:r>
              <w:rPr>
                <w:rFonts w:hint="eastAsia"/>
              </w:rPr>
              <w:t>“</w:t>
            </w:r>
            <w:r>
              <w:t>蓝天保卫战</w:t>
            </w:r>
            <w:r>
              <w:rPr>
                <w:rFonts w:hint="eastAsia"/>
              </w:rPr>
              <w:t>“”</w:t>
            </w:r>
            <w:r>
              <w:t>实施方案（</w:t>
            </w:r>
            <w:r>
              <w:t>2018—2020</w:t>
            </w:r>
            <w:r>
              <w:t>年）》对岳阳市地区</w:t>
            </w:r>
            <w:r>
              <w:t>PM</w:t>
            </w:r>
            <w:r>
              <w:rPr>
                <w:vertAlign w:val="subscript"/>
              </w:rPr>
              <w:t>2.5</w:t>
            </w:r>
            <w:r>
              <w:t>年均浓度低于</w:t>
            </w:r>
            <w:r>
              <w:t>42ug/m</w:t>
            </w:r>
            <w:r>
              <w:rPr>
                <w:vertAlign w:val="superscript"/>
              </w:rPr>
              <w:t>3</w:t>
            </w:r>
            <w:r>
              <w:t>以下的要求。且根据本次评价分析，项目废气可做到达标排放，且不会影响项目所在区域环境空气质量等级。项目建成运营后满足《湖南省</w:t>
            </w:r>
            <w:r>
              <w:rPr>
                <w:rFonts w:hint="eastAsia"/>
              </w:rPr>
              <w:t>“</w:t>
            </w:r>
            <w:r>
              <w:t>蓝天保卫战</w:t>
            </w:r>
            <w:r>
              <w:rPr>
                <w:rFonts w:hint="eastAsia"/>
              </w:rPr>
              <w:t>“”</w:t>
            </w:r>
            <w:r>
              <w:t>实施方案（</w:t>
            </w:r>
            <w:r>
              <w:t>2018-2020</w:t>
            </w:r>
            <w:r>
              <w:t>年）》提出的具体达标工作措施要求，不会影响项目所在区域环境空气质量达标的实施。</w:t>
            </w:r>
          </w:p>
          <w:p w:rsidR="007D5083" w:rsidRDefault="007E44BA">
            <w:pPr>
              <w:ind w:firstLine="480"/>
            </w:pPr>
            <w:r>
              <w:t>综上所述，项目所在区域</w:t>
            </w:r>
            <w:r>
              <w:t>环境空气质量已达到</w:t>
            </w:r>
            <w:r>
              <w:t>2020</w:t>
            </w:r>
            <w:r>
              <w:t>年岳阳市环境空气质量目标要求，且建成运营后不会影响项目所在区域环境空气质量达标的实施。</w:t>
            </w:r>
          </w:p>
          <w:p w:rsidR="007D5083" w:rsidRDefault="007E44BA">
            <w:pPr>
              <w:pStyle w:val="2"/>
              <w:numPr>
                <w:ilvl w:val="1"/>
                <w:numId w:val="0"/>
              </w:numPr>
              <w:ind w:left="142"/>
              <w:outlineLvl w:val="1"/>
            </w:pPr>
            <w:r>
              <w:rPr>
                <w:rFonts w:hint="eastAsia"/>
              </w:rPr>
              <w:t>3.2</w:t>
            </w:r>
            <w:r>
              <w:rPr>
                <w:rFonts w:hint="eastAsia"/>
              </w:rPr>
              <w:t>地表水环境影响评价</w:t>
            </w:r>
          </w:p>
          <w:p w:rsidR="007D5083" w:rsidRDefault="007E44BA">
            <w:pPr>
              <w:pStyle w:val="3"/>
              <w:numPr>
                <w:ilvl w:val="2"/>
                <w:numId w:val="0"/>
              </w:numPr>
              <w:ind w:left="142"/>
              <w:outlineLvl w:val="2"/>
            </w:pPr>
            <w:r>
              <w:rPr>
                <w:rFonts w:hint="eastAsia"/>
              </w:rPr>
              <w:t>3.2.1</w:t>
            </w:r>
            <w:r>
              <w:rPr>
                <w:rFonts w:hint="eastAsia"/>
              </w:rPr>
              <w:t>地表水环境质量</w:t>
            </w:r>
          </w:p>
          <w:p w:rsidR="007D5083" w:rsidRDefault="007E44BA">
            <w:pPr>
              <w:ind w:firstLine="480"/>
              <w:rPr>
                <w:u w:val="single"/>
              </w:rPr>
            </w:pPr>
            <w:r>
              <w:rPr>
                <w:rFonts w:hint="eastAsia"/>
                <w:u w:val="single"/>
              </w:rPr>
              <w:t>本项目产生的废水通过污水处理站处理后通过市政管网进入</w:t>
            </w:r>
            <w:r>
              <w:rPr>
                <w:rFonts w:hint="eastAsia"/>
                <w:u w:val="single"/>
              </w:rPr>
              <w:t>岳阳</w:t>
            </w:r>
            <w:r>
              <w:rPr>
                <w:rFonts w:hint="eastAsia"/>
                <w:u w:val="single"/>
              </w:rPr>
              <w:t>县工业集中区污水处理厂处理，最后排入新墙河。</w:t>
            </w:r>
            <w:r>
              <w:rPr>
                <w:rFonts w:hint="eastAsia"/>
                <w:u w:val="single"/>
              </w:rPr>
              <w:t>为了解纳污水体新墙河的水环境质量现状，本次评价收集了岳阳县环境监测站中心</w:t>
            </w:r>
            <w:r>
              <w:rPr>
                <w:u w:val="single"/>
              </w:rPr>
              <w:t>2018</w:t>
            </w:r>
            <w:r>
              <w:rPr>
                <w:rFonts w:hint="eastAsia"/>
                <w:u w:val="single"/>
              </w:rPr>
              <w:t>在新墙河设的水质常规监测断面监测数据，水质监测和评价结果具体见表</w:t>
            </w:r>
            <w:r>
              <w:rPr>
                <w:rFonts w:hint="eastAsia"/>
                <w:u w:val="single"/>
              </w:rPr>
              <w:t>3</w:t>
            </w:r>
            <w:r>
              <w:rPr>
                <w:u w:val="single"/>
              </w:rPr>
              <w:t>-</w:t>
            </w:r>
            <w:r>
              <w:rPr>
                <w:rFonts w:hint="eastAsia"/>
                <w:u w:val="single"/>
              </w:rPr>
              <w:t>3</w:t>
            </w:r>
            <w:r>
              <w:rPr>
                <w:rFonts w:hint="eastAsia"/>
                <w:u w:val="single"/>
              </w:rPr>
              <w:t>、</w:t>
            </w:r>
            <w:r>
              <w:rPr>
                <w:rFonts w:hint="eastAsia"/>
                <w:u w:val="single"/>
              </w:rPr>
              <w:t>3</w:t>
            </w:r>
            <w:r>
              <w:rPr>
                <w:u w:val="single"/>
              </w:rPr>
              <w:t>-</w:t>
            </w:r>
            <w:r>
              <w:rPr>
                <w:rFonts w:hint="eastAsia"/>
                <w:u w:val="single"/>
              </w:rPr>
              <w:t>4</w:t>
            </w:r>
            <w:r>
              <w:rPr>
                <w:rFonts w:hint="eastAsia"/>
                <w:u w:val="single"/>
              </w:rPr>
              <w:t>。</w:t>
            </w:r>
          </w:p>
          <w:p w:rsidR="007D5083" w:rsidRDefault="007E44BA">
            <w:pPr>
              <w:pStyle w:val="a5"/>
              <w:rPr>
                <w:u w:val="single"/>
              </w:rPr>
            </w:pPr>
            <w:r>
              <w:rPr>
                <w:rFonts w:hint="eastAsia"/>
                <w:u w:val="single"/>
              </w:rPr>
              <w:t>表</w:t>
            </w:r>
            <w:r>
              <w:rPr>
                <w:rFonts w:hint="eastAsia"/>
                <w:u w:val="single"/>
              </w:rPr>
              <w:t>3</w:t>
            </w:r>
            <w:r>
              <w:rPr>
                <w:u w:val="single"/>
              </w:rPr>
              <w:t>-</w:t>
            </w:r>
            <w:r>
              <w:rPr>
                <w:rFonts w:hint="eastAsia"/>
                <w:u w:val="single"/>
              </w:rPr>
              <w:t>3</w:t>
            </w:r>
            <w:r>
              <w:rPr>
                <w:u w:val="single"/>
              </w:rPr>
              <w:t xml:space="preserve">  </w:t>
            </w:r>
            <w:r>
              <w:rPr>
                <w:rFonts w:hint="eastAsia"/>
                <w:u w:val="single"/>
              </w:rPr>
              <w:t>洞庭湖水系新墙河六合垸断面水质监测结果统计</w:t>
            </w:r>
          </w:p>
          <w:tbl>
            <w:tblPr>
              <w:tblW w:w="9038"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899"/>
              <w:gridCol w:w="1614"/>
              <w:gridCol w:w="1614"/>
              <w:gridCol w:w="1614"/>
              <w:gridCol w:w="1297"/>
            </w:tblGrid>
            <w:tr w:rsidR="007D5083">
              <w:trPr>
                <w:trHeight w:val="260"/>
              </w:trPr>
              <w:tc>
                <w:tcPr>
                  <w:tcW w:w="2899" w:type="dxa"/>
                  <w:tcBorders>
                    <w:tl2br w:val="nil"/>
                    <w:tr2bl w:val="nil"/>
                  </w:tcBorders>
                  <w:vAlign w:val="center"/>
                </w:tcPr>
                <w:p w:rsidR="007D5083" w:rsidRDefault="007E44BA">
                  <w:pPr>
                    <w:pStyle w:val="a6"/>
                    <w:rPr>
                      <w:u w:val="single"/>
                    </w:rPr>
                  </w:pPr>
                  <w:r>
                    <w:rPr>
                      <w:rFonts w:hint="eastAsia"/>
                      <w:u w:val="single"/>
                    </w:rPr>
                    <w:t>监测项目</w:t>
                  </w:r>
                </w:p>
              </w:tc>
              <w:tc>
                <w:tcPr>
                  <w:tcW w:w="1614" w:type="dxa"/>
                  <w:tcBorders>
                    <w:tl2br w:val="nil"/>
                    <w:tr2bl w:val="nil"/>
                  </w:tcBorders>
                  <w:vAlign w:val="center"/>
                </w:tcPr>
                <w:p w:rsidR="007D5083" w:rsidRDefault="007E44BA">
                  <w:pPr>
                    <w:pStyle w:val="a6"/>
                    <w:rPr>
                      <w:u w:val="single"/>
                    </w:rPr>
                  </w:pPr>
                  <w:r>
                    <w:rPr>
                      <w:rFonts w:hint="eastAsia"/>
                      <w:u w:val="single"/>
                    </w:rPr>
                    <w:t>计量单位</w:t>
                  </w:r>
                </w:p>
              </w:tc>
              <w:tc>
                <w:tcPr>
                  <w:tcW w:w="1614" w:type="dxa"/>
                  <w:tcBorders>
                    <w:tl2br w:val="nil"/>
                    <w:tr2bl w:val="nil"/>
                  </w:tcBorders>
                  <w:vAlign w:val="center"/>
                </w:tcPr>
                <w:p w:rsidR="007D5083" w:rsidRDefault="007E44BA">
                  <w:pPr>
                    <w:pStyle w:val="a6"/>
                    <w:rPr>
                      <w:u w:val="single"/>
                    </w:rPr>
                  </w:pPr>
                  <w:r>
                    <w:rPr>
                      <w:rFonts w:hint="eastAsia"/>
                      <w:u w:val="single"/>
                    </w:rPr>
                    <w:t>年平均值</w:t>
                  </w:r>
                </w:p>
              </w:tc>
              <w:tc>
                <w:tcPr>
                  <w:tcW w:w="1614" w:type="dxa"/>
                  <w:tcBorders>
                    <w:tl2br w:val="nil"/>
                    <w:tr2bl w:val="nil"/>
                  </w:tcBorders>
                  <w:vAlign w:val="center"/>
                </w:tcPr>
                <w:p w:rsidR="007D5083" w:rsidRDefault="007E44BA">
                  <w:pPr>
                    <w:pStyle w:val="a6"/>
                    <w:rPr>
                      <w:u w:val="single"/>
                    </w:rPr>
                  </w:pPr>
                  <w:r>
                    <w:rPr>
                      <w:rFonts w:hint="eastAsia"/>
                      <w:u w:val="single"/>
                    </w:rPr>
                    <w:t>水质指数</w:t>
                  </w:r>
                </w:p>
              </w:tc>
              <w:tc>
                <w:tcPr>
                  <w:tcW w:w="1297" w:type="dxa"/>
                  <w:tcBorders>
                    <w:tl2br w:val="nil"/>
                    <w:tr2bl w:val="nil"/>
                  </w:tcBorders>
                  <w:vAlign w:val="center"/>
                </w:tcPr>
                <w:p w:rsidR="007D5083" w:rsidRDefault="007E44BA">
                  <w:pPr>
                    <w:pStyle w:val="a6"/>
                    <w:rPr>
                      <w:u w:val="single"/>
                    </w:rPr>
                  </w:pPr>
                  <w:r>
                    <w:rPr>
                      <w:rFonts w:hint="eastAsia"/>
                      <w:u w:val="single"/>
                    </w:rPr>
                    <w:t>标准值</w:t>
                  </w:r>
                </w:p>
              </w:tc>
            </w:tr>
            <w:tr w:rsidR="007D5083">
              <w:trPr>
                <w:trHeight w:val="246"/>
              </w:trPr>
              <w:tc>
                <w:tcPr>
                  <w:tcW w:w="2899" w:type="dxa"/>
                  <w:tcBorders>
                    <w:tl2br w:val="nil"/>
                    <w:tr2bl w:val="nil"/>
                  </w:tcBorders>
                  <w:vAlign w:val="center"/>
                </w:tcPr>
                <w:p w:rsidR="007D5083" w:rsidRDefault="007E44BA">
                  <w:pPr>
                    <w:pStyle w:val="a6"/>
                    <w:rPr>
                      <w:u w:val="single"/>
                    </w:rPr>
                  </w:pPr>
                  <w:r>
                    <w:rPr>
                      <w:rFonts w:hint="eastAsia"/>
                      <w:u w:val="single"/>
                    </w:rPr>
                    <w:t>水温</w:t>
                  </w:r>
                </w:p>
              </w:tc>
              <w:tc>
                <w:tcPr>
                  <w:tcW w:w="1614" w:type="dxa"/>
                  <w:tcBorders>
                    <w:tl2br w:val="nil"/>
                    <w:tr2bl w:val="nil"/>
                  </w:tcBorders>
                  <w:vAlign w:val="center"/>
                </w:tcPr>
                <w:p w:rsidR="007D5083" w:rsidRDefault="007E44BA">
                  <w:pPr>
                    <w:pStyle w:val="a6"/>
                    <w:rPr>
                      <w:u w:val="single"/>
                    </w:rPr>
                  </w:pPr>
                  <w:r>
                    <w:rPr>
                      <w:rFonts w:hint="eastAsia"/>
                      <w:u w:val="single"/>
                    </w:rPr>
                    <w:t>摄氏度</w:t>
                  </w:r>
                </w:p>
              </w:tc>
              <w:tc>
                <w:tcPr>
                  <w:tcW w:w="1614" w:type="dxa"/>
                  <w:tcBorders>
                    <w:tl2br w:val="nil"/>
                    <w:tr2bl w:val="nil"/>
                  </w:tcBorders>
                  <w:vAlign w:val="center"/>
                </w:tcPr>
                <w:p w:rsidR="007D5083" w:rsidRDefault="007E44BA">
                  <w:pPr>
                    <w:pStyle w:val="a6"/>
                    <w:rPr>
                      <w:u w:val="single"/>
                    </w:rPr>
                  </w:pPr>
                  <w:r>
                    <w:rPr>
                      <w:u w:val="single"/>
                    </w:rPr>
                    <w:t>19.9</w:t>
                  </w:r>
                </w:p>
              </w:tc>
              <w:tc>
                <w:tcPr>
                  <w:tcW w:w="1614" w:type="dxa"/>
                  <w:tcBorders>
                    <w:tl2br w:val="nil"/>
                    <w:tr2bl w:val="nil"/>
                  </w:tcBorders>
                  <w:vAlign w:val="center"/>
                </w:tcPr>
                <w:p w:rsidR="007D5083" w:rsidRDefault="007E44BA">
                  <w:pPr>
                    <w:pStyle w:val="a6"/>
                    <w:rPr>
                      <w:u w:val="single"/>
                    </w:rPr>
                  </w:pPr>
                  <w:r>
                    <w:rPr>
                      <w:u w:val="single"/>
                    </w:rPr>
                    <w:t>----</w:t>
                  </w:r>
                </w:p>
              </w:tc>
              <w:tc>
                <w:tcPr>
                  <w:tcW w:w="1297" w:type="dxa"/>
                  <w:tcBorders>
                    <w:tl2br w:val="nil"/>
                    <w:tr2bl w:val="nil"/>
                  </w:tcBorders>
                  <w:vAlign w:val="center"/>
                </w:tcPr>
                <w:p w:rsidR="007D5083" w:rsidRDefault="007E44BA">
                  <w:pPr>
                    <w:pStyle w:val="a6"/>
                    <w:rPr>
                      <w:u w:val="single"/>
                    </w:rPr>
                  </w:pPr>
                  <w:r>
                    <w:rPr>
                      <w:u w:val="single"/>
                    </w:rPr>
                    <w:t>----</w:t>
                  </w:r>
                </w:p>
              </w:tc>
            </w:tr>
            <w:tr w:rsidR="007D5083">
              <w:trPr>
                <w:trHeight w:val="246"/>
              </w:trPr>
              <w:tc>
                <w:tcPr>
                  <w:tcW w:w="2899" w:type="dxa"/>
                  <w:tcBorders>
                    <w:tl2br w:val="nil"/>
                    <w:tr2bl w:val="nil"/>
                  </w:tcBorders>
                  <w:vAlign w:val="center"/>
                </w:tcPr>
                <w:p w:rsidR="007D5083" w:rsidRDefault="007E44BA">
                  <w:pPr>
                    <w:pStyle w:val="a6"/>
                    <w:rPr>
                      <w:u w:val="single"/>
                    </w:rPr>
                  </w:pPr>
                  <w:r>
                    <w:rPr>
                      <w:u w:val="single"/>
                    </w:rPr>
                    <w:t>pH</w:t>
                  </w:r>
                </w:p>
              </w:tc>
              <w:tc>
                <w:tcPr>
                  <w:tcW w:w="1614" w:type="dxa"/>
                  <w:tcBorders>
                    <w:tl2br w:val="nil"/>
                    <w:tr2bl w:val="nil"/>
                  </w:tcBorders>
                  <w:vAlign w:val="center"/>
                </w:tcPr>
                <w:p w:rsidR="007D5083" w:rsidRDefault="007E44BA">
                  <w:pPr>
                    <w:pStyle w:val="a6"/>
                    <w:rPr>
                      <w:u w:val="single"/>
                    </w:rPr>
                  </w:pPr>
                  <w:r>
                    <w:rPr>
                      <w:rFonts w:hint="eastAsia"/>
                      <w:u w:val="single"/>
                    </w:rPr>
                    <w:t>无量纲</w:t>
                  </w:r>
                </w:p>
              </w:tc>
              <w:tc>
                <w:tcPr>
                  <w:tcW w:w="1614" w:type="dxa"/>
                  <w:tcBorders>
                    <w:tl2br w:val="nil"/>
                    <w:tr2bl w:val="nil"/>
                  </w:tcBorders>
                  <w:vAlign w:val="center"/>
                </w:tcPr>
                <w:p w:rsidR="007D5083" w:rsidRDefault="007E44BA">
                  <w:pPr>
                    <w:pStyle w:val="a6"/>
                    <w:rPr>
                      <w:u w:val="single"/>
                    </w:rPr>
                  </w:pPr>
                  <w:r>
                    <w:rPr>
                      <w:u w:val="single"/>
                    </w:rPr>
                    <w:t>6.69</w:t>
                  </w:r>
                </w:p>
              </w:tc>
              <w:tc>
                <w:tcPr>
                  <w:tcW w:w="1614" w:type="dxa"/>
                  <w:tcBorders>
                    <w:tl2br w:val="nil"/>
                    <w:tr2bl w:val="nil"/>
                  </w:tcBorders>
                  <w:vAlign w:val="center"/>
                </w:tcPr>
                <w:p w:rsidR="007D5083" w:rsidRDefault="007E44BA">
                  <w:pPr>
                    <w:pStyle w:val="a6"/>
                    <w:rPr>
                      <w:u w:val="single"/>
                    </w:rPr>
                  </w:pPr>
                  <w:r>
                    <w:rPr>
                      <w:u w:val="single"/>
                    </w:rPr>
                    <w:t>0.69</w:t>
                  </w:r>
                </w:p>
              </w:tc>
              <w:tc>
                <w:tcPr>
                  <w:tcW w:w="1297" w:type="dxa"/>
                  <w:tcBorders>
                    <w:tl2br w:val="nil"/>
                    <w:tr2bl w:val="nil"/>
                  </w:tcBorders>
                  <w:vAlign w:val="center"/>
                </w:tcPr>
                <w:p w:rsidR="007D5083" w:rsidRDefault="007E44BA">
                  <w:pPr>
                    <w:pStyle w:val="a6"/>
                    <w:rPr>
                      <w:u w:val="single"/>
                    </w:rPr>
                  </w:pPr>
                  <w:r>
                    <w:rPr>
                      <w:u w:val="single"/>
                    </w:rPr>
                    <w:t>6-9</w:t>
                  </w:r>
                </w:p>
              </w:tc>
            </w:tr>
            <w:tr w:rsidR="007D5083">
              <w:trPr>
                <w:trHeight w:val="246"/>
              </w:trPr>
              <w:tc>
                <w:tcPr>
                  <w:tcW w:w="2899" w:type="dxa"/>
                  <w:tcBorders>
                    <w:tl2br w:val="nil"/>
                    <w:tr2bl w:val="nil"/>
                  </w:tcBorders>
                  <w:vAlign w:val="center"/>
                </w:tcPr>
                <w:p w:rsidR="007D5083" w:rsidRDefault="007E44BA">
                  <w:pPr>
                    <w:pStyle w:val="a6"/>
                    <w:rPr>
                      <w:u w:val="single"/>
                    </w:rPr>
                  </w:pPr>
                  <w:r>
                    <w:rPr>
                      <w:rFonts w:hint="eastAsia"/>
                      <w:u w:val="single"/>
                    </w:rPr>
                    <w:t>高锰酸盐指数</w:t>
                  </w:r>
                </w:p>
              </w:tc>
              <w:tc>
                <w:tcPr>
                  <w:tcW w:w="1614" w:type="dxa"/>
                  <w:tcBorders>
                    <w:tl2br w:val="nil"/>
                    <w:tr2bl w:val="nil"/>
                  </w:tcBorders>
                  <w:vAlign w:val="center"/>
                </w:tcPr>
                <w:p w:rsidR="007D5083" w:rsidRDefault="007E44BA">
                  <w:pPr>
                    <w:pStyle w:val="a6"/>
                    <w:rPr>
                      <w:u w:val="single"/>
                    </w:rPr>
                  </w:pPr>
                  <w:r>
                    <w:rPr>
                      <w:u w:val="single"/>
                    </w:rPr>
                    <w:t>mg/L</w:t>
                  </w:r>
                </w:p>
              </w:tc>
              <w:tc>
                <w:tcPr>
                  <w:tcW w:w="1614" w:type="dxa"/>
                  <w:tcBorders>
                    <w:tl2br w:val="nil"/>
                    <w:tr2bl w:val="nil"/>
                  </w:tcBorders>
                  <w:vAlign w:val="center"/>
                </w:tcPr>
                <w:p w:rsidR="007D5083" w:rsidRDefault="007E44BA">
                  <w:pPr>
                    <w:pStyle w:val="a6"/>
                    <w:rPr>
                      <w:u w:val="single"/>
                    </w:rPr>
                  </w:pPr>
                  <w:r>
                    <w:rPr>
                      <w:u w:val="single"/>
                    </w:rPr>
                    <w:t>1.85</w:t>
                  </w:r>
                </w:p>
              </w:tc>
              <w:tc>
                <w:tcPr>
                  <w:tcW w:w="1614" w:type="dxa"/>
                  <w:tcBorders>
                    <w:tl2br w:val="nil"/>
                    <w:tr2bl w:val="nil"/>
                  </w:tcBorders>
                  <w:vAlign w:val="center"/>
                </w:tcPr>
                <w:p w:rsidR="007D5083" w:rsidRDefault="007E44BA">
                  <w:pPr>
                    <w:pStyle w:val="a6"/>
                    <w:rPr>
                      <w:u w:val="single"/>
                    </w:rPr>
                  </w:pPr>
                  <w:r>
                    <w:rPr>
                      <w:u w:val="single"/>
                    </w:rPr>
                    <w:t>0.463</w:t>
                  </w:r>
                </w:p>
              </w:tc>
              <w:tc>
                <w:tcPr>
                  <w:tcW w:w="1297" w:type="dxa"/>
                  <w:tcBorders>
                    <w:tl2br w:val="nil"/>
                    <w:tr2bl w:val="nil"/>
                  </w:tcBorders>
                  <w:vAlign w:val="center"/>
                </w:tcPr>
                <w:p w:rsidR="007D5083" w:rsidRDefault="007E44BA">
                  <w:pPr>
                    <w:pStyle w:val="a6"/>
                    <w:rPr>
                      <w:u w:val="single"/>
                    </w:rPr>
                  </w:pPr>
                  <w:r>
                    <w:rPr>
                      <w:u w:val="single"/>
                    </w:rPr>
                    <w:t>≤4</w:t>
                  </w:r>
                </w:p>
              </w:tc>
            </w:tr>
            <w:tr w:rsidR="007D5083">
              <w:trPr>
                <w:trHeight w:val="246"/>
              </w:trPr>
              <w:tc>
                <w:tcPr>
                  <w:tcW w:w="2899" w:type="dxa"/>
                  <w:tcBorders>
                    <w:tl2br w:val="nil"/>
                    <w:tr2bl w:val="nil"/>
                  </w:tcBorders>
                  <w:vAlign w:val="center"/>
                </w:tcPr>
                <w:p w:rsidR="007D5083" w:rsidRDefault="007E44BA">
                  <w:pPr>
                    <w:pStyle w:val="a6"/>
                    <w:rPr>
                      <w:u w:val="single"/>
                    </w:rPr>
                  </w:pPr>
                  <w:r>
                    <w:rPr>
                      <w:u w:val="single"/>
                    </w:rPr>
                    <w:t>COD</w:t>
                  </w:r>
                </w:p>
              </w:tc>
              <w:tc>
                <w:tcPr>
                  <w:tcW w:w="1614" w:type="dxa"/>
                  <w:tcBorders>
                    <w:tl2br w:val="nil"/>
                    <w:tr2bl w:val="nil"/>
                  </w:tcBorders>
                  <w:vAlign w:val="center"/>
                </w:tcPr>
                <w:p w:rsidR="007D5083" w:rsidRDefault="007E44BA">
                  <w:pPr>
                    <w:pStyle w:val="a6"/>
                    <w:rPr>
                      <w:u w:val="single"/>
                    </w:rPr>
                  </w:pPr>
                  <w:r>
                    <w:rPr>
                      <w:u w:val="single"/>
                    </w:rPr>
                    <w:t>mg/L</w:t>
                  </w:r>
                </w:p>
              </w:tc>
              <w:tc>
                <w:tcPr>
                  <w:tcW w:w="1614" w:type="dxa"/>
                  <w:tcBorders>
                    <w:tl2br w:val="nil"/>
                    <w:tr2bl w:val="nil"/>
                  </w:tcBorders>
                  <w:vAlign w:val="center"/>
                </w:tcPr>
                <w:p w:rsidR="007D5083" w:rsidRDefault="007E44BA">
                  <w:pPr>
                    <w:pStyle w:val="a6"/>
                    <w:rPr>
                      <w:u w:val="single"/>
                    </w:rPr>
                  </w:pPr>
                  <w:r>
                    <w:rPr>
                      <w:u w:val="single"/>
                    </w:rPr>
                    <w:t>11.67</w:t>
                  </w:r>
                </w:p>
              </w:tc>
              <w:tc>
                <w:tcPr>
                  <w:tcW w:w="1614" w:type="dxa"/>
                  <w:tcBorders>
                    <w:tl2br w:val="nil"/>
                    <w:tr2bl w:val="nil"/>
                  </w:tcBorders>
                  <w:vAlign w:val="center"/>
                </w:tcPr>
                <w:p w:rsidR="007D5083" w:rsidRDefault="007E44BA">
                  <w:pPr>
                    <w:pStyle w:val="a6"/>
                    <w:rPr>
                      <w:u w:val="single"/>
                    </w:rPr>
                  </w:pPr>
                  <w:r>
                    <w:rPr>
                      <w:u w:val="single"/>
                    </w:rPr>
                    <w:t>0.778</w:t>
                  </w:r>
                </w:p>
              </w:tc>
              <w:tc>
                <w:tcPr>
                  <w:tcW w:w="1297" w:type="dxa"/>
                  <w:tcBorders>
                    <w:tl2br w:val="nil"/>
                    <w:tr2bl w:val="nil"/>
                  </w:tcBorders>
                  <w:vAlign w:val="center"/>
                </w:tcPr>
                <w:p w:rsidR="007D5083" w:rsidRDefault="007E44BA">
                  <w:pPr>
                    <w:pStyle w:val="a6"/>
                    <w:rPr>
                      <w:u w:val="single"/>
                    </w:rPr>
                  </w:pPr>
                  <w:r>
                    <w:rPr>
                      <w:u w:val="single"/>
                    </w:rPr>
                    <w:t>≤15</w:t>
                  </w:r>
                </w:p>
              </w:tc>
            </w:tr>
            <w:tr w:rsidR="007D5083">
              <w:trPr>
                <w:trHeight w:val="260"/>
              </w:trPr>
              <w:tc>
                <w:tcPr>
                  <w:tcW w:w="2899" w:type="dxa"/>
                  <w:tcBorders>
                    <w:tl2br w:val="nil"/>
                    <w:tr2bl w:val="nil"/>
                  </w:tcBorders>
                  <w:vAlign w:val="center"/>
                </w:tcPr>
                <w:p w:rsidR="007D5083" w:rsidRDefault="007E44BA">
                  <w:pPr>
                    <w:pStyle w:val="a6"/>
                    <w:rPr>
                      <w:u w:val="single"/>
                    </w:rPr>
                  </w:pPr>
                  <w:r>
                    <w:rPr>
                      <w:u w:val="single"/>
                    </w:rPr>
                    <w:t>BOD</w:t>
                  </w:r>
                  <w:r>
                    <w:rPr>
                      <w:u w:val="single"/>
                      <w:vertAlign w:val="subscript"/>
                    </w:rPr>
                    <w:t>5</w:t>
                  </w:r>
                </w:p>
              </w:tc>
              <w:tc>
                <w:tcPr>
                  <w:tcW w:w="1614" w:type="dxa"/>
                  <w:tcBorders>
                    <w:tl2br w:val="nil"/>
                    <w:tr2bl w:val="nil"/>
                  </w:tcBorders>
                  <w:vAlign w:val="center"/>
                </w:tcPr>
                <w:p w:rsidR="007D5083" w:rsidRDefault="007E44BA">
                  <w:pPr>
                    <w:pStyle w:val="a6"/>
                    <w:rPr>
                      <w:u w:val="single"/>
                    </w:rPr>
                  </w:pPr>
                  <w:r>
                    <w:rPr>
                      <w:u w:val="single"/>
                    </w:rPr>
                    <w:t>mg/L</w:t>
                  </w:r>
                </w:p>
              </w:tc>
              <w:tc>
                <w:tcPr>
                  <w:tcW w:w="1614" w:type="dxa"/>
                  <w:tcBorders>
                    <w:tl2br w:val="nil"/>
                    <w:tr2bl w:val="nil"/>
                  </w:tcBorders>
                  <w:vAlign w:val="center"/>
                </w:tcPr>
                <w:p w:rsidR="007D5083" w:rsidRDefault="007E44BA">
                  <w:pPr>
                    <w:pStyle w:val="a6"/>
                    <w:rPr>
                      <w:u w:val="single"/>
                    </w:rPr>
                  </w:pPr>
                  <w:r>
                    <w:rPr>
                      <w:u w:val="single"/>
                    </w:rPr>
                    <w:t>1.79</w:t>
                  </w:r>
                </w:p>
              </w:tc>
              <w:tc>
                <w:tcPr>
                  <w:tcW w:w="1614" w:type="dxa"/>
                  <w:tcBorders>
                    <w:tl2br w:val="nil"/>
                    <w:tr2bl w:val="nil"/>
                  </w:tcBorders>
                  <w:vAlign w:val="center"/>
                </w:tcPr>
                <w:p w:rsidR="007D5083" w:rsidRDefault="007E44BA">
                  <w:pPr>
                    <w:pStyle w:val="a6"/>
                    <w:rPr>
                      <w:u w:val="single"/>
                    </w:rPr>
                  </w:pPr>
                  <w:r>
                    <w:rPr>
                      <w:u w:val="single"/>
                    </w:rPr>
                    <w:t>0.597</w:t>
                  </w:r>
                </w:p>
              </w:tc>
              <w:tc>
                <w:tcPr>
                  <w:tcW w:w="1297" w:type="dxa"/>
                  <w:tcBorders>
                    <w:tl2br w:val="nil"/>
                    <w:tr2bl w:val="nil"/>
                  </w:tcBorders>
                  <w:vAlign w:val="center"/>
                </w:tcPr>
                <w:p w:rsidR="007D5083" w:rsidRDefault="007E44BA">
                  <w:pPr>
                    <w:pStyle w:val="a6"/>
                    <w:rPr>
                      <w:u w:val="single"/>
                    </w:rPr>
                  </w:pPr>
                  <w:r>
                    <w:rPr>
                      <w:u w:val="single"/>
                    </w:rPr>
                    <w:t>≤3</w:t>
                  </w:r>
                </w:p>
              </w:tc>
            </w:tr>
            <w:tr w:rsidR="007D5083">
              <w:trPr>
                <w:trHeight w:val="246"/>
              </w:trPr>
              <w:tc>
                <w:tcPr>
                  <w:tcW w:w="2899" w:type="dxa"/>
                  <w:tcBorders>
                    <w:tl2br w:val="nil"/>
                    <w:tr2bl w:val="nil"/>
                  </w:tcBorders>
                  <w:vAlign w:val="center"/>
                </w:tcPr>
                <w:p w:rsidR="007D5083" w:rsidRDefault="007E44BA">
                  <w:pPr>
                    <w:pStyle w:val="a6"/>
                    <w:rPr>
                      <w:u w:val="single"/>
                    </w:rPr>
                  </w:pPr>
                  <w:r>
                    <w:rPr>
                      <w:rFonts w:hint="eastAsia"/>
                      <w:u w:val="single"/>
                    </w:rPr>
                    <w:t>氨氮</w:t>
                  </w:r>
                </w:p>
              </w:tc>
              <w:tc>
                <w:tcPr>
                  <w:tcW w:w="1614" w:type="dxa"/>
                  <w:tcBorders>
                    <w:tl2br w:val="nil"/>
                    <w:tr2bl w:val="nil"/>
                  </w:tcBorders>
                  <w:vAlign w:val="center"/>
                </w:tcPr>
                <w:p w:rsidR="007D5083" w:rsidRDefault="007E44BA">
                  <w:pPr>
                    <w:pStyle w:val="a6"/>
                    <w:rPr>
                      <w:u w:val="single"/>
                    </w:rPr>
                  </w:pPr>
                  <w:r>
                    <w:rPr>
                      <w:u w:val="single"/>
                    </w:rPr>
                    <w:t>mg/L</w:t>
                  </w:r>
                </w:p>
              </w:tc>
              <w:tc>
                <w:tcPr>
                  <w:tcW w:w="1614" w:type="dxa"/>
                  <w:tcBorders>
                    <w:tl2br w:val="nil"/>
                    <w:tr2bl w:val="nil"/>
                  </w:tcBorders>
                  <w:vAlign w:val="center"/>
                </w:tcPr>
                <w:p w:rsidR="007D5083" w:rsidRDefault="007E44BA">
                  <w:pPr>
                    <w:pStyle w:val="a6"/>
                    <w:rPr>
                      <w:u w:val="single"/>
                    </w:rPr>
                  </w:pPr>
                  <w:r>
                    <w:rPr>
                      <w:u w:val="single"/>
                    </w:rPr>
                    <w:t>0.32</w:t>
                  </w:r>
                </w:p>
              </w:tc>
              <w:tc>
                <w:tcPr>
                  <w:tcW w:w="1614" w:type="dxa"/>
                  <w:tcBorders>
                    <w:tl2br w:val="nil"/>
                    <w:tr2bl w:val="nil"/>
                  </w:tcBorders>
                  <w:vAlign w:val="center"/>
                </w:tcPr>
                <w:p w:rsidR="007D5083" w:rsidRDefault="007E44BA">
                  <w:pPr>
                    <w:pStyle w:val="a6"/>
                    <w:rPr>
                      <w:u w:val="single"/>
                    </w:rPr>
                  </w:pPr>
                  <w:r>
                    <w:rPr>
                      <w:u w:val="single"/>
                    </w:rPr>
                    <w:t>0.64</w:t>
                  </w:r>
                </w:p>
              </w:tc>
              <w:tc>
                <w:tcPr>
                  <w:tcW w:w="1297" w:type="dxa"/>
                  <w:tcBorders>
                    <w:tl2br w:val="nil"/>
                    <w:tr2bl w:val="nil"/>
                  </w:tcBorders>
                  <w:vAlign w:val="center"/>
                </w:tcPr>
                <w:p w:rsidR="007D5083" w:rsidRDefault="007E44BA">
                  <w:pPr>
                    <w:pStyle w:val="a6"/>
                    <w:rPr>
                      <w:u w:val="single"/>
                    </w:rPr>
                  </w:pPr>
                  <w:r>
                    <w:rPr>
                      <w:u w:val="single"/>
                    </w:rPr>
                    <w:t>≤0.5</w:t>
                  </w:r>
                </w:p>
              </w:tc>
            </w:tr>
            <w:tr w:rsidR="007D5083">
              <w:trPr>
                <w:trHeight w:val="246"/>
              </w:trPr>
              <w:tc>
                <w:tcPr>
                  <w:tcW w:w="2899" w:type="dxa"/>
                  <w:tcBorders>
                    <w:tl2br w:val="nil"/>
                    <w:tr2bl w:val="nil"/>
                  </w:tcBorders>
                  <w:vAlign w:val="center"/>
                </w:tcPr>
                <w:p w:rsidR="007D5083" w:rsidRDefault="007E44BA">
                  <w:pPr>
                    <w:pStyle w:val="a6"/>
                    <w:rPr>
                      <w:u w:val="single"/>
                    </w:rPr>
                  </w:pPr>
                  <w:r>
                    <w:rPr>
                      <w:rFonts w:hint="eastAsia"/>
                      <w:u w:val="single"/>
                    </w:rPr>
                    <w:t>总磷</w:t>
                  </w:r>
                </w:p>
              </w:tc>
              <w:tc>
                <w:tcPr>
                  <w:tcW w:w="1614" w:type="dxa"/>
                  <w:tcBorders>
                    <w:tl2br w:val="nil"/>
                    <w:tr2bl w:val="nil"/>
                  </w:tcBorders>
                  <w:vAlign w:val="center"/>
                </w:tcPr>
                <w:p w:rsidR="007D5083" w:rsidRDefault="007E44BA">
                  <w:pPr>
                    <w:pStyle w:val="a6"/>
                    <w:rPr>
                      <w:u w:val="single"/>
                    </w:rPr>
                  </w:pPr>
                  <w:r>
                    <w:rPr>
                      <w:u w:val="single"/>
                    </w:rPr>
                    <w:t>mg/L</w:t>
                  </w:r>
                </w:p>
              </w:tc>
              <w:tc>
                <w:tcPr>
                  <w:tcW w:w="1614" w:type="dxa"/>
                  <w:tcBorders>
                    <w:tl2br w:val="nil"/>
                    <w:tr2bl w:val="nil"/>
                  </w:tcBorders>
                  <w:vAlign w:val="center"/>
                </w:tcPr>
                <w:p w:rsidR="007D5083" w:rsidRDefault="007E44BA">
                  <w:pPr>
                    <w:pStyle w:val="a6"/>
                    <w:rPr>
                      <w:u w:val="single"/>
                    </w:rPr>
                  </w:pPr>
                  <w:r>
                    <w:rPr>
                      <w:u w:val="single"/>
                    </w:rPr>
                    <w:t>0.09</w:t>
                  </w:r>
                </w:p>
              </w:tc>
              <w:tc>
                <w:tcPr>
                  <w:tcW w:w="1614" w:type="dxa"/>
                  <w:tcBorders>
                    <w:tl2br w:val="nil"/>
                    <w:tr2bl w:val="nil"/>
                  </w:tcBorders>
                  <w:vAlign w:val="center"/>
                </w:tcPr>
                <w:p w:rsidR="007D5083" w:rsidRDefault="007E44BA">
                  <w:pPr>
                    <w:pStyle w:val="a6"/>
                    <w:rPr>
                      <w:u w:val="single"/>
                    </w:rPr>
                  </w:pPr>
                  <w:r>
                    <w:rPr>
                      <w:u w:val="single"/>
                    </w:rPr>
                    <w:t>0.9</w:t>
                  </w:r>
                </w:p>
              </w:tc>
              <w:tc>
                <w:tcPr>
                  <w:tcW w:w="1297" w:type="dxa"/>
                  <w:tcBorders>
                    <w:tl2br w:val="nil"/>
                    <w:tr2bl w:val="nil"/>
                  </w:tcBorders>
                  <w:vAlign w:val="center"/>
                </w:tcPr>
                <w:p w:rsidR="007D5083" w:rsidRDefault="007E44BA">
                  <w:pPr>
                    <w:pStyle w:val="a6"/>
                    <w:rPr>
                      <w:u w:val="single"/>
                    </w:rPr>
                  </w:pPr>
                  <w:r>
                    <w:rPr>
                      <w:u w:val="single"/>
                    </w:rPr>
                    <w:t>≤0.1</w:t>
                  </w:r>
                </w:p>
              </w:tc>
            </w:tr>
            <w:tr w:rsidR="007D5083">
              <w:trPr>
                <w:trHeight w:val="246"/>
              </w:trPr>
              <w:tc>
                <w:tcPr>
                  <w:tcW w:w="2899" w:type="dxa"/>
                  <w:tcBorders>
                    <w:tl2br w:val="nil"/>
                    <w:tr2bl w:val="nil"/>
                  </w:tcBorders>
                  <w:vAlign w:val="center"/>
                </w:tcPr>
                <w:p w:rsidR="007D5083" w:rsidRDefault="007E44BA">
                  <w:pPr>
                    <w:pStyle w:val="a6"/>
                    <w:rPr>
                      <w:u w:val="single"/>
                    </w:rPr>
                  </w:pPr>
                  <w:r>
                    <w:rPr>
                      <w:rFonts w:hint="eastAsia"/>
                      <w:u w:val="single"/>
                    </w:rPr>
                    <w:t>石油类</w:t>
                  </w:r>
                </w:p>
              </w:tc>
              <w:tc>
                <w:tcPr>
                  <w:tcW w:w="1614" w:type="dxa"/>
                  <w:tcBorders>
                    <w:tl2br w:val="nil"/>
                    <w:tr2bl w:val="nil"/>
                  </w:tcBorders>
                  <w:vAlign w:val="center"/>
                </w:tcPr>
                <w:p w:rsidR="007D5083" w:rsidRDefault="007E44BA">
                  <w:pPr>
                    <w:pStyle w:val="a6"/>
                    <w:rPr>
                      <w:u w:val="single"/>
                    </w:rPr>
                  </w:pPr>
                  <w:r>
                    <w:rPr>
                      <w:u w:val="single"/>
                    </w:rPr>
                    <w:t>mg/L</w:t>
                  </w:r>
                </w:p>
              </w:tc>
              <w:tc>
                <w:tcPr>
                  <w:tcW w:w="1614" w:type="dxa"/>
                  <w:tcBorders>
                    <w:tl2br w:val="nil"/>
                    <w:tr2bl w:val="nil"/>
                  </w:tcBorders>
                  <w:vAlign w:val="center"/>
                </w:tcPr>
                <w:p w:rsidR="007D5083" w:rsidRDefault="007E44BA">
                  <w:pPr>
                    <w:pStyle w:val="a6"/>
                    <w:rPr>
                      <w:u w:val="single"/>
                    </w:rPr>
                  </w:pPr>
                  <w:r>
                    <w:rPr>
                      <w:u w:val="single"/>
                    </w:rPr>
                    <w:t>0.01L</w:t>
                  </w:r>
                </w:p>
              </w:tc>
              <w:tc>
                <w:tcPr>
                  <w:tcW w:w="1614" w:type="dxa"/>
                  <w:tcBorders>
                    <w:tl2br w:val="nil"/>
                    <w:tr2bl w:val="nil"/>
                  </w:tcBorders>
                  <w:vAlign w:val="center"/>
                </w:tcPr>
                <w:p w:rsidR="007D5083" w:rsidRDefault="007E44BA">
                  <w:pPr>
                    <w:pStyle w:val="a6"/>
                    <w:rPr>
                      <w:u w:val="single"/>
                    </w:rPr>
                  </w:pPr>
                  <w:r>
                    <w:rPr>
                      <w:u w:val="single"/>
                    </w:rPr>
                    <w:t>----</w:t>
                  </w:r>
                </w:p>
              </w:tc>
              <w:tc>
                <w:tcPr>
                  <w:tcW w:w="1297" w:type="dxa"/>
                  <w:tcBorders>
                    <w:tl2br w:val="nil"/>
                    <w:tr2bl w:val="nil"/>
                  </w:tcBorders>
                  <w:vAlign w:val="center"/>
                </w:tcPr>
                <w:p w:rsidR="007D5083" w:rsidRDefault="007E44BA">
                  <w:pPr>
                    <w:pStyle w:val="a6"/>
                    <w:rPr>
                      <w:u w:val="single"/>
                    </w:rPr>
                  </w:pPr>
                  <w:r>
                    <w:rPr>
                      <w:u w:val="single"/>
                    </w:rPr>
                    <w:t>≤0.05</w:t>
                  </w:r>
                </w:p>
              </w:tc>
            </w:tr>
            <w:tr w:rsidR="007D5083">
              <w:trPr>
                <w:trHeight w:val="246"/>
              </w:trPr>
              <w:tc>
                <w:tcPr>
                  <w:tcW w:w="2899" w:type="dxa"/>
                  <w:tcBorders>
                    <w:tl2br w:val="nil"/>
                    <w:tr2bl w:val="nil"/>
                  </w:tcBorders>
                  <w:vAlign w:val="center"/>
                </w:tcPr>
                <w:p w:rsidR="007D5083" w:rsidRDefault="007E44BA">
                  <w:pPr>
                    <w:pStyle w:val="a6"/>
                    <w:rPr>
                      <w:u w:val="single"/>
                    </w:rPr>
                  </w:pPr>
                  <w:r>
                    <w:rPr>
                      <w:rFonts w:hint="eastAsia"/>
                      <w:u w:val="single"/>
                    </w:rPr>
                    <w:t>氟化物</w:t>
                  </w:r>
                </w:p>
              </w:tc>
              <w:tc>
                <w:tcPr>
                  <w:tcW w:w="1614" w:type="dxa"/>
                  <w:tcBorders>
                    <w:tl2br w:val="nil"/>
                    <w:tr2bl w:val="nil"/>
                  </w:tcBorders>
                  <w:vAlign w:val="center"/>
                </w:tcPr>
                <w:p w:rsidR="007D5083" w:rsidRDefault="007E44BA">
                  <w:pPr>
                    <w:pStyle w:val="a6"/>
                    <w:rPr>
                      <w:u w:val="single"/>
                    </w:rPr>
                  </w:pPr>
                  <w:r>
                    <w:rPr>
                      <w:u w:val="single"/>
                    </w:rPr>
                    <w:t>mg/L</w:t>
                  </w:r>
                </w:p>
              </w:tc>
              <w:tc>
                <w:tcPr>
                  <w:tcW w:w="1614" w:type="dxa"/>
                  <w:tcBorders>
                    <w:tl2br w:val="nil"/>
                    <w:tr2bl w:val="nil"/>
                  </w:tcBorders>
                  <w:vAlign w:val="center"/>
                </w:tcPr>
                <w:p w:rsidR="007D5083" w:rsidRDefault="007E44BA">
                  <w:pPr>
                    <w:pStyle w:val="a6"/>
                    <w:rPr>
                      <w:u w:val="single"/>
                    </w:rPr>
                  </w:pPr>
                  <w:r>
                    <w:rPr>
                      <w:u w:val="single"/>
                    </w:rPr>
                    <w:t>0.287</w:t>
                  </w:r>
                </w:p>
              </w:tc>
              <w:tc>
                <w:tcPr>
                  <w:tcW w:w="1614" w:type="dxa"/>
                  <w:tcBorders>
                    <w:tl2br w:val="nil"/>
                    <w:tr2bl w:val="nil"/>
                  </w:tcBorders>
                  <w:vAlign w:val="center"/>
                </w:tcPr>
                <w:p w:rsidR="007D5083" w:rsidRDefault="007E44BA">
                  <w:pPr>
                    <w:pStyle w:val="a6"/>
                    <w:rPr>
                      <w:u w:val="single"/>
                    </w:rPr>
                  </w:pPr>
                  <w:r>
                    <w:rPr>
                      <w:u w:val="single"/>
                    </w:rPr>
                    <w:t>0.287</w:t>
                  </w:r>
                </w:p>
              </w:tc>
              <w:tc>
                <w:tcPr>
                  <w:tcW w:w="1297" w:type="dxa"/>
                  <w:tcBorders>
                    <w:tl2br w:val="nil"/>
                    <w:tr2bl w:val="nil"/>
                  </w:tcBorders>
                  <w:vAlign w:val="center"/>
                </w:tcPr>
                <w:p w:rsidR="007D5083" w:rsidRDefault="007E44BA">
                  <w:pPr>
                    <w:pStyle w:val="a6"/>
                    <w:rPr>
                      <w:u w:val="single"/>
                    </w:rPr>
                  </w:pPr>
                  <w:r>
                    <w:rPr>
                      <w:u w:val="single"/>
                    </w:rPr>
                    <w:t>≤1.0</w:t>
                  </w:r>
                </w:p>
              </w:tc>
            </w:tr>
            <w:tr w:rsidR="007D5083">
              <w:trPr>
                <w:trHeight w:val="246"/>
              </w:trPr>
              <w:tc>
                <w:tcPr>
                  <w:tcW w:w="2899" w:type="dxa"/>
                  <w:tcBorders>
                    <w:tl2br w:val="nil"/>
                    <w:tr2bl w:val="nil"/>
                  </w:tcBorders>
                  <w:vAlign w:val="center"/>
                </w:tcPr>
                <w:p w:rsidR="007D5083" w:rsidRDefault="007E44BA">
                  <w:pPr>
                    <w:pStyle w:val="a6"/>
                    <w:rPr>
                      <w:u w:val="single"/>
                    </w:rPr>
                  </w:pPr>
                  <w:r>
                    <w:rPr>
                      <w:rFonts w:hint="eastAsia"/>
                      <w:u w:val="single"/>
                    </w:rPr>
                    <w:t>阴离子表面活性剂</w:t>
                  </w:r>
                </w:p>
              </w:tc>
              <w:tc>
                <w:tcPr>
                  <w:tcW w:w="1614" w:type="dxa"/>
                  <w:tcBorders>
                    <w:tl2br w:val="nil"/>
                    <w:tr2bl w:val="nil"/>
                  </w:tcBorders>
                  <w:vAlign w:val="center"/>
                </w:tcPr>
                <w:p w:rsidR="007D5083" w:rsidRDefault="007E44BA">
                  <w:pPr>
                    <w:pStyle w:val="a6"/>
                    <w:rPr>
                      <w:u w:val="single"/>
                    </w:rPr>
                  </w:pPr>
                  <w:r>
                    <w:rPr>
                      <w:u w:val="single"/>
                    </w:rPr>
                    <w:t>mg/L</w:t>
                  </w:r>
                </w:p>
              </w:tc>
              <w:tc>
                <w:tcPr>
                  <w:tcW w:w="1614" w:type="dxa"/>
                  <w:tcBorders>
                    <w:tl2br w:val="nil"/>
                    <w:tr2bl w:val="nil"/>
                  </w:tcBorders>
                  <w:vAlign w:val="center"/>
                </w:tcPr>
                <w:p w:rsidR="007D5083" w:rsidRDefault="007E44BA">
                  <w:pPr>
                    <w:pStyle w:val="a6"/>
                    <w:rPr>
                      <w:u w:val="single"/>
                    </w:rPr>
                  </w:pPr>
                  <w:r>
                    <w:rPr>
                      <w:u w:val="single"/>
                    </w:rPr>
                    <w:t>0.05L</w:t>
                  </w:r>
                </w:p>
              </w:tc>
              <w:tc>
                <w:tcPr>
                  <w:tcW w:w="1614" w:type="dxa"/>
                  <w:tcBorders>
                    <w:tl2br w:val="nil"/>
                    <w:tr2bl w:val="nil"/>
                  </w:tcBorders>
                  <w:vAlign w:val="center"/>
                </w:tcPr>
                <w:p w:rsidR="007D5083" w:rsidRDefault="007E44BA">
                  <w:pPr>
                    <w:pStyle w:val="a6"/>
                    <w:rPr>
                      <w:u w:val="single"/>
                    </w:rPr>
                  </w:pPr>
                  <w:r>
                    <w:rPr>
                      <w:u w:val="single"/>
                    </w:rPr>
                    <w:t>----</w:t>
                  </w:r>
                </w:p>
              </w:tc>
              <w:tc>
                <w:tcPr>
                  <w:tcW w:w="1297" w:type="dxa"/>
                  <w:tcBorders>
                    <w:tl2br w:val="nil"/>
                    <w:tr2bl w:val="nil"/>
                  </w:tcBorders>
                  <w:vAlign w:val="center"/>
                </w:tcPr>
                <w:p w:rsidR="007D5083" w:rsidRDefault="007E44BA">
                  <w:pPr>
                    <w:pStyle w:val="a6"/>
                    <w:rPr>
                      <w:u w:val="single"/>
                    </w:rPr>
                  </w:pPr>
                  <w:r>
                    <w:rPr>
                      <w:u w:val="single"/>
                    </w:rPr>
                    <w:t>≤0.2</w:t>
                  </w:r>
                </w:p>
              </w:tc>
            </w:tr>
            <w:tr w:rsidR="007D5083">
              <w:trPr>
                <w:trHeight w:val="246"/>
              </w:trPr>
              <w:tc>
                <w:tcPr>
                  <w:tcW w:w="9038" w:type="dxa"/>
                  <w:gridSpan w:val="5"/>
                  <w:tcBorders>
                    <w:tl2br w:val="nil"/>
                    <w:tr2bl w:val="nil"/>
                  </w:tcBorders>
                  <w:vAlign w:val="center"/>
                </w:tcPr>
                <w:p w:rsidR="007D5083" w:rsidRDefault="007E44BA">
                  <w:pPr>
                    <w:pStyle w:val="a6"/>
                    <w:rPr>
                      <w:u w:val="single"/>
                    </w:rPr>
                  </w:pPr>
                  <w:r>
                    <w:rPr>
                      <w:rFonts w:hint="eastAsia"/>
                      <w:u w:val="single"/>
                    </w:rPr>
                    <w:t>洞庭湖水系新墙河六合垸断面位于污水厂排污口下游约</w:t>
                  </w:r>
                  <w:r>
                    <w:rPr>
                      <w:u w:val="single"/>
                    </w:rPr>
                    <w:t>2.5km</w:t>
                  </w:r>
                  <w:r>
                    <w:rPr>
                      <w:rFonts w:hint="eastAsia"/>
                      <w:u w:val="single"/>
                    </w:rPr>
                    <w:t>。</w:t>
                  </w:r>
                </w:p>
              </w:tc>
            </w:tr>
          </w:tbl>
          <w:p w:rsidR="007D5083" w:rsidRDefault="007E44BA">
            <w:pPr>
              <w:pStyle w:val="a5"/>
              <w:rPr>
                <w:u w:val="single"/>
              </w:rPr>
            </w:pPr>
            <w:r>
              <w:rPr>
                <w:rFonts w:hint="eastAsia"/>
                <w:u w:val="single"/>
              </w:rPr>
              <w:t>表</w:t>
            </w:r>
            <w:r>
              <w:rPr>
                <w:rFonts w:hint="eastAsia"/>
                <w:u w:val="single"/>
              </w:rPr>
              <w:t>3</w:t>
            </w:r>
            <w:r>
              <w:rPr>
                <w:u w:val="single"/>
              </w:rPr>
              <w:t>-</w:t>
            </w:r>
            <w:r>
              <w:rPr>
                <w:rFonts w:hint="eastAsia"/>
                <w:u w:val="single"/>
              </w:rPr>
              <w:t>4</w:t>
            </w:r>
            <w:r>
              <w:rPr>
                <w:u w:val="single"/>
              </w:rPr>
              <w:t xml:space="preserve">  </w:t>
            </w:r>
            <w:r>
              <w:rPr>
                <w:rFonts w:hint="eastAsia"/>
                <w:u w:val="single"/>
              </w:rPr>
              <w:t>洞庭湖水系新墙河八仙桥断面水质监测结果统计</w:t>
            </w:r>
          </w:p>
          <w:tbl>
            <w:tblPr>
              <w:tblW w:w="9038"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885"/>
              <w:gridCol w:w="1484"/>
              <w:gridCol w:w="1697"/>
              <w:gridCol w:w="1484"/>
              <w:gridCol w:w="1488"/>
            </w:tblGrid>
            <w:tr w:rsidR="007D5083">
              <w:trPr>
                <w:trHeight w:val="262"/>
              </w:trPr>
              <w:tc>
                <w:tcPr>
                  <w:tcW w:w="2885" w:type="dxa"/>
                  <w:tcBorders>
                    <w:tl2br w:val="nil"/>
                    <w:tr2bl w:val="nil"/>
                  </w:tcBorders>
                  <w:vAlign w:val="center"/>
                </w:tcPr>
                <w:p w:rsidR="007D5083" w:rsidRDefault="007E44BA">
                  <w:pPr>
                    <w:pStyle w:val="a6"/>
                    <w:rPr>
                      <w:u w:val="single"/>
                    </w:rPr>
                  </w:pPr>
                  <w:r>
                    <w:rPr>
                      <w:rFonts w:hint="eastAsia"/>
                      <w:u w:val="single"/>
                    </w:rPr>
                    <w:t>监测项目</w:t>
                  </w:r>
                </w:p>
              </w:tc>
              <w:tc>
                <w:tcPr>
                  <w:tcW w:w="1484" w:type="dxa"/>
                  <w:tcBorders>
                    <w:tl2br w:val="nil"/>
                    <w:tr2bl w:val="nil"/>
                  </w:tcBorders>
                  <w:vAlign w:val="center"/>
                </w:tcPr>
                <w:p w:rsidR="007D5083" w:rsidRDefault="007E44BA">
                  <w:pPr>
                    <w:pStyle w:val="a6"/>
                    <w:rPr>
                      <w:u w:val="single"/>
                    </w:rPr>
                  </w:pPr>
                  <w:r>
                    <w:rPr>
                      <w:rFonts w:hint="eastAsia"/>
                      <w:u w:val="single"/>
                    </w:rPr>
                    <w:t>计量单位</w:t>
                  </w:r>
                </w:p>
              </w:tc>
              <w:tc>
                <w:tcPr>
                  <w:tcW w:w="1697" w:type="dxa"/>
                  <w:tcBorders>
                    <w:tl2br w:val="nil"/>
                    <w:tr2bl w:val="nil"/>
                  </w:tcBorders>
                  <w:vAlign w:val="center"/>
                </w:tcPr>
                <w:p w:rsidR="007D5083" w:rsidRDefault="007E44BA">
                  <w:pPr>
                    <w:pStyle w:val="a6"/>
                    <w:rPr>
                      <w:u w:val="single"/>
                    </w:rPr>
                  </w:pPr>
                  <w:r>
                    <w:rPr>
                      <w:rFonts w:hint="eastAsia"/>
                      <w:u w:val="single"/>
                    </w:rPr>
                    <w:t>年平均值</w:t>
                  </w:r>
                </w:p>
              </w:tc>
              <w:tc>
                <w:tcPr>
                  <w:tcW w:w="1484" w:type="dxa"/>
                  <w:tcBorders>
                    <w:tl2br w:val="nil"/>
                    <w:tr2bl w:val="nil"/>
                  </w:tcBorders>
                  <w:vAlign w:val="center"/>
                </w:tcPr>
                <w:p w:rsidR="007D5083" w:rsidRDefault="007E44BA">
                  <w:pPr>
                    <w:pStyle w:val="a6"/>
                    <w:rPr>
                      <w:u w:val="single"/>
                    </w:rPr>
                  </w:pPr>
                  <w:r>
                    <w:rPr>
                      <w:rFonts w:hint="eastAsia"/>
                      <w:u w:val="single"/>
                    </w:rPr>
                    <w:t>水质指数</w:t>
                  </w:r>
                </w:p>
              </w:tc>
              <w:tc>
                <w:tcPr>
                  <w:tcW w:w="1488" w:type="dxa"/>
                  <w:tcBorders>
                    <w:tl2br w:val="nil"/>
                    <w:tr2bl w:val="nil"/>
                  </w:tcBorders>
                  <w:vAlign w:val="center"/>
                </w:tcPr>
                <w:p w:rsidR="007D5083" w:rsidRDefault="007E44BA">
                  <w:pPr>
                    <w:pStyle w:val="a6"/>
                    <w:rPr>
                      <w:u w:val="single"/>
                    </w:rPr>
                  </w:pPr>
                  <w:r>
                    <w:rPr>
                      <w:rFonts w:hint="eastAsia"/>
                      <w:u w:val="single"/>
                    </w:rPr>
                    <w:t>标准值</w:t>
                  </w:r>
                </w:p>
              </w:tc>
            </w:tr>
            <w:tr w:rsidR="007D5083">
              <w:trPr>
                <w:trHeight w:val="262"/>
              </w:trPr>
              <w:tc>
                <w:tcPr>
                  <w:tcW w:w="2885" w:type="dxa"/>
                  <w:tcBorders>
                    <w:tl2br w:val="nil"/>
                    <w:tr2bl w:val="nil"/>
                  </w:tcBorders>
                  <w:vAlign w:val="center"/>
                </w:tcPr>
                <w:p w:rsidR="007D5083" w:rsidRDefault="007E44BA">
                  <w:pPr>
                    <w:pStyle w:val="a6"/>
                    <w:rPr>
                      <w:u w:val="single"/>
                    </w:rPr>
                  </w:pPr>
                  <w:r>
                    <w:rPr>
                      <w:rFonts w:hint="eastAsia"/>
                      <w:u w:val="single"/>
                    </w:rPr>
                    <w:t>水温</w:t>
                  </w:r>
                </w:p>
              </w:tc>
              <w:tc>
                <w:tcPr>
                  <w:tcW w:w="1484" w:type="dxa"/>
                  <w:tcBorders>
                    <w:tl2br w:val="nil"/>
                    <w:tr2bl w:val="nil"/>
                  </w:tcBorders>
                  <w:vAlign w:val="center"/>
                </w:tcPr>
                <w:p w:rsidR="007D5083" w:rsidRDefault="007E44BA">
                  <w:pPr>
                    <w:pStyle w:val="a6"/>
                    <w:rPr>
                      <w:u w:val="single"/>
                    </w:rPr>
                  </w:pPr>
                  <w:r>
                    <w:rPr>
                      <w:rFonts w:hint="eastAsia"/>
                      <w:u w:val="single"/>
                    </w:rPr>
                    <w:t>摄氏度</w:t>
                  </w:r>
                </w:p>
              </w:tc>
              <w:tc>
                <w:tcPr>
                  <w:tcW w:w="1697" w:type="dxa"/>
                  <w:tcBorders>
                    <w:tl2br w:val="nil"/>
                    <w:tr2bl w:val="nil"/>
                  </w:tcBorders>
                  <w:vAlign w:val="center"/>
                </w:tcPr>
                <w:p w:rsidR="007D5083" w:rsidRDefault="007E44BA">
                  <w:pPr>
                    <w:pStyle w:val="a6"/>
                    <w:rPr>
                      <w:u w:val="single"/>
                    </w:rPr>
                  </w:pPr>
                  <w:r>
                    <w:rPr>
                      <w:u w:val="single"/>
                    </w:rPr>
                    <w:t>20.5</w:t>
                  </w:r>
                </w:p>
              </w:tc>
              <w:tc>
                <w:tcPr>
                  <w:tcW w:w="1484" w:type="dxa"/>
                  <w:tcBorders>
                    <w:tl2br w:val="nil"/>
                    <w:tr2bl w:val="nil"/>
                  </w:tcBorders>
                  <w:vAlign w:val="center"/>
                </w:tcPr>
                <w:p w:rsidR="007D5083" w:rsidRDefault="007E44BA">
                  <w:pPr>
                    <w:pStyle w:val="a6"/>
                    <w:rPr>
                      <w:u w:val="single"/>
                    </w:rPr>
                  </w:pPr>
                  <w:r>
                    <w:rPr>
                      <w:u w:val="single"/>
                    </w:rPr>
                    <w:t>----</w:t>
                  </w:r>
                </w:p>
              </w:tc>
              <w:tc>
                <w:tcPr>
                  <w:tcW w:w="1488" w:type="dxa"/>
                  <w:tcBorders>
                    <w:tl2br w:val="nil"/>
                    <w:tr2bl w:val="nil"/>
                  </w:tcBorders>
                  <w:vAlign w:val="center"/>
                </w:tcPr>
                <w:p w:rsidR="007D5083" w:rsidRDefault="007E44BA">
                  <w:pPr>
                    <w:pStyle w:val="a6"/>
                    <w:rPr>
                      <w:u w:val="single"/>
                    </w:rPr>
                  </w:pPr>
                  <w:r>
                    <w:rPr>
                      <w:u w:val="single"/>
                    </w:rPr>
                    <w:t>----</w:t>
                  </w:r>
                </w:p>
              </w:tc>
            </w:tr>
            <w:tr w:rsidR="007D5083">
              <w:trPr>
                <w:trHeight w:val="277"/>
              </w:trPr>
              <w:tc>
                <w:tcPr>
                  <w:tcW w:w="2885" w:type="dxa"/>
                  <w:tcBorders>
                    <w:tl2br w:val="nil"/>
                    <w:tr2bl w:val="nil"/>
                  </w:tcBorders>
                  <w:vAlign w:val="center"/>
                </w:tcPr>
                <w:p w:rsidR="007D5083" w:rsidRDefault="007E44BA">
                  <w:pPr>
                    <w:pStyle w:val="a6"/>
                    <w:rPr>
                      <w:u w:val="single"/>
                    </w:rPr>
                  </w:pPr>
                  <w:r>
                    <w:rPr>
                      <w:u w:val="single"/>
                    </w:rPr>
                    <w:t>pH</w:t>
                  </w:r>
                </w:p>
              </w:tc>
              <w:tc>
                <w:tcPr>
                  <w:tcW w:w="1484" w:type="dxa"/>
                  <w:tcBorders>
                    <w:tl2br w:val="nil"/>
                    <w:tr2bl w:val="nil"/>
                  </w:tcBorders>
                  <w:vAlign w:val="center"/>
                </w:tcPr>
                <w:p w:rsidR="007D5083" w:rsidRDefault="007E44BA">
                  <w:pPr>
                    <w:pStyle w:val="a6"/>
                    <w:rPr>
                      <w:u w:val="single"/>
                    </w:rPr>
                  </w:pPr>
                  <w:r>
                    <w:rPr>
                      <w:rFonts w:hint="eastAsia"/>
                      <w:u w:val="single"/>
                    </w:rPr>
                    <w:t>无量纲</w:t>
                  </w:r>
                </w:p>
              </w:tc>
              <w:tc>
                <w:tcPr>
                  <w:tcW w:w="1697" w:type="dxa"/>
                  <w:tcBorders>
                    <w:tl2br w:val="nil"/>
                    <w:tr2bl w:val="nil"/>
                  </w:tcBorders>
                  <w:vAlign w:val="center"/>
                </w:tcPr>
                <w:p w:rsidR="007D5083" w:rsidRDefault="007E44BA">
                  <w:pPr>
                    <w:pStyle w:val="a6"/>
                    <w:rPr>
                      <w:u w:val="single"/>
                    </w:rPr>
                  </w:pPr>
                  <w:r>
                    <w:rPr>
                      <w:u w:val="single"/>
                    </w:rPr>
                    <w:t>7.46</w:t>
                  </w:r>
                </w:p>
              </w:tc>
              <w:tc>
                <w:tcPr>
                  <w:tcW w:w="1484" w:type="dxa"/>
                  <w:tcBorders>
                    <w:tl2br w:val="nil"/>
                    <w:tr2bl w:val="nil"/>
                  </w:tcBorders>
                  <w:vAlign w:val="center"/>
                </w:tcPr>
                <w:p w:rsidR="007D5083" w:rsidRDefault="007E44BA">
                  <w:pPr>
                    <w:pStyle w:val="a6"/>
                    <w:rPr>
                      <w:u w:val="single"/>
                    </w:rPr>
                  </w:pPr>
                  <w:r>
                    <w:rPr>
                      <w:u w:val="single"/>
                    </w:rPr>
                    <w:t>0.23</w:t>
                  </w:r>
                </w:p>
              </w:tc>
              <w:tc>
                <w:tcPr>
                  <w:tcW w:w="1488" w:type="dxa"/>
                  <w:tcBorders>
                    <w:tl2br w:val="nil"/>
                    <w:tr2bl w:val="nil"/>
                  </w:tcBorders>
                  <w:vAlign w:val="center"/>
                </w:tcPr>
                <w:p w:rsidR="007D5083" w:rsidRDefault="007E44BA">
                  <w:pPr>
                    <w:pStyle w:val="a6"/>
                    <w:rPr>
                      <w:u w:val="single"/>
                    </w:rPr>
                  </w:pPr>
                  <w:r>
                    <w:rPr>
                      <w:u w:val="single"/>
                    </w:rPr>
                    <w:t>6-9</w:t>
                  </w:r>
                </w:p>
              </w:tc>
            </w:tr>
            <w:tr w:rsidR="007D5083">
              <w:trPr>
                <w:trHeight w:val="262"/>
              </w:trPr>
              <w:tc>
                <w:tcPr>
                  <w:tcW w:w="2885" w:type="dxa"/>
                  <w:tcBorders>
                    <w:tl2br w:val="nil"/>
                    <w:tr2bl w:val="nil"/>
                  </w:tcBorders>
                  <w:vAlign w:val="center"/>
                </w:tcPr>
                <w:p w:rsidR="007D5083" w:rsidRDefault="007E44BA">
                  <w:pPr>
                    <w:pStyle w:val="a6"/>
                    <w:rPr>
                      <w:u w:val="single"/>
                    </w:rPr>
                  </w:pPr>
                  <w:r>
                    <w:rPr>
                      <w:rFonts w:hint="eastAsia"/>
                      <w:u w:val="single"/>
                    </w:rPr>
                    <w:t>高锰酸盐指数</w:t>
                  </w:r>
                </w:p>
              </w:tc>
              <w:tc>
                <w:tcPr>
                  <w:tcW w:w="1484" w:type="dxa"/>
                  <w:tcBorders>
                    <w:tl2br w:val="nil"/>
                    <w:tr2bl w:val="nil"/>
                  </w:tcBorders>
                  <w:vAlign w:val="center"/>
                </w:tcPr>
                <w:p w:rsidR="007D5083" w:rsidRDefault="007E44BA">
                  <w:pPr>
                    <w:pStyle w:val="a6"/>
                    <w:rPr>
                      <w:u w:val="single"/>
                    </w:rPr>
                  </w:pPr>
                  <w:r>
                    <w:rPr>
                      <w:u w:val="single"/>
                    </w:rPr>
                    <w:t>mg/L</w:t>
                  </w:r>
                </w:p>
              </w:tc>
              <w:tc>
                <w:tcPr>
                  <w:tcW w:w="1697" w:type="dxa"/>
                  <w:tcBorders>
                    <w:tl2br w:val="nil"/>
                    <w:tr2bl w:val="nil"/>
                  </w:tcBorders>
                  <w:vAlign w:val="center"/>
                </w:tcPr>
                <w:p w:rsidR="007D5083" w:rsidRDefault="007E44BA">
                  <w:pPr>
                    <w:pStyle w:val="a6"/>
                    <w:rPr>
                      <w:u w:val="single"/>
                    </w:rPr>
                  </w:pPr>
                  <w:r>
                    <w:rPr>
                      <w:u w:val="single"/>
                    </w:rPr>
                    <w:t>3.40</w:t>
                  </w:r>
                </w:p>
              </w:tc>
              <w:tc>
                <w:tcPr>
                  <w:tcW w:w="1484" w:type="dxa"/>
                  <w:tcBorders>
                    <w:tl2br w:val="nil"/>
                    <w:tr2bl w:val="nil"/>
                  </w:tcBorders>
                  <w:vAlign w:val="center"/>
                </w:tcPr>
                <w:p w:rsidR="007D5083" w:rsidRDefault="007E44BA">
                  <w:pPr>
                    <w:pStyle w:val="a6"/>
                    <w:rPr>
                      <w:u w:val="single"/>
                    </w:rPr>
                  </w:pPr>
                  <w:r>
                    <w:rPr>
                      <w:u w:val="single"/>
                    </w:rPr>
                    <w:t>0.85</w:t>
                  </w:r>
                </w:p>
              </w:tc>
              <w:tc>
                <w:tcPr>
                  <w:tcW w:w="1488" w:type="dxa"/>
                  <w:tcBorders>
                    <w:tl2br w:val="nil"/>
                    <w:tr2bl w:val="nil"/>
                  </w:tcBorders>
                  <w:vAlign w:val="center"/>
                </w:tcPr>
                <w:p w:rsidR="007D5083" w:rsidRDefault="007E44BA">
                  <w:pPr>
                    <w:pStyle w:val="a6"/>
                    <w:rPr>
                      <w:u w:val="single"/>
                    </w:rPr>
                  </w:pPr>
                  <w:r>
                    <w:rPr>
                      <w:rFonts w:hint="eastAsia"/>
                      <w:u w:val="single"/>
                    </w:rPr>
                    <w:t>≤</w:t>
                  </w:r>
                  <w:r>
                    <w:rPr>
                      <w:u w:val="single"/>
                    </w:rPr>
                    <w:t>6</w:t>
                  </w:r>
                </w:p>
              </w:tc>
            </w:tr>
            <w:tr w:rsidR="007D5083">
              <w:trPr>
                <w:trHeight w:val="262"/>
              </w:trPr>
              <w:tc>
                <w:tcPr>
                  <w:tcW w:w="2885" w:type="dxa"/>
                  <w:tcBorders>
                    <w:tl2br w:val="nil"/>
                    <w:tr2bl w:val="nil"/>
                  </w:tcBorders>
                  <w:vAlign w:val="center"/>
                </w:tcPr>
                <w:p w:rsidR="007D5083" w:rsidRDefault="007E44BA">
                  <w:pPr>
                    <w:pStyle w:val="a6"/>
                    <w:rPr>
                      <w:u w:val="single"/>
                    </w:rPr>
                  </w:pPr>
                  <w:r>
                    <w:rPr>
                      <w:u w:val="single"/>
                    </w:rPr>
                    <w:t>COD</w:t>
                  </w:r>
                </w:p>
              </w:tc>
              <w:tc>
                <w:tcPr>
                  <w:tcW w:w="1484" w:type="dxa"/>
                  <w:tcBorders>
                    <w:tl2br w:val="nil"/>
                    <w:tr2bl w:val="nil"/>
                  </w:tcBorders>
                  <w:vAlign w:val="center"/>
                </w:tcPr>
                <w:p w:rsidR="007D5083" w:rsidRDefault="007E44BA">
                  <w:pPr>
                    <w:pStyle w:val="a6"/>
                    <w:rPr>
                      <w:u w:val="single"/>
                    </w:rPr>
                  </w:pPr>
                  <w:r>
                    <w:rPr>
                      <w:u w:val="single"/>
                    </w:rPr>
                    <w:t>mg/L</w:t>
                  </w:r>
                </w:p>
              </w:tc>
              <w:tc>
                <w:tcPr>
                  <w:tcW w:w="1697" w:type="dxa"/>
                  <w:tcBorders>
                    <w:tl2br w:val="nil"/>
                    <w:tr2bl w:val="nil"/>
                  </w:tcBorders>
                  <w:vAlign w:val="center"/>
                </w:tcPr>
                <w:p w:rsidR="007D5083" w:rsidRDefault="007E44BA">
                  <w:pPr>
                    <w:pStyle w:val="a6"/>
                    <w:rPr>
                      <w:u w:val="single"/>
                    </w:rPr>
                  </w:pPr>
                  <w:r>
                    <w:rPr>
                      <w:u w:val="single"/>
                    </w:rPr>
                    <w:t>13.16</w:t>
                  </w:r>
                </w:p>
              </w:tc>
              <w:tc>
                <w:tcPr>
                  <w:tcW w:w="1484" w:type="dxa"/>
                  <w:tcBorders>
                    <w:tl2br w:val="nil"/>
                    <w:tr2bl w:val="nil"/>
                  </w:tcBorders>
                  <w:vAlign w:val="center"/>
                </w:tcPr>
                <w:p w:rsidR="007D5083" w:rsidRDefault="007E44BA">
                  <w:pPr>
                    <w:pStyle w:val="a6"/>
                    <w:rPr>
                      <w:u w:val="single"/>
                    </w:rPr>
                  </w:pPr>
                  <w:r>
                    <w:rPr>
                      <w:u w:val="single"/>
                    </w:rPr>
                    <w:t>0.658</w:t>
                  </w:r>
                </w:p>
              </w:tc>
              <w:tc>
                <w:tcPr>
                  <w:tcW w:w="1488" w:type="dxa"/>
                  <w:tcBorders>
                    <w:tl2br w:val="nil"/>
                    <w:tr2bl w:val="nil"/>
                  </w:tcBorders>
                  <w:vAlign w:val="center"/>
                </w:tcPr>
                <w:p w:rsidR="007D5083" w:rsidRDefault="007E44BA">
                  <w:pPr>
                    <w:pStyle w:val="a6"/>
                    <w:rPr>
                      <w:u w:val="single"/>
                    </w:rPr>
                  </w:pPr>
                  <w:r>
                    <w:rPr>
                      <w:rFonts w:hint="eastAsia"/>
                      <w:u w:val="single"/>
                    </w:rPr>
                    <w:t>≤</w:t>
                  </w:r>
                  <w:r>
                    <w:rPr>
                      <w:u w:val="single"/>
                    </w:rPr>
                    <w:t>20</w:t>
                  </w:r>
                </w:p>
              </w:tc>
            </w:tr>
            <w:tr w:rsidR="007D5083">
              <w:trPr>
                <w:trHeight w:val="262"/>
              </w:trPr>
              <w:tc>
                <w:tcPr>
                  <w:tcW w:w="2885" w:type="dxa"/>
                  <w:tcBorders>
                    <w:tl2br w:val="nil"/>
                    <w:tr2bl w:val="nil"/>
                  </w:tcBorders>
                  <w:vAlign w:val="center"/>
                </w:tcPr>
                <w:p w:rsidR="007D5083" w:rsidRDefault="007E44BA">
                  <w:pPr>
                    <w:pStyle w:val="a6"/>
                    <w:rPr>
                      <w:u w:val="single"/>
                    </w:rPr>
                  </w:pPr>
                  <w:r>
                    <w:rPr>
                      <w:u w:val="single"/>
                    </w:rPr>
                    <w:lastRenderedPageBreak/>
                    <w:t>BOD</w:t>
                  </w:r>
                  <w:r>
                    <w:rPr>
                      <w:u w:val="single"/>
                      <w:vertAlign w:val="subscript"/>
                    </w:rPr>
                    <w:t>5</w:t>
                  </w:r>
                </w:p>
              </w:tc>
              <w:tc>
                <w:tcPr>
                  <w:tcW w:w="1484" w:type="dxa"/>
                  <w:tcBorders>
                    <w:tl2br w:val="nil"/>
                    <w:tr2bl w:val="nil"/>
                  </w:tcBorders>
                  <w:vAlign w:val="center"/>
                </w:tcPr>
                <w:p w:rsidR="007D5083" w:rsidRDefault="007E44BA">
                  <w:pPr>
                    <w:pStyle w:val="a6"/>
                    <w:rPr>
                      <w:u w:val="single"/>
                    </w:rPr>
                  </w:pPr>
                  <w:r>
                    <w:rPr>
                      <w:u w:val="single"/>
                    </w:rPr>
                    <w:t>mg/L</w:t>
                  </w:r>
                </w:p>
              </w:tc>
              <w:tc>
                <w:tcPr>
                  <w:tcW w:w="1697" w:type="dxa"/>
                  <w:tcBorders>
                    <w:tl2br w:val="nil"/>
                    <w:tr2bl w:val="nil"/>
                  </w:tcBorders>
                  <w:vAlign w:val="center"/>
                </w:tcPr>
                <w:p w:rsidR="007D5083" w:rsidRDefault="007E44BA">
                  <w:pPr>
                    <w:pStyle w:val="a6"/>
                    <w:rPr>
                      <w:u w:val="single"/>
                    </w:rPr>
                  </w:pPr>
                  <w:r>
                    <w:rPr>
                      <w:u w:val="single"/>
                    </w:rPr>
                    <w:t>2.89</w:t>
                  </w:r>
                </w:p>
              </w:tc>
              <w:tc>
                <w:tcPr>
                  <w:tcW w:w="1484" w:type="dxa"/>
                  <w:tcBorders>
                    <w:tl2br w:val="nil"/>
                    <w:tr2bl w:val="nil"/>
                  </w:tcBorders>
                  <w:vAlign w:val="center"/>
                </w:tcPr>
                <w:p w:rsidR="007D5083" w:rsidRDefault="007E44BA">
                  <w:pPr>
                    <w:pStyle w:val="a6"/>
                    <w:rPr>
                      <w:u w:val="single"/>
                    </w:rPr>
                  </w:pPr>
                  <w:r>
                    <w:rPr>
                      <w:u w:val="single"/>
                    </w:rPr>
                    <w:t>0.723</w:t>
                  </w:r>
                </w:p>
              </w:tc>
              <w:tc>
                <w:tcPr>
                  <w:tcW w:w="1488" w:type="dxa"/>
                  <w:tcBorders>
                    <w:tl2br w:val="nil"/>
                    <w:tr2bl w:val="nil"/>
                  </w:tcBorders>
                  <w:vAlign w:val="center"/>
                </w:tcPr>
                <w:p w:rsidR="007D5083" w:rsidRDefault="007E44BA">
                  <w:pPr>
                    <w:pStyle w:val="a6"/>
                    <w:rPr>
                      <w:u w:val="single"/>
                    </w:rPr>
                  </w:pPr>
                  <w:r>
                    <w:rPr>
                      <w:rFonts w:hint="eastAsia"/>
                      <w:u w:val="single"/>
                    </w:rPr>
                    <w:t>≤</w:t>
                  </w:r>
                  <w:r>
                    <w:rPr>
                      <w:u w:val="single"/>
                    </w:rPr>
                    <w:t>4</w:t>
                  </w:r>
                </w:p>
              </w:tc>
            </w:tr>
            <w:tr w:rsidR="007D5083">
              <w:trPr>
                <w:trHeight w:val="262"/>
              </w:trPr>
              <w:tc>
                <w:tcPr>
                  <w:tcW w:w="2885" w:type="dxa"/>
                  <w:tcBorders>
                    <w:tl2br w:val="nil"/>
                    <w:tr2bl w:val="nil"/>
                  </w:tcBorders>
                  <w:vAlign w:val="center"/>
                </w:tcPr>
                <w:p w:rsidR="007D5083" w:rsidRDefault="007E44BA">
                  <w:pPr>
                    <w:pStyle w:val="a6"/>
                    <w:rPr>
                      <w:u w:val="single"/>
                    </w:rPr>
                  </w:pPr>
                  <w:r>
                    <w:rPr>
                      <w:rFonts w:hint="eastAsia"/>
                      <w:u w:val="single"/>
                    </w:rPr>
                    <w:t>氨氮</w:t>
                  </w:r>
                </w:p>
              </w:tc>
              <w:tc>
                <w:tcPr>
                  <w:tcW w:w="1484" w:type="dxa"/>
                  <w:tcBorders>
                    <w:tl2br w:val="nil"/>
                    <w:tr2bl w:val="nil"/>
                  </w:tcBorders>
                  <w:vAlign w:val="center"/>
                </w:tcPr>
                <w:p w:rsidR="007D5083" w:rsidRDefault="007E44BA">
                  <w:pPr>
                    <w:pStyle w:val="a6"/>
                    <w:rPr>
                      <w:u w:val="single"/>
                    </w:rPr>
                  </w:pPr>
                  <w:r>
                    <w:rPr>
                      <w:u w:val="single"/>
                    </w:rPr>
                    <w:t>mg/L</w:t>
                  </w:r>
                </w:p>
              </w:tc>
              <w:tc>
                <w:tcPr>
                  <w:tcW w:w="1697" w:type="dxa"/>
                  <w:tcBorders>
                    <w:tl2br w:val="nil"/>
                    <w:tr2bl w:val="nil"/>
                  </w:tcBorders>
                  <w:vAlign w:val="center"/>
                </w:tcPr>
                <w:p w:rsidR="007D5083" w:rsidRDefault="007E44BA">
                  <w:pPr>
                    <w:pStyle w:val="a6"/>
                    <w:rPr>
                      <w:u w:val="single"/>
                    </w:rPr>
                  </w:pPr>
                  <w:r>
                    <w:rPr>
                      <w:u w:val="single"/>
                    </w:rPr>
                    <w:t>0.322</w:t>
                  </w:r>
                </w:p>
              </w:tc>
              <w:tc>
                <w:tcPr>
                  <w:tcW w:w="1484" w:type="dxa"/>
                  <w:tcBorders>
                    <w:tl2br w:val="nil"/>
                    <w:tr2bl w:val="nil"/>
                  </w:tcBorders>
                  <w:vAlign w:val="center"/>
                </w:tcPr>
                <w:p w:rsidR="007D5083" w:rsidRDefault="007E44BA">
                  <w:pPr>
                    <w:pStyle w:val="a6"/>
                    <w:rPr>
                      <w:u w:val="single"/>
                    </w:rPr>
                  </w:pPr>
                  <w:r>
                    <w:rPr>
                      <w:u w:val="single"/>
                    </w:rPr>
                    <w:t>0.322</w:t>
                  </w:r>
                </w:p>
              </w:tc>
              <w:tc>
                <w:tcPr>
                  <w:tcW w:w="1488" w:type="dxa"/>
                  <w:tcBorders>
                    <w:tl2br w:val="nil"/>
                    <w:tr2bl w:val="nil"/>
                  </w:tcBorders>
                  <w:vAlign w:val="center"/>
                </w:tcPr>
                <w:p w:rsidR="007D5083" w:rsidRDefault="007E44BA">
                  <w:pPr>
                    <w:pStyle w:val="a6"/>
                    <w:rPr>
                      <w:u w:val="single"/>
                    </w:rPr>
                  </w:pPr>
                  <w:r>
                    <w:rPr>
                      <w:rFonts w:hint="eastAsia"/>
                      <w:u w:val="single"/>
                    </w:rPr>
                    <w:t>≤</w:t>
                  </w:r>
                  <w:r>
                    <w:rPr>
                      <w:u w:val="single"/>
                    </w:rPr>
                    <w:t>1.0</w:t>
                  </w:r>
                </w:p>
              </w:tc>
            </w:tr>
            <w:tr w:rsidR="007D5083">
              <w:trPr>
                <w:trHeight w:val="262"/>
              </w:trPr>
              <w:tc>
                <w:tcPr>
                  <w:tcW w:w="2885" w:type="dxa"/>
                  <w:tcBorders>
                    <w:tl2br w:val="nil"/>
                    <w:tr2bl w:val="nil"/>
                  </w:tcBorders>
                  <w:vAlign w:val="center"/>
                </w:tcPr>
                <w:p w:rsidR="007D5083" w:rsidRDefault="007E44BA">
                  <w:pPr>
                    <w:pStyle w:val="a6"/>
                    <w:rPr>
                      <w:u w:val="single"/>
                    </w:rPr>
                  </w:pPr>
                  <w:r>
                    <w:rPr>
                      <w:rFonts w:hint="eastAsia"/>
                      <w:u w:val="single"/>
                    </w:rPr>
                    <w:t>总磷</w:t>
                  </w:r>
                </w:p>
              </w:tc>
              <w:tc>
                <w:tcPr>
                  <w:tcW w:w="1484" w:type="dxa"/>
                  <w:tcBorders>
                    <w:tl2br w:val="nil"/>
                    <w:tr2bl w:val="nil"/>
                  </w:tcBorders>
                  <w:vAlign w:val="center"/>
                </w:tcPr>
                <w:p w:rsidR="007D5083" w:rsidRDefault="007E44BA">
                  <w:pPr>
                    <w:pStyle w:val="a6"/>
                    <w:rPr>
                      <w:u w:val="single"/>
                    </w:rPr>
                  </w:pPr>
                  <w:r>
                    <w:rPr>
                      <w:u w:val="single"/>
                    </w:rPr>
                    <w:t>mg/L</w:t>
                  </w:r>
                </w:p>
              </w:tc>
              <w:tc>
                <w:tcPr>
                  <w:tcW w:w="1697" w:type="dxa"/>
                  <w:tcBorders>
                    <w:tl2br w:val="nil"/>
                    <w:tr2bl w:val="nil"/>
                  </w:tcBorders>
                  <w:vAlign w:val="center"/>
                </w:tcPr>
                <w:p w:rsidR="007D5083" w:rsidRDefault="007E44BA">
                  <w:pPr>
                    <w:pStyle w:val="a6"/>
                    <w:rPr>
                      <w:u w:val="single"/>
                    </w:rPr>
                  </w:pPr>
                  <w:r>
                    <w:rPr>
                      <w:u w:val="single"/>
                    </w:rPr>
                    <w:t>0.108</w:t>
                  </w:r>
                </w:p>
              </w:tc>
              <w:tc>
                <w:tcPr>
                  <w:tcW w:w="1484" w:type="dxa"/>
                  <w:tcBorders>
                    <w:tl2br w:val="nil"/>
                    <w:tr2bl w:val="nil"/>
                  </w:tcBorders>
                  <w:vAlign w:val="center"/>
                </w:tcPr>
                <w:p w:rsidR="007D5083" w:rsidRDefault="007E44BA">
                  <w:pPr>
                    <w:pStyle w:val="a6"/>
                    <w:rPr>
                      <w:u w:val="single"/>
                    </w:rPr>
                  </w:pPr>
                  <w:r>
                    <w:rPr>
                      <w:u w:val="single"/>
                    </w:rPr>
                    <w:t>0.54</w:t>
                  </w:r>
                </w:p>
              </w:tc>
              <w:tc>
                <w:tcPr>
                  <w:tcW w:w="1488" w:type="dxa"/>
                  <w:tcBorders>
                    <w:tl2br w:val="nil"/>
                    <w:tr2bl w:val="nil"/>
                  </w:tcBorders>
                  <w:vAlign w:val="center"/>
                </w:tcPr>
                <w:p w:rsidR="007D5083" w:rsidRDefault="007E44BA">
                  <w:pPr>
                    <w:pStyle w:val="a6"/>
                    <w:rPr>
                      <w:u w:val="single"/>
                    </w:rPr>
                  </w:pPr>
                  <w:r>
                    <w:rPr>
                      <w:rFonts w:hint="eastAsia"/>
                      <w:u w:val="single"/>
                    </w:rPr>
                    <w:t>≤</w:t>
                  </w:r>
                  <w:r>
                    <w:rPr>
                      <w:u w:val="single"/>
                    </w:rPr>
                    <w:t>0.2</w:t>
                  </w:r>
                </w:p>
              </w:tc>
            </w:tr>
            <w:tr w:rsidR="007D5083">
              <w:trPr>
                <w:trHeight w:val="277"/>
              </w:trPr>
              <w:tc>
                <w:tcPr>
                  <w:tcW w:w="2885" w:type="dxa"/>
                  <w:tcBorders>
                    <w:tl2br w:val="nil"/>
                    <w:tr2bl w:val="nil"/>
                  </w:tcBorders>
                  <w:vAlign w:val="center"/>
                </w:tcPr>
                <w:p w:rsidR="007D5083" w:rsidRDefault="007E44BA">
                  <w:pPr>
                    <w:pStyle w:val="a6"/>
                    <w:rPr>
                      <w:u w:val="single"/>
                    </w:rPr>
                  </w:pPr>
                  <w:r>
                    <w:rPr>
                      <w:rFonts w:hint="eastAsia"/>
                      <w:u w:val="single"/>
                    </w:rPr>
                    <w:t>石油类</w:t>
                  </w:r>
                </w:p>
              </w:tc>
              <w:tc>
                <w:tcPr>
                  <w:tcW w:w="1484" w:type="dxa"/>
                  <w:tcBorders>
                    <w:tl2br w:val="nil"/>
                    <w:tr2bl w:val="nil"/>
                  </w:tcBorders>
                  <w:vAlign w:val="center"/>
                </w:tcPr>
                <w:p w:rsidR="007D5083" w:rsidRDefault="007E44BA">
                  <w:pPr>
                    <w:pStyle w:val="a6"/>
                    <w:rPr>
                      <w:u w:val="single"/>
                    </w:rPr>
                  </w:pPr>
                  <w:r>
                    <w:rPr>
                      <w:u w:val="single"/>
                    </w:rPr>
                    <w:t>mg/L</w:t>
                  </w:r>
                </w:p>
              </w:tc>
              <w:tc>
                <w:tcPr>
                  <w:tcW w:w="1697" w:type="dxa"/>
                  <w:tcBorders>
                    <w:tl2br w:val="nil"/>
                    <w:tr2bl w:val="nil"/>
                  </w:tcBorders>
                  <w:vAlign w:val="center"/>
                </w:tcPr>
                <w:p w:rsidR="007D5083" w:rsidRDefault="007E44BA">
                  <w:pPr>
                    <w:pStyle w:val="a6"/>
                    <w:rPr>
                      <w:u w:val="single"/>
                    </w:rPr>
                  </w:pPr>
                  <w:r>
                    <w:rPr>
                      <w:u w:val="single"/>
                    </w:rPr>
                    <w:t>0.01L</w:t>
                  </w:r>
                </w:p>
              </w:tc>
              <w:tc>
                <w:tcPr>
                  <w:tcW w:w="1484" w:type="dxa"/>
                  <w:tcBorders>
                    <w:tl2br w:val="nil"/>
                    <w:tr2bl w:val="nil"/>
                  </w:tcBorders>
                  <w:vAlign w:val="center"/>
                </w:tcPr>
                <w:p w:rsidR="007D5083" w:rsidRDefault="007E44BA">
                  <w:pPr>
                    <w:pStyle w:val="a6"/>
                    <w:rPr>
                      <w:u w:val="single"/>
                    </w:rPr>
                  </w:pPr>
                  <w:r>
                    <w:rPr>
                      <w:u w:val="single"/>
                    </w:rPr>
                    <w:t>----</w:t>
                  </w:r>
                </w:p>
              </w:tc>
              <w:tc>
                <w:tcPr>
                  <w:tcW w:w="1488" w:type="dxa"/>
                  <w:tcBorders>
                    <w:tl2br w:val="nil"/>
                    <w:tr2bl w:val="nil"/>
                  </w:tcBorders>
                  <w:vAlign w:val="center"/>
                </w:tcPr>
                <w:p w:rsidR="007D5083" w:rsidRDefault="007E44BA">
                  <w:pPr>
                    <w:pStyle w:val="a6"/>
                    <w:rPr>
                      <w:u w:val="single"/>
                    </w:rPr>
                  </w:pPr>
                  <w:r>
                    <w:rPr>
                      <w:rFonts w:hint="eastAsia"/>
                      <w:u w:val="single"/>
                    </w:rPr>
                    <w:t>≤</w:t>
                  </w:r>
                  <w:r>
                    <w:rPr>
                      <w:u w:val="single"/>
                    </w:rPr>
                    <w:t>0.05</w:t>
                  </w:r>
                </w:p>
              </w:tc>
            </w:tr>
            <w:tr w:rsidR="007D5083">
              <w:trPr>
                <w:trHeight w:val="262"/>
              </w:trPr>
              <w:tc>
                <w:tcPr>
                  <w:tcW w:w="2885" w:type="dxa"/>
                  <w:tcBorders>
                    <w:tl2br w:val="nil"/>
                    <w:tr2bl w:val="nil"/>
                  </w:tcBorders>
                  <w:vAlign w:val="center"/>
                </w:tcPr>
                <w:p w:rsidR="007D5083" w:rsidRDefault="007E44BA">
                  <w:pPr>
                    <w:pStyle w:val="a6"/>
                    <w:rPr>
                      <w:u w:val="single"/>
                    </w:rPr>
                  </w:pPr>
                  <w:r>
                    <w:rPr>
                      <w:rFonts w:hint="eastAsia"/>
                      <w:u w:val="single"/>
                    </w:rPr>
                    <w:t>氟化物</w:t>
                  </w:r>
                </w:p>
              </w:tc>
              <w:tc>
                <w:tcPr>
                  <w:tcW w:w="1484" w:type="dxa"/>
                  <w:tcBorders>
                    <w:tl2br w:val="nil"/>
                    <w:tr2bl w:val="nil"/>
                  </w:tcBorders>
                  <w:vAlign w:val="center"/>
                </w:tcPr>
                <w:p w:rsidR="007D5083" w:rsidRDefault="007E44BA">
                  <w:pPr>
                    <w:pStyle w:val="a6"/>
                    <w:rPr>
                      <w:u w:val="single"/>
                    </w:rPr>
                  </w:pPr>
                  <w:r>
                    <w:rPr>
                      <w:u w:val="single"/>
                    </w:rPr>
                    <w:t>mg/L</w:t>
                  </w:r>
                </w:p>
              </w:tc>
              <w:tc>
                <w:tcPr>
                  <w:tcW w:w="1697" w:type="dxa"/>
                  <w:tcBorders>
                    <w:tl2br w:val="nil"/>
                    <w:tr2bl w:val="nil"/>
                  </w:tcBorders>
                  <w:vAlign w:val="center"/>
                </w:tcPr>
                <w:p w:rsidR="007D5083" w:rsidRDefault="007E44BA">
                  <w:pPr>
                    <w:pStyle w:val="a6"/>
                    <w:rPr>
                      <w:u w:val="single"/>
                    </w:rPr>
                  </w:pPr>
                  <w:r>
                    <w:rPr>
                      <w:u w:val="single"/>
                    </w:rPr>
                    <w:t>0.365</w:t>
                  </w:r>
                </w:p>
              </w:tc>
              <w:tc>
                <w:tcPr>
                  <w:tcW w:w="1484" w:type="dxa"/>
                  <w:tcBorders>
                    <w:tl2br w:val="nil"/>
                    <w:tr2bl w:val="nil"/>
                  </w:tcBorders>
                  <w:vAlign w:val="center"/>
                </w:tcPr>
                <w:p w:rsidR="007D5083" w:rsidRDefault="007E44BA">
                  <w:pPr>
                    <w:pStyle w:val="a6"/>
                    <w:rPr>
                      <w:u w:val="single"/>
                    </w:rPr>
                  </w:pPr>
                  <w:r>
                    <w:rPr>
                      <w:u w:val="single"/>
                    </w:rPr>
                    <w:t>0.365</w:t>
                  </w:r>
                </w:p>
              </w:tc>
              <w:tc>
                <w:tcPr>
                  <w:tcW w:w="1488" w:type="dxa"/>
                  <w:tcBorders>
                    <w:tl2br w:val="nil"/>
                    <w:tr2bl w:val="nil"/>
                  </w:tcBorders>
                  <w:vAlign w:val="center"/>
                </w:tcPr>
                <w:p w:rsidR="007D5083" w:rsidRDefault="007E44BA">
                  <w:pPr>
                    <w:pStyle w:val="a6"/>
                    <w:rPr>
                      <w:u w:val="single"/>
                    </w:rPr>
                  </w:pPr>
                  <w:r>
                    <w:rPr>
                      <w:rFonts w:hint="eastAsia"/>
                      <w:u w:val="single"/>
                    </w:rPr>
                    <w:t>≤</w:t>
                  </w:r>
                  <w:r>
                    <w:rPr>
                      <w:u w:val="single"/>
                    </w:rPr>
                    <w:t>1.0</w:t>
                  </w:r>
                </w:p>
              </w:tc>
            </w:tr>
            <w:tr w:rsidR="007D5083">
              <w:trPr>
                <w:trHeight w:val="262"/>
              </w:trPr>
              <w:tc>
                <w:tcPr>
                  <w:tcW w:w="2885" w:type="dxa"/>
                  <w:tcBorders>
                    <w:tl2br w:val="nil"/>
                    <w:tr2bl w:val="nil"/>
                  </w:tcBorders>
                  <w:vAlign w:val="center"/>
                </w:tcPr>
                <w:p w:rsidR="007D5083" w:rsidRDefault="007E44BA">
                  <w:pPr>
                    <w:pStyle w:val="a6"/>
                    <w:rPr>
                      <w:u w:val="single"/>
                    </w:rPr>
                  </w:pPr>
                  <w:r>
                    <w:rPr>
                      <w:rFonts w:hint="eastAsia"/>
                      <w:u w:val="single"/>
                    </w:rPr>
                    <w:t>阴离子表面活性剂</w:t>
                  </w:r>
                </w:p>
              </w:tc>
              <w:tc>
                <w:tcPr>
                  <w:tcW w:w="1484" w:type="dxa"/>
                  <w:tcBorders>
                    <w:tl2br w:val="nil"/>
                    <w:tr2bl w:val="nil"/>
                  </w:tcBorders>
                  <w:vAlign w:val="center"/>
                </w:tcPr>
                <w:p w:rsidR="007D5083" w:rsidRDefault="007E44BA">
                  <w:pPr>
                    <w:pStyle w:val="a6"/>
                    <w:rPr>
                      <w:u w:val="single"/>
                    </w:rPr>
                  </w:pPr>
                  <w:r>
                    <w:rPr>
                      <w:u w:val="single"/>
                    </w:rPr>
                    <w:t>mg/L</w:t>
                  </w:r>
                </w:p>
              </w:tc>
              <w:tc>
                <w:tcPr>
                  <w:tcW w:w="1697" w:type="dxa"/>
                  <w:tcBorders>
                    <w:tl2br w:val="nil"/>
                    <w:tr2bl w:val="nil"/>
                  </w:tcBorders>
                  <w:vAlign w:val="center"/>
                </w:tcPr>
                <w:p w:rsidR="007D5083" w:rsidRDefault="007E44BA">
                  <w:pPr>
                    <w:pStyle w:val="a6"/>
                    <w:rPr>
                      <w:u w:val="single"/>
                    </w:rPr>
                  </w:pPr>
                  <w:r>
                    <w:rPr>
                      <w:u w:val="single"/>
                    </w:rPr>
                    <w:t>0.05L</w:t>
                  </w:r>
                </w:p>
              </w:tc>
              <w:tc>
                <w:tcPr>
                  <w:tcW w:w="1484" w:type="dxa"/>
                  <w:tcBorders>
                    <w:tl2br w:val="nil"/>
                    <w:tr2bl w:val="nil"/>
                  </w:tcBorders>
                  <w:vAlign w:val="center"/>
                </w:tcPr>
                <w:p w:rsidR="007D5083" w:rsidRDefault="007E44BA">
                  <w:pPr>
                    <w:pStyle w:val="a6"/>
                    <w:rPr>
                      <w:u w:val="single"/>
                    </w:rPr>
                  </w:pPr>
                  <w:r>
                    <w:rPr>
                      <w:u w:val="single"/>
                    </w:rPr>
                    <w:t>----</w:t>
                  </w:r>
                </w:p>
              </w:tc>
              <w:tc>
                <w:tcPr>
                  <w:tcW w:w="1488" w:type="dxa"/>
                  <w:tcBorders>
                    <w:tl2br w:val="nil"/>
                    <w:tr2bl w:val="nil"/>
                  </w:tcBorders>
                  <w:vAlign w:val="center"/>
                </w:tcPr>
                <w:p w:rsidR="007D5083" w:rsidRDefault="007E44BA">
                  <w:pPr>
                    <w:pStyle w:val="a6"/>
                    <w:rPr>
                      <w:u w:val="single"/>
                    </w:rPr>
                  </w:pPr>
                  <w:r>
                    <w:rPr>
                      <w:rFonts w:hint="eastAsia"/>
                      <w:u w:val="single"/>
                    </w:rPr>
                    <w:t>≤</w:t>
                  </w:r>
                  <w:r>
                    <w:rPr>
                      <w:u w:val="single"/>
                    </w:rPr>
                    <w:t>0.2</w:t>
                  </w:r>
                </w:p>
              </w:tc>
            </w:tr>
            <w:tr w:rsidR="007D5083">
              <w:trPr>
                <w:trHeight w:val="262"/>
              </w:trPr>
              <w:tc>
                <w:tcPr>
                  <w:tcW w:w="9038" w:type="dxa"/>
                  <w:gridSpan w:val="5"/>
                  <w:tcBorders>
                    <w:tl2br w:val="nil"/>
                    <w:tr2bl w:val="nil"/>
                  </w:tcBorders>
                  <w:vAlign w:val="center"/>
                </w:tcPr>
                <w:p w:rsidR="007D5083" w:rsidRDefault="007E44BA">
                  <w:pPr>
                    <w:pStyle w:val="a6"/>
                    <w:rPr>
                      <w:u w:val="single"/>
                    </w:rPr>
                  </w:pPr>
                  <w:r>
                    <w:rPr>
                      <w:rFonts w:hint="eastAsia"/>
                      <w:u w:val="single"/>
                    </w:rPr>
                    <w:t>洞庭湖水系新墙河八仙桥断面位于污水厂排污口上游约</w:t>
                  </w:r>
                  <w:r>
                    <w:rPr>
                      <w:u w:val="single"/>
                    </w:rPr>
                    <w:t>4.3km</w:t>
                  </w:r>
                  <w:r>
                    <w:rPr>
                      <w:rFonts w:hint="eastAsia"/>
                      <w:u w:val="single"/>
                    </w:rPr>
                    <w:t>。</w:t>
                  </w:r>
                </w:p>
              </w:tc>
            </w:tr>
          </w:tbl>
          <w:p w:rsidR="007D5083" w:rsidRDefault="007E44BA">
            <w:pPr>
              <w:ind w:firstLine="480"/>
              <w:rPr>
                <w:u w:val="single"/>
              </w:rPr>
            </w:pPr>
            <w:r>
              <w:rPr>
                <w:rFonts w:hint="eastAsia"/>
                <w:u w:val="single"/>
              </w:rPr>
              <w:t>由表</w:t>
            </w:r>
            <w:r>
              <w:rPr>
                <w:rFonts w:hint="eastAsia"/>
                <w:u w:val="single"/>
              </w:rPr>
              <w:t>3-</w:t>
            </w:r>
            <w:r>
              <w:rPr>
                <w:rFonts w:hint="eastAsia"/>
                <w:u w:val="single"/>
              </w:rPr>
              <w:t>3</w:t>
            </w:r>
            <w:r>
              <w:rPr>
                <w:rFonts w:hint="eastAsia"/>
                <w:u w:val="single"/>
              </w:rPr>
              <w:t>和</w:t>
            </w:r>
            <w:r>
              <w:rPr>
                <w:rFonts w:hint="eastAsia"/>
                <w:u w:val="single"/>
              </w:rPr>
              <w:t>3-</w:t>
            </w:r>
            <w:r>
              <w:rPr>
                <w:rFonts w:hint="eastAsia"/>
                <w:u w:val="single"/>
              </w:rPr>
              <w:t>4</w:t>
            </w:r>
            <w:r>
              <w:rPr>
                <w:rFonts w:hint="eastAsia"/>
                <w:u w:val="single"/>
              </w:rPr>
              <w:t>可知，新墙河各断面监测因子均能达到《地表水环境质量标准》（</w:t>
            </w:r>
            <w:r>
              <w:rPr>
                <w:rFonts w:hint="eastAsia"/>
                <w:u w:val="single"/>
              </w:rPr>
              <w:t>GB3838-2002</w:t>
            </w:r>
            <w:r>
              <w:rPr>
                <w:rFonts w:hint="eastAsia"/>
                <w:u w:val="single"/>
              </w:rPr>
              <w:t>）的Ⅲ类标准。</w:t>
            </w:r>
          </w:p>
          <w:p w:rsidR="007D5083" w:rsidRDefault="007E44BA">
            <w:pPr>
              <w:pStyle w:val="2"/>
              <w:numPr>
                <w:ilvl w:val="1"/>
                <w:numId w:val="0"/>
              </w:numPr>
              <w:ind w:left="142"/>
              <w:outlineLvl w:val="1"/>
            </w:pPr>
            <w:r>
              <w:rPr>
                <w:rFonts w:hint="eastAsia"/>
              </w:rPr>
              <w:t>3.3</w:t>
            </w:r>
            <w:r>
              <w:rPr>
                <w:rFonts w:hint="eastAsia"/>
              </w:rPr>
              <w:t>噪声现状</w:t>
            </w:r>
          </w:p>
          <w:p w:rsidR="007D5083" w:rsidRDefault="007E44BA">
            <w:pPr>
              <w:ind w:firstLine="480"/>
            </w:pPr>
            <w:r>
              <w:rPr>
                <w:rFonts w:hint="eastAsia"/>
              </w:rPr>
              <w:t>本项目委托湖南宏润检测有限公司</w:t>
            </w:r>
            <w:r>
              <w:rPr>
                <w:rFonts w:hint="eastAsia"/>
              </w:rPr>
              <w:t>于</w:t>
            </w:r>
            <w:r>
              <w:rPr>
                <w:rFonts w:hint="eastAsia"/>
              </w:rPr>
              <w:t>2020</w:t>
            </w:r>
            <w:r>
              <w:rPr>
                <w:rFonts w:hint="eastAsia"/>
              </w:rPr>
              <w:t>年</w:t>
            </w:r>
            <w:r>
              <w:rPr>
                <w:rFonts w:hint="eastAsia"/>
              </w:rPr>
              <w:t>03</w:t>
            </w:r>
            <w:r>
              <w:rPr>
                <w:rFonts w:hint="eastAsia"/>
              </w:rPr>
              <w:t>月</w:t>
            </w:r>
            <w:r>
              <w:rPr>
                <w:rFonts w:hint="eastAsia"/>
              </w:rPr>
              <w:t>01-02</w:t>
            </w:r>
            <w:r>
              <w:rPr>
                <w:rFonts w:hint="eastAsia"/>
              </w:rPr>
              <w:t>日对项目区域噪声进行监测，其监测结果见下表：</w:t>
            </w:r>
          </w:p>
          <w:p w:rsidR="007D5083" w:rsidRDefault="007E44BA">
            <w:pPr>
              <w:pStyle w:val="a5"/>
            </w:pPr>
            <w:r>
              <w:rPr>
                <w:rFonts w:hint="eastAsia"/>
              </w:rPr>
              <w:t>表</w:t>
            </w:r>
            <w:r>
              <w:rPr>
                <w:rFonts w:hint="eastAsia"/>
              </w:rPr>
              <w:t xml:space="preserve">3-9 </w:t>
            </w:r>
            <w:r>
              <w:rPr>
                <w:rFonts w:hint="eastAsia"/>
              </w:rPr>
              <w:t xml:space="preserve">  </w:t>
            </w:r>
            <w:r>
              <w:rPr>
                <w:rFonts w:hint="eastAsia"/>
              </w:rPr>
              <w:t>厂界噪声监测数据（单位：</w:t>
            </w:r>
            <w:r>
              <w:rPr>
                <w:rFonts w:hint="eastAsia"/>
              </w:rPr>
              <w:t xml:space="preserve"> [dB(A</w:t>
            </w:r>
            <w:r>
              <w:rPr>
                <w:rFonts w:hint="eastAsia"/>
              </w:rPr>
              <w:t>）</w:t>
            </w:r>
            <w:r>
              <w:rPr>
                <w:rFonts w:hint="eastAsia"/>
              </w:rPr>
              <w:t>]</w:t>
            </w:r>
            <w:r>
              <w:rPr>
                <w:rFonts w:hint="eastAsia"/>
              </w:rPr>
              <w:t>）</w:t>
            </w:r>
          </w:p>
          <w:tbl>
            <w:tblPr>
              <w:tblW w:w="0" w:type="auto"/>
              <w:tblInd w:w="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13"/>
              <w:gridCol w:w="1365"/>
              <w:gridCol w:w="1170"/>
              <w:gridCol w:w="1005"/>
              <w:gridCol w:w="1155"/>
              <w:gridCol w:w="1326"/>
              <w:gridCol w:w="1028"/>
              <w:gridCol w:w="1067"/>
            </w:tblGrid>
            <w:tr w:rsidR="007D5083">
              <w:trPr>
                <w:trHeight w:val="312"/>
              </w:trPr>
              <w:tc>
                <w:tcPr>
                  <w:tcW w:w="713" w:type="dxa"/>
                  <w:vMerge w:val="restart"/>
                  <w:tcBorders>
                    <w:top w:val="single" w:sz="4" w:space="0" w:color="auto"/>
                    <w:left w:val="single" w:sz="4" w:space="0" w:color="auto"/>
                  </w:tcBorders>
                  <w:vAlign w:val="center"/>
                </w:tcPr>
                <w:p w:rsidR="007D5083" w:rsidRDefault="007E44BA">
                  <w:pPr>
                    <w:pStyle w:val="a6"/>
                  </w:pPr>
                  <w:r>
                    <w:rPr>
                      <w:rFonts w:hint="eastAsia"/>
                    </w:rPr>
                    <w:t>编号</w:t>
                  </w:r>
                </w:p>
              </w:tc>
              <w:tc>
                <w:tcPr>
                  <w:tcW w:w="1365" w:type="dxa"/>
                  <w:vMerge w:val="restart"/>
                  <w:tcBorders>
                    <w:top w:val="single" w:sz="4" w:space="0" w:color="auto"/>
                  </w:tcBorders>
                  <w:vAlign w:val="center"/>
                </w:tcPr>
                <w:p w:rsidR="007D5083" w:rsidRDefault="007E44BA">
                  <w:pPr>
                    <w:pStyle w:val="a6"/>
                  </w:pPr>
                  <w:r>
                    <w:rPr>
                      <w:rFonts w:hint="eastAsia"/>
                    </w:rPr>
                    <w:t>监测位置</w:t>
                  </w:r>
                </w:p>
              </w:tc>
              <w:tc>
                <w:tcPr>
                  <w:tcW w:w="3330" w:type="dxa"/>
                  <w:gridSpan w:val="3"/>
                  <w:tcBorders>
                    <w:top w:val="single" w:sz="4" w:space="0" w:color="auto"/>
                    <w:bottom w:val="single" w:sz="4" w:space="0" w:color="auto"/>
                  </w:tcBorders>
                  <w:vAlign w:val="center"/>
                </w:tcPr>
                <w:p w:rsidR="007D5083" w:rsidRDefault="007E44BA">
                  <w:pPr>
                    <w:pStyle w:val="a6"/>
                  </w:pPr>
                  <w:r>
                    <w:rPr>
                      <w:rFonts w:hint="eastAsia"/>
                    </w:rPr>
                    <w:t>昼间等效声级</w:t>
                  </w:r>
                </w:p>
              </w:tc>
              <w:tc>
                <w:tcPr>
                  <w:tcW w:w="3421" w:type="dxa"/>
                  <w:gridSpan w:val="3"/>
                  <w:tcBorders>
                    <w:top w:val="single" w:sz="4" w:space="0" w:color="auto"/>
                    <w:bottom w:val="single" w:sz="4" w:space="0" w:color="auto"/>
                    <w:right w:val="single" w:sz="4" w:space="0" w:color="auto"/>
                  </w:tcBorders>
                  <w:vAlign w:val="center"/>
                </w:tcPr>
                <w:p w:rsidR="007D5083" w:rsidRDefault="007E44BA">
                  <w:pPr>
                    <w:pStyle w:val="a6"/>
                  </w:pPr>
                  <w:r>
                    <w:rPr>
                      <w:rFonts w:hint="eastAsia"/>
                    </w:rPr>
                    <w:t>夜间等效声级</w:t>
                  </w:r>
                </w:p>
              </w:tc>
            </w:tr>
            <w:tr w:rsidR="007D5083">
              <w:trPr>
                <w:trHeight w:val="312"/>
              </w:trPr>
              <w:tc>
                <w:tcPr>
                  <w:tcW w:w="713" w:type="dxa"/>
                  <w:vMerge/>
                  <w:tcBorders>
                    <w:left w:val="single" w:sz="4" w:space="0" w:color="auto"/>
                  </w:tcBorders>
                  <w:vAlign w:val="center"/>
                </w:tcPr>
                <w:p w:rsidR="007D5083" w:rsidRDefault="007D5083">
                  <w:pPr>
                    <w:pStyle w:val="a6"/>
                  </w:pPr>
                </w:p>
              </w:tc>
              <w:tc>
                <w:tcPr>
                  <w:tcW w:w="1365" w:type="dxa"/>
                  <w:vMerge/>
                  <w:tcBorders>
                    <w:bottom w:val="single" w:sz="4" w:space="0" w:color="auto"/>
                  </w:tcBorders>
                  <w:vAlign w:val="center"/>
                </w:tcPr>
                <w:p w:rsidR="007D5083" w:rsidRDefault="007D5083">
                  <w:pPr>
                    <w:pStyle w:val="a6"/>
                  </w:pPr>
                </w:p>
              </w:tc>
              <w:tc>
                <w:tcPr>
                  <w:tcW w:w="1170" w:type="dxa"/>
                  <w:tcBorders>
                    <w:top w:val="single" w:sz="4" w:space="0" w:color="auto"/>
                    <w:bottom w:val="single" w:sz="4" w:space="0" w:color="auto"/>
                    <w:right w:val="single" w:sz="4" w:space="0" w:color="auto"/>
                  </w:tcBorders>
                  <w:vAlign w:val="center"/>
                </w:tcPr>
                <w:p w:rsidR="007D5083" w:rsidRDefault="007E44BA">
                  <w:pPr>
                    <w:pStyle w:val="a6"/>
                  </w:pPr>
                  <w:r>
                    <w:rPr>
                      <w:rFonts w:hint="eastAsia"/>
                    </w:rPr>
                    <w:t>测量值</w:t>
                  </w:r>
                </w:p>
              </w:tc>
              <w:tc>
                <w:tcPr>
                  <w:tcW w:w="1005"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rPr>
                      <w:rFonts w:hint="eastAsia"/>
                    </w:rPr>
                    <w:t>标准值</w:t>
                  </w:r>
                </w:p>
              </w:tc>
              <w:tc>
                <w:tcPr>
                  <w:tcW w:w="1155" w:type="dxa"/>
                  <w:tcBorders>
                    <w:top w:val="single" w:sz="4" w:space="0" w:color="auto"/>
                    <w:left w:val="single" w:sz="4" w:space="0" w:color="auto"/>
                    <w:bottom w:val="single" w:sz="4" w:space="0" w:color="auto"/>
                  </w:tcBorders>
                  <w:vAlign w:val="center"/>
                </w:tcPr>
                <w:p w:rsidR="007D5083" w:rsidRDefault="007E44BA">
                  <w:pPr>
                    <w:pStyle w:val="a6"/>
                  </w:pPr>
                  <w:r>
                    <w:rPr>
                      <w:rFonts w:hint="eastAsia"/>
                    </w:rPr>
                    <w:t>评价结果</w:t>
                  </w:r>
                </w:p>
              </w:tc>
              <w:tc>
                <w:tcPr>
                  <w:tcW w:w="1326" w:type="dxa"/>
                  <w:tcBorders>
                    <w:top w:val="single" w:sz="4" w:space="0" w:color="auto"/>
                    <w:right w:val="single" w:sz="4" w:space="0" w:color="auto"/>
                  </w:tcBorders>
                  <w:vAlign w:val="center"/>
                </w:tcPr>
                <w:p w:rsidR="007D5083" w:rsidRDefault="007E44BA">
                  <w:pPr>
                    <w:pStyle w:val="a6"/>
                  </w:pPr>
                  <w:r>
                    <w:rPr>
                      <w:rFonts w:hint="eastAsia"/>
                    </w:rPr>
                    <w:t>测量值</w:t>
                  </w:r>
                </w:p>
              </w:tc>
              <w:tc>
                <w:tcPr>
                  <w:tcW w:w="1028" w:type="dxa"/>
                  <w:tcBorders>
                    <w:top w:val="single" w:sz="4" w:space="0" w:color="auto"/>
                    <w:left w:val="single" w:sz="4" w:space="0" w:color="auto"/>
                    <w:right w:val="single" w:sz="4" w:space="0" w:color="auto"/>
                  </w:tcBorders>
                  <w:vAlign w:val="center"/>
                </w:tcPr>
                <w:p w:rsidR="007D5083" w:rsidRDefault="007E44BA">
                  <w:pPr>
                    <w:pStyle w:val="a6"/>
                  </w:pPr>
                  <w:r>
                    <w:rPr>
                      <w:rFonts w:hint="eastAsia"/>
                    </w:rPr>
                    <w:t>标准值</w:t>
                  </w:r>
                </w:p>
              </w:tc>
              <w:tc>
                <w:tcPr>
                  <w:tcW w:w="1067" w:type="dxa"/>
                  <w:tcBorders>
                    <w:top w:val="single" w:sz="4" w:space="0" w:color="auto"/>
                    <w:left w:val="single" w:sz="4" w:space="0" w:color="auto"/>
                    <w:right w:val="single" w:sz="4" w:space="0" w:color="auto"/>
                  </w:tcBorders>
                  <w:vAlign w:val="center"/>
                </w:tcPr>
                <w:p w:rsidR="007D5083" w:rsidRDefault="007E44BA">
                  <w:pPr>
                    <w:pStyle w:val="a6"/>
                  </w:pPr>
                  <w:r>
                    <w:rPr>
                      <w:rFonts w:hint="eastAsia"/>
                    </w:rPr>
                    <w:t>评价结果</w:t>
                  </w:r>
                </w:p>
              </w:tc>
            </w:tr>
            <w:tr w:rsidR="007D5083">
              <w:trPr>
                <w:cantSplit/>
                <w:trHeight w:val="312"/>
              </w:trPr>
              <w:tc>
                <w:tcPr>
                  <w:tcW w:w="713" w:type="dxa"/>
                  <w:tcBorders>
                    <w:left w:val="single" w:sz="4" w:space="0" w:color="auto"/>
                    <w:bottom w:val="single" w:sz="4" w:space="0" w:color="auto"/>
                  </w:tcBorders>
                  <w:vAlign w:val="center"/>
                </w:tcPr>
                <w:p w:rsidR="007D5083" w:rsidRDefault="007E44BA">
                  <w:pPr>
                    <w:pStyle w:val="a6"/>
                  </w:pPr>
                  <w:r>
                    <w:rPr>
                      <w:rFonts w:hint="eastAsia"/>
                    </w:rPr>
                    <w:t>1</w:t>
                  </w:r>
                </w:p>
              </w:tc>
              <w:tc>
                <w:tcPr>
                  <w:tcW w:w="1365" w:type="dxa"/>
                  <w:tcBorders>
                    <w:bottom w:val="single" w:sz="4" w:space="0" w:color="auto"/>
                  </w:tcBorders>
                  <w:vAlign w:val="center"/>
                </w:tcPr>
                <w:p w:rsidR="007D5083" w:rsidRDefault="007E44BA">
                  <w:pPr>
                    <w:pStyle w:val="a6"/>
                  </w:pPr>
                  <w:r>
                    <w:rPr>
                      <w:rFonts w:hint="eastAsia"/>
                    </w:rPr>
                    <w:t>厂界东面</w:t>
                  </w:r>
                </w:p>
              </w:tc>
              <w:tc>
                <w:tcPr>
                  <w:tcW w:w="1170" w:type="dxa"/>
                  <w:tcBorders>
                    <w:right w:val="single" w:sz="4" w:space="0" w:color="auto"/>
                  </w:tcBorders>
                  <w:vAlign w:val="center"/>
                </w:tcPr>
                <w:p w:rsidR="007D5083" w:rsidRDefault="007E44BA">
                  <w:pPr>
                    <w:pStyle w:val="a6"/>
                  </w:pPr>
                  <w:r>
                    <w:rPr>
                      <w:rFonts w:hint="eastAsia"/>
                    </w:rPr>
                    <w:t>53.0-54.7</w:t>
                  </w:r>
                </w:p>
              </w:tc>
              <w:tc>
                <w:tcPr>
                  <w:tcW w:w="1005" w:type="dxa"/>
                  <w:tcBorders>
                    <w:left w:val="single" w:sz="4" w:space="0" w:color="auto"/>
                    <w:right w:val="single" w:sz="4" w:space="0" w:color="auto"/>
                  </w:tcBorders>
                  <w:vAlign w:val="center"/>
                </w:tcPr>
                <w:p w:rsidR="007D5083" w:rsidRDefault="007E44BA">
                  <w:pPr>
                    <w:pStyle w:val="a6"/>
                  </w:pPr>
                  <w:r>
                    <w:rPr>
                      <w:rFonts w:hint="eastAsia"/>
                    </w:rPr>
                    <w:t>65</w:t>
                  </w:r>
                </w:p>
              </w:tc>
              <w:tc>
                <w:tcPr>
                  <w:tcW w:w="1155" w:type="dxa"/>
                  <w:tcBorders>
                    <w:left w:val="single" w:sz="4" w:space="0" w:color="auto"/>
                  </w:tcBorders>
                  <w:vAlign w:val="center"/>
                </w:tcPr>
                <w:p w:rsidR="007D5083" w:rsidRDefault="007E44BA">
                  <w:pPr>
                    <w:pStyle w:val="a6"/>
                  </w:pPr>
                  <w:r>
                    <w:rPr>
                      <w:rFonts w:hint="eastAsia"/>
                    </w:rPr>
                    <w:t>达标</w:t>
                  </w:r>
                </w:p>
              </w:tc>
              <w:tc>
                <w:tcPr>
                  <w:tcW w:w="1326" w:type="dxa"/>
                  <w:tcBorders>
                    <w:right w:val="single" w:sz="4" w:space="0" w:color="auto"/>
                  </w:tcBorders>
                  <w:vAlign w:val="center"/>
                </w:tcPr>
                <w:p w:rsidR="007D5083" w:rsidRDefault="007E44BA">
                  <w:pPr>
                    <w:pStyle w:val="a6"/>
                  </w:pPr>
                  <w:r>
                    <w:rPr>
                      <w:rFonts w:hint="eastAsia"/>
                    </w:rPr>
                    <w:t>42.9</w:t>
                  </w:r>
                </w:p>
              </w:tc>
              <w:tc>
                <w:tcPr>
                  <w:tcW w:w="1028" w:type="dxa"/>
                  <w:tcBorders>
                    <w:left w:val="single" w:sz="4" w:space="0" w:color="auto"/>
                    <w:right w:val="single" w:sz="4" w:space="0" w:color="auto"/>
                  </w:tcBorders>
                  <w:vAlign w:val="center"/>
                </w:tcPr>
                <w:p w:rsidR="007D5083" w:rsidRDefault="007E44BA">
                  <w:pPr>
                    <w:pStyle w:val="a6"/>
                  </w:pPr>
                  <w:r>
                    <w:rPr>
                      <w:rFonts w:hint="eastAsia"/>
                    </w:rPr>
                    <w:t>55</w:t>
                  </w:r>
                </w:p>
              </w:tc>
              <w:tc>
                <w:tcPr>
                  <w:tcW w:w="1067" w:type="dxa"/>
                  <w:tcBorders>
                    <w:left w:val="single" w:sz="4" w:space="0" w:color="auto"/>
                    <w:right w:val="single" w:sz="4" w:space="0" w:color="auto"/>
                  </w:tcBorders>
                  <w:vAlign w:val="center"/>
                </w:tcPr>
                <w:p w:rsidR="007D5083" w:rsidRDefault="007E44BA">
                  <w:pPr>
                    <w:pStyle w:val="a6"/>
                  </w:pPr>
                  <w:r>
                    <w:rPr>
                      <w:rFonts w:hint="eastAsia"/>
                    </w:rPr>
                    <w:t>达标</w:t>
                  </w:r>
                </w:p>
              </w:tc>
            </w:tr>
            <w:tr w:rsidR="007D5083">
              <w:trPr>
                <w:cantSplit/>
                <w:trHeight w:val="312"/>
              </w:trPr>
              <w:tc>
                <w:tcPr>
                  <w:tcW w:w="713" w:type="dxa"/>
                  <w:tcBorders>
                    <w:top w:val="single" w:sz="4" w:space="0" w:color="auto"/>
                    <w:left w:val="single" w:sz="4" w:space="0" w:color="auto"/>
                    <w:bottom w:val="single" w:sz="4" w:space="0" w:color="auto"/>
                  </w:tcBorders>
                  <w:vAlign w:val="center"/>
                </w:tcPr>
                <w:p w:rsidR="007D5083" w:rsidRDefault="007E44BA">
                  <w:pPr>
                    <w:pStyle w:val="a6"/>
                  </w:pPr>
                  <w:r>
                    <w:rPr>
                      <w:rFonts w:hint="eastAsia"/>
                    </w:rPr>
                    <w:t>2</w:t>
                  </w:r>
                </w:p>
              </w:tc>
              <w:tc>
                <w:tcPr>
                  <w:tcW w:w="1365" w:type="dxa"/>
                  <w:tcBorders>
                    <w:top w:val="single" w:sz="4" w:space="0" w:color="auto"/>
                  </w:tcBorders>
                  <w:vAlign w:val="center"/>
                </w:tcPr>
                <w:p w:rsidR="007D5083" w:rsidRDefault="007E44BA">
                  <w:pPr>
                    <w:pStyle w:val="a6"/>
                  </w:pPr>
                  <w:r>
                    <w:rPr>
                      <w:rFonts w:hint="eastAsia"/>
                    </w:rPr>
                    <w:t>厂界南面</w:t>
                  </w:r>
                </w:p>
              </w:tc>
              <w:tc>
                <w:tcPr>
                  <w:tcW w:w="1170" w:type="dxa"/>
                  <w:tcBorders>
                    <w:right w:val="single" w:sz="4" w:space="0" w:color="auto"/>
                  </w:tcBorders>
                  <w:vAlign w:val="center"/>
                </w:tcPr>
                <w:p w:rsidR="007D5083" w:rsidRDefault="007E44BA">
                  <w:pPr>
                    <w:pStyle w:val="a6"/>
                  </w:pPr>
                  <w:r>
                    <w:rPr>
                      <w:rFonts w:hint="eastAsia"/>
                    </w:rPr>
                    <w:t>53.4-54.3</w:t>
                  </w:r>
                </w:p>
              </w:tc>
              <w:tc>
                <w:tcPr>
                  <w:tcW w:w="1005" w:type="dxa"/>
                  <w:tcBorders>
                    <w:left w:val="single" w:sz="4" w:space="0" w:color="auto"/>
                    <w:right w:val="single" w:sz="4" w:space="0" w:color="auto"/>
                  </w:tcBorders>
                  <w:vAlign w:val="center"/>
                </w:tcPr>
                <w:p w:rsidR="007D5083" w:rsidRDefault="007E44BA">
                  <w:pPr>
                    <w:pStyle w:val="a6"/>
                  </w:pPr>
                  <w:r>
                    <w:rPr>
                      <w:rFonts w:hint="eastAsia"/>
                    </w:rPr>
                    <w:t>65</w:t>
                  </w:r>
                </w:p>
              </w:tc>
              <w:tc>
                <w:tcPr>
                  <w:tcW w:w="1155" w:type="dxa"/>
                  <w:tcBorders>
                    <w:left w:val="single" w:sz="4" w:space="0" w:color="auto"/>
                  </w:tcBorders>
                  <w:vAlign w:val="center"/>
                </w:tcPr>
                <w:p w:rsidR="007D5083" w:rsidRDefault="007E44BA">
                  <w:pPr>
                    <w:pStyle w:val="a6"/>
                  </w:pPr>
                  <w:r>
                    <w:rPr>
                      <w:rFonts w:hint="eastAsia"/>
                    </w:rPr>
                    <w:t>达标</w:t>
                  </w:r>
                </w:p>
              </w:tc>
              <w:tc>
                <w:tcPr>
                  <w:tcW w:w="1326" w:type="dxa"/>
                  <w:tcBorders>
                    <w:right w:val="single" w:sz="4" w:space="0" w:color="auto"/>
                  </w:tcBorders>
                  <w:vAlign w:val="center"/>
                </w:tcPr>
                <w:p w:rsidR="007D5083" w:rsidRDefault="007E44BA">
                  <w:pPr>
                    <w:pStyle w:val="a6"/>
                  </w:pPr>
                  <w:r>
                    <w:rPr>
                      <w:rFonts w:hint="eastAsia"/>
                    </w:rPr>
                    <w:t>42.8-43.4</w:t>
                  </w:r>
                </w:p>
              </w:tc>
              <w:tc>
                <w:tcPr>
                  <w:tcW w:w="1028" w:type="dxa"/>
                  <w:tcBorders>
                    <w:left w:val="single" w:sz="4" w:space="0" w:color="auto"/>
                    <w:right w:val="single" w:sz="4" w:space="0" w:color="auto"/>
                  </w:tcBorders>
                  <w:vAlign w:val="center"/>
                </w:tcPr>
                <w:p w:rsidR="007D5083" w:rsidRDefault="007E44BA">
                  <w:pPr>
                    <w:pStyle w:val="a6"/>
                  </w:pPr>
                  <w:r>
                    <w:rPr>
                      <w:rFonts w:hint="eastAsia"/>
                    </w:rPr>
                    <w:t>55</w:t>
                  </w:r>
                </w:p>
              </w:tc>
              <w:tc>
                <w:tcPr>
                  <w:tcW w:w="1067" w:type="dxa"/>
                  <w:tcBorders>
                    <w:left w:val="single" w:sz="4" w:space="0" w:color="auto"/>
                    <w:right w:val="single" w:sz="4" w:space="0" w:color="auto"/>
                  </w:tcBorders>
                  <w:vAlign w:val="center"/>
                </w:tcPr>
                <w:p w:rsidR="007D5083" w:rsidRDefault="007E44BA">
                  <w:pPr>
                    <w:pStyle w:val="a6"/>
                  </w:pPr>
                  <w:r>
                    <w:rPr>
                      <w:rFonts w:hint="eastAsia"/>
                    </w:rPr>
                    <w:t>达标</w:t>
                  </w:r>
                </w:p>
              </w:tc>
            </w:tr>
            <w:tr w:rsidR="007D5083">
              <w:trPr>
                <w:cantSplit/>
                <w:trHeight w:val="312"/>
              </w:trPr>
              <w:tc>
                <w:tcPr>
                  <w:tcW w:w="713" w:type="dxa"/>
                  <w:tcBorders>
                    <w:top w:val="single" w:sz="4" w:space="0" w:color="auto"/>
                    <w:left w:val="single" w:sz="4" w:space="0" w:color="auto"/>
                    <w:bottom w:val="single" w:sz="4" w:space="0" w:color="auto"/>
                  </w:tcBorders>
                  <w:vAlign w:val="center"/>
                </w:tcPr>
                <w:p w:rsidR="007D5083" w:rsidRDefault="007E44BA">
                  <w:pPr>
                    <w:pStyle w:val="a6"/>
                  </w:pPr>
                  <w:r>
                    <w:rPr>
                      <w:rFonts w:hint="eastAsia"/>
                    </w:rPr>
                    <w:t>3</w:t>
                  </w:r>
                </w:p>
              </w:tc>
              <w:tc>
                <w:tcPr>
                  <w:tcW w:w="1365" w:type="dxa"/>
                  <w:vAlign w:val="center"/>
                </w:tcPr>
                <w:p w:rsidR="007D5083" w:rsidRDefault="007E44BA">
                  <w:pPr>
                    <w:pStyle w:val="a6"/>
                  </w:pPr>
                  <w:r>
                    <w:rPr>
                      <w:rFonts w:hint="eastAsia"/>
                    </w:rPr>
                    <w:t>厂界西面</w:t>
                  </w:r>
                </w:p>
              </w:tc>
              <w:tc>
                <w:tcPr>
                  <w:tcW w:w="1170" w:type="dxa"/>
                  <w:tcBorders>
                    <w:right w:val="single" w:sz="4" w:space="0" w:color="auto"/>
                  </w:tcBorders>
                  <w:vAlign w:val="center"/>
                </w:tcPr>
                <w:p w:rsidR="007D5083" w:rsidRDefault="007E44BA">
                  <w:pPr>
                    <w:pStyle w:val="a6"/>
                  </w:pPr>
                  <w:r>
                    <w:rPr>
                      <w:rFonts w:hint="eastAsia"/>
                    </w:rPr>
                    <w:t>52.7-53.7</w:t>
                  </w:r>
                </w:p>
              </w:tc>
              <w:tc>
                <w:tcPr>
                  <w:tcW w:w="1005" w:type="dxa"/>
                  <w:tcBorders>
                    <w:left w:val="single" w:sz="4" w:space="0" w:color="auto"/>
                    <w:right w:val="single" w:sz="4" w:space="0" w:color="auto"/>
                  </w:tcBorders>
                  <w:vAlign w:val="center"/>
                </w:tcPr>
                <w:p w:rsidR="007D5083" w:rsidRDefault="007E44BA">
                  <w:pPr>
                    <w:pStyle w:val="a6"/>
                  </w:pPr>
                  <w:r>
                    <w:rPr>
                      <w:rFonts w:hint="eastAsia"/>
                    </w:rPr>
                    <w:t>65</w:t>
                  </w:r>
                </w:p>
              </w:tc>
              <w:tc>
                <w:tcPr>
                  <w:tcW w:w="1155" w:type="dxa"/>
                  <w:tcBorders>
                    <w:left w:val="single" w:sz="4" w:space="0" w:color="auto"/>
                  </w:tcBorders>
                  <w:vAlign w:val="center"/>
                </w:tcPr>
                <w:p w:rsidR="007D5083" w:rsidRDefault="007E44BA">
                  <w:pPr>
                    <w:pStyle w:val="a6"/>
                  </w:pPr>
                  <w:r>
                    <w:rPr>
                      <w:rFonts w:hint="eastAsia"/>
                    </w:rPr>
                    <w:t>达标</w:t>
                  </w:r>
                </w:p>
              </w:tc>
              <w:tc>
                <w:tcPr>
                  <w:tcW w:w="1326" w:type="dxa"/>
                  <w:tcBorders>
                    <w:right w:val="single" w:sz="4" w:space="0" w:color="auto"/>
                  </w:tcBorders>
                  <w:vAlign w:val="center"/>
                </w:tcPr>
                <w:p w:rsidR="007D5083" w:rsidRDefault="007E44BA">
                  <w:pPr>
                    <w:pStyle w:val="a6"/>
                  </w:pPr>
                  <w:r>
                    <w:rPr>
                      <w:rFonts w:hint="eastAsia"/>
                    </w:rPr>
                    <w:t>43.5-43.8</w:t>
                  </w:r>
                </w:p>
              </w:tc>
              <w:tc>
                <w:tcPr>
                  <w:tcW w:w="1028" w:type="dxa"/>
                  <w:tcBorders>
                    <w:left w:val="single" w:sz="4" w:space="0" w:color="auto"/>
                    <w:right w:val="single" w:sz="4" w:space="0" w:color="auto"/>
                  </w:tcBorders>
                  <w:vAlign w:val="center"/>
                </w:tcPr>
                <w:p w:rsidR="007D5083" w:rsidRDefault="007E44BA">
                  <w:pPr>
                    <w:pStyle w:val="a6"/>
                  </w:pPr>
                  <w:r>
                    <w:rPr>
                      <w:rFonts w:hint="eastAsia"/>
                    </w:rPr>
                    <w:t>55</w:t>
                  </w:r>
                </w:p>
              </w:tc>
              <w:tc>
                <w:tcPr>
                  <w:tcW w:w="1067" w:type="dxa"/>
                  <w:tcBorders>
                    <w:left w:val="single" w:sz="4" w:space="0" w:color="auto"/>
                    <w:right w:val="single" w:sz="4" w:space="0" w:color="auto"/>
                  </w:tcBorders>
                  <w:vAlign w:val="center"/>
                </w:tcPr>
                <w:p w:rsidR="007D5083" w:rsidRDefault="007E44BA">
                  <w:pPr>
                    <w:pStyle w:val="a6"/>
                  </w:pPr>
                  <w:r>
                    <w:rPr>
                      <w:rFonts w:hint="eastAsia"/>
                    </w:rPr>
                    <w:t>达标</w:t>
                  </w:r>
                </w:p>
              </w:tc>
            </w:tr>
            <w:tr w:rsidR="007D5083">
              <w:trPr>
                <w:cantSplit/>
                <w:trHeight w:val="312"/>
              </w:trPr>
              <w:tc>
                <w:tcPr>
                  <w:tcW w:w="713" w:type="dxa"/>
                  <w:tcBorders>
                    <w:top w:val="single" w:sz="4" w:space="0" w:color="auto"/>
                    <w:left w:val="single" w:sz="4" w:space="0" w:color="auto"/>
                    <w:bottom w:val="single" w:sz="4" w:space="0" w:color="auto"/>
                  </w:tcBorders>
                  <w:vAlign w:val="center"/>
                </w:tcPr>
                <w:p w:rsidR="007D5083" w:rsidRDefault="007E44BA">
                  <w:pPr>
                    <w:pStyle w:val="a6"/>
                  </w:pPr>
                  <w:r>
                    <w:rPr>
                      <w:rFonts w:hint="eastAsia"/>
                    </w:rPr>
                    <w:t>4</w:t>
                  </w:r>
                </w:p>
              </w:tc>
              <w:tc>
                <w:tcPr>
                  <w:tcW w:w="1365" w:type="dxa"/>
                  <w:tcBorders>
                    <w:bottom w:val="single" w:sz="4" w:space="0" w:color="auto"/>
                  </w:tcBorders>
                  <w:vAlign w:val="center"/>
                </w:tcPr>
                <w:p w:rsidR="007D5083" w:rsidRDefault="007E44BA">
                  <w:pPr>
                    <w:pStyle w:val="a6"/>
                  </w:pPr>
                  <w:r>
                    <w:rPr>
                      <w:rFonts w:hint="eastAsia"/>
                    </w:rPr>
                    <w:t>厂界北面</w:t>
                  </w:r>
                </w:p>
              </w:tc>
              <w:tc>
                <w:tcPr>
                  <w:tcW w:w="1170" w:type="dxa"/>
                  <w:tcBorders>
                    <w:bottom w:val="single" w:sz="4" w:space="0" w:color="auto"/>
                    <w:right w:val="single" w:sz="4" w:space="0" w:color="auto"/>
                  </w:tcBorders>
                  <w:vAlign w:val="center"/>
                </w:tcPr>
                <w:p w:rsidR="007D5083" w:rsidRDefault="007E44BA">
                  <w:pPr>
                    <w:pStyle w:val="a6"/>
                  </w:pPr>
                  <w:r>
                    <w:rPr>
                      <w:rFonts w:hint="eastAsia"/>
                    </w:rPr>
                    <w:t>52.9-53.1</w:t>
                  </w:r>
                </w:p>
              </w:tc>
              <w:tc>
                <w:tcPr>
                  <w:tcW w:w="1005" w:type="dxa"/>
                  <w:tcBorders>
                    <w:left w:val="single" w:sz="4" w:space="0" w:color="auto"/>
                    <w:bottom w:val="single" w:sz="4" w:space="0" w:color="auto"/>
                    <w:right w:val="single" w:sz="4" w:space="0" w:color="auto"/>
                  </w:tcBorders>
                  <w:vAlign w:val="center"/>
                </w:tcPr>
                <w:p w:rsidR="007D5083" w:rsidRDefault="007E44BA">
                  <w:pPr>
                    <w:pStyle w:val="a6"/>
                  </w:pPr>
                  <w:r>
                    <w:rPr>
                      <w:rFonts w:hint="eastAsia"/>
                    </w:rPr>
                    <w:t>65</w:t>
                  </w:r>
                </w:p>
              </w:tc>
              <w:tc>
                <w:tcPr>
                  <w:tcW w:w="1155" w:type="dxa"/>
                  <w:tcBorders>
                    <w:left w:val="single" w:sz="4" w:space="0" w:color="auto"/>
                    <w:bottom w:val="single" w:sz="4" w:space="0" w:color="auto"/>
                  </w:tcBorders>
                  <w:vAlign w:val="center"/>
                </w:tcPr>
                <w:p w:rsidR="007D5083" w:rsidRDefault="007E44BA">
                  <w:pPr>
                    <w:pStyle w:val="a6"/>
                  </w:pPr>
                  <w:r>
                    <w:rPr>
                      <w:rFonts w:hint="eastAsia"/>
                    </w:rPr>
                    <w:t>达标</w:t>
                  </w:r>
                </w:p>
              </w:tc>
              <w:tc>
                <w:tcPr>
                  <w:tcW w:w="1326" w:type="dxa"/>
                  <w:tcBorders>
                    <w:bottom w:val="single" w:sz="4" w:space="0" w:color="auto"/>
                    <w:right w:val="single" w:sz="4" w:space="0" w:color="auto"/>
                  </w:tcBorders>
                  <w:vAlign w:val="center"/>
                </w:tcPr>
                <w:p w:rsidR="007D5083" w:rsidRDefault="007E44BA">
                  <w:pPr>
                    <w:pStyle w:val="a6"/>
                  </w:pPr>
                  <w:r>
                    <w:rPr>
                      <w:rFonts w:hint="eastAsia"/>
                    </w:rPr>
                    <w:t>43.0-43.3</w:t>
                  </w:r>
                </w:p>
              </w:tc>
              <w:tc>
                <w:tcPr>
                  <w:tcW w:w="1028" w:type="dxa"/>
                  <w:tcBorders>
                    <w:left w:val="single" w:sz="4" w:space="0" w:color="auto"/>
                    <w:bottom w:val="single" w:sz="4" w:space="0" w:color="auto"/>
                    <w:right w:val="single" w:sz="4" w:space="0" w:color="auto"/>
                  </w:tcBorders>
                  <w:vAlign w:val="center"/>
                </w:tcPr>
                <w:p w:rsidR="007D5083" w:rsidRDefault="007E44BA">
                  <w:pPr>
                    <w:pStyle w:val="a6"/>
                  </w:pPr>
                  <w:r>
                    <w:rPr>
                      <w:rFonts w:hint="eastAsia"/>
                    </w:rPr>
                    <w:t>55</w:t>
                  </w:r>
                </w:p>
              </w:tc>
              <w:tc>
                <w:tcPr>
                  <w:tcW w:w="1067" w:type="dxa"/>
                  <w:tcBorders>
                    <w:left w:val="single" w:sz="4" w:space="0" w:color="auto"/>
                    <w:bottom w:val="single" w:sz="4" w:space="0" w:color="auto"/>
                    <w:right w:val="single" w:sz="4" w:space="0" w:color="auto"/>
                  </w:tcBorders>
                  <w:vAlign w:val="center"/>
                </w:tcPr>
                <w:p w:rsidR="007D5083" w:rsidRDefault="007E44BA">
                  <w:pPr>
                    <w:pStyle w:val="a6"/>
                  </w:pPr>
                  <w:r>
                    <w:rPr>
                      <w:rFonts w:hint="eastAsia"/>
                    </w:rPr>
                    <w:t>达标</w:t>
                  </w:r>
                </w:p>
              </w:tc>
            </w:tr>
          </w:tbl>
          <w:p w:rsidR="007D5083" w:rsidRDefault="007E44BA">
            <w:pPr>
              <w:ind w:firstLine="480"/>
            </w:pPr>
            <w:r>
              <w:rPr>
                <w:rFonts w:hint="eastAsia"/>
              </w:rPr>
              <w:t>采用与标准值比较的方法进行评价，</w:t>
            </w:r>
            <w:r>
              <w:rPr>
                <w:rFonts w:hint="eastAsia"/>
              </w:rPr>
              <w:t>本项目</w:t>
            </w:r>
            <w:r>
              <w:rPr>
                <w:rFonts w:hint="eastAsia"/>
              </w:rPr>
              <w:t>厂界</w:t>
            </w:r>
            <w:r>
              <w:rPr>
                <w:rFonts w:hint="eastAsia"/>
              </w:rPr>
              <w:t>噪音低于</w:t>
            </w:r>
            <w:r>
              <w:rPr>
                <w:rFonts w:hint="eastAsia"/>
              </w:rPr>
              <w:t>《工业企业厂界环境噪声排放标准》</w:t>
            </w:r>
            <w:r>
              <w:t>（</w:t>
            </w:r>
            <w:r>
              <w:t>GB12348-2008</w:t>
            </w:r>
            <w:r>
              <w:t>）</w:t>
            </w:r>
            <w:r>
              <w:rPr>
                <w:rFonts w:hint="eastAsia"/>
              </w:rPr>
              <w:t>中的</w:t>
            </w:r>
            <w:r>
              <w:t>3</w:t>
            </w:r>
            <w:r>
              <w:rPr>
                <w:rFonts w:hint="eastAsia"/>
              </w:rPr>
              <w:t>类标准，即昼间</w:t>
            </w:r>
            <w:r>
              <w:t>65dB</w:t>
            </w:r>
            <w:r>
              <w:t>（</w:t>
            </w:r>
            <w:r>
              <w:t>A</w:t>
            </w:r>
            <w:r>
              <w:t>）</w:t>
            </w:r>
            <w:r>
              <w:rPr>
                <w:rFonts w:hint="eastAsia"/>
              </w:rPr>
              <w:t>，夜间</w:t>
            </w:r>
            <w:r>
              <w:t>55dB(A</w:t>
            </w:r>
            <w:r>
              <w:rPr>
                <w:rFonts w:hint="eastAsia"/>
              </w:rPr>
              <w:t>）。</w:t>
            </w:r>
          </w:p>
          <w:p w:rsidR="007D5083" w:rsidRDefault="007E44BA">
            <w:pPr>
              <w:pStyle w:val="2"/>
              <w:numPr>
                <w:ilvl w:val="1"/>
                <w:numId w:val="0"/>
              </w:numPr>
              <w:ind w:left="142"/>
              <w:outlineLvl w:val="1"/>
            </w:pPr>
            <w:r>
              <w:rPr>
                <w:rFonts w:hint="eastAsia"/>
              </w:rPr>
              <w:t>3.4</w:t>
            </w:r>
            <w:r>
              <w:rPr>
                <w:rFonts w:hint="eastAsia"/>
              </w:rPr>
              <w:t>土壤环境质量现状</w:t>
            </w:r>
          </w:p>
          <w:p w:rsidR="007D5083" w:rsidRDefault="007E44BA">
            <w:pPr>
              <w:ind w:firstLine="480"/>
            </w:pPr>
            <w:r>
              <w:rPr>
                <w:rFonts w:hint="eastAsia"/>
              </w:rPr>
              <w:t>本项目为锅炉改造项目，锅炉为燃气蒸汽锅炉，</w:t>
            </w:r>
            <w:r>
              <w:t>根据《环境影响评价技术导则</w:t>
            </w:r>
            <w:r>
              <w:t>-</w:t>
            </w:r>
            <w:r>
              <w:t>土壤环境（试行）》</w:t>
            </w:r>
            <w:r>
              <w:t>(HJ964-2018</w:t>
            </w:r>
            <w:r>
              <w:rPr>
                <w:rFonts w:hint="eastAsia"/>
              </w:rPr>
              <w:t>）</w:t>
            </w:r>
            <w:r>
              <w:rPr>
                <w:rFonts w:hint="eastAsia"/>
              </w:rPr>
              <w:t>，</w:t>
            </w:r>
            <w:r>
              <w:rPr>
                <w:rFonts w:hint="eastAsia"/>
              </w:rPr>
              <w:t>本项目属于</w:t>
            </w:r>
            <w:r>
              <w:t>附录</w:t>
            </w:r>
            <w:r>
              <w:t>A</w:t>
            </w:r>
            <w:r>
              <w:t>（规范性附录）土壤环境影响评价行业项目</w:t>
            </w:r>
            <w:r>
              <w:rPr>
                <w:rFonts w:hint="eastAsia"/>
              </w:rPr>
              <w:t>中电力热力燃气及水生产和供应业</w:t>
            </w:r>
            <w:r>
              <w:rPr>
                <w:rFonts w:hint="eastAsia"/>
              </w:rPr>
              <w:t>-</w:t>
            </w:r>
            <w:r>
              <w:rPr>
                <w:rFonts w:hint="eastAsia"/>
              </w:rPr>
              <w:t>其他</w:t>
            </w:r>
            <w:r>
              <w:rPr>
                <w:rFonts w:hint="eastAsia"/>
              </w:rPr>
              <w:t>，</w:t>
            </w:r>
            <w:r>
              <w:t>土壤环境影响评价项目类别为</w:t>
            </w:r>
            <w:r>
              <w:t>Ⅳ</w:t>
            </w:r>
            <w:r>
              <w:t>类。因此无需进行土壤评价。</w:t>
            </w:r>
            <w:r>
              <w:rPr>
                <w:rFonts w:hint="eastAsia"/>
              </w:rPr>
              <w:t xml:space="preserve">                                                                           </w:t>
            </w:r>
          </w:p>
          <w:p w:rsidR="007D5083" w:rsidRDefault="007E44BA">
            <w:pPr>
              <w:pStyle w:val="2"/>
              <w:numPr>
                <w:ilvl w:val="1"/>
                <w:numId w:val="0"/>
              </w:numPr>
              <w:ind w:left="142"/>
              <w:outlineLvl w:val="1"/>
            </w:pPr>
            <w:r>
              <w:rPr>
                <w:rFonts w:hint="eastAsia"/>
              </w:rPr>
              <w:t>3.5</w:t>
            </w:r>
            <w:r>
              <w:rPr>
                <w:rFonts w:hint="eastAsia"/>
              </w:rPr>
              <w:t>生态环境现状</w:t>
            </w:r>
          </w:p>
          <w:p w:rsidR="007D5083" w:rsidRDefault="007E44BA">
            <w:pPr>
              <w:ind w:firstLine="480"/>
              <w:rPr>
                <w:kern w:val="0"/>
              </w:rPr>
            </w:pPr>
            <w:r>
              <w:rPr>
                <w:rFonts w:hint="eastAsia"/>
              </w:rPr>
              <w:t>根据现场调查，本项目</w:t>
            </w:r>
            <w:r>
              <w:rPr>
                <w:kern w:val="0"/>
              </w:rPr>
              <w:t>评价区域的野生动物种类较少，只有常见的蛇、蛙、鼠及常见鸟类，没有特别珍稀保护动物，评价区没有国家保护的珍贵动物物种分布。评价区植被类为人工栽培的各类</w:t>
            </w:r>
            <w:r>
              <w:rPr>
                <w:rFonts w:hint="eastAsia"/>
                <w:kern w:val="0"/>
              </w:rPr>
              <w:t>绿化植物</w:t>
            </w:r>
            <w:r>
              <w:rPr>
                <w:kern w:val="0"/>
              </w:rPr>
              <w:t>。植被调查的结果显示，本项目评价范围内无国家保护树种。因此评价区也没有珍稀濒危的国家保护物种，更没有风景名胜等保护区。</w:t>
            </w:r>
          </w:p>
          <w:p w:rsidR="007D5083" w:rsidRDefault="007E44BA">
            <w:pPr>
              <w:pStyle w:val="3"/>
              <w:numPr>
                <w:ilvl w:val="2"/>
                <w:numId w:val="0"/>
              </w:numPr>
              <w:ind w:left="142"/>
              <w:outlineLvl w:val="2"/>
            </w:pPr>
            <w:r>
              <w:rPr>
                <w:rFonts w:hint="eastAsia"/>
              </w:rPr>
              <w:t>3.6</w:t>
            </w:r>
            <w:r>
              <w:t>主要环境保护目标（列出名单及保护级别）</w:t>
            </w:r>
            <w:r>
              <w:t>：</w:t>
            </w:r>
          </w:p>
          <w:p w:rsidR="007D5083" w:rsidRDefault="007E44BA">
            <w:pPr>
              <w:ind w:firstLine="480"/>
            </w:pPr>
            <w:r>
              <w:t>本项目位于湖南省岳阳县岳阳高新技术产业园区</w:t>
            </w:r>
            <w:r>
              <w:rPr>
                <w:rFonts w:hint="eastAsia"/>
              </w:rPr>
              <w:t>，</w:t>
            </w:r>
            <w:r>
              <w:rPr>
                <w:rFonts w:ascii="宋体" w:hAnsi="宋体" w:hint="eastAsia"/>
                <w:color w:val="000000"/>
              </w:rPr>
              <w:t>项目西临林冲路、南接荣新路</w:t>
            </w:r>
            <w:r>
              <w:t>，</w:t>
            </w:r>
            <w:r>
              <w:rPr>
                <w:rFonts w:ascii="宋体" w:hAnsi="宋体" w:hint="eastAsia"/>
                <w:color w:val="000000"/>
              </w:rPr>
              <w:t>厂区东面为同安医药有限公司，北为平地。</w:t>
            </w:r>
            <w:r>
              <w:t>项目周边敏感点如下表所示。</w:t>
            </w:r>
          </w:p>
          <w:p w:rsidR="007D5083" w:rsidRDefault="007E44BA">
            <w:pPr>
              <w:pStyle w:val="a5"/>
            </w:pPr>
            <w:r>
              <w:t>表</w:t>
            </w:r>
            <w:r>
              <w:t>3-</w:t>
            </w:r>
            <w:r>
              <w:rPr>
                <w:rFonts w:hint="eastAsia"/>
              </w:rPr>
              <w:t>10</w:t>
            </w:r>
            <w:r>
              <w:t xml:space="preserve"> </w:t>
            </w:r>
            <w:r>
              <w:t>项目环境空气保护目标</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74"/>
              <w:gridCol w:w="1215"/>
              <w:gridCol w:w="1275"/>
              <w:gridCol w:w="841"/>
              <w:gridCol w:w="1120"/>
              <w:gridCol w:w="1062"/>
              <w:gridCol w:w="1227"/>
              <w:gridCol w:w="1057"/>
            </w:tblGrid>
            <w:tr w:rsidR="007D5083">
              <w:trPr>
                <w:trHeight w:val="454"/>
                <w:jc w:val="center"/>
              </w:trPr>
              <w:tc>
                <w:tcPr>
                  <w:tcW w:w="1274" w:type="dxa"/>
                  <w:vMerge w:val="restart"/>
                  <w:vAlign w:val="center"/>
                </w:tcPr>
                <w:p w:rsidR="007D5083" w:rsidRDefault="007E44BA">
                  <w:pPr>
                    <w:pStyle w:val="a6"/>
                  </w:pPr>
                  <w:r>
                    <w:lastRenderedPageBreak/>
                    <w:t>名称</w:t>
                  </w:r>
                </w:p>
              </w:tc>
              <w:tc>
                <w:tcPr>
                  <w:tcW w:w="2490" w:type="dxa"/>
                  <w:gridSpan w:val="2"/>
                  <w:vAlign w:val="center"/>
                </w:tcPr>
                <w:p w:rsidR="007D5083" w:rsidRDefault="007E44BA">
                  <w:pPr>
                    <w:pStyle w:val="a6"/>
                  </w:pPr>
                  <w:r>
                    <w:t>坐标</w:t>
                  </w:r>
                </w:p>
              </w:tc>
              <w:tc>
                <w:tcPr>
                  <w:tcW w:w="841" w:type="dxa"/>
                  <w:vMerge w:val="restart"/>
                  <w:vAlign w:val="center"/>
                </w:tcPr>
                <w:p w:rsidR="007D5083" w:rsidRDefault="007E44BA">
                  <w:pPr>
                    <w:pStyle w:val="a6"/>
                  </w:pPr>
                  <w:r>
                    <w:t>保护对象</w:t>
                  </w:r>
                </w:p>
              </w:tc>
              <w:tc>
                <w:tcPr>
                  <w:tcW w:w="1120" w:type="dxa"/>
                  <w:vMerge w:val="restart"/>
                  <w:vAlign w:val="center"/>
                </w:tcPr>
                <w:p w:rsidR="007D5083" w:rsidRDefault="007E44BA">
                  <w:pPr>
                    <w:pStyle w:val="a6"/>
                  </w:pPr>
                  <w:r>
                    <w:t>保护内容</w:t>
                  </w:r>
                </w:p>
              </w:tc>
              <w:tc>
                <w:tcPr>
                  <w:tcW w:w="1062" w:type="dxa"/>
                  <w:vMerge w:val="restart"/>
                  <w:vAlign w:val="center"/>
                </w:tcPr>
                <w:p w:rsidR="007D5083" w:rsidRDefault="007E44BA">
                  <w:pPr>
                    <w:pStyle w:val="a6"/>
                  </w:pPr>
                  <w:r>
                    <w:t>保护功能区</w:t>
                  </w:r>
                </w:p>
              </w:tc>
              <w:tc>
                <w:tcPr>
                  <w:tcW w:w="1227" w:type="dxa"/>
                  <w:vMerge w:val="restart"/>
                  <w:vAlign w:val="center"/>
                </w:tcPr>
                <w:p w:rsidR="007D5083" w:rsidRDefault="007E44BA">
                  <w:pPr>
                    <w:pStyle w:val="a6"/>
                  </w:pPr>
                  <w:r>
                    <w:t>相对厂址方位</w:t>
                  </w:r>
                </w:p>
              </w:tc>
              <w:tc>
                <w:tcPr>
                  <w:tcW w:w="1057" w:type="dxa"/>
                  <w:vMerge w:val="restart"/>
                  <w:vAlign w:val="center"/>
                </w:tcPr>
                <w:p w:rsidR="007D5083" w:rsidRDefault="007E44BA">
                  <w:pPr>
                    <w:pStyle w:val="a6"/>
                  </w:pPr>
                  <w:r>
                    <w:t>相对厂界</w:t>
                  </w:r>
                  <w:r>
                    <w:rPr>
                      <w:rFonts w:hint="eastAsia"/>
                    </w:rPr>
                    <w:t>最近</w:t>
                  </w:r>
                  <w:r>
                    <w:t>距离</w:t>
                  </w:r>
                  <w:r>
                    <w:t>/m</w:t>
                  </w:r>
                </w:p>
              </w:tc>
            </w:tr>
            <w:tr w:rsidR="007D5083">
              <w:trPr>
                <w:trHeight w:val="454"/>
                <w:jc w:val="center"/>
              </w:trPr>
              <w:tc>
                <w:tcPr>
                  <w:tcW w:w="1274" w:type="dxa"/>
                  <w:vMerge/>
                  <w:vAlign w:val="center"/>
                </w:tcPr>
                <w:p w:rsidR="007D5083" w:rsidRDefault="007D5083">
                  <w:pPr>
                    <w:pStyle w:val="a6"/>
                  </w:pPr>
                </w:p>
              </w:tc>
              <w:tc>
                <w:tcPr>
                  <w:tcW w:w="1215" w:type="dxa"/>
                  <w:vAlign w:val="center"/>
                </w:tcPr>
                <w:p w:rsidR="007D5083" w:rsidRDefault="007E44BA">
                  <w:pPr>
                    <w:pStyle w:val="a6"/>
                  </w:pPr>
                  <w:r>
                    <w:t>X</w:t>
                  </w:r>
                </w:p>
              </w:tc>
              <w:tc>
                <w:tcPr>
                  <w:tcW w:w="1275" w:type="dxa"/>
                  <w:vAlign w:val="center"/>
                </w:tcPr>
                <w:p w:rsidR="007D5083" w:rsidRDefault="007E44BA">
                  <w:pPr>
                    <w:pStyle w:val="a6"/>
                  </w:pPr>
                  <w:r>
                    <w:t>Y</w:t>
                  </w:r>
                </w:p>
              </w:tc>
              <w:tc>
                <w:tcPr>
                  <w:tcW w:w="841" w:type="dxa"/>
                  <w:vMerge/>
                  <w:vAlign w:val="center"/>
                </w:tcPr>
                <w:p w:rsidR="007D5083" w:rsidRDefault="007D5083">
                  <w:pPr>
                    <w:pStyle w:val="a6"/>
                  </w:pPr>
                </w:p>
              </w:tc>
              <w:tc>
                <w:tcPr>
                  <w:tcW w:w="1120" w:type="dxa"/>
                  <w:vMerge/>
                  <w:vAlign w:val="center"/>
                </w:tcPr>
                <w:p w:rsidR="007D5083" w:rsidRDefault="007D5083">
                  <w:pPr>
                    <w:pStyle w:val="a6"/>
                  </w:pPr>
                </w:p>
              </w:tc>
              <w:tc>
                <w:tcPr>
                  <w:tcW w:w="1062" w:type="dxa"/>
                  <w:vMerge/>
                  <w:vAlign w:val="center"/>
                </w:tcPr>
                <w:p w:rsidR="007D5083" w:rsidRDefault="007D5083">
                  <w:pPr>
                    <w:pStyle w:val="a6"/>
                  </w:pPr>
                </w:p>
              </w:tc>
              <w:tc>
                <w:tcPr>
                  <w:tcW w:w="1227" w:type="dxa"/>
                  <w:vMerge/>
                  <w:vAlign w:val="center"/>
                </w:tcPr>
                <w:p w:rsidR="007D5083" w:rsidRDefault="007D5083">
                  <w:pPr>
                    <w:pStyle w:val="a6"/>
                  </w:pPr>
                </w:p>
              </w:tc>
              <w:tc>
                <w:tcPr>
                  <w:tcW w:w="1057" w:type="dxa"/>
                  <w:vMerge/>
                  <w:vAlign w:val="center"/>
                </w:tcPr>
                <w:p w:rsidR="007D5083" w:rsidRDefault="007D5083">
                  <w:pPr>
                    <w:pStyle w:val="a6"/>
                  </w:pPr>
                </w:p>
              </w:tc>
            </w:tr>
            <w:tr w:rsidR="007D5083">
              <w:trPr>
                <w:trHeight w:val="454"/>
                <w:jc w:val="center"/>
              </w:trPr>
              <w:tc>
                <w:tcPr>
                  <w:tcW w:w="1274" w:type="dxa"/>
                  <w:vAlign w:val="center"/>
                </w:tcPr>
                <w:p w:rsidR="007D5083" w:rsidRDefault="007E44BA">
                  <w:pPr>
                    <w:pStyle w:val="a6"/>
                    <w:rPr>
                      <w:u w:val="single"/>
                    </w:rPr>
                  </w:pPr>
                  <w:r>
                    <w:rPr>
                      <w:rFonts w:hint="eastAsia"/>
                      <w:u w:val="single"/>
                    </w:rPr>
                    <w:t>桥东社区</w:t>
                  </w:r>
                </w:p>
              </w:tc>
              <w:tc>
                <w:tcPr>
                  <w:tcW w:w="1215" w:type="dxa"/>
                  <w:vAlign w:val="center"/>
                </w:tcPr>
                <w:p w:rsidR="007D5083" w:rsidRDefault="007E44BA">
                  <w:pPr>
                    <w:pStyle w:val="a6"/>
                    <w:rPr>
                      <w:u w:val="single"/>
                    </w:rPr>
                  </w:pPr>
                  <w:r>
                    <w:rPr>
                      <w:u w:val="single"/>
                    </w:rPr>
                    <w:t>113.142314</w:t>
                  </w:r>
                </w:p>
              </w:tc>
              <w:tc>
                <w:tcPr>
                  <w:tcW w:w="1275" w:type="dxa"/>
                  <w:vAlign w:val="center"/>
                </w:tcPr>
                <w:p w:rsidR="007D5083" w:rsidRDefault="007E44BA">
                  <w:pPr>
                    <w:pStyle w:val="a6"/>
                    <w:rPr>
                      <w:u w:val="single"/>
                    </w:rPr>
                  </w:pPr>
                  <w:r>
                    <w:rPr>
                      <w:u w:val="single"/>
                    </w:rPr>
                    <w:t>29.120974</w:t>
                  </w:r>
                </w:p>
              </w:tc>
              <w:tc>
                <w:tcPr>
                  <w:tcW w:w="841" w:type="dxa"/>
                  <w:vMerge w:val="restart"/>
                  <w:vAlign w:val="center"/>
                </w:tcPr>
                <w:p w:rsidR="007D5083" w:rsidRDefault="007E44BA">
                  <w:pPr>
                    <w:pStyle w:val="a6"/>
                    <w:rPr>
                      <w:u w:val="single"/>
                    </w:rPr>
                  </w:pPr>
                  <w:r>
                    <w:rPr>
                      <w:u w:val="single"/>
                    </w:rPr>
                    <w:t>居民</w:t>
                  </w:r>
                </w:p>
              </w:tc>
              <w:tc>
                <w:tcPr>
                  <w:tcW w:w="1120" w:type="dxa"/>
                  <w:vAlign w:val="center"/>
                </w:tcPr>
                <w:p w:rsidR="007D5083" w:rsidRDefault="007E44BA">
                  <w:pPr>
                    <w:pStyle w:val="a6"/>
                    <w:rPr>
                      <w:u w:val="single"/>
                    </w:rPr>
                  </w:pPr>
                  <w:r>
                    <w:rPr>
                      <w:rFonts w:hint="eastAsia"/>
                      <w:u w:val="single"/>
                    </w:rPr>
                    <w:t>1</w:t>
                  </w:r>
                  <w:r>
                    <w:rPr>
                      <w:rFonts w:hint="eastAsia"/>
                      <w:u w:val="single"/>
                    </w:rPr>
                    <w:t>0</w:t>
                  </w:r>
                  <w:r>
                    <w:rPr>
                      <w:rFonts w:hint="eastAsia"/>
                      <w:u w:val="single"/>
                    </w:rPr>
                    <w:t>00</w:t>
                  </w:r>
                  <w:r>
                    <w:rPr>
                      <w:rFonts w:hint="eastAsia"/>
                      <w:u w:val="single"/>
                    </w:rPr>
                    <w:t>人</w:t>
                  </w:r>
                  <w:r>
                    <w:rPr>
                      <w:rFonts w:hint="eastAsia"/>
                      <w:u w:val="single"/>
                    </w:rPr>
                    <w:t>，</w:t>
                  </w:r>
                  <w:r>
                    <w:rPr>
                      <w:rFonts w:hint="eastAsia"/>
                      <w:u w:val="single"/>
                    </w:rPr>
                    <w:t>约</w:t>
                  </w:r>
                  <w:r>
                    <w:rPr>
                      <w:rFonts w:hint="eastAsia"/>
                      <w:u w:val="single"/>
                    </w:rPr>
                    <w:t>290</w:t>
                  </w:r>
                  <w:r>
                    <w:rPr>
                      <w:rFonts w:hint="eastAsia"/>
                      <w:u w:val="single"/>
                    </w:rPr>
                    <w:t>户</w:t>
                  </w:r>
                </w:p>
              </w:tc>
              <w:tc>
                <w:tcPr>
                  <w:tcW w:w="1062" w:type="dxa"/>
                  <w:vMerge w:val="restart"/>
                  <w:vAlign w:val="center"/>
                </w:tcPr>
                <w:p w:rsidR="007D5083" w:rsidRDefault="007E44BA">
                  <w:pPr>
                    <w:pStyle w:val="a6"/>
                    <w:rPr>
                      <w:u w:val="single"/>
                    </w:rPr>
                  </w:pPr>
                  <w:r>
                    <w:rPr>
                      <w:u w:val="single"/>
                    </w:rPr>
                    <w:t>《环境空气质量标准》（</w:t>
                  </w:r>
                  <w:r>
                    <w:rPr>
                      <w:u w:val="single"/>
                    </w:rPr>
                    <w:t>GB3095-2012</w:t>
                  </w:r>
                  <w:r>
                    <w:rPr>
                      <w:u w:val="single"/>
                    </w:rPr>
                    <w:t>），二级</w:t>
                  </w:r>
                </w:p>
              </w:tc>
              <w:tc>
                <w:tcPr>
                  <w:tcW w:w="1227" w:type="dxa"/>
                  <w:vAlign w:val="center"/>
                </w:tcPr>
                <w:p w:rsidR="007D5083" w:rsidRDefault="007E44BA">
                  <w:pPr>
                    <w:pStyle w:val="a6"/>
                    <w:rPr>
                      <w:u w:val="single"/>
                    </w:rPr>
                  </w:pPr>
                  <w:r>
                    <w:rPr>
                      <w:rFonts w:hint="eastAsia"/>
                      <w:u w:val="single"/>
                    </w:rPr>
                    <w:t>南</w:t>
                  </w:r>
                  <w:r>
                    <w:rPr>
                      <w:u w:val="single"/>
                    </w:rPr>
                    <w:t>面</w:t>
                  </w:r>
                </w:p>
              </w:tc>
              <w:tc>
                <w:tcPr>
                  <w:tcW w:w="1057" w:type="dxa"/>
                  <w:vAlign w:val="center"/>
                </w:tcPr>
                <w:p w:rsidR="007D5083" w:rsidRDefault="007E44BA">
                  <w:pPr>
                    <w:pStyle w:val="a6"/>
                    <w:rPr>
                      <w:u w:val="single"/>
                    </w:rPr>
                  </w:pPr>
                  <w:r>
                    <w:rPr>
                      <w:rFonts w:hint="eastAsia"/>
                      <w:u w:val="single"/>
                    </w:rPr>
                    <w:t>70</w:t>
                  </w:r>
                </w:p>
              </w:tc>
            </w:tr>
            <w:tr w:rsidR="007D5083">
              <w:trPr>
                <w:trHeight w:val="454"/>
                <w:jc w:val="center"/>
              </w:trPr>
              <w:tc>
                <w:tcPr>
                  <w:tcW w:w="1274" w:type="dxa"/>
                  <w:vAlign w:val="center"/>
                </w:tcPr>
                <w:p w:rsidR="007D5083" w:rsidRDefault="007E44BA">
                  <w:pPr>
                    <w:pStyle w:val="a6"/>
                    <w:rPr>
                      <w:u w:val="single"/>
                    </w:rPr>
                  </w:pPr>
                  <w:r>
                    <w:rPr>
                      <w:rFonts w:hint="eastAsia"/>
                      <w:u w:val="single"/>
                    </w:rPr>
                    <w:t>盛园小区</w:t>
                  </w:r>
                </w:p>
              </w:tc>
              <w:tc>
                <w:tcPr>
                  <w:tcW w:w="1215" w:type="dxa"/>
                  <w:vAlign w:val="center"/>
                </w:tcPr>
                <w:p w:rsidR="007D5083" w:rsidRDefault="007E44BA">
                  <w:pPr>
                    <w:pStyle w:val="a6"/>
                    <w:rPr>
                      <w:u w:val="single"/>
                    </w:rPr>
                  </w:pPr>
                  <w:r>
                    <w:rPr>
                      <w:rFonts w:hint="eastAsia"/>
                      <w:u w:val="single"/>
                    </w:rPr>
                    <w:t>113.129241</w:t>
                  </w:r>
                </w:p>
              </w:tc>
              <w:tc>
                <w:tcPr>
                  <w:tcW w:w="1275" w:type="dxa"/>
                  <w:vAlign w:val="center"/>
                </w:tcPr>
                <w:p w:rsidR="007D5083" w:rsidRDefault="007E44BA">
                  <w:pPr>
                    <w:pStyle w:val="a6"/>
                    <w:rPr>
                      <w:u w:val="single"/>
                    </w:rPr>
                  </w:pPr>
                  <w:r>
                    <w:rPr>
                      <w:rFonts w:hint="eastAsia"/>
                      <w:u w:val="single"/>
                    </w:rPr>
                    <w:t>29.1321681</w:t>
                  </w:r>
                </w:p>
              </w:tc>
              <w:tc>
                <w:tcPr>
                  <w:tcW w:w="841" w:type="dxa"/>
                  <w:vMerge/>
                  <w:vAlign w:val="center"/>
                </w:tcPr>
                <w:p w:rsidR="007D5083" w:rsidRDefault="007D5083">
                  <w:pPr>
                    <w:pStyle w:val="a6"/>
                    <w:rPr>
                      <w:u w:val="single"/>
                    </w:rPr>
                  </w:pPr>
                </w:p>
              </w:tc>
              <w:tc>
                <w:tcPr>
                  <w:tcW w:w="1120" w:type="dxa"/>
                  <w:vAlign w:val="center"/>
                </w:tcPr>
                <w:p w:rsidR="007D5083" w:rsidRDefault="007E44BA">
                  <w:pPr>
                    <w:pStyle w:val="a6"/>
                    <w:rPr>
                      <w:u w:val="single"/>
                    </w:rPr>
                  </w:pPr>
                  <w:r>
                    <w:rPr>
                      <w:rFonts w:hint="eastAsia"/>
                      <w:u w:val="single"/>
                    </w:rPr>
                    <w:t>3000</w:t>
                  </w:r>
                  <w:r>
                    <w:rPr>
                      <w:rFonts w:hint="eastAsia"/>
                      <w:u w:val="single"/>
                    </w:rPr>
                    <w:t>人</w:t>
                  </w:r>
                  <w:r>
                    <w:rPr>
                      <w:rFonts w:hint="eastAsia"/>
                      <w:u w:val="single"/>
                    </w:rPr>
                    <w:t>，</w:t>
                  </w:r>
                  <w:r>
                    <w:rPr>
                      <w:rFonts w:hint="eastAsia"/>
                      <w:u w:val="single"/>
                    </w:rPr>
                    <w:t>约</w:t>
                  </w:r>
                  <w:r>
                    <w:rPr>
                      <w:rFonts w:hint="eastAsia"/>
                      <w:u w:val="single"/>
                    </w:rPr>
                    <w:t>870</w:t>
                  </w:r>
                  <w:r>
                    <w:rPr>
                      <w:rFonts w:hint="eastAsia"/>
                      <w:u w:val="single"/>
                    </w:rPr>
                    <w:t>户</w:t>
                  </w:r>
                </w:p>
              </w:tc>
              <w:tc>
                <w:tcPr>
                  <w:tcW w:w="1062" w:type="dxa"/>
                  <w:vMerge/>
                  <w:vAlign w:val="center"/>
                </w:tcPr>
                <w:p w:rsidR="007D5083" w:rsidRDefault="007D5083">
                  <w:pPr>
                    <w:pStyle w:val="a6"/>
                    <w:rPr>
                      <w:u w:val="single"/>
                    </w:rPr>
                  </w:pPr>
                </w:p>
              </w:tc>
              <w:tc>
                <w:tcPr>
                  <w:tcW w:w="1227" w:type="dxa"/>
                  <w:vAlign w:val="center"/>
                </w:tcPr>
                <w:p w:rsidR="007D5083" w:rsidRDefault="007E44BA">
                  <w:pPr>
                    <w:pStyle w:val="a6"/>
                    <w:rPr>
                      <w:u w:val="single"/>
                    </w:rPr>
                  </w:pPr>
                  <w:r>
                    <w:rPr>
                      <w:rFonts w:hint="eastAsia"/>
                      <w:u w:val="single"/>
                    </w:rPr>
                    <w:t>西</w:t>
                  </w:r>
                  <w:r>
                    <w:rPr>
                      <w:u w:val="single"/>
                    </w:rPr>
                    <w:t>面</w:t>
                  </w:r>
                </w:p>
              </w:tc>
              <w:tc>
                <w:tcPr>
                  <w:tcW w:w="1057" w:type="dxa"/>
                  <w:vAlign w:val="center"/>
                </w:tcPr>
                <w:p w:rsidR="007D5083" w:rsidRDefault="007E44BA">
                  <w:pPr>
                    <w:pStyle w:val="a6"/>
                    <w:rPr>
                      <w:u w:val="single"/>
                    </w:rPr>
                  </w:pPr>
                  <w:r>
                    <w:rPr>
                      <w:rFonts w:hint="eastAsia"/>
                      <w:u w:val="single"/>
                    </w:rPr>
                    <w:t>6</w:t>
                  </w:r>
                  <w:r>
                    <w:rPr>
                      <w:rFonts w:hint="eastAsia"/>
                      <w:u w:val="single"/>
                    </w:rPr>
                    <w:t>0</w:t>
                  </w:r>
                </w:p>
              </w:tc>
            </w:tr>
            <w:tr w:rsidR="007D5083">
              <w:trPr>
                <w:trHeight w:val="454"/>
                <w:jc w:val="center"/>
              </w:trPr>
              <w:tc>
                <w:tcPr>
                  <w:tcW w:w="1274" w:type="dxa"/>
                  <w:vAlign w:val="center"/>
                </w:tcPr>
                <w:p w:rsidR="007D5083" w:rsidRDefault="007E44BA">
                  <w:pPr>
                    <w:pStyle w:val="a6"/>
                  </w:pPr>
                  <w:r>
                    <w:rPr>
                      <w:rFonts w:hint="eastAsia"/>
                    </w:rPr>
                    <w:t>江家冲居民区</w:t>
                  </w:r>
                </w:p>
              </w:tc>
              <w:tc>
                <w:tcPr>
                  <w:tcW w:w="1215" w:type="dxa"/>
                  <w:vAlign w:val="center"/>
                </w:tcPr>
                <w:p w:rsidR="007D5083" w:rsidRDefault="007E44BA">
                  <w:pPr>
                    <w:pStyle w:val="a6"/>
                  </w:pPr>
                  <w:r>
                    <w:rPr>
                      <w:rFonts w:hint="eastAsia"/>
                    </w:rPr>
                    <w:t>113.136343</w:t>
                  </w:r>
                </w:p>
              </w:tc>
              <w:tc>
                <w:tcPr>
                  <w:tcW w:w="1275" w:type="dxa"/>
                  <w:vAlign w:val="center"/>
                </w:tcPr>
                <w:p w:rsidR="007D5083" w:rsidRDefault="007E44BA">
                  <w:pPr>
                    <w:pStyle w:val="a6"/>
                  </w:pPr>
                  <w:r>
                    <w:rPr>
                      <w:rFonts w:hint="eastAsia"/>
                    </w:rPr>
                    <w:t>29.1299901</w:t>
                  </w:r>
                </w:p>
              </w:tc>
              <w:tc>
                <w:tcPr>
                  <w:tcW w:w="841" w:type="dxa"/>
                  <w:vMerge/>
                  <w:vAlign w:val="center"/>
                </w:tcPr>
                <w:p w:rsidR="007D5083" w:rsidRDefault="007D5083">
                  <w:pPr>
                    <w:pStyle w:val="a6"/>
                  </w:pPr>
                </w:p>
              </w:tc>
              <w:tc>
                <w:tcPr>
                  <w:tcW w:w="1120" w:type="dxa"/>
                  <w:vAlign w:val="center"/>
                </w:tcPr>
                <w:p w:rsidR="007D5083" w:rsidRDefault="007E44BA">
                  <w:pPr>
                    <w:pStyle w:val="a6"/>
                  </w:pPr>
                  <w:r>
                    <w:rPr>
                      <w:rFonts w:hint="eastAsia"/>
                    </w:rPr>
                    <w:t>200</w:t>
                  </w:r>
                  <w:r>
                    <w:rPr>
                      <w:rFonts w:hint="eastAsia"/>
                    </w:rPr>
                    <w:t>人</w:t>
                  </w:r>
                </w:p>
              </w:tc>
              <w:tc>
                <w:tcPr>
                  <w:tcW w:w="1062" w:type="dxa"/>
                  <w:vMerge/>
                  <w:vAlign w:val="center"/>
                </w:tcPr>
                <w:p w:rsidR="007D5083" w:rsidRDefault="007D5083">
                  <w:pPr>
                    <w:pStyle w:val="a6"/>
                  </w:pPr>
                </w:p>
              </w:tc>
              <w:tc>
                <w:tcPr>
                  <w:tcW w:w="1227" w:type="dxa"/>
                  <w:vAlign w:val="center"/>
                </w:tcPr>
                <w:p w:rsidR="007D5083" w:rsidRDefault="007E44BA">
                  <w:pPr>
                    <w:pStyle w:val="a6"/>
                  </w:pPr>
                  <w:r>
                    <w:rPr>
                      <w:rFonts w:hint="eastAsia"/>
                    </w:rPr>
                    <w:t>东</w:t>
                  </w:r>
                  <w:r>
                    <w:t>面</w:t>
                  </w:r>
                </w:p>
              </w:tc>
              <w:tc>
                <w:tcPr>
                  <w:tcW w:w="1057" w:type="dxa"/>
                  <w:vAlign w:val="center"/>
                </w:tcPr>
                <w:p w:rsidR="007D5083" w:rsidRDefault="007E44BA">
                  <w:pPr>
                    <w:pStyle w:val="a6"/>
                  </w:pPr>
                  <w:r>
                    <w:rPr>
                      <w:rFonts w:hint="eastAsia"/>
                    </w:rPr>
                    <w:t>300</w:t>
                  </w:r>
                </w:p>
              </w:tc>
            </w:tr>
            <w:tr w:rsidR="007D5083">
              <w:trPr>
                <w:trHeight w:val="454"/>
                <w:jc w:val="center"/>
              </w:trPr>
              <w:tc>
                <w:tcPr>
                  <w:tcW w:w="9071" w:type="dxa"/>
                  <w:gridSpan w:val="8"/>
                  <w:vAlign w:val="center"/>
                </w:tcPr>
                <w:p w:rsidR="007D5083" w:rsidRDefault="007E44BA">
                  <w:pPr>
                    <w:pStyle w:val="a6"/>
                  </w:pPr>
                  <w:r>
                    <w:t>X</w:t>
                  </w:r>
                  <w:r>
                    <w:t>坐标为居民所在地经度，</w:t>
                  </w:r>
                  <w:r>
                    <w:t>Y</w:t>
                  </w:r>
                  <w:r>
                    <w:t>坐标为居民所在地纬度。</w:t>
                  </w:r>
                </w:p>
              </w:tc>
            </w:tr>
          </w:tbl>
          <w:p w:rsidR="007D5083" w:rsidRDefault="007E44BA">
            <w:pPr>
              <w:pStyle w:val="a5"/>
            </w:pPr>
            <w:r>
              <w:t>表</w:t>
            </w:r>
            <w:r>
              <w:t>3-</w:t>
            </w:r>
            <w:r>
              <w:rPr>
                <w:rFonts w:hint="eastAsia"/>
              </w:rPr>
              <w:t>11</w:t>
            </w:r>
            <w:r>
              <w:t xml:space="preserve"> </w:t>
            </w:r>
            <w:r>
              <w:t>建设项目周边敏感点一览表</w:t>
            </w:r>
          </w:p>
          <w:tbl>
            <w:tblPr>
              <w:tblW w:w="90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78"/>
              <w:gridCol w:w="1816"/>
              <w:gridCol w:w="1191"/>
              <w:gridCol w:w="1179"/>
              <w:gridCol w:w="1976"/>
              <w:gridCol w:w="2131"/>
            </w:tblGrid>
            <w:tr w:rsidR="007D5083">
              <w:trPr>
                <w:trHeight w:val="340"/>
                <w:jc w:val="center"/>
              </w:trPr>
              <w:tc>
                <w:tcPr>
                  <w:tcW w:w="778" w:type="dxa"/>
                  <w:vAlign w:val="center"/>
                </w:tcPr>
                <w:p w:rsidR="007D5083" w:rsidRDefault="007E44BA">
                  <w:pPr>
                    <w:pStyle w:val="a6"/>
                  </w:pPr>
                  <w:r>
                    <w:t>环境要素</w:t>
                  </w:r>
                </w:p>
              </w:tc>
              <w:tc>
                <w:tcPr>
                  <w:tcW w:w="1816" w:type="dxa"/>
                  <w:vAlign w:val="center"/>
                </w:tcPr>
                <w:p w:rsidR="007D5083" w:rsidRDefault="007E44BA">
                  <w:pPr>
                    <w:pStyle w:val="a6"/>
                  </w:pPr>
                  <w:r>
                    <w:t>环境敏感点</w:t>
                  </w:r>
                </w:p>
              </w:tc>
              <w:tc>
                <w:tcPr>
                  <w:tcW w:w="1191" w:type="dxa"/>
                  <w:vAlign w:val="center"/>
                </w:tcPr>
                <w:p w:rsidR="007D5083" w:rsidRDefault="007E44BA">
                  <w:pPr>
                    <w:pStyle w:val="a6"/>
                  </w:pPr>
                  <w:r>
                    <w:t>方位</w:t>
                  </w:r>
                </w:p>
              </w:tc>
              <w:tc>
                <w:tcPr>
                  <w:tcW w:w="1179" w:type="dxa"/>
                  <w:vAlign w:val="center"/>
                </w:tcPr>
                <w:p w:rsidR="007D5083" w:rsidRDefault="007E44BA">
                  <w:pPr>
                    <w:pStyle w:val="a6"/>
                  </w:pPr>
                  <w:r>
                    <w:t>距离（</w:t>
                  </w:r>
                  <w:r>
                    <w:t>m</w:t>
                  </w:r>
                  <w:r>
                    <w:t>）</w:t>
                  </w:r>
                </w:p>
              </w:tc>
              <w:tc>
                <w:tcPr>
                  <w:tcW w:w="1976" w:type="dxa"/>
                  <w:vAlign w:val="center"/>
                </w:tcPr>
                <w:p w:rsidR="007D5083" w:rsidRDefault="007E44BA">
                  <w:pPr>
                    <w:pStyle w:val="a6"/>
                  </w:pPr>
                  <w:r>
                    <w:t>功能规模</w:t>
                  </w:r>
                </w:p>
              </w:tc>
              <w:tc>
                <w:tcPr>
                  <w:tcW w:w="2131" w:type="dxa"/>
                  <w:vAlign w:val="center"/>
                </w:tcPr>
                <w:p w:rsidR="007D5083" w:rsidRDefault="007E44BA">
                  <w:pPr>
                    <w:pStyle w:val="a6"/>
                  </w:pPr>
                  <w:r>
                    <w:t>环境保护区域标准</w:t>
                  </w:r>
                </w:p>
              </w:tc>
            </w:tr>
            <w:tr w:rsidR="007D5083">
              <w:trPr>
                <w:trHeight w:val="312"/>
                <w:jc w:val="center"/>
              </w:trPr>
              <w:tc>
                <w:tcPr>
                  <w:tcW w:w="778" w:type="dxa"/>
                  <w:vMerge w:val="restart"/>
                  <w:vAlign w:val="center"/>
                </w:tcPr>
                <w:p w:rsidR="007D5083" w:rsidRDefault="007E44BA">
                  <w:pPr>
                    <w:pStyle w:val="a6"/>
                  </w:pPr>
                  <w:r>
                    <w:t>声环境</w:t>
                  </w:r>
                </w:p>
              </w:tc>
              <w:tc>
                <w:tcPr>
                  <w:tcW w:w="1816" w:type="dxa"/>
                  <w:vAlign w:val="center"/>
                </w:tcPr>
                <w:p w:rsidR="007D5083" w:rsidRDefault="007E44BA">
                  <w:pPr>
                    <w:pStyle w:val="a6"/>
                  </w:pPr>
                  <w:r>
                    <w:rPr>
                      <w:rFonts w:hint="eastAsia"/>
                    </w:rPr>
                    <w:t>桥东社区</w:t>
                  </w:r>
                </w:p>
              </w:tc>
              <w:tc>
                <w:tcPr>
                  <w:tcW w:w="1191" w:type="dxa"/>
                  <w:vAlign w:val="center"/>
                </w:tcPr>
                <w:p w:rsidR="007D5083" w:rsidRDefault="007E44BA">
                  <w:pPr>
                    <w:pStyle w:val="a6"/>
                  </w:pPr>
                  <w:r>
                    <w:rPr>
                      <w:rFonts w:hint="eastAsia"/>
                    </w:rPr>
                    <w:t>南</w:t>
                  </w:r>
                  <w:r>
                    <w:t>面</w:t>
                  </w:r>
                </w:p>
              </w:tc>
              <w:tc>
                <w:tcPr>
                  <w:tcW w:w="1179" w:type="dxa"/>
                  <w:vAlign w:val="center"/>
                </w:tcPr>
                <w:p w:rsidR="007D5083" w:rsidRDefault="007E44BA">
                  <w:pPr>
                    <w:pStyle w:val="a6"/>
                  </w:pPr>
                  <w:r>
                    <w:rPr>
                      <w:rFonts w:hint="eastAsia"/>
                    </w:rPr>
                    <w:t>70</w:t>
                  </w:r>
                </w:p>
              </w:tc>
              <w:tc>
                <w:tcPr>
                  <w:tcW w:w="1976" w:type="dxa"/>
                  <w:vAlign w:val="center"/>
                </w:tcPr>
                <w:p w:rsidR="007D5083" w:rsidRDefault="007E44BA">
                  <w:pPr>
                    <w:pStyle w:val="a6"/>
                  </w:pPr>
                  <w:r>
                    <w:rPr>
                      <w:rFonts w:hint="eastAsia"/>
                    </w:rPr>
                    <w:t>1</w:t>
                  </w:r>
                  <w:r>
                    <w:rPr>
                      <w:rFonts w:hint="eastAsia"/>
                    </w:rPr>
                    <w:t>0</w:t>
                  </w:r>
                  <w:r>
                    <w:rPr>
                      <w:rFonts w:hint="eastAsia"/>
                    </w:rPr>
                    <w:t>00</w:t>
                  </w:r>
                  <w:r>
                    <w:rPr>
                      <w:rFonts w:hint="eastAsia"/>
                    </w:rPr>
                    <w:t>人</w:t>
                  </w:r>
                  <w:r>
                    <w:rPr>
                      <w:rFonts w:hint="eastAsia"/>
                    </w:rPr>
                    <w:t>，</w:t>
                  </w:r>
                  <w:r>
                    <w:rPr>
                      <w:rFonts w:hint="eastAsia"/>
                    </w:rPr>
                    <w:t>约</w:t>
                  </w:r>
                  <w:r>
                    <w:rPr>
                      <w:rFonts w:hint="eastAsia"/>
                    </w:rPr>
                    <w:t>290</w:t>
                  </w:r>
                  <w:r>
                    <w:rPr>
                      <w:rFonts w:hint="eastAsia"/>
                    </w:rPr>
                    <w:t>户</w:t>
                  </w:r>
                </w:p>
              </w:tc>
              <w:tc>
                <w:tcPr>
                  <w:tcW w:w="2131" w:type="dxa"/>
                  <w:vMerge w:val="restart"/>
                  <w:vAlign w:val="center"/>
                </w:tcPr>
                <w:p w:rsidR="007D5083" w:rsidRDefault="007E44BA">
                  <w:pPr>
                    <w:pStyle w:val="a6"/>
                  </w:pPr>
                  <w:r>
                    <w:t>《声环境质量标准》</w:t>
                  </w:r>
                  <w:r>
                    <w:t>GB3096-2008</w:t>
                  </w:r>
                  <w:r>
                    <w:t>，</w:t>
                  </w:r>
                  <w:r>
                    <w:rPr>
                      <w:rFonts w:hint="eastAsia"/>
                    </w:rPr>
                    <w:t>2</w:t>
                  </w:r>
                  <w:r>
                    <w:t>类</w:t>
                  </w:r>
                </w:p>
              </w:tc>
            </w:tr>
            <w:tr w:rsidR="007D5083">
              <w:trPr>
                <w:trHeight w:val="210"/>
                <w:jc w:val="center"/>
              </w:trPr>
              <w:tc>
                <w:tcPr>
                  <w:tcW w:w="778" w:type="dxa"/>
                  <w:vMerge/>
                  <w:vAlign w:val="center"/>
                </w:tcPr>
                <w:p w:rsidR="007D5083" w:rsidRDefault="007D5083">
                  <w:pPr>
                    <w:pStyle w:val="a6"/>
                  </w:pPr>
                </w:p>
              </w:tc>
              <w:tc>
                <w:tcPr>
                  <w:tcW w:w="1816" w:type="dxa"/>
                  <w:vAlign w:val="center"/>
                </w:tcPr>
                <w:p w:rsidR="007D5083" w:rsidRDefault="007E44BA">
                  <w:pPr>
                    <w:pStyle w:val="a6"/>
                  </w:pPr>
                  <w:r>
                    <w:rPr>
                      <w:rFonts w:hint="eastAsia"/>
                    </w:rPr>
                    <w:t>盛园小区</w:t>
                  </w:r>
                </w:p>
              </w:tc>
              <w:tc>
                <w:tcPr>
                  <w:tcW w:w="1191" w:type="dxa"/>
                  <w:vAlign w:val="center"/>
                </w:tcPr>
                <w:p w:rsidR="007D5083" w:rsidRDefault="007E44BA">
                  <w:pPr>
                    <w:pStyle w:val="a6"/>
                  </w:pPr>
                  <w:r>
                    <w:rPr>
                      <w:rFonts w:hint="eastAsia"/>
                    </w:rPr>
                    <w:t>西</w:t>
                  </w:r>
                  <w:r>
                    <w:t>面</w:t>
                  </w:r>
                </w:p>
              </w:tc>
              <w:tc>
                <w:tcPr>
                  <w:tcW w:w="1179" w:type="dxa"/>
                  <w:vAlign w:val="center"/>
                </w:tcPr>
                <w:p w:rsidR="007D5083" w:rsidRDefault="007E44BA">
                  <w:pPr>
                    <w:pStyle w:val="a6"/>
                  </w:pPr>
                  <w:r>
                    <w:rPr>
                      <w:rFonts w:hint="eastAsia"/>
                    </w:rPr>
                    <w:t>6</w:t>
                  </w:r>
                  <w:r>
                    <w:rPr>
                      <w:rFonts w:hint="eastAsia"/>
                    </w:rPr>
                    <w:t>0</w:t>
                  </w:r>
                </w:p>
              </w:tc>
              <w:tc>
                <w:tcPr>
                  <w:tcW w:w="1976" w:type="dxa"/>
                  <w:vAlign w:val="center"/>
                </w:tcPr>
                <w:p w:rsidR="007D5083" w:rsidRDefault="007E44BA">
                  <w:pPr>
                    <w:pStyle w:val="a6"/>
                  </w:pPr>
                  <w:r>
                    <w:rPr>
                      <w:rFonts w:hint="eastAsia"/>
                    </w:rPr>
                    <w:t>3000</w:t>
                  </w:r>
                  <w:r>
                    <w:rPr>
                      <w:rFonts w:hint="eastAsia"/>
                    </w:rPr>
                    <w:t>人</w:t>
                  </w:r>
                  <w:r>
                    <w:rPr>
                      <w:rFonts w:hint="eastAsia"/>
                    </w:rPr>
                    <w:t>，</w:t>
                  </w:r>
                  <w:r>
                    <w:rPr>
                      <w:rFonts w:hint="eastAsia"/>
                    </w:rPr>
                    <w:t>约</w:t>
                  </w:r>
                  <w:r>
                    <w:rPr>
                      <w:rFonts w:hint="eastAsia"/>
                    </w:rPr>
                    <w:t>870</w:t>
                  </w:r>
                  <w:r>
                    <w:rPr>
                      <w:rFonts w:hint="eastAsia"/>
                    </w:rPr>
                    <w:t>户</w:t>
                  </w:r>
                </w:p>
              </w:tc>
              <w:tc>
                <w:tcPr>
                  <w:tcW w:w="2131" w:type="dxa"/>
                  <w:vMerge/>
                  <w:vAlign w:val="center"/>
                </w:tcPr>
                <w:p w:rsidR="007D5083" w:rsidRDefault="007D5083">
                  <w:pPr>
                    <w:pStyle w:val="a6"/>
                  </w:pPr>
                </w:p>
              </w:tc>
            </w:tr>
            <w:tr w:rsidR="007D5083">
              <w:trPr>
                <w:trHeight w:val="210"/>
                <w:jc w:val="center"/>
              </w:trPr>
              <w:tc>
                <w:tcPr>
                  <w:tcW w:w="778" w:type="dxa"/>
                  <w:vMerge w:val="restart"/>
                  <w:vAlign w:val="center"/>
                </w:tcPr>
                <w:p w:rsidR="007D5083" w:rsidRDefault="007E44BA">
                  <w:pPr>
                    <w:pStyle w:val="a6"/>
                  </w:pPr>
                  <w:r>
                    <w:t>地表水环境</w:t>
                  </w:r>
                </w:p>
              </w:tc>
              <w:tc>
                <w:tcPr>
                  <w:tcW w:w="1816" w:type="dxa"/>
                  <w:vAlign w:val="center"/>
                </w:tcPr>
                <w:p w:rsidR="007D5083" w:rsidRDefault="007E44BA">
                  <w:pPr>
                    <w:pStyle w:val="a6"/>
                  </w:pPr>
                  <w:r>
                    <w:t>新墙河</w:t>
                  </w:r>
                </w:p>
              </w:tc>
              <w:tc>
                <w:tcPr>
                  <w:tcW w:w="1191" w:type="dxa"/>
                  <w:vAlign w:val="center"/>
                </w:tcPr>
                <w:p w:rsidR="007D5083" w:rsidRDefault="007E44BA">
                  <w:pPr>
                    <w:pStyle w:val="a6"/>
                  </w:pPr>
                  <w:r>
                    <w:rPr>
                      <w:rFonts w:hint="eastAsia"/>
                    </w:rPr>
                    <w:t>西北</w:t>
                  </w:r>
                  <w:r>
                    <w:t>面</w:t>
                  </w:r>
                </w:p>
              </w:tc>
              <w:tc>
                <w:tcPr>
                  <w:tcW w:w="1179" w:type="dxa"/>
                  <w:vAlign w:val="center"/>
                </w:tcPr>
                <w:p w:rsidR="007D5083" w:rsidRDefault="007E44BA">
                  <w:pPr>
                    <w:pStyle w:val="a6"/>
                  </w:pPr>
                  <w:r>
                    <w:t>4650</w:t>
                  </w:r>
                </w:p>
              </w:tc>
              <w:tc>
                <w:tcPr>
                  <w:tcW w:w="1976" w:type="dxa"/>
                  <w:vAlign w:val="center"/>
                </w:tcPr>
                <w:p w:rsidR="007D5083" w:rsidRDefault="007E44BA">
                  <w:pPr>
                    <w:pStyle w:val="a6"/>
                  </w:pPr>
                  <w:r>
                    <w:t>渔业用水</w:t>
                  </w:r>
                </w:p>
              </w:tc>
              <w:tc>
                <w:tcPr>
                  <w:tcW w:w="2131" w:type="dxa"/>
                  <w:vMerge w:val="restart"/>
                  <w:vAlign w:val="center"/>
                </w:tcPr>
                <w:p w:rsidR="007D5083" w:rsidRDefault="007E44BA">
                  <w:pPr>
                    <w:pStyle w:val="a6"/>
                  </w:pPr>
                  <w:r>
                    <w:t>《地表水环境质量标准》（</w:t>
                  </w:r>
                  <w:r>
                    <w:t>GB3838-2002</w:t>
                  </w:r>
                  <w:r>
                    <w:t>），</w:t>
                  </w:r>
                  <w:r>
                    <w:t>Ⅲ</w:t>
                  </w:r>
                  <w:r>
                    <w:t>类标准</w:t>
                  </w:r>
                </w:p>
              </w:tc>
            </w:tr>
            <w:tr w:rsidR="007D5083">
              <w:trPr>
                <w:trHeight w:val="210"/>
                <w:jc w:val="center"/>
              </w:trPr>
              <w:tc>
                <w:tcPr>
                  <w:tcW w:w="778" w:type="dxa"/>
                  <w:vMerge/>
                  <w:vAlign w:val="center"/>
                </w:tcPr>
                <w:p w:rsidR="007D5083" w:rsidRDefault="007D5083">
                  <w:pPr>
                    <w:pStyle w:val="a6"/>
                  </w:pPr>
                </w:p>
              </w:tc>
              <w:tc>
                <w:tcPr>
                  <w:tcW w:w="1816" w:type="dxa"/>
                  <w:vAlign w:val="center"/>
                </w:tcPr>
                <w:p w:rsidR="007D5083" w:rsidRDefault="007E44BA">
                  <w:pPr>
                    <w:pStyle w:val="a6"/>
                    <w:rPr>
                      <w:u w:val="single"/>
                    </w:rPr>
                  </w:pPr>
                  <w:r>
                    <w:rPr>
                      <w:rFonts w:hint="eastAsia"/>
                      <w:u w:val="single"/>
                    </w:rPr>
                    <w:t>白洋水库</w:t>
                  </w:r>
                </w:p>
              </w:tc>
              <w:tc>
                <w:tcPr>
                  <w:tcW w:w="1191" w:type="dxa"/>
                  <w:vAlign w:val="center"/>
                </w:tcPr>
                <w:p w:rsidR="007D5083" w:rsidRDefault="007E44BA">
                  <w:pPr>
                    <w:pStyle w:val="a6"/>
                    <w:rPr>
                      <w:u w:val="single"/>
                    </w:rPr>
                  </w:pPr>
                  <w:r>
                    <w:rPr>
                      <w:rFonts w:hint="eastAsia"/>
                      <w:u w:val="single"/>
                    </w:rPr>
                    <w:t>西</w:t>
                  </w:r>
                  <w:r>
                    <w:rPr>
                      <w:rFonts w:hint="eastAsia"/>
                      <w:u w:val="single"/>
                    </w:rPr>
                    <w:t>北面</w:t>
                  </w:r>
                </w:p>
              </w:tc>
              <w:tc>
                <w:tcPr>
                  <w:tcW w:w="1179" w:type="dxa"/>
                  <w:vAlign w:val="center"/>
                </w:tcPr>
                <w:p w:rsidR="007D5083" w:rsidRDefault="007E44BA">
                  <w:pPr>
                    <w:pStyle w:val="a6"/>
                    <w:rPr>
                      <w:u w:val="single"/>
                    </w:rPr>
                  </w:pPr>
                  <w:r>
                    <w:rPr>
                      <w:rFonts w:hint="eastAsia"/>
                      <w:u w:val="single"/>
                    </w:rPr>
                    <w:t>1260</w:t>
                  </w:r>
                </w:p>
              </w:tc>
              <w:tc>
                <w:tcPr>
                  <w:tcW w:w="1976" w:type="dxa"/>
                  <w:vAlign w:val="center"/>
                </w:tcPr>
                <w:p w:rsidR="007D5083" w:rsidRDefault="007E44BA">
                  <w:pPr>
                    <w:pStyle w:val="a6"/>
                    <w:rPr>
                      <w:u w:val="single"/>
                    </w:rPr>
                  </w:pPr>
                  <w:r>
                    <w:rPr>
                      <w:u w:val="single"/>
                    </w:rPr>
                    <w:t>渔业用水</w:t>
                  </w:r>
                </w:p>
              </w:tc>
              <w:tc>
                <w:tcPr>
                  <w:tcW w:w="2131" w:type="dxa"/>
                  <w:vMerge/>
                  <w:vAlign w:val="center"/>
                </w:tcPr>
                <w:p w:rsidR="007D5083" w:rsidRDefault="007D5083">
                  <w:pPr>
                    <w:pStyle w:val="a6"/>
                  </w:pPr>
                </w:p>
              </w:tc>
            </w:tr>
            <w:tr w:rsidR="007D5083">
              <w:trPr>
                <w:trHeight w:val="340"/>
                <w:jc w:val="center"/>
              </w:trPr>
              <w:tc>
                <w:tcPr>
                  <w:tcW w:w="778" w:type="dxa"/>
                  <w:vAlign w:val="center"/>
                </w:tcPr>
                <w:p w:rsidR="007D5083" w:rsidRDefault="007E44BA">
                  <w:pPr>
                    <w:pStyle w:val="a6"/>
                  </w:pPr>
                  <w:r>
                    <w:t>生态环境</w:t>
                  </w:r>
                </w:p>
              </w:tc>
              <w:tc>
                <w:tcPr>
                  <w:tcW w:w="3007" w:type="dxa"/>
                  <w:gridSpan w:val="2"/>
                  <w:vAlign w:val="center"/>
                </w:tcPr>
                <w:p w:rsidR="007D5083" w:rsidRDefault="007E44BA">
                  <w:pPr>
                    <w:pStyle w:val="a6"/>
                  </w:pPr>
                  <w:r>
                    <w:t>项目所在地四周植被</w:t>
                  </w:r>
                </w:p>
              </w:tc>
              <w:tc>
                <w:tcPr>
                  <w:tcW w:w="3155" w:type="dxa"/>
                  <w:gridSpan w:val="2"/>
                  <w:vAlign w:val="center"/>
                </w:tcPr>
                <w:p w:rsidR="007D5083" w:rsidRDefault="007E44BA">
                  <w:pPr>
                    <w:pStyle w:val="a6"/>
                  </w:pPr>
                  <w:r>
                    <w:t>水土保持、保护生态系统的稳定性</w:t>
                  </w:r>
                </w:p>
              </w:tc>
              <w:tc>
                <w:tcPr>
                  <w:tcW w:w="2131" w:type="dxa"/>
                  <w:vAlign w:val="center"/>
                </w:tcPr>
                <w:p w:rsidR="007D5083" w:rsidRDefault="007E44BA">
                  <w:pPr>
                    <w:pStyle w:val="a6"/>
                  </w:pPr>
                  <w:r>
                    <w:t>——</w:t>
                  </w:r>
                </w:p>
              </w:tc>
            </w:tr>
          </w:tbl>
          <w:p w:rsidR="007D5083" w:rsidRDefault="007D5083">
            <w:pPr>
              <w:ind w:firstLine="480"/>
            </w:pPr>
          </w:p>
        </w:tc>
      </w:tr>
    </w:tbl>
    <w:p w:rsidR="007D5083" w:rsidRDefault="007D5083">
      <w:pPr>
        <w:pStyle w:val="1"/>
        <w:numPr>
          <w:ilvl w:val="0"/>
          <w:numId w:val="3"/>
        </w:numPr>
        <w:ind w:left="142"/>
        <w:sectPr w:rsidR="007D5083">
          <w:pgSz w:w="11906" w:h="16838"/>
          <w:pgMar w:top="1417" w:right="1417" w:bottom="1417" w:left="1417" w:header="851" w:footer="992" w:gutter="0"/>
          <w:cols w:space="425"/>
          <w:docGrid w:type="lines" w:linePitch="312"/>
        </w:sectPr>
      </w:pPr>
    </w:p>
    <w:p w:rsidR="007D5083" w:rsidRDefault="007E44BA">
      <w:pPr>
        <w:pStyle w:val="1"/>
        <w:numPr>
          <w:ilvl w:val="0"/>
          <w:numId w:val="3"/>
        </w:numPr>
        <w:ind w:left="142"/>
      </w:pPr>
      <w:bookmarkStart w:id="32" w:name="_Toc32409"/>
      <w:bookmarkStart w:id="33" w:name="_Toc10313"/>
      <w:r>
        <w:rPr>
          <w:rFonts w:hint="eastAsia"/>
        </w:rPr>
        <w:lastRenderedPageBreak/>
        <w:t>评价适用标准</w:t>
      </w:r>
      <w:bookmarkEnd w:id="32"/>
      <w:bookmarkEnd w:id="33"/>
    </w:p>
    <w:tbl>
      <w:tblPr>
        <w:tblStyle w:val="a4"/>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509"/>
        <w:gridCol w:w="8779"/>
      </w:tblGrid>
      <w:tr w:rsidR="007D5083">
        <w:trPr>
          <w:trHeight w:val="2326"/>
        </w:trPr>
        <w:tc>
          <w:tcPr>
            <w:tcW w:w="509" w:type="dxa"/>
            <w:tcBorders>
              <w:tl2br w:val="nil"/>
              <w:tr2bl w:val="nil"/>
            </w:tcBorders>
          </w:tcPr>
          <w:p w:rsidR="007D5083" w:rsidRDefault="007E44BA">
            <w:pPr>
              <w:spacing w:line="288" w:lineRule="auto"/>
              <w:ind w:firstLineChars="0" w:firstLine="0"/>
            </w:pPr>
            <w:r>
              <w:rPr>
                <w:rFonts w:hint="eastAsia"/>
              </w:rPr>
              <w:t>环境质量标准</w:t>
            </w:r>
          </w:p>
        </w:tc>
        <w:tc>
          <w:tcPr>
            <w:tcW w:w="8779" w:type="dxa"/>
            <w:tcBorders>
              <w:tl2br w:val="nil"/>
              <w:tr2bl w:val="nil"/>
            </w:tcBorders>
          </w:tcPr>
          <w:p w:rsidR="007D5083" w:rsidRDefault="007E44BA">
            <w:pPr>
              <w:ind w:firstLineChars="0" w:firstLine="0"/>
            </w:pPr>
            <w:r>
              <w:rPr>
                <w:rFonts w:hint="eastAsia"/>
              </w:rPr>
              <w:t>（</w:t>
            </w:r>
            <w:r>
              <w:rPr>
                <w:rFonts w:hint="eastAsia"/>
              </w:rPr>
              <w:t>1</w:t>
            </w:r>
            <w:r>
              <w:rPr>
                <w:rFonts w:hint="eastAsia"/>
              </w:rPr>
              <w:t>）大气环境：</w:t>
            </w:r>
            <w:r>
              <w:rPr>
                <w:lang w:val="zh-CN"/>
              </w:rPr>
              <w:t>执行《环境空气质量标准》（</w:t>
            </w:r>
            <w:r>
              <w:rPr>
                <w:lang w:val="zh-CN"/>
              </w:rPr>
              <w:t>GB3095-2012</w:t>
            </w:r>
            <w:r>
              <w:rPr>
                <w:lang w:val="zh-CN"/>
              </w:rPr>
              <w:t>）中的二级标准。</w:t>
            </w:r>
            <w:r>
              <w:t>TVOC</w:t>
            </w:r>
            <w:r>
              <w:t>执行</w:t>
            </w:r>
            <w:r>
              <w:rPr>
                <w:lang w:val="zh-CN"/>
              </w:rPr>
              <w:t>《环境影响评价技术导则</w:t>
            </w:r>
            <w:r>
              <w:t xml:space="preserve"> </w:t>
            </w:r>
            <w:r>
              <w:t>大气环境</w:t>
            </w:r>
            <w:r>
              <w:rPr>
                <w:lang w:val="zh-CN"/>
              </w:rPr>
              <w:t>》（</w:t>
            </w:r>
            <w:r>
              <w:t>HJ2.1-2018</w:t>
            </w:r>
            <w:r>
              <w:rPr>
                <w:lang w:val="zh-CN"/>
              </w:rPr>
              <w:t>）中附录</w:t>
            </w:r>
            <w:r>
              <w:t>D</w:t>
            </w:r>
            <w:r>
              <w:t>。</w:t>
            </w:r>
          </w:p>
          <w:p w:rsidR="007D5083" w:rsidRDefault="007E44BA">
            <w:pPr>
              <w:ind w:firstLineChars="0" w:firstLine="0"/>
              <w:rPr>
                <w:szCs w:val="22"/>
                <w:lang w:val="zh-CN"/>
              </w:rPr>
            </w:pPr>
            <w:r>
              <w:rPr>
                <w:rFonts w:hint="eastAsia"/>
              </w:rPr>
              <w:t>（</w:t>
            </w:r>
            <w:r>
              <w:rPr>
                <w:rFonts w:hint="eastAsia"/>
              </w:rPr>
              <w:t>2</w:t>
            </w:r>
            <w:r>
              <w:rPr>
                <w:rFonts w:hint="eastAsia"/>
              </w:rPr>
              <w:t>）水环境：</w:t>
            </w:r>
            <w:r>
              <w:rPr>
                <w:rFonts w:hint="eastAsia"/>
                <w:szCs w:val="22"/>
              </w:rPr>
              <w:t>新墙河执行</w:t>
            </w:r>
            <w:r>
              <w:rPr>
                <w:szCs w:val="22"/>
                <w:lang w:val="zh-CN"/>
              </w:rPr>
              <w:t>《地表水环境质量标准》（</w:t>
            </w:r>
            <w:r>
              <w:rPr>
                <w:szCs w:val="22"/>
                <w:lang w:val="zh-CN"/>
              </w:rPr>
              <w:t>GB3838-2002</w:t>
            </w:r>
            <w:r>
              <w:rPr>
                <w:szCs w:val="22"/>
                <w:lang w:val="zh-CN"/>
              </w:rPr>
              <w:t>）中</w:t>
            </w:r>
            <w:r>
              <w:rPr>
                <w:rFonts w:hint="eastAsia"/>
                <w:szCs w:val="22"/>
                <w:lang w:val="zh-CN"/>
              </w:rPr>
              <w:t>的</w:t>
            </w:r>
            <w:r>
              <w:rPr>
                <w:szCs w:val="22"/>
                <w:lang w:val="zh-CN"/>
              </w:rPr>
              <w:t>Ⅲ</w:t>
            </w:r>
            <w:r>
              <w:rPr>
                <w:szCs w:val="22"/>
                <w:lang w:val="zh-CN"/>
              </w:rPr>
              <w:t>类标准</w:t>
            </w:r>
            <w:r>
              <w:rPr>
                <w:rFonts w:hint="eastAsia"/>
                <w:szCs w:val="22"/>
                <w:lang w:val="zh-CN"/>
              </w:rPr>
              <w:t>。</w:t>
            </w:r>
          </w:p>
          <w:p w:rsidR="007D5083" w:rsidRDefault="007E44BA">
            <w:pPr>
              <w:ind w:firstLineChars="0" w:firstLine="0"/>
            </w:pPr>
            <w:r>
              <w:rPr>
                <w:rFonts w:hint="eastAsia"/>
                <w:szCs w:val="22"/>
                <w:lang w:val="zh-CN"/>
              </w:rPr>
              <w:t>（</w:t>
            </w:r>
            <w:r>
              <w:rPr>
                <w:rFonts w:hint="eastAsia"/>
                <w:szCs w:val="22"/>
              </w:rPr>
              <w:t>3</w:t>
            </w:r>
            <w:r>
              <w:rPr>
                <w:rFonts w:hint="eastAsia"/>
                <w:szCs w:val="22"/>
                <w:lang w:val="zh-CN"/>
              </w:rPr>
              <w:t>）</w:t>
            </w:r>
            <w:r>
              <w:rPr>
                <w:rFonts w:hint="eastAsia"/>
                <w:szCs w:val="22"/>
              </w:rPr>
              <w:t>声环境：执行</w:t>
            </w:r>
            <w:r>
              <w:rPr>
                <w:rFonts w:hint="eastAsia"/>
                <w:szCs w:val="22"/>
                <w:lang w:val="zh-CN"/>
              </w:rPr>
              <w:t>《声环境质量标准</w:t>
            </w:r>
            <w:r>
              <w:rPr>
                <w:szCs w:val="22"/>
                <w:lang w:val="zh-CN"/>
              </w:rPr>
              <w:t>（</w:t>
            </w:r>
            <w:r>
              <w:rPr>
                <w:szCs w:val="22"/>
                <w:lang w:val="zh-CN"/>
              </w:rPr>
              <w:t>GB3096—2008</w:t>
            </w:r>
            <w:r>
              <w:rPr>
                <w:szCs w:val="22"/>
                <w:lang w:val="zh-CN"/>
              </w:rPr>
              <w:t>）</w:t>
            </w:r>
            <w:r>
              <w:rPr>
                <w:rFonts w:hint="eastAsia"/>
                <w:szCs w:val="22"/>
                <w:lang w:val="zh-CN"/>
              </w:rPr>
              <w:t>》中</w:t>
            </w:r>
            <w:r>
              <w:rPr>
                <w:rFonts w:hint="eastAsia"/>
                <w:szCs w:val="22"/>
                <w:lang w:val="zh-CN"/>
              </w:rPr>
              <w:t>3</w:t>
            </w:r>
            <w:r>
              <w:rPr>
                <w:rFonts w:hint="eastAsia"/>
                <w:szCs w:val="22"/>
                <w:lang w:val="zh-CN"/>
              </w:rPr>
              <w:t>类标准。</w:t>
            </w:r>
          </w:p>
        </w:tc>
      </w:tr>
      <w:tr w:rsidR="007D5083">
        <w:tc>
          <w:tcPr>
            <w:tcW w:w="509" w:type="dxa"/>
            <w:tcBorders>
              <w:tl2br w:val="nil"/>
              <w:tr2bl w:val="nil"/>
            </w:tcBorders>
          </w:tcPr>
          <w:p w:rsidR="007D5083" w:rsidRDefault="007E44BA">
            <w:pPr>
              <w:ind w:firstLineChars="0" w:firstLine="0"/>
            </w:pPr>
            <w:r>
              <w:rPr>
                <w:rFonts w:hint="eastAsia"/>
              </w:rPr>
              <w:t>污染物排放标准</w:t>
            </w:r>
          </w:p>
        </w:tc>
        <w:tc>
          <w:tcPr>
            <w:tcW w:w="8779" w:type="dxa"/>
            <w:tcBorders>
              <w:tl2br w:val="nil"/>
              <w:tr2bl w:val="nil"/>
            </w:tcBorders>
          </w:tcPr>
          <w:p w:rsidR="007D5083" w:rsidRDefault="007E44BA">
            <w:pPr>
              <w:numPr>
                <w:ilvl w:val="0"/>
                <w:numId w:val="4"/>
              </w:numPr>
              <w:ind w:firstLineChars="0" w:firstLine="0"/>
            </w:pPr>
            <w:r>
              <w:rPr>
                <w:rFonts w:hint="eastAsia"/>
              </w:rPr>
              <w:t>废气：</w:t>
            </w:r>
            <w:r>
              <w:rPr>
                <w:rFonts w:hint="eastAsia"/>
              </w:rPr>
              <w:t>锅炉废气执行</w:t>
            </w:r>
            <w:r>
              <w:rPr>
                <w:rFonts w:hint="eastAsia"/>
              </w:rPr>
              <w:t>《锅炉大气污染物排放标准》（</w:t>
            </w:r>
            <w:r>
              <w:rPr>
                <w:rFonts w:hint="eastAsia"/>
              </w:rPr>
              <w:t>GB13271-2014</w:t>
            </w:r>
            <w:r>
              <w:rPr>
                <w:rFonts w:hint="eastAsia"/>
              </w:rPr>
              <w:t>）表</w:t>
            </w:r>
            <w:r>
              <w:rPr>
                <w:rFonts w:hint="eastAsia"/>
              </w:rPr>
              <w:t>3</w:t>
            </w:r>
            <w:r>
              <w:rPr>
                <w:rFonts w:hint="eastAsia"/>
              </w:rPr>
              <w:t>燃气锅炉</w:t>
            </w:r>
            <w:r>
              <w:rPr>
                <w:rFonts w:hint="eastAsia"/>
              </w:rPr>
              <w:t>。</w:t>
            </w:r>
          </w:p>
          <w:p w:rsidR="007D5083" w:rsidRDefault="007E44BA">
            <w:pPr>
              <w:pStyle w:val="a5"/>
            </w:pPr>
            <w:r>
              <w:rPr>
                <w:rFonts w:hint="eastAsia"/>
              </w:rPr>
              <w:t>表</w:t>
            </w:r>
            <w:r>
              <w:rPr>
                <w:rFonts w:hint="eastAsia"/>
              </w:rPr>
              <w:t xml:space="preserve">4-1  </w:t>
            </w:r>
            <w:r>
              <w:rPr>
                <w:rFonts w:hint="eastAsia"/>
              </w:rPr>
              <w:t>燃气锅炉大气污染特别排放限值（</w:t>
            </w:r>
            <w:r>
              <w:rPr>
                <w:rFonts w:hint="eastAsia"/>
              </w:rPr>
              <w:t>mg/m</w:t>
            </w:r>
            <w:r>
              <w:rPr>
                <w:rFonts w:hint="eastAsia"/>
                <w:vertAlign w:val="superscript"/>
              </w:rPr>
              <w:t>3</w:t>
            </w:r>
            <w:r>
              <w:rPr>
                <w:rFonts w:hint="eastAsia"/>
              </w:rPr>
              <w:t>）</w:t>
            </w:r>
          </w:p>
          <w:tbl>
            <w:tblPr>
              <w:tblStyle w:val="a4"/>
              <w:tblW w:w="0" w:type="auto"/>
              <w:tblLook w:val="04A0"/>
            </w:tblPr>
            <w:tblGrid>
              <w:gridCol w:w="2850"/>
              <w:gridCol w:w="2851"/>
              <w:gridCol w:w="2852"/>
            </w:tblGrid>
            <w:tr w:rsidR="007D5083">
              <w:trPr>
                <w:trHeight w:val="90"/>
              </w:trPr>
              <w:tc>
                <w:tcPr>
                  <w:tcW w:w="2850" w:type="dxa"/>
                </w:tcPr>
                <w:p w:rsidR="007D5083" w:rsidRDefault="007E44BA">
                  <w:pPr>
                    <w:pStyle w:val="a6"/>
                  </w:pPr>
                  <w:r>
                    <w:rPr>
                      <w:rFonts w:hint="eastAsia"/>
                    </w:rPr>
                    <w:t>污染项目</w:t>
                  </w:r>
                </w:p>
              </w:tc>
              <w:tc>
                <w:tcPr>
                  <w:tcW w:w="2851" w:type="dxa"/>
                </w:tcPr>
                <w:p w:rsidR="007D5083" w:rsidRDefault="007E44BA">
                  <w:pPr>
                    <w:pStyle w:val="a6"/>
                  </w:pPr>
                  <w:r>
                    <w:rPr>
                      <w:rFonts w:hint="eastAsia"/>
                    </w:rPr>
                    <w:t>限制</w:t>
                  </w:r>
                </w:p>
              </w:tc>
              <w:tc>
                <w:tcPr>
                  <w:tcW w:w="2852" w:type="dxa"/>
                </w:tcPr>
                <w:p w:rsidR="007D5083" w:rsidRDefault="007E44BA">
                  <w:pPr>
                    <w:pStyle w:val="a6"/>
                  </w:pPr>
                  <w:r>
                    <w:rPr>
                      <w:rFonts w:hint="eastAsia"/>
                    </w:rPr>
                    <w:t>污染物排放监控位置</w:t>
                  </w:r>
                </w:p>
              </w:tc>
            </w:tr>
            <w:tr w:rsidR="007D5083">
              <w:tc>
                <w:tcPr>
                  <w:tcW w:w="2850" w:type="dxa"/>
                </w:tcPr>
                <w:p w:rsidR="007D5083" w:rsidRDefault="007E44BA">
                  <w:pPr>
                    <w:pStyle w:val="a6"/>
                  </w:pPr>
                  <w:r>
                    <w:rPr>
                      <w:rFonts w:hint="eastAsia"/>
                    </w:rPr>
                    <w:t>颗粒物</w:t>
                  </w:r>
                </w:p>
              </w:tc>
              <w:tc>
                <w:tcPr>
                  <w:tcW w:w="2851" w:type="dxa"/>
                </w:tcPr>
                <w:p w:rsidR="007D5083" w:rsidRDefault="007E44BA">
                  <w:pPr>
                    <w:pStyle w:val="a6"/>
                  </w:pPr>
                  <w:r>
                    <w:rPr>
                      <w:rFonts w:hint="eastAsia"/>
                    </w:rPr>
                    <w:t>20</w:t>
                  </w:r>
                </w:p>
              </w:tc>
              <w:tc>
                <w:tcPr>
                  <w:tcW w:w="2852" w:type="dxa"/>
                  <w:vMerge w:val="restart"/>
                </w:tcPr>
                <w:p w:rsidR="007D5083" w:rsidRDefault="007E44BA">
                  <w:pPr>
                    <w:pStyle w:val="a6"/>
                  </w:pPr>
                  <w:r>
                    <w:rPr>
                      <w:rFonts w:hint="eastAsia"/>
                    </w:rPr>
                    <w:t>烟囱或烟道</w:t>
                  </w:r>
                </w:p>
              </w:tc>
            </w:tr>
            <w:tr w:rsidR="007D5083">
              <w:tc>
                <w:tcPr>
                  <w:tcW w:w="2850" w:type="dxa"/>
                </w:tcPr>
                <w:p w:rsidR="007D5083" w:rsidRDefault="007E44BA">
                  <w:pPr>
                    <w:pStyle w:val="a6"/>
                  </w:pPr>
                  <w:r>
                    <w:rPr>
                      <w:rFonts w:hint="eastAsia"/>
                    </w:rPr>
                    <w:t>二氧化硫</w:t>
                  </w:r>
                </w:p>
              </w:tc>
              <w:tc>
                <w:tcPr>
                  <w:tcW w:w="2851" w:type="dxa"/>
                </w:tcPr>
                <w:p w:rsidR="007D5083" w:rsidRDefault="007E44BA">
                  <w:pPr>
                    <w:pStyle w:val="a6"/>
                  </w:pPr>
                  <w:r>
                    <w:rPr>
                      <w:rFonts w:hint="eastAsia"/>
                    </w:rPr>
                    <w:t>50</w:t>
                  </w:r>
                </w:p>
              </w:tc>
              <w:tc>
                <w:tcPr>
                  <w:tcW w:w="2852" w:type="dxa"/>
                  <w:vMerge/>
                </w:tcPr>
                <w:p w:rsidR="007D5083" w:rsidRDefault="007D5083">
                  <w:pPr>
                    <w:pStyle w:val="a6"/>
                  </w:pPr>
                </w:p>
              </w:tc>
            </w:tr>
            <w:tr w:rsidR="007D5083">
              <w:tc>
                <w:tcPr>
                  <w:tcW w:w="2850" w:type="dxa"/>
                </w:tcPr>
                <w:p w:rsidR="007D5083" w:rsidRDefault="007E44BA">
                  <w:pPr>
                    <w:pStyle w:val="a6"/>
                  </w:pPr>
                  <w:r>
                    <w:rPr>
                      <w:rFonts w:hint="eastAsia"/>
                    </w:rPr>
                    <w:t>氮氧化物</w:t>
                  </w:r>
                </w:p>
              </w:tc>
              <w:tc>
                <w:tcPr>
                  <w:tcW w:w="2851" w:type="dxa"/>
                </w:tcPr>
                <w:p w:rsidR="007D5083" w:rsidRDefault="007E44BA">
                  <w:pPr>
                    <w:pStyle w:val="a6"/>
                  </w:pPr>
                  <w:r>
                    <w:rPr>
                      <w:rFonts w:hint="eastAsia"/>
                    </w:rPr>
                    <w:t>150</w:t>
                  </w:r>
                </w:p>
              </w:tc>
              <w:tc>
                <w:tcPr>
                  <w:tcW w:w="2852" w:type="dxa"/>
                  <w:vMerge/>
                </w:tcPr>
                <w:p w:rsidR="007D5083" w:rsidRDefault="007D5083">
                  <w:pPr>
                    <w:pStyle w:val="a6"/>
                  </w:pPr>
                </w:p>
              </w:tc>
            </w:tr>
            <w:tr w:rsidR="007D5083">
              <w:tc>
                <w:tcPr>
                  <w:tcW w:w="2850" w:type="dxa"/>
                </w:tcPr>
                <w:p w:rsidR="007D5083" w:rsidRDefault="007E44BA">
                  <w:pPr>
                    <w:pStyle w:val="a6"/>
                  </w:pPr>
                  <w:r>
                    <w:rPr>
                      <w:rFonts w:hint="eastAsia"/>
                    </w:rPr>
                    <w:t>烟气黑度（林格曼黑度，级）</w:t>
                  </w:r>
                </w:p>
              </w:tc>
              <w:tc>
                <w:tcPr>
                  <w:tcW w:w="2851" w:type="dxa"/>
                </w:tcPr>
                <w:p w:rsidR="007D5083" w:rsidRDefault="007E44BA">
                  <w:pPr>
                    <w:pStyle w:val="a6"/>
                  </w:pPr>
                  <w:r>
                    <w:rPr>
                      <w:rFonts w:hint="eastAsia"/>
                    </w:rPr>
                    <w:t>1</w:t>
                  </w:r>
                </w:p>
              </w:tc>
              <w:tc>
                <w:tcPr>
                  <w:tcW w:w="2852" w:type="dxa"/>
                </w:tcPr>
                <w:p w:rsidR="007D5083" w:rsidRDefault="007E44BA">
                  <w:pPr>
                    <w:pStyle w:val="a6"/>
                  </w:pPr>
                  <w:r>
                    <w:rPr>
                      <w:rFonts w:hint="eastAsia"/>
                    </w:rPr>
                    <w:t>烟囱排放口</w:t>
                  </w:r>
                </w:p>
              </w:tc>
            </w:tr>
          </w:tbl>
          <w:p w:rsidR="007D5083" w:rsidRDefault="007E44BA">
            <w:pPr>
              <w:ind w:firstLineChars="0" w:firstLine="0"/>
            </w:pPr>
            <w:r>
              <w:rPr>
                <w:rFonts w:hint="eastAsia"/>
              </w:rPr>
              <w:t>（</w:t>
            </w:r>
            <w:r>
              <w:rPr>
                <w:rFonts w:hint="eastAsia"/>
              </w:rPr>
              <w:t>2</w:t>
            </w:r>
            <w:r>
              <w:rPr>
                <w:rFonts w:hint="eastAsia"/>
              </w:rPr>
              <w:t>）废水：污水处理站处理后的污水执行《污水综合排放标准》（</w:t>
            </w:r>
            <w:r>
              <w:rPr>
                <w:rFonts w:hint="eastAsia"/>
              </w:rPr>
              <w:t>GB8978-1996</w:t>
            </w:r>
            <w:r>
              <w:rPr>
                <w:rFonts w:hint="eastAsia"/>
              </w:rPr>
              <w:t>）表</w:t>
            </w:r>
            <w:r>
              <w:rPr>
                <w:rFonts w:hint="eastAsia"/>
              </w:rPr>
              <w:t>4</w:t>
            </w:r>
            <w:r>
              <w:rPr>
                <w:rFonts w:hint="eastAsia"/>
              </w:rPr>
              <w:t>三级标准</w:t>
            </w:r>
            <w:r>
              <w:rPr>
                <w:rFonts w:hint="eastAsia"/>
              </w:rPr>
              <w:t>排入岳阳县工业集中区污水处理厂</w:t>
            </w:r>
            <w:r>
              <w:rPr>
                <w:rFonts w:hint="eastAsia"/>
              </w:rPr>
              <w:t>。</w:t>
            </w:r>
          </w:p>
          <w:p w:rsidR="007D5083" w:rsidRDefault="007E44BA">
            <w:pPr>
              <w:ind w:firstLineChars="0" w:firstLine="0"/>
              <w:rPr>
                <w:szCs w:val="24"/>
              </w:rPr>
            </w:pPr>
            <w:r>
              <w:rPr>
                <w:rFonts w:hint="eastAsia"/>
              </w:rPr>
              <w:t>（</w:t>
            </w:r>
            <w:r>
              <w:rPr>
                <w:rFonts w:hint="eastAsia"/>
              </w:rPr>
              <w:t>3</w:t>
            </w:r>
            <w:r>
              <w:rPr>
                <w:rFonts w:hint="eastAsia"/>
              </w:rPr>
              <w:t>）噪声：执行《工业企业厂界环境噪声排放标准》</w:t>
            </w:r>
            <w:r>
              <w:t>（</w:t>
            </w:r>
            <w:r>
              <w:t>GB12348-2008</w:t>
            </w:r>
            <w:r>
              <w:t>）</w:t>
            </w:r>
            <w:r>
              <w:rPr>
                <w:rFonts w:hint="eastAsia"/>
              </w:rPr>
              <w:t>中的</w:t>
            </w:r>
            <w:r>
              <w:rPr>
                <w:rFonts w:hint="eastAsia"/>
              </w:rPr>
              <w:t>3</w:t>
            </w:r>
            <w:r>
              <w:rPr>
                <w:rFonts w:hint="eastAsia"/>
              </w:rPr>
              <w:t>类标准。</w:t>
            </w:r>
          </w:p>
          <w:p w:rsidR="007D5083" w:rsidRDefault="007E44BA">
            <w:pPr>
              <w:ind w:firstLineChars="0" w:firstLine="0"/>
            </w:pPr>
            <w:r>
              <w:rPr>
                <w:rFonts w:hint="eastAsia"/>
                <w:szCs w:val="24"/>
              </w:rPr>
              <w:t>（</w:t>
            </w:r>
            <w:r>
              <w:rPr>
                <w:rFonts w:hint="eastAsia"/>
                <w:szCs w:val="24"/>
              </w:rPr>
              <w:t>4</w:t>
            </w:r>
            <w:r>
              <w:rPr>
                <w:rFonts w:hint="eastAsia"/>
                <w:szCs w:val="24"/>
              </w:rPr>
              <w:t>）</w:t>
            </w:r>
            <w:r>
              <w:rPr>
                <w:szCs w:val="24"/>
              </w:rPr>
              <w:t>固体废物：一般工业固废执行《一般工业固体废物贮存、处置场污染控制标准》（</w:t>
            </w:r>
            <w:r>
              <w:rPr>
                <w:szCs w:val="24"/>
              </w:rPr>
              <w:t>GB18599-2001</w:t>
            </w:r>
            <w:r>
              <w:rPr>
                <w:szCs w:val="24"/>
              </w:rPr>
              <w:t>）及其</w:t>
            </w:r>
            <w:r>
              <w:rPr>
                <w:szCs w:val="24"/>
              </w:rPr>
              <w:t>2013</w:t>
            </w:r>
            <w:r>
              <w:rPr>
                <w:szCs w:val="24"/>
              </w:rPr>
              <w:t>年修改单要求；生活垃圾执行《生活垃圾填埋场污染控制标准》（</w:t>
            </w:r>
            <w:r>
              <w:rPr>
                <w:szCs w:val="24"/>
              </w:rPr>
              <w:t>GB16889-2008</w:t>
            </w:r>
            <w:r>
              <w:rPr>
                <w:szCs w:val="24"/>
              </w:rPr>
              <w:t>）；危险废物执行《危险废物贮存污染控制标准》（</w:t>
            </w:r>
            <w:r>
              <w:rPr>
                <w:szCs w:val="24"/>
              </w:rPr>
              <w:t>GB18597-2001</w:t>
            </w:r>
            <w:r>
              <w:rPr>
                <w:szCs w:val="24"/>
              </w:rPr>
              <w:t>）及其</w:t>
            </w:r>
            <w:r>
              <w:rPr>
                <w:szCs w:val="24"/>
              </w:rPr>
              <w:t>2013</w:t>
            </w:r>
            <w:r>
              <w:rPr>
                <w:szCs w:val="24"/>
              </w:rPr>
              <w:t>年修改清单。</w:t>
            </w:r>
          </w:p>
        </w:tc>
      </w:tr>
      <w:tr w:rsidR="007D5083">
        <w:tc>
          <w:tcPr>
            <w:tcW w:w="509" w:type="dxa"/>
            <w:tcBorders>
              <w:tl2br w:val="nil"/>
              <w:tr2bl w:val="nil"/>
            </w:tcBorders>
          </w:tcPr>
          <w:p w:rsidR="007D5083" w:rsidRDefault="007E44BA">
            <w:pPr>
              <w:ind w:firstLineChars="0" w:firstLine="0"/>
            </w:pPr>
            <w:r>
              <w:rPr>
                <w:rFonts w:hint="eastAsia"/>
              </w:rPr>
              <w:t>总量控制指标</w:t>
            </w:r>
          </w:p>
        </w:tc>
        <w:tc>
          <w:tcPr>
            <w:tcW w:w="8779" w:type="dxa"/>
            <w:tcBorders>
              <w:tl2br w:val="nil"/>
              <w:tr2bl w:val="nil"/>
            </w:tcBorders>
          </w:tcPr>
          <w:p w:rsidR="007D5083" w:rsidRDefault="007E44BA" w:rsidP="00643C6C">
            <w:pPr>
              <w:ind w:firstLine="480"/>
            </w:pPr>
            <w:r>
              <w:t>根据</w:t>
            </w:r>
            <w:r>
              <w:rPr>
                <w:rFonts w:hint="eastAsia"/>
              </w:rPr>
              <w:t>“</w:t>
            </w:r>
            <w:r>
              <w:t>十三五</w:t>
            </w:r>
            <w:r>
              <w:rPr>
                <w:rFonts w:hint="eastAsia"/>
              </w:rPr>
              <w:t>“”</w:t>
            </w:r>
            <w:r>
              <w:t>总量控制规划，</w:t>
            </w:r>
            <w:r>
              <w:t>COD</w:t>
            </w:r>
            <w:r>
              <w:t>、氨氮、</w:t>
            </w:r>
            <w:r>
              <w:t>SO</w:t>
            </w:r>
            <w:r>
              <w:rPr>
                <w:vertAlign w:val="subscript"/>
              </w:rPr>
              <w:t>2</w:t>
            </w:r>
            <w:r>
              <w:t>、</w:t>
            </w:r>
            <w:r>
              <w:t>NOx</w:t>
            </w:r>
            <w:r>
              <w:t>、</w:t>
            </w:r>
            <w:r>
              <w:t>VOCs</w:t>
            </w:r>
            <w:r>
              <w:t>五项主要污染物实施国家总量控制。</w:t>
            </w:r>
          </w:p>
          <w:p w:rsidR="007D5083" w:rsidRDefault="007E44BA" w:rsidP="00643C6C">
            <w:pPr>
              <w:ind w:firstLine="480"/>
              <w:rPr>
                <w:u w:val="single"/>
              </w:rPr>
            </w:pPr>
            <w:r>
              <w:rPr>
                <w:rFonts w:hint="eastAsia"/>
                <w:u w:val="single"/>
              </w:rPr>
              <w:t>本项目产生废水为锅炉废水和软化再生废水，该废水通过污水管网进入污水处理站处理</w:t>
            </w:r>
            <w:r>
              <w:rPr>
                <w:rFonts w:hint="eastAsia"/>
                <w:u w:val="single"/>
              </w:rPr>
              <w:t>后</w:t>
            </w:r>
            <w:r>
              <w:rPr>
                <w:rFonts w:hint="eastAsia"/>
                <w:u w:val="single"/>
              </w:rPr>
              <w:t>达到《</w:t>
            </w:r>
            <w:r>
              <w:rPr>
                <w:rFonts w:hint="eastAsia"/>
                <w:u w:val="single"/>
              </w:rPr>
              <w:t>污水综合排放标准</w:t>
            </w:r>
            <w:r>
              <w:rPr>
                <w:rFonts w:hint="eastAsia"/>
                <w:u w:val="single"/>
              </w:rPr>
              <w:t>》</w:t>
            </w:r>
            <w:r>
              <w:rPr>
                <w:rFonts w:hint="eastAsia"/>
                <w:u w:val="single"/>
              </w:rPr>
              <w:t>（</w:t>
            </w:r>
            <w:r>
              <w:rPr>
                <w:rFonts w:hint="eastAsia"/>
                <w:u w:val="single"/>
              </w:rPr>
              <w:t>GB8978-1996</w:t>
            </w:r>
            <w:r>
              <w:rPr>
                <w:rFonts w:hint="eastAsia"/>
                <w:u w:val="single"/>
              </w:rPr>
              <w:t>）表</w:t>
            </w:r>
            <w:r>
              <w:rPr>
                <w:rFonts w:hint="eastAsia"/>
                <w:u w:val="single"/>
              </w:rPr>
              <w:t>4</w:t>
            </w:r>
            <w:r>
              <w:rPr>
                <w:rFonts w:hint="eastAsia"/>
                <w:u w:val="single"/>
              </w:rPr>
              <w:t>三级标准</w:t>
            </w:r>
            <w:r>
              <w:rPr>
                <w:rFonts w:hint="eastAsia"/>
                <w:u w:val="single"/>
              </w:rPr>
              <w:t>后</w:t>
            </w:r>
            <w:r>
              <w:rPr>
                <w:rFonts w:hint="eastAsia"/>
                <w:u w:val="single"/>
              </w:rPr>
              <w:t>通过市政污水管网进入岳阳县工业集中区污水处理厂</w:t>
            </w:r>
            <w:r>
              <w:rPr>
                <w:rFonts w:hint="eastAsia"/>
                <w:u w:val="single"/>
              </w:rPr>
              <w:t>；</w:t>
            </w:r>
            <w:r>
              <w:rPr>
                <w:rFonts w:hint="eastAsia"/>
                <w:u w:val="single"/>
              </w:rPr>
              <w:t>根据《排污许可证申请与核发技术规范</w:t>
            </w:r>
            <w:r>
              <w:rPr>
                <w:rFonts w:hint="eastAsia"/>
                <w:u w:val="single"/>
              </w:rPr>
              <w:t xml:space="preserve">  </w:t>
            </w:r>
            <w:r>
              <w:rPr>
                <w:rFonts w:hint="eastAsia"/>
                <w:u w:val="single"/>
              </w:rPr>
              <w:t>锅炉》（</w:t>
            </w:r>
            <w:r>
              <w:rPr>
                <w:rFonts w:hint="eastAsia"/>
                <w:u w:val="single"/>
              </w:rPr>
              <w:t>HJ953-2018</w:t>
            </w:r>
            <w:r>
              <w:rPr>
                <w:rFonts w:hint="eastAsia"/>
                <w:u w:val="single"/>
              </w:rPr>
              <w:t>）</w:t>
            </w:r>
            <w:r>
              <w:rPr>
                <w:rFonts w:hint="eastAsia"/>
                <w:u w:val="single"/>
              </w:rPr>
              <w:t>5.2.1.......</w:t>
            </w:r>
            <w:r>
              <w:rPr>
                <w:rFonts w:hint="eastAsia"/>
                <w:u w:val="single"/>
              </w:rPr>
              <w:t>对于水污染物，按照排放口确定许可排放浓度和许可排放量要求；执行行业排放标准的锅炉排污单位，按照所属行业排污许可证申请与技术规范的废水排放口设置要求确定许可排放浓度和许可排放量；执行</w:t>
            </w:r>
            <w:r>
              <w:rPr>
                <w:rFonts w:hint="eastAsia"/>
                <w:u w:val="single"/>
              </w:rPr>
              <w:t>GB8978</w:t>
            </w:r>
            <w:r>
              <w:rPr>
                <w:rFonts w:hint="eastAsia"/>
                <w:u w:val="single"/>
              </w:rPr>
              <w:t>的锅炉排污单位水污染物只许可排放浓度，</w:t>
            </w:r>
            <w:r>
              <w:rPr>
                <w:rFonts w:hint="eastAsia"/>
                <w:u w:val="single"/>
              </w:rPr>
              <w:t>不许可排放量</w:t>
            </w:r>
            <w:r>
              <w:rPr>
                <w:rFonts w:hint="eastAsia"/>
                <w:u w:val="single"/>
              </w:rPr>
              <w:t>.......</w:t>
            </w:r>
            <w:r>
              <w:rPr>
                <w:rFonts w:hint="eastAsia"/>
                <w:u w:val="single"/>
              </w:rPr>
              <w:t>。因此，本</w:t>
            </w:r>
            <w:r>
              <w:rPr>
                <w:rFonts w:hint="eastAsia"/>
                <w:u w:val="single"/>
              </w:rPr>
              <w:lastRenderedPageBreak/>
              <w:t>项目锅炉废水和软化再生废水不计入废水总量控制指标，本项目建成后无新增废水总量控制指标。本项目产生废气为锅炉废气：</w:t>
            </w:r>
            <w:r>
              <w:rPr>
                <w:rFonts w:hint="eastAsia"/>
                <w:u w:val="single"/>
              </w:rPr>
              <w:t>SO</w:t>
            </w:r>
            <w:r>
              <w:rPr>
                <w:rFonts w:hint="eastAsia"/>
                <w:u w:val="single"/>
                <w:vertAlign w:val="subscript"/>
              </w:rPr>
              <w:t>2</w:t>
            </w:r>
            <w:r>
              <w:rPr>
                <w:rFonts w:hint="eastAsia"/>
                <w:u w:val="single"/>
              </w:rPr>
              <w:t>排放量为</w:t>
            </w:r>
            <w:r>
              <w:rPr>
                <w:rFonts w:hint="eastAsia"/>
                <w:u w:val="single"/>
              </w:rPr>
              <w:t>0.01t/a</w:t>
            </w:r>
            <w:r>
              <w:rPr>
                <w:rFonts w:hint="eastAsia"/>
                <w:u w:val="single"/>
              </w:rPr>
              <w:t>，</w:t>
            </w:r>
            <w:r>
              <w:rPr>
                <w:rFonts w:hint="eastAsia"/>
                <w:u w:val="single"/>
              </w:rPr>
              <w:t>NO</w:t>
            </w:r>
            <w:r>
              <w:rPr>
                <w:rFonts w:hint="eastAsia"/>
                <w:u w:val="single"/>
                <w:vertAlign w:val="subscript"/>
              </w:rPr>
              <w:t>X</w:t>
            </w:r>
            <w:r>
              <w:rPr>
                <w:rFonts w:hint="eastAsia"/>
                <w:u w:val="single"/>
              </w:rPr>
              <w:t>排放量为</w:t>
            </w:r>
            <w:r>
              <w:rPr>
                <w:rFonts w:hint="eastAsia"/>
                <w:u w:val="single"/>
              </w:rPr>
              <w:t>0.537t/a</w:t>
            </w:r>
            <w:r>
              <w:rPr>
                <w:rFonts w:hint="eastAsia"/>
                <w:u w:val="single"/>
              </w:rPr>
              <w:t>。废气总量控制指标为</w:t>
            </w:r>
            <w:r>
              <w:rPr>
                <w:rFonts w:hint="eastAsia"/>
                <w:u w:val="single"/>
              </w:rPr>
              <w:t>SO</w:t>
            </w:r>
            <w:r>
              <w:rPr>
                <w:rFonts w:hint="eastAsia"/>
                <w:u w:val="single"/>
                <w:vertAlign w:val="subscript"/>
              </w:rPr>
              <w:t>2</w:t>
            </w:r>
            <w:r>
              <w:rPr>
                <w:rFonts w:hint="eastAsia"/>
                <w:u w:val="single"/>
              </w:rPr>
              <w:t>：</w:t>
            </w:r>
            <w:r>
              <w:rPr>
                <w:rFonts w:hint="eastAsia"/>
                <w:u w:val="single"/>
              </w:rPr>
              <w:t>0.01t/a</w:t>
            </w:r>
            <w:r>
              <w:rPr>
                <w:rFonts w:hint="eastAsia"/>
                <w:u w:val="single"/>
              </w:rPr>
              <w:t>、</w:t>
            </w:r>
            <w:r>
              <w:rPr>
                <w:rFonts w:hint="eastAsia"/>
                <w:u w:val="single"/>
              </w:rPr>
              <w:t>NO</w:t>
            </w:r>
            <w:r>
              <w:rPr>
                <w:rFonts w:hint="eastAsia"/>
                <w:u w:val="single"/>
                <w:vertAlign w:val="subscript"/>
              </w:rPr>
              <w:t>X</w:t>
            </w:r>
            <w:r>
              <w:rPr>
                <w:rFonts w:hint="eastAsia"/>
                <w:u w:val="single"/>
              </w:rPr>
              <w:t>：</w:t>
            </w:r>
            <w:r>
              <w:rPr>
                <w:rFonts w:hint="eastAsia"/>
                <w:u w:val="single"/>
              </w:rPr>
              <w:t>0.537t/a</w:t>
            </w:r>
            <w:r>
              <w:rPr>
                <w:rFonts w:hint="eastAsia"/>
                <w:u w:val="single"/>
              </w:rPr>
              <w:t>。</w:t>
            </w:r>
          </w:p>
          <w:p w:rsidR="007D5083" w:rsidRDefault="007E44BA" w:rsidP="00643C6C">
            <w:pPr>
              <w:ind w:firstLine="480"/>
              <w:rPr>
                <w:u w:val="single"/>
              </w:rPr>
            </w:pPr>
            <w:r>
              <w:rPr>
                <w:rFonts w:hint="eastAsia"/>
                <w:u w:val="single"/>
              </w:rPr>
              <w:t>综上，本项目建成后，</w:t>
            </w:r>
            <w:r>
              <w:rPr>
                <w:rFonts w:hint="eastAsia"/>
                <w:bCs/>
                <w:szCs w:val="24"/>
                <w:u w:val="single"/>
              </w:rPr>
              <w:t>湖南科伦制药有限公司</w:t>
            </w:r>
            <w:r>
              <w:rPr>
                <w:rFonts w:hint="eastAsia"/>
                <w:u w:val="single"/>
              </w:rPr>
              <w:t>废水总量控制指标为</w:t>
            </w:r>
            <w:r>
              <w:rPr>
                <w:u w:val="single"/>
              </w:rPr>
              <w:t>COD</w:t>
            </w:r>
            <w:r>
              <w:rPr>
                <w:rFonts w:hint="eastAsia"/>
                <w:u w:val="single"/>
              </w:rPr>
              <w:t>：</w:t>
            </w:r>
            <w:r>
              <w:rPr>
                <w:rFonts w:hint="eastAsia"/>
                <w:u w:val="single"/>
              </w:rPr>
              <w:t>11.693</w:t>
            </w:r>
            <w:r>
              <w:rPr>
                <w:u w:val="single"/>
              </w:rPr>
              <w:t>t/a</w:t>
            </w:r>
            <w:r>
              <w:rPr>
                <w:rFonts w:hint="eastAsia"/>
                <w:u w:val="single"/>
              </w:rPr>
              <w:t>、</w:t>
            </w:r>
            <w:r>
              <w:rPr>
                <w:rFonts w:hint="eastAsia"/>
                <w:u w:val="single"/>
              </w:rPr>
              <w:t>氨氮</w:t>
            </w:r>
            <w:r>
              <w:rPr>
                <w:rFonts w:hint="eastAsia"/>
                <w:u w:val="single"/>
              </w:rPr>
              <w:t>：</w:t>
            </w:r>
            <w:r>
              <w:rPr>
                <w:rFonts w:hint="eastAsia"/>
                <w:u w:val="single"/>
              </w:rPr>
              <w:t>0.905</w:t>
            </w:r>
            <w:r>
              <w:rPr>
                <w:u w:val="single"/>
              </w:rPr>
              <w:t>t/a</w:t>
            </w:r>
            <w:r>
              <w:rPr>
                <w:rFonts w:hint="eastAsia"/>
                <w:u w:val="single"/>
              </w:rPr>
              <w:t>；</w:t>
            </w:r>
            <w:r>
              <w:rPr>
                <w:rFonts w:hint="eastAsia"/>
                <w:u w:val="single"/>
              </w:rPr>
              <w:t>废气总量控制指标为</w:t>
            </w:r>
            <w:r>
              <w:rPr>
                <w:rFonts w:hint="eastAsia"/>
                <w:u w:val="single"/>
              </w:rPr>
              <w:t>SO</w:t>
            </w:r>
            <w:r>
              <w:rPr>
                <w:rFonts w:hint="eastAsia"/>
                <w:u w:val="single"/>
                <w:vertAlign w:val="subscript"/>
              </w:rPr>
              <w:t>2</w:t>
            </w:r>
            <w:r>
              <w:rPr>
                <w:rFonts w:hint="eastAsia"/>
                <w:u w:val="single"/>
              </w:rPr>
              <w:t>：</w:t>
            </w:r>
            <w:r>
              <w:rPr>
                <w:rFonts w:hint="eastAsia"/>
                <w:u w:val="single"/>
              </w:rPr>
              <w:t>0.01t/a</w:t>
            </w:r>
            <w:r>
              <w:rPr>
                <w:rFonts w:hint="eastAsia"/>
                <w:u w:val="single"/>
              </w:rPr>
              <w:t>、</w:t>
            </w:r>
            <w:r>
              <w:rPr>
                <w:rFonts w:hint="eastAsia"/>
                <w:u w:val="single"/>
              </w:rPr>
              <w:t>NO</w:t>
            </w:r>
            <w:r>
              <w:rPr>
                <w:rFonts w:hint="eastAsia"/>
                <w:u w:val="single"/>
                <w:vertAlign w:val="subscript"/>
              </w:rPr>
              <w:t>X</w:t>
            </w:r>
            <w:r>
              <w:rPr>
                <w:rFonts w:hint="eastAsia"/>
                <w:u w:val="single"/>
              </w:rPr>
              <w:t>：</w:t>
            </w:r>
            <w:r>
              <w:rPr>
                <w:rFonts w:hint="eastAsia"/>
                <w:u w:val="single"/>
              </w:rPr>
              <w:t>0.537t/a</w:t>
            </w:r>
            <w:r>
              <w:rPr>
                <w:rFonts w:hint="eastAsia"/>
                <w:u w:val="single"/>
              </w:rPr>
              <w:t>。</w:t>
            </w:r>
          </w:p>
          <w:p w:rsidR="007D5083" w:rsidRDefault="007E44BA">
            <w:pPr>
              <w:ind w:firstLineChars="0" w:firstLine="0"/>
            </w:pPr>
            <w:r>
              <w:rPr>
                <w:rFonts w:hint="eastAsia"/>
                <w:bCs/>
                <w:szCs w:val="24"/>
                <w:u w:val="single"/>
              </w:rPr>
              <w:t>湖南科伦制药有限公司</w:t>
            </w:r>
            <w:r>
              <w:rPr>
                <w:rFonts w:hint="eastAsia"/>
                <w:bCs/>
                <w:szCs w:val="24"/>
                <w:u w:val="single"/>
              </w:rPr>
              <w:t>目前已购买排污权量为</w:t>
            </w:r>
            <w:r>
              <w:rPr>
                <w:rFonts w:hint="eastAsia"/>
                <w:bCs/>
                <w:szCs w:val="24"/>
                <w:u w:val="single"/>
              </w:rPr>
              <w:t>COD</w:t>
            </w:r>
            <w:r>
              <w:rPr>
                <w:rFonts w:hint="eastAsia"/>
                <w:bCs/>
                <w:szCs w:val="24"/>
                <w:u w:val="single"/>
              </w:rPr>
              <w:t>：</w:t>
            </w:r>
            <w:r>
              <w:rPr>
                <w:rFonts w:hint="eastAsia"/>
                <w:bCs/>
                <w:szCs w:val="24"/>
                <w:u w:val="single"/>
              </w:rPr>
              <w:t>60</w:t>
            </w:r>
            <w:r>
              <w:rPr>
                <w:rFonts w:hint="eastAsia"/>
                <w:bCs/>
                <w:szCs w:val="24"/>
                <w:u w:val="single"/>
              </w:rPr>
              <w:t>t/a</w:t>
            </w:r>
            <w:r>
              <w:rPr>
                <w:rFonts w:hint="eastAsia"/>
                <w:bCs/>
                <w:szCs w:val="24"/>
                <w:u w:val="single"/>
              </w:rPr>
              <w:t>，氨氮：</w:t>
            </w:r>
            <w:r>
              <w:rPr>
                <w:rFonts w:hint="eastAsia"/>
                <w:bCs/>
                <w:szCs w:val="24"/>
                <w:u w:val="single"/>
              </w:rPr>
              <w:t>5t/a</w:t>
            </w:r>
            <w:r>
              <w:rPr>
                <w:rFonts w:hint="eastAsia"/>
                <w:bCs/>
                <w:szCs w:val="24"/>
                <w:u w:val="single"/>
              </w:rPr>
              <w:t>；二氧化硫</w:t>
            </w:r>
            <w:r>
              <w:rPr>
                <w:rFonts w:hint="eastAsia"/>
                <w:bCs/>
                <w:szCs w:val="24"/>
                <w:u w:val="single"/>
              </w:rPr>
              <w:t>123.4t/a</w:t>
            </w:r>
            <w:r>
              <w:rPr>
                <w:rFonts w:hint="eastAsia"/>
                <w:bCs/>
                <w:szCs w:val="24"/>
                <w:u w:val="single"/>
              </w:rPr>
              <w:t>，氮氧化物</w:t>
            </w:r>
            <w:r>
              <w:rPr>
                <w:rFonts w:hint="eastAsia"/>
                <w:bCs/>
                <w:szCs w:val="24"/>
                <w:u w:val="single"/>
              </w:rPr>
              <w:t>29t/a</w:t>
            </w:r>
            <w:r>
              <w:rPr>
                <w:rFonts w:hint="eastAsia"/>
                <w:bCs/>
                <w:szCs w:val="24"/>
                <w:u w:val="single"/>
              </w:rPr>
              <w:t>。</w:t>
            </w:r>
            <w:r>
              <w:rPr>
                <w:rFonts w:hint="eastAsia"/>
                <w:u w:val="single"/>
              </w:rPr>
              <w:t>本项目建成后总量控制指标未超出已购买排污权量，</w:t>
            </w:r>
            <w:r>
              <w:rPr>
                <w:u w:val="single"/>
              </w:rPr>
              <w:t>排放总量控制指标</w:t>
            </w:r>
            <w:r>
              <w:rPr>
                <w:rFonts w:hint="eastAsia"/>
                <w:u w:val="single"/>
              </w:rPr>
              <w:t>可</w:t>
            </w:r>
            <w:r>
              <w:rPr>
                <w:u w:val="single"/>
              </w:rPr>
              <w:t>不另行申请。</w:t>
            </w:r>
          </w:p>
        </w:tc>
      </w:tr>
    </w:tbl>
    <w:p w:rsidR="007D5083" w:rsidRDefault="007D5083">
      <w:pPr>
        <w:pStyle w:val="1"/>
        <w:numPr>
          <w:ilvl w:val="0"/>
          <w:numId w:val="3"/>
        </w:numPr>
        <w:ind w:left="142"/>
        <w:sectPr w:rsidR="007D5083">
          <w:pgSz w:w="11906" w:h="16838"/>
          <w:pgMar w:top="1417" w:right="1417" w:bottom="1417" w:left="1417" w:header="851" w:footer="992" w:gutter="0"/>
          <w:cols w:space="425"/>
          <w:docGrid w:type="lines" w:linePitch="312"/>
        </w:sectPr>
      </w:pPr>
    </w:p>
    <w:p w:rsidR="007D5083" w:rsidRDefault="007E44BA">
      <w:pPr>
        <w:pStyle w:val="1"/>
        <w:numPr>
          <w:ilvl w:val="0"/>
          <w:numId w:val="3"/>
        </w:numPr>
        <w:ind w:left="142"/>
      </w:pPr>
      <w:bookmarkStart w:id="34" w:name="_Toc23755"/>
      <w:bookmarkStart w:id="35" w:name="_Toc1375"/>
      <w:r>
        <w:rPr>
          <w:rFonts w:hint="eastAsia"/>
        </w:rPr>
        <w:lastRenderedPageBreak/>
        <w:t>项目工程分析</w:t>
      </w:r>
      <w:bookmarkEnd w:id="34"/>
      <w:bookmarkEnd w:id="35"/>
    </w:p>
    <w:tbl>
      <w:tblPr>
        <w:tblStyle w:val="a4"/>
        <w:tblW w:w="5000"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9288"/>
      </w:tblGrid>
      <w:tr w:rsidR="007D5083">
        <w:trPr>
          <w:trHeight w:val="13132"/>
          <w:jc w:val="center"/>
        </w:trPr>
        <w:tc>
          <w:tcPr>
            <w:tcW w:w="5000" w:type="pct"/>
            <w:tcBorders>
              <w:tl2br w:val="nil"/>
              <w:tr2bl w:val="nil"/>
            </w:tcBorders>
          </w:tcPr>
          <w:p w:rsidR="007D5083" w:rsidRDefault="007E44BA">
            <w:pPr>
              <w:pStyle w:val="2"/>
              <w:numPr>
                <w:ilvl w:val="1"/>
                <w:numId w:val="0"/>
              </w:numPr>
              <w:outlineLvl w:val="1"/>
            </w:pPr>
            <w:r>
              <w:t>5.1</w:t>
            </w:r>
            <w:r>
              <w:t>施工期工艺流程分析</w:t>
            </w:r>
          </w:p>
          <w:p w:rsidR="007D5083" w:rsidRDefault="007E44BA">
            <w:pPr>
              <w:ind w:firstLine="480"/>
            </w:pPr>
            <w:r>
              <w:rPr>
                <w:rFonts w:hint="eastAsia"/>
              </w:rPr>
              <w:t>本项目为改扩建项目，无新增主体建筑物，</w:t>
            </w:r>
            <w:r>
              <w:t>厂房主体构筑及配套工程均已建成，现只需进行</w:t>
            </w:r>
            <w:r>
              <w:rPr>
                <w:rFonts w:hint="eastAsia"/>
              </w:rPr>
              <w:t>锅炉</w:t>
            </w:r>
            <w:r>
              <w:t>设备的安装，</w:t>
            </w:r>
            <w:r>
              <w:rPr>
                <w:rFonts w:hint="eastAsia"/>
              </w:rPr>
              <w:t>施工</w:t>
            </w:r>
            <w:r>
              <w:t>产生少量的废包装材料及设备安装的噪声，废包装材料外售统一处理，噪声建设方采取安排施工时间为白天和墙体隔声措施后对环境影响较小</w:t>
            </w:r>
            <w:r>
              <w:rPr>
                <w:rFonts w:hint="eastAsia"/>
              </w:rPr>
              <w:t>，</w:t>
            </w:r>
            <w:r>
              <w:t>因此，本次环评主要针对项目运营期进行分析。</w:t>
            </w:r>
          </w:p>
          <w:p w:rsidR="007D5083" w:rsidRDefault="007E44BA">
            <w:pPr>
              <w:pStyle w:val="2"/>
              <w:numPr>
                <w:ilvl w:val="1"/>
                <w:numId w:val="0"/>
              </w:numPr>
              <w:outlineLvl w:val="1"/>
            </w:pPr>
            <w:r>
              <w:rPr>
                <w:rFonts w:hint="eastAsia"/>
              </w:rPr>
              <w:t>5.</w:t>
            </w:r>
            <w:r>
              <w:rPr>
                <w:rFonts w:hint="eastAsia"/>
              </w:rPr>
              <w:t>2</w:t>
            </w:r>
            <w:r>
              <w:rPr>
                <w:rFonts w:hint="eastAsia"/>
              </w:rPr>
              <w:t>营运期工艺流程分析：</w:t>
            </w:r>
          </w:p>
          <w:p w:rsidR="007D5083" w:rsidRDefault="007E44BA">
            <w:pPr>
              <w:ind w:firstLine="480"/>
            </w:pPr>
            <w:r>
              <w:rPr>
                <w:rFonts w:hint="eastAsia"/>
              </w:rPr>
              <w:t>（</w:t>
            </w:r>
            <w:r>
              <w:rPr>
                <w:rFonts w:hint="eastAsia"/>
              </w:rPr>
              <w:t>1</w:t>
            </w:r>
            <w:r>
              <w:rPr>
                <w:rFonts w:hint="eastAsia"/>
              </w:rPr>
              <w:t>）本项目工艺流程及产污节点图如下：</w:t>
            </w:r>
          </w:p>
          <w:p w:rsidR="007D5083" w:rsidRDefault="007E44BA">
            <w:pPr>
              <w:ind w:firstLineChars="0" w:firstLine="0"/>
            </w:pPr>
            <w:r>
              <w:rPr>
                <w:noProof/>
              </w:rPr>
              <w:drawing>
                <wp:inline distT="0" distB="0" distL="114300" distR="114300">
                  <wp:extent cx="5749290" cy="3518535"/>
                  <wp:effectExtent l="0" t="0" r="3810" b="5715"/>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17" cstate="print"/>
                          <a:stretch>
                            <a:fillRect/>
                          </a:stretch>
                        </pic:blipFill>
                        <pic:spPr>
                          <a:xfrm>
                            <a:off x="0" y="0"/>
                            <a:ext cx="5749290" cy="3518535"/>
                          </a:xfrm>
                          <a:prstGeom prst="rect">
                            <a:avLst/>
                          </a:prstGeom>
                          <a:noFill/>
                          <a:ln>
                            <a:noFill/>
                          </a:ln>
                        </pic:spPr>
                      </pic:pic>
                    </a:graphicData>
                  </a:graphic>
                </wp:inline>
              </w:drawing>
            </w:r>
            <w:r>
              <w:rPr>
                <w:rFonts w:hint="eastAsia"/>
              </w:rPr>
              <w:t>（</w:t>
            </w:r>
            <w:r>
              <w:rPr>
                <w:rFonts w:hint="eastAsia"/>
              </w:rPr>
              <w:t>2</w:t>
            </w:r>
            <w:r>
              <w:rPr>
                <w:rFonts w:hint="eastAsia"/>
              </w:rPr>
              <w:t>）生产工艺流程简述：</w:t>
            </w:r>
          </w:p>
          <w:p w:rsidR="007D5083" w:rsidRDefault="007E44BA">
            <w:pPr>
              <w:ind w:firstLine="480"/>
            </w:pPr>
            <w:r>
              <w:rPr>
                <w:rFonts w:hint="eastAsia"/>
              </w:rPr>
              <w:t>①锅外水处理：对进入锅炉之前的自来水预先进行的软化、除氧处理，保证水质达到锅炉的进水要求，其软化原理为</w:t>
            </w:r>
            <w:hyperlink r:id="rId18" w:tgtFrame="https://baike.baidu.com/item/%E8%BD%AF%E6%B0%B4%E5%99%A8/_blank" w:history="1">
              <w:r>
                <w:t>离子交换树脂</w:t>
              </w:r>
            </w:hyperlink>
            <w:r>
              <w:t>去除水中的钙、镁离子，降低水质硬度</w:t>
            </w:r>
            <w:r>
              <w:rPr>
                <w:rFonts w:hint="eastAsia"/>
              </w:rPr>
              <w:t>。</w:t>
            </w:r>
            <w:r>
              <w:rPr>
                <w:rFonts w:hint="eastAsia"/>
              </w:rPr>
              <w:t>当树脂上的大量功能基团与钙镁离子结合后，树脂的软化能力下降，</w:t>
            </w:r>
            <w:r>
              <w:rPr>
                <w:rFonts w:hint="eastAsia"/>
              </w:rPr>
              <w:t>使用</w:t>
            </w:r>
            <w:r>
              <w:rPr>
                <w:rFonts w:hint="eastAsia"/>
              </w:rPr>
              <w:t>饱和氯化钠溶液洗涤树脂，溶液中的钠离子含量高，功能基团释放钙镁离子与钠离子结合，树脂恢复交换能力，</w:t>
            </w:r>
            <w:r>
              <w:rPr>
                <w:rFonts w:hint="eastAsia"/>
              </w:rPr>
              <w:t>产生软化再生废水</w:t>
            </w:r>
            <w:r>
              <w:rPr>
                <w:rFonts w:hint="eastAsia"/>
              </w:rPr>
              <w:t>。</w:t>
            </w:r>
          </w:p>
          <w:p w:rsidR="007D5083" w:rsidRDefault="007E44BA">
            <w:pPr>
              <w:ind w:firstLine="480"/>
            </w:pPr>
            <w:r>
              <w:rPr>
                <w:rFonts w:hint="eastAsia"/>
              </w:rPr>
              <w:t>②</w:t>
            </w:r>
            <w:r>
              <w:rPr>
                <w:rFonts w:hint="eastAsia"/>
              </w:rPr>
              <w:t>蒸汽制取：本项目采用</w:t>
            </w:r>
            <w:r>
              <w:rPr>
                <w:rFonts w:hint="eastAsia"/>
              </w:rPr>
              <w:t>1</w:t>
            </w:r>
            <w:r>
              <w:rPr>
                <w:rFonts w:hint="eastAsia"/>
              </w:rPr>
              <w:t>台</w:t>
            </w:r>
            <w:r>
              <w:rPr>
                <w:rFonts w:hint="eastAsia"/>
              </w:rPr>
              <w:t>25t/h</w:t>
            </w:r>
            <w:r>
              <w:rPr>
                <w:rFonts w:hint="eastAsia"/>
              </w:rPr>
              <w:t>的燃气锅炉进行蒸汽制取，蒸汽从锅炉房送至减压站分汽缸前端，通过阀门与外部集中供汽对接，实现两种蒸汽切换使用</w:t>
            </w:r>
            <w:r>
              <w:rPr>
                <w:rFonts w:hint="eastAsia"/>
              </w:rPr>
              <w:t>。</w:t>
            </w:r>
            <w:r>
              <w:rPr>
                <w:rFonts w:hint="eastAsia"/>
              </w:rPr>
              <w:t>锅</w:t>
            </w:r>
            <w:r>
              <w:rPr>
                <w:rFonts w:hint="eastAsia"/>
              </w:rPr>
              <w:t>炉运行过程中会产生锅炉排污水。</w:t>
            </w:r>
          </w:p>
          <w:p w:rsidR="007D5083" w:rsidRDefault="007E44BA">
            <w:pPr>
              <w:ind w:firstLine="480"/>
            </w:pPr>
            <w:r>
              <w:rPr>
                <w:rFonts w:hint="eastAsia"/>
              </w:rPr>
              <w:lastRenderedPageBreak/>
              <w:t>③余热利用：将制取好的软水经省煤器对锅炉废气进行余热一次利用，降低锅炉废气温度，软水箱与冷凝器连接，形成冷水循环系统，进行余热第二次利用。</w:t>
            </w:r>
          </w:p>
          <w:p w:rsidR="007D5083" w:rsidRDefault="007E44BA">
            <w:pPr>
              <w:pStyle w:val="2"/>
              <w:numPr>
                <w:ilvl w:val="1"/>
                <w:numId w:val="0"/>
              </w:numPr>
              <w:outlineLvl w:val="1"/>
            </w:pPr>
            <w:r>
              <w:rPr>
                <w:rFonts w:hint="eastAsia"/>
              </w:rPr>
              <w:t>5.3</w:t>
            </w:r>
            <w:r>
              <w:rPr>
                <w:rFonts w:hint="eastAsia"/>
              </w:rPr>
              <w:t>营运期污染源分析</w:t>
            </w:r>
          </w:p>
          <w:p w:rsidR="007D5083" w:rsidRDefault="007E44BA">
            <w:pPr>
              <w:pStyle w:val="3"/>
              <w:numPr>
                <w:ilvl w:val="2"/>
                <w:numId w:val="0"/>
              </w:numPr>
              <w:outlineLvl w:val="2"/>
            </w:pPr>
            <w:r>
              <w:rPr>
                <w:rFonts w:hint="eastAsia"/>
              </w:rPr>
              <w:t>5.3.1</w:t>
            </w:r>
            <w:r>
              <w:rPr>
                <w:rFonts w:hint="eastAsia"/>
              </w:rPr>
              <w:t>废气污染</w:t>
            </w:r>
          </w:p>
          <w:p w:rsidR="007D5083" w:rsidRDefault="007E44BA">
            <w:pPr>
              <w:ind w:firstLine="480"/>
            </w:pPr>
            <w:r>
              <w:rPr>
                <w:rFonts w:hint="eastAsia"/>
              </w:rPr>
              <w:t>本项目主要废气为锅炉废气，本项目安装一台</w:t>
            </w:r>
            <w:r>
              <w:rPr>
                <w:rFonts w:hint="eastAsia"/>
              </w:rPr>
              <w:t>25t/h</w:t>
            </w:r>
            <w:r>
              <w:rPr>
                <w:rFonts w:hint="eastAsia"/>
              </w:rPr>
              <w:t>的燃气锅炉，其锅炉每小时最大耗气量为</w:t>
            </w:r>
            <w:r>
              <w:rPr>
                <w:rFonts w:hint="eastAsia"/>
              </w:rPr>
              <w:t>1970</w:t>
            </w:r>
            <w:r>
              <w:t>Nm</w:t>
            </w:r>
            <w:r>
              <w:rPr>
                <w:vertAlign w:val="superscript"/>
              </w:rPr>
              <w:t>3</w:t>
            </w:r>
            <w:r>
              <w:t>/</w:t>
            </w:r>
            <w:r>
              <w:rPr>
                <w:rFonts w:hint="eastAsia"/>
              </w:rPr>
              <w:t>h</w:t>
            </w:r>
            <w:r>
              <w:rPr>
                <w:rFonts w:hint="eastAsia"/>
              </w:rPr>
              <w:t>。根据燃气气质分析报告（附件</w:t>
            </w:r>
            <w:r>
              <w:rPr>
                <w:rFonts w:hint="eastAsia"/>
              </w:rPr>
              <w:t>3</w:t>
            </w:r>
            <w:r>
              <w:rPr>
                <w:rFonts w:hint="eastAsia"/>
              </w:rPr>
              <w:t>），本项目天然气</w:t>
            </w:r>
            <w:r>
              <w:t>中</w:t>
            </w:r>
            <w:r>
              <w:t>H</w:t>
            </w:r>
            <w:r>
              <w:rPr>
                <w:vertAlign w:val="subscript"/>
              </w:rPr>
              <w:t>2</w:t>
            </w:r>
            <w:r>
              <w:t>S</w:t>
            </w:r>
            <w:r>
              <w:rPr>
                <w:rFonts w:hint="eastAsia"/>
              </w:rPr>
              <w:t>含量</w:t>
            </w:r>
            <w:r>
              <w:t>为</w:t>
            </w:r>
            <w:r>
              <w:t>3.1293mg/m</w:t>
            </w:r>
            <w:r>
              <w:rPr>
                <w:vertAlign w:val="superscript"/>
              </w:rPr>
              <w:t>3</w:t>
            </w:r>
            <w:r>
              <w:rPr>
                <w:rFonts w:hint="eastAsia"/>
              </w:rPr>
              <w:t>。工业废气量和氮氧化物采用《</w:t>
            </w:r>
            <w:r>
              <w:rPr>
                <w:rFonts w:hint="eastAsia"/>
              </w:rPr>
              <w:t>第</w:t>
            </w:r>
            <w:r>
              <w:rPr>
                <w:rFonts w:hint="eastAsia"/>
              </w:rPr>
              <w:t>二</w:t>
            </w:r>
            <w:r>
              <w:rPr>
                <w:rFonts w:hint="eastAsia"/>
              </w:rPr>
              <w:t>次全国污染源普查工业污染源产排污系数手册</w:t>
            </w:r>
            <w:r>
              <w:rPr>
                <w:rFonts w:hint="eastAsia"/>
              </w:rPr>
              <w:t>》（试用）产污系数，见下表：</w:t>
            </w:r>
          </w:p>
          <w:p w:rsidR="007D5083" w:rsidRDefault="007E44BA">
            <w:pPr>
              <w:pStyle w:val="a5"/>
            </w:pPr>
            <w:r>
              <w:rPr>
                <w:rFonts w:hint="eastAsia"/>
              </w:rPr>
              <w:t>表</w:t>
            </w:r>
            <w:r>
              <w:rPr>
                <w:rFonts w:hint="eastAsia"/>
              </w:rPr>
              <w:t>5-1</w:t>
            </w:r>
            <w:r>
              <w:rPr>
                <w:rFonts w:hint="eastAsia"/>
              </w:rPr>
              <w:t xml:space="preserve">  </w:t>
            </w:r>
            <w:r>
              <w:rPr>
                <w:rFonts w:hint="eastAsia"/>
              </w:rPr>
              <w:t>燃气锅炉废气产排污系数表</w:t>
            </w:r>
          </w:p>
          <w:tbl>
            <w:tblPr>
              <w:tblW w:w="499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89"/>
              <w:gridCol w:w="828"/>
              <w:gridCol w:w="1590"/>
              <w:gridCol w:w="1699"/>
              <w:gridCol w:w="3130"/>
              <w:gridCol w:w="1121"/>
            </w:tblGrid>
            <w:tr w:rsidR="007D5083">
              <w:trPr>
                <w:trHeight w:hRule="exact" w:val="685"/>
                <w:jc w:val="center"/>
              </w:trPr>
              <w:tc>
                <w:tcPr>
                  <w:tcW w:w="380" w:type="pct"/>
                  <w:vAlign w:val="center"/>
                </w:tcPr>
                <w:p w:rsidR="007D5083" w:rsidRDefault="007E44BA">
                  <w:pPr>
                    <w:pStyle w:val="a6"/>
                  </w:pPr>
                  <w:r>
                    <w:t>原料名称</w:t>
                  </w:r>
                </w:p>
              </w:tc>
              <w:tc>
                <w:tcPr>
                  <w:tcW w:w="457" w:type="pct"/>
                  <w:vAlign w:val="center"/>
                </w:tcPr>
                <w:p w:rsidR="007D5083" w:rsidRDefault="007E44BA">
                  <w:pPr>
                    <w:pStyle w:val="a6"/>
                  </w:pPr>
                  <w:r>
                    <w:t>规模等级</w:t>
                  </w:r>
                </w:p>
              </w:tc>
              <w:tc>
                <w:tcPr>
                  <w:tcW w:w="877" w:type="pct"/>
                  <w:vAlign w:val="center"/>
                </w:tcPr>
                <w:p w:rsidR="007D5083" w:rsidRDefault="007E44BA">
                  <w:pPr>
                    <w:pStyle w:val="a6"/>
                  </w:pPr>
                  <w:r>
                    <w:t>污染物指标</w:t>
                  </w:r>
                </w:p>
              </w:tc>
              <w:tc>
                <w:tcPr>
                  <w:tcW w:w="937" w:type="pct"/>
                  <w:vAlign w:val="center"/>
                </w:tcPr>
                <w:p w:rsidR="007D5083" w:rsidRDefault="007E44BA">
                  <w:pPr>
                    <w:pStyle w:val="a6"/>
                  </w:pPr>
                  <w:r>
                    <w:t>单位</w:t>
                  </w:r>
                </w:p>
              </w:tc>
              <w:tc>
                <w:tcPr>
                  <w:tcW w:w="1727" w:type="pct"/>
                  <w:vAlign w:val="center"/>
                </w:tcPr>
                <w:p w:rsidR="007D5083" w:rsidRDefault="007E44BA">
                  <w:pPr>
                    <w:pStyle w:val="a6"/>
                  </w:pPr>
                  <w:r>
                    <w:t>产污系数</w:t>
                  </w:r>
                </w:p>
              </w:tc>
              <w:tc>
                <w:tcPr>
                  <w:tcW w:w="619" w:type="pct"/>
                  <w:vAlign w:val="center"/>
                </w:tcPr>
                <w:p w:rsidR="007D5083" w:rsidRDefault="007E44BA">
                  <w:pPr>
                    <w:pStyle w:val="a6"/>
                  </w:pPr>
                  <w:r>
                    <w:t>末端治理</w:t>
                  </w:r>
                </w:p>
                <w:p w:rsidR="007D5083" w:rsidRDefault="007E44BA">
                  <w:pPr>
                    <w:pStyle w:val="a6"/>
                  </w:pPr>
                  <w:r>
                    <w:t>技术名称</w:t>
                  </w:r>
                </w:p>
              </w:tc>
            </w:tr>
            <w:tr w:rsidR="007D5083">
              <w:trPr>
                <w:trHeight w:hRule="exact" w:val="422"/>
                <w:jc w:val="center"/>
              </w:trPr>
              <w:tc>
                <w:tcPr>
                  <w:tcW w:w="380" w:type="pct"/>
                  <w:vMerge w:val="restart"/>
                  <w:vAlign w:val="center"/>
                </w:tcPr>
                <w:p w:rsidR="007D5083" w:rsidRDefault="007E44BA">
                  <w:pPr>
                    <w:pStyle w:val="a6"/>
                  </w:pPr>
                  <w:r>
                    <w:rPr>
                      <w:rFonts w:hint="eastAsia"/>
                    </w:rPr>
                    <w:t>天然气</w:t>
                  </w:r>
                </w:p>
              </w:tc>
              <w:tc>
                <w:tcPr>
                  <w:tcW w:w="457" w:type="pct"/>
                  <w:vMerge w:val="restart"/>
                  <w:vAlign w:val="center"/>
                </w:tcPr>
                <w:p w:rsidR="007D5083" w:rsidRDefault="007E44BA">
                  <w:pPr>
                    <w:pStyle w:val="a6"/>
                  </w:pPr>
                  <w:r>
                    <w:t>所有规模</w:t>
                  </w:r>
                </w:p>
              </w:tc>
              <w:tc>
                <w:tcPr>
                  <w:tcW w:w="877" w:type="pct"/>
                  <w:vAlign w:val="center"/>
                </w:tcPr>
                <w:p w:rsidR="007D5083" w:rsidRDefault="007E44BA">
                  <w:pPr>
                    <w:pStyle w:val="a6"/>
                  </w:pPr>
                  <w:r>
                    <w:t>工业废气量</w:t>
                  </w:r>
                </w:p>
              </w:tc>
              <w:tc>
                <w:tcPr>
                  <w:tcW w:w="937" w:type="pct"/>
                  <w:vAlign w:val="center"/>
                </w:tcPr>
                <w:p w:rsidR="007D5083" w:rsidRDefault="007E44BA">
                  <w:pPr>
                    <w:pStyle w:val="a6"/>
                  </w:pPr>
                  <w:r>
                    <w:t>Nm</w:t>
                  </w:r>
                  <w:r>
                    <w:rPr>
                      <w:vertAlign w:val="superscript"/>
                    </w:rPr>
                    <w:t>3</w:t>
                  </w:r>
                  <w:r>
                    <w:t>/</w:t>
                  </w:r>
                  <w:r>
                    <w:rPr>
                      <w:rFonts w:hint="eastAsia"/>
                    </w:rPr>
                    <w:t>万</w:t>
                  </w:r>
                  <w:r>
                    <w:rPr>
                      <w:rFonts w:hint="eastAsia"/>
                    </w:rPr>
                    <w:t>m</w:t>
                  </w:r>
                  <w:r>
                    <w:rPr>
                      <w:rFonts w:hint="eastAsia"/>
                      <w:vertAlign w:val="superscript"/>
                    </w:rPr>
                    <w:t>3</w:t>
                  </w:r>
                  <w:r>
                    <w:t>-</w:t>
                  </w:r>
                  <w:r>
                    <w:t>原料</w:t>
                  </w:r>
                </w:p>
              </w:tc>
              <w:tc>
                <w:tcPr>
                  <w:tcW w:w="1727" w:type="pct"/>
                  <w:vAlign w:val="center"/>
                </w:tcPr>
                <w:p w:rsidR="007D5083" w:rsidRDefault="007E44BA">
                  <w:pPr>
                    <w:pStyle w:val="a6"/>
                  </w:pPr>
                  <w:r>
                    <w:rPr>
                      <w:rFonts w:hint="eastAsia"/>
                    </w:rPr>
                    <w:t>107753</w:t>
                  </w:r>
                </w:p>
              </w:tc>
              <w:tc>
                <w:tcPr>
                  <w:tcW w:w="619" w:type="pct"/>
                  <w:vAlign w:val="center"/>
                </w:tcPr>
                <w:p w:rsidR="007D5083" w:rsidRDefault="007E44BA">
                  <w:pPr>
                    <w:pStyle w:val="a6"/>
                  </w:pPr>
                  <w:r>
                    <w:t>直排</w:t>
                  </w:r>
                </w:p>
              </w:tc>
            </w:tr>
            <w:tr w:rsidR="007D5083">
              <w:trPr>
                <w:trHeight w:hRule="exact" w:val="422"/>
                <w:jc w:val="center"/>
              </w:trPr>
              <w:tc>
                <w:tcPr>
                  <w:tcW w:w="380" w:type="pct"/>
                  <w:vMerge/>
                  <w:vAlign w:val="center"/>
                </w:tcPr>
                <w:p w:rsidR="007D5083" w:rsidRDefault="007D5083">
                  <w:pPr>
                    <w:pStyle w:val="a6"/>
                  </w:pPr>
                </w:p>
              </w:tc>
              <w:tc>
                <w:tcPr>
                  <w:tcW w:w="457" w:type="pct"/>
                  <w:vMerge/>
                  <w:vAlign w:val="center"/>
                </w:tcPr>
                <w:p w:rsidR="007D5083" w:rsidRDefault="007D5083">
                  <w:pPr>
                    <w:pStyle w:val="a6"/>
                  </w:pPr>
                </w:p>
              </w:tc>
              <w:tc>
                <w:tcPr>
                  <w:tcW w:w="877" w:type="pct"/>
                  <w:vAlign w:val="center"/>
                </w:tcPr>
                <w:p w:rsidR="007D5083" w:rsidRDefault="007E44BA">
                  <w:pPr>
                    <w:pStyle w:val="a6"/>
                  </w:pPr>
                  <w:r>
                    <w:rPr>
                      <w:rFonts w:hint="eastAsia"/>
                    </w:rPr>
                    <w:t>颗粒物</w:t>
                  </w:r>
                </w:p>
              </w:tc>
              <w:tc>
                <w:tcPr>
                  <w:tcW w:w="937" w:type="pct"/>
                  <w:vAlign w:val="center"/>
                </w:tcPr>
                <w:p w:rsidR="007D5083" w:rsidRDefault="007E44BA">
                  <w:pPr>
                    <w:pStyle w:val="a6"/>
                  </w:pPr>
                  <w:r>
                    <w:rPr>
                      <w:rFonts w:hint="eastAsia"/>
                    </w:rPr>
                    <w:t>kg</w:t>
                  </w:r>
                  <w:r>
                    <w:t>/</w:t>
                  </w:r>
                  <w:r>
                    <w:rPr>
                      <w:rFonts w:hint="eastAsia"/>
                    </w:rPr>
                    <w:t>万</w:t>
                  </w:r>
                  <w:r>
                    <w:rPr>
                      <w:rFonts w:hint="eastAsia"/>
                    </w:rPr>
                    <w:t>m</w:t>
                  </w:r>
                  <w:r>
                    <w:rPr>
                      <w:rFonts w:hint="eastAsia"/>
                      <w:vertAlign w:val="superscript"/>
                    </w:rPr>
                    <w:t>3</w:t>
                  </w:r>
                  <w:r>
                    <w:t>-</w:t>
                  </w:r>
                  <w:r>
                    <w:t>原料</w:t>
                  </w:r>
                </w:p>
              </w:tc>
              <w:tc>
                <w:tcPr>
                  <w:tcW w:w="1727" w:type="pct"/>
                  <w:vAlign w:val="center"/>
                </w:tcPr>
                <w:p w:rsidR="007D5083" w:rsidRDefault="007E44BA">
                  <w:pPr>
                    <w:pStyle w:val="a6"/>
                  </w:pPr>
                  <w:r>
                    <w:rPr>
                      <w:rFonts w:hint="eastAsia"/>
                    </w:rPr>
                    <w:t>1.2</w:t>
                  </w:r>
                  <w:r w:rsidR="007D5083">
                    <w:fldChar w:fldCharType="begin"/>
                  </w:r>
                  <w:r>
                    <w:instrText xml:space="preserve"> = 1 \* GB3 </w:instrText>
                  </w:r>
                  <w:r w:rsidR="007D5083">
                    <w:fldChar w:fldCharType="separate"/>
                  </w:r>
                  <w:r>
                    <w:t>①</w:t>
                  </w:r>
                  <w:r w:rsidR="007D5083">
                    <w:fldChar w:fldCharType="end"/>
                  </w:r>
                </w:p>
              </w:tc>
              <w:tc>
                <w:tcPr>
                  <w:tcW w:w="619" w:type="pct"/>
                  <w:vAlign w:val="center"/>
                </w:tcPr>
                <w:p w:rsidR="007D5083" w:rsidRDefault="007E44BA">
                  <w:pPr>
                    <w:pStyle w:val="a6"/>
                  </w:pPr>
                  <w:r>
                    <w:t>直排</w:t>
                  </w:r>
                </w:p>
              </w:tc>
            </w:tr>
            <w:tr w:rsidR="007D5083">
              <w:trPr>
                <w:trHeight w:hRule="exact" w:val="422"/>
                <w:jc w:val="center"/>
              </w:trPr>
              <w:tc>
                <w:tcPr>
                  <w:tcW w:w="380" w:type="pct"/>
                  <w:vMerge/>
                  <w:vAlign w:val="center"/>
                </w:tcPr>
                <w:p w:rsidR="007D5083" w:rsidRDefault="007D5083">
                  <w:pPr>
                    <w:pStyle w:val="a6"/>
                  </w:pPr>
                </w:p>
              </w:tc>
              <w:tc>
                <w:tcPr>
                  <w:tcW w:w="457" w:type="pct"/>
                  <w:vMerge/>
                  <w:vAlign w:val="center"/>
                </w:tcPr>
                <w:p w:rsidR="007D5083" w:rsidRDefault="007D5083">
                  <w:pPr>
                    <w:pStyle w:val="a6"/>
                  </w:pPr>
                </w:p>
              </w:tc>
              <w:tc>
                <w:tcPr>
                  <w:tcW w:w="877" w:type="pct"/>
                  <w:vAlign w:val="center"/>
                </w:tcPr>
                <w:p w:rsidR="007D5083" w:rsidRDefault="007E44BA">
                  <w:pPr>
                    <w:pStyle w:val="a6"/>
                  </w:pPr>
                  <w:r>
                    <w:t>二氧化硫</w:t>
                  </w:r>
                </w:p>
              </w:tc>
              <w:tc>
                <w:tcPr>
                  <w:tcW w:w="937" w:type="pct"/>
                  <w:vAlign w:val="center"/>
                </w:tcPr>
                <w:p w:rsidR="007D5083" w:rsidRDefault="007E44BA">
                  <w:pPr>
                    <w:pStyle w:val="a6"/>
                  </w:pPr>
                  <w:r>
                    <w:rPr>
                      <w:rFonts w:hint="eastAsia"/>
                    </w:rPr>
                    <w:t>mg/m</w:t>
                  </w:r>
                  <w:r>
                    <w:rPr>
                      <w:rFonts w:hint="eastAsia"/>
                      <w:vertAlign w:val="superscript"/>
                    </w:rPr>
                    <w:t>3</w:t>
                  </w:r>
                  <w:r>
                    <w:t>-</w:t>
                  </w:r>
                  <w:r>
                    <w:t>原料</w:t>
                  </w:r>
                </w:p>
              </w:tc>
              <w:tc>
                <w:tcPr>
                  <w:tcW w:w="1727" w:type="pct"/>
                  <w:vAlign w:val="center"/>
                </w:tcPr>
                <w:p w:rsidR="007D5083" w:rsidRDefault="007E44BA">
                  <w:pPr>
                    <w:pStyle w:val="a6"/>
                  </w:pPr>
                  <w:r>
                    <w:rPr>
                      <w:rFonts w:hint="eastAsia"/>
                    </w:rPr>
                    <w:t>5.889</w:t>
                  </w:r>
                  <w:r>
                    <w:rPr>
                      <w:rFonts w:hint="eastAsia"/>
                    </w:rPr>
                    <w:t>②</w:t>
                  </w:r>
                </w:p>
              </w:tc>
              <w:tc>
                <w:tcPr>
                  <w:tcW w:w="619" w:type="pct"/>
                  <w:vAlign w:val="center"/>
                </w:tcPr>
                <w:p w:rsidR="007D5083" w:rsidRDefault="007E44BA">
                  <w:pPr>
                    <w:pStyle w:val="a6"/>
                  </w:pPr>
                  <w:r>
                    <w:t>直排</w:t>
                  </w:r>
                </w:p>
              </w:tc>
            </w:tr>
            <w:tr w:rsidR="007D5083">
              <w:trPr>
                <w:trHeight w:hRule="exact" w:val="431"/>
                <w:jc w:val="center"/>
              </w:trPr>
              <w:tc>
                <w:tcPr>
                  <w:tcW w:w="380" w:type="pct"/>
                  <w:vMerge/>
                  <w:vAlign w:val="center"/>
                </w:tcPr>
                <w:p w:rsidR="007D5083" w:rsidRDefault="007D5083">
                  <w:pPr>
                    <w:pStyle w:val="a6"/>
                  </w:pPr>
                </w:p>
              </w:tc>
              <w:tc>
                <w:tcPr>
                  <w:tcW w:w="457" w:type="pct"/>
                  <w:vMerge/>
                  <w:vAlign w:val="center"/>
                </w:tcPr>
                <w:p w:rsidR="007D5083" w:rsidRDefault="007D5083">
                  <w:pPr>
                    <w:pStyle w:val="a6"/>
                  </w:pPr>
                </w:p>
              </w:tc>
              <w:tc>
                <w:tcPr>
                  <w:tcW w:w="877" w:type="pct"/>
                  <w:vMerge w:val="restart"/>
                  <w:vAlign w:val="center"/>
                </w:tcPr>
                <w:p w:rsidR="007D5083" w:rsidRDefault="007E44BA">
                  <w:pPr>
                    <w:pStyle w:val="a6"/>
                  </w:pPr>
                  <w:r>
                    <w:t>氮氧化物</w:t>
                  </w:r>
                </w:p>
              </w:tc>
              <w:tc>
                <w:tcPr>
                  <w:tcW w:w="937" w:type="pct"/>
                  <w:vMerge w:val="restart"/>
                  <w:vAlign w:val="center"/>
                </w:tcPr>
                <w:p w:rsidR="007D5083" w:rsidRDefault="007E44BA">
                  <w:pPr>
                    <w:pStyle w:val="a6"/>
                  </w:pPr>
                  <w:r>
                    <w:rPr>
                      <w:rFonts w:hint="eastAsia"/>
                    </w:rPr>
                    <w:t>kg</w:t>
                  </w:r>
                  <w:r>
                    <w:t>/</w:t>
                  </w:r>
                  <w:r>
                    <w:rPr>
                      <w:rFonts w:hint="eastAsia"/>
                    </w:rPr>
                    <w:t>万</w:t>
                  </w:r>
                  <w:r>
                    <w:rPr>
                      <w:rFonts w:hint="eastAsia"/>
                    </w:rPr>
                    <w:t>m</w:t>
                  </w:r>
                  <w:r>
                    <w:rPr>
                      <w:rFonts w:hint="eastAsia"/>
                      <w:vertAlign w:val="superscript"/>
                    </w:rPr>
                    <w:t>3</w:t>
                  </w:r>
                  <w:r>
                    <w:t>-</w:t>
                  </w:r>
                  <w:r>
                    <w:t>原料</w:t>
                  </w:r>
                </w:p>
              </w:tc>
              <w:tc>
                <w:tcPr>
                  <w:tcW w:w="1727" w:type="pct"/>
                  <w:vAlign w:val="center"/>
                </w:tcPr>
                <w:p w:rsidR="007D5083" w:rsidRDefault="007E44BA">
                  <w:pPr>
                    <w:pStyle w:val="a6"/>
                  </w:pPr>
                  <w:r>
                    <w:rPr>
                      <w:rFonts w:hint="eastAsia"/>
                    </w:rPr>
                    <w:t>15.87</w:t>
                  </w:r>
                  <w:r>
                    <w:rPr>
                      <w:rFonts w:hint="eastAsia"/>
                    </w:rPr>
                    <w:t>（低氮燃烧</w:t>
                  </w:r>
                  <w:r>
                    <w:rPr>
                      <w:rFonts w:hint="eastAsia"/>
                    </w:rPr>
                    <w:t>-</w:t>
                  </w:r>
                  <w:r>
                    <w:rPr>
                      <w:rFonts w:hint="eastAsia"/>
                    </w:rPr>
                    <w:t>国内一般）③</w:t>
                  </w:r>
                </w:p>
              </w:tc>
              <w:tc>
                <w:tcPr>
                  <w:tcW w:w="619" w:type="pct"/>
                  <w:vAlign w:val="center"/>
                </w:tcPr>
                <w:p w:rsidR="007D5083" w:rsidRDefault="007E44BA">
                  <w:pPr>
                    <w:pStyle w:val="a6"/>
                  </w:pPr>
                  <w:r>
                    <w:t>直排</w:t>
                  </w:r>
                </w:p>
              </w:tc>
            </w:tr>
            <w:tr w:rsidR="007D5083">
              <w:trPr>
                <w:trHeight w:hRule="exact" w:val="431"/>
                <w:jc w:val="center"/>
              </w:trPr>
              <w:tc>
                <w:tcPr>
                  <w:tcW w:w="380" w:type="pct"/>
                  <w:vMerge/>
                  <w:vAlign w:val="center"/>
                </w:tcPr>
                <w:p w:rsidR="007D5083" w:rsidRDefault="007D5083">
                  <w:pPr>
                    <w:pStyle w:val="a6"/>
                  </w:pPr>
                </w:p>
              </w:tc>
              <w:tc>
                <w:tcPr>
                  <w:tcW w:w="457" w:type="pct"/>
                  <w:vMerge/>
                  <w:vAlign w:val="center"/>
                </w:tcPr>
                <w:p w:rsidR="007D5083" w:rsidRDefault="007D5083">
                  <w:pPr>
                    <w:pStyle w:val="a6"/>
                  </w:pPr>
                </w:p>
              </w:tc>
              <w:tc>
                <w:tcPr>
                  <w:tcW w:w="877" w:type="pct"/>
                  <w:vMerge/>
                  <w:vAlign w:val="center"/>
                </w:tcPr>
                <w:p w:rsidR="007D5083" w:rsidRDefault="007D5083">
                  <w:pPr>
                    <w:pStyle w:val="a6"/>
                  </w:pPr>
                </w:p>
              </w:tc>
              <w:tc>
                <w:tcPr>
                  <w:tcW w:w="937" w:type="pct"/>
                  <w:vMerge/>
                  <w:vAlign w:val="center"/>
                </w:tcPr>
                <w:p w:rsidR="007D5083" w:rsidRDefault="007D5083">
                  <w:pPr>
                    <w:pStyle w:val="a6"/>
                  </w:pPr>
                </w:p>
              </w:tc>
              <w:tc>
                <w:tcPr>
                  <w:tcW w:w="1727" w:type="pct"/>
                  <w:vAlign w:val="center"/>
                </w:tcPr>
                <w:p w:rsidR="007D5083" w:rsidRDefault="007E44BA">
                  <w:pPr>
                    <w:pStyle w:val="a6"/>
                  </w:pPr>
                  <w:r>
                    <w:rPr>
                      <w:rFonts w:hint="eastAsia"/>
                    </w:rPr>
                    <w:t>6.97</w:t>
                  </w:r>
                  <w:r>
                    <w:rPr>
                      <w:rFonts w:hint="eastAsia"/>
                    </w:rPr>
                    <w:t>（低氮燃烧</w:t>
                  </w:r>
                  <w:r>
                    <w:rPr>
                      <w:rFonts w:hint="eastAsia"/>
                    </w:rPr>
                    <w:t>-</w:t>
                  </w:r>
                  <w:r>
                    <w:rPr>
                      <w:rFonts w:hint="eastAsia"/>
                    </w:rPr>
                    <w:t>国内领先）</w:t>
                  </w:r>
                </w:p>
              </w:tc>
              <w:tc>
                <w:tcPr>
                  <w:tcW w:w="619" w:type="pct"/>
                  <w:vAlign w:val="center"/>
                </w:tcPr>
                <w:p w:rsidR="007D5083" w:rsidRDefault="007E44BA">
                  <w:pPr>
                    <w:pStyle w:val="a6"/>
                  </w:pPr>
                  <w:r>
                    <w:t>直排</w:t>
                  </w:r>
                </w:p>
              </w:tc>
            </w:tr>
            <w:tr w:rsidR="007D5083">
              <w:trPr>
                <w:trHeight w:hRule="exact" w:val="431"/>
                <w:jc w:val="center"/>
              </w:trPr>
              <w:tc>
                <w:tcPr>
                  <w:tcW w:w="380" w:type="pct"/>
                  <w:vMerge/>
                  <w:vAlign w:val="center"/>
                </w:tcPr>
                <w:p w:rsidR="007D5083" w:rsidRDefault="007D5083">
                  <w:pPr>
                    <w:pStyle w:val="a6"/>
                  </w:pPr>
                </w:p>
              </w:tc>
              <w:tc>
                <w:tcPr>
                  <w:tcW w:w="457" w:type="pct"/>
                  <w:vMerge/>
                  <w:vAlign w:val="center"/>
                </w:tcPr>
                <w:p w:rsidR="007D5083" w:rsidRDefault="007D5083">
                  <w:pPr>
                    <w:pStyle w:val="a6"/>
                  </w:pPr>
                </w:p>
              </w:tc>
              <w:tc>
                <w:tcPr>
                  <w:tcW w:w="877" w:type="pct"/>
                  <w:vMerge/>
                  <w:vAlign w:val="center"/>
                </w:tcPr>
                <w:p w:rsidR="007D5083" w:rsidRDefault="007D5083">
                  <w:pPr>
                    <w:pStyle w:val="a6"/>
                  </w:pPr>
                </w:p>
              </w:tc>
              <w:tc>
                <w:tcPr>
                  <w:tcW w:w="937" w:type="pct"/>
                  <w:vMerge/>
                  <w:vAlign w:val="center"/>
                </w:tcPr>
                <w:p w:rsidR="007D5083" w:rsidRDefault="007D5083">
                  <w:pPr>
                    <w:pStyle w:val="a6"/>
                  </w:pPr>
                </w:p>
              </w:tc>
              <w:tc>
                <w:tcPr>
                  <w:tcW w:w="1727" w:type="pct"/>
                  <w:vAlign w:val="center"/>
                </w:tcPr>
                <w:p w:rsidR="007D5083" w:rsidRDefault="007E44BA">
                  <w:pPr>
                    <w:pStyle w:val="a6"/>
                  </w:pPr>
                  <w:r>
                    <w:rPr>
                      <w:rFonts w:hint="eastAsia"/>
                    </w:rPr>
                    <w:t>3.03</w:t>
                  </w:r>
                  <w:r>
                    <w:rPr>
                      <w:rFonts w:hint="eastAsia"/>
                    </w:rPr>
                    <w:t>（低氮燃烧</w:t>
                  </w:r>
                  <w:r>
                    <w:rPr>
                      <w:rFonts w:hint="eastAsia"/>
                    </w:rPr>
                    <w:t>-</w:t>
                  </w:r>
                  <w:r>
                    <w:rPr>
                      <w:rFonts w:hint="eastAsia"/>
                    </w:rPr>
                    <w:t>国际领先）</w:t>
                  </w:r>
                </w:p>
              </w:tc>
              <w:tc>
                <w:tcPr>
                  <w:tcW w:w="619" w:type="pct"/>
                  <w:vAlign w:val="center"/>
                </w:tcPr>
                <w:p w:rsidR="007D5083" w:rsidRDefault="007E44BA">
                  <w:pPr>
                    <w:pStyle w:val="a6"/>
                  </w:pPr>
                  <w:r>
                    <w:t>直排</w:t>
                  </w:r>
                </w:p>
              </w:tc>
            </w:tr>
          </w:tbl>
          <w:p w:rsidR="007D5083" w:rsidRDefault="007E44BA">
            <w:pPr>
              <w:ind w:firstLine="480"/>
            </w:pPr>
            <w:r>
              <w:t>注：</w:t>
            </w:r>
            <w:r>
              <w:rPr>
                <w:rFonts w:hint="eastAsia"/>
              </w:rPr>
              <w:t>①：数据来源《环境保护实用数据手册》</w:t>
            </w:r>
            <w:r>
              <w:rPr>
                <w:rFonts w:hint="eastAsia"/>
              </w:rPr>
              <w:t>P73</w:t>
            </w:r>
            <w:r>
              <w:rPr>
                <w:rFonts w:hint="eastAsia"/>
              </w:rPr>
              <w:t>。</w:t>
            </w:r>
          </w:p>
          <w:p w:rsidR="007D5083" w:rsidRDefault="007E44BA">
            <w:pPr>
              <w:ind w:firstLine="480"/>
            </w:pPr>
            <w:r>
              <w:rPr>
                <w:rFonts w:hint="eastAsia"/>
              </w:rPr>
              <w:t>②：</w:t>
            </w:r>
            <w:r>
              <w:rPr>
                <w:rFonts w:hint="eastAsia"/>
              </w:rPr>
              <w:t>1mg</w:t>
            </w:r>
            <w:r>
              <w:t>H</w:t>
            </w:r>
            <w:r>
              <w:rPr>
                <w:vertAlign w:val="subscript"/>
              </w:rPr>
              <w:t>2</w:t>
            </w:r>
            <w:r>
              <w:t>S</w:t>
            </w:r>
            <w:r>
              <w:rPr>
                <w:rFonts w:hint="eastAsia"/>
              </w:rPr>
              <w:t>燃烧转换成</w:t>
            </w:r>
            <w:r>
              <w:rPr>
                <w:rFonts w:hint="eastAsia"/>
              </w:rPr>
              <w:t>1.882mgSO</w:t>
            </w:r>
            <w:r>
              <w:rPr>
                <w:rFonts w:hint="eastAsia"/>
                <w:vertAlign w:val="subscript"/>
              </w:rPr>
              <w:t>2</w:t>
            </w:r>
            <w:r>
              <w:rPr>
                <w:rFonts w:hint="eastAsia"/>
              </w:rPr>
              <w:t>，本项目天然气</w:t>
            </w:r>
            <w:r>
              <w:t>中</w:t>
            </w:r>
            <w:r>
              <w:t>H</w:t>
            </w:r>
            <w:r>
              <w:rPr>
                <w:vertAlign w:val="subscript"/>
              </w:rPr>
              <w:t>2</w:t>
            </w:r>
            <w:r>
              <w:t>S</w:t>
            </w:r>
            <w:r>
              <w:rPr>
                <w:rFonts w:hint="eastAsia"/>
              </w:rPr>
              <w:t>含量</w:t>
            </w:r>
            <w:r>
              <w:t>为</w:t>
            </w:r>
            <w:r>
              <w:t>3.1293mg/m</w:t>
            </w:r>
            <w:r>
              <w:rPr>
                <w:vertAlign w:val="superscript"/>
              </w:rPr>
              <w:t>3</w:t>
            </w:r>
            <w:r>
              <w:t>。</w:t>
            </w:r>
          </w:p>
          <w:p w:rsidR="007D5083" w:rsidRDefault="007E44BA" w:rsidP="00643C6C">
            <w:pPr>
              <w:ind w:firstLine="480"/>
            </w:pPr>
            <w:r>
              <w:rPr>
                <w:rFonts w:hint="eastAsia"/>
              </w:rPr>
              <w:t>③：低氮燃烧</w:t>
            </w:r>
            <w:r>
              <w:rPr>
                <w:rFonts w:hint="eastAsia"/>
              </w:rPr>
              <w:t>-</w:t>
            </w:r>
            <w:r>
              <w:rPr>
                <w:rFonts w:hint="eastAsia"/>
              </w:rPr>
              <w:t>国际领先的天然气锅炉设计</w:t>
            </w:r>
            <w:r>
              <w:rPr>
                <w:rFonts w:hint="eastAsia"/>
              </w:rPr>
              <w:t>NO</w:t>
            </w:r>
            <w:r>
              <w:rPr>
                <w:rFonts w:hint="eastAsia"/>
                <w:vertAlign w:val="subscript"/>
              </w:rPr>
              <w:t>X</w:t>
            </w:r>
            <w:r>
              <w:rPr>
                <w:rFonts w:hint="eastAsia"/>
              </w:rPr>
              <w:t>排放控制要求一般小于</w:t>
            </w:r>
            <w:r>
              <w:rPr>
                <w:rFonts w:hint="eastAsia"/>
              </w:rPr>
              <w:t>60mg/m</w:t>
            </w:r>
            <w:r>
              <w:rPr>
                <w:rFonts w:hint="eastAsia"/>
                <w:vertAlign w:val="superscript"/>
              </w:rPr>
              <w:t>3</w:t>
            </w:r>
            <w:r>
              <w:rPr>
                <w:rFonts w:hint="eastAsia"/>
              </w:rPr>
              <w:t>（</w:t>
            </w:r>
            <w:r>
              <w:rPr>
                <w:rFonts w:hint="eastAsia"/>
              </w:rPr>
              <w:t>@3.5%O</w:t>
            </w:r>
            <w:r>
              <w:rPr>
                <w:rFonts w:hint="eastAsia"/>
                <w:vertAlign w:val="subscript"/>
              </w:rPr>
              <w:t>2</w:t>
            </w:r>
            <w:r>
              <w:rPr>
                <w:rFonts w:hint="eastAsia"/>
              </w:rPr>
              <w:t>）；低氮燃烧</w:t>
            </w:r>
            <w:r>
              <w:rPr>
                <w:rFonts w:hint="eastAsia"/>
              </w:rPr>
              <w:t>-</w:t>
            </w:r>
            <w:r>
              <w:rPr>
                <w:rFonts w:hint="eastAsia"/>
              </w:rPr>
              <w:t>国内领先的天然气锅炉设计</w:t>
            </w:r>
            <w:r>
              <w:rPr>
                <w:rFonts w:hint="eastAsia"/>
              </w:rPr>
              <w:t>NO</w:t>
            </w:r>
            <w:r>
              <w:rPr>
                <w:rFonts w:hint="eastAsia"/>
                <w:vertAlign w:val="subscript"/>
              </w:rPr>
              <w:t>X</w:t>
            </w:r>
            <w:r>
              <w:rPr>
                <w:rFonts w:hint="eastAsia"/>
              </w:rPr>
              <w:t>排放控制要求一般介于</w:t>
            </w:r>
            <w:r>
              <w:rPr>
                <w:rFonts w:hint="eastAsia"/>
              </w:rPr>
              <w:t xml:space="preserve"> 60mg/m</w:t>
            </w:r>
            <w:r>
              <w:rPr>
                <w:rFonts w:hint="eastAsia"/>
                <w:vertAlign w:val="superscript"/>
              </w:rPr>
              <w:t>3</w:t>
            </w:r>
            <w:r>
              <w:rPr>
                <w:rFonts w:hint="eastAsia"/>
              </w:rPr>
              <w:t>（</w:t>
            </w:r>
            <w:r>
              <w:rPr>
                <w:rFonts w:hint="eastAsia"/>
              </w:rPr>
              <w:t>@3.5%O</w:t>
            </w:r>
            <w:r>
              <w:rPr>
                <w:rFonts w:hint="eastAsia"/>
                <w:vertAlign w:val="subscript"/>
              </w:rPr>
              <w:t>2</w:t>
            </w:r>
            <w:r>
              <w:rPr>
                <w:rFonts w:hint="eastAsia"/>
              </w:rPr>
              <w:t>）</w:t>
            </w:r>
            <w:r>
              <w:rPr>
                <w:rFonts w:hint="eastAsia"/>
              </w:rPr>
              <w:t>-100mg/m</w:t>
            </w:r>
            <w:r>
              <w:rPr>
                <w:rFonts w:hint="eastAsia"/>
                <w:vertAlign w:val="superscript"/>
              </w:rPr>
              <w:t>3</w:t>
            </w:r>
            <w:r>
              <w:rPr>
                <w:rFonts w:hint="eastAsia"/>
              </w:rPr>
              <w:t>（</w:t>
            </w:r>
            <w:r>
              <w:rPr>
                <w:rFonts w:hint="eastAsia"/>
              </w:rPr>
              <w:t>@3.5%O</w:t>
            </w:r>
            <w:r>
              <w:rPr>
                <w:rFonts w:hint="eastAsia"/>
                <w:vertAlign w:val="subscript"/>
              </w:rPr>
              <w:t>2</w:t>
            </w:r>
            <w:r>
              <w:rPr>
                <w:rFonts w:hint="eastAsia"/>
              </w:rPr>
              <w:t>）；低氮燃烧</w:t>
            </w:r>
            <w:r>
              <w:rPr>
                <w:rFonts w:hint="eastAsia"/>
              </w:rPr>
              <w:t>-</w:t>
            </w:r>
            <w:r>
              <w:rPr>
                <w:rFonts w:hint="eastAsia"/>
              </w:rPr>
              <w:t>国内一般的天然气锅炉设计</w:t>
            </w:r>
            <w:r>
              <w:rPr>
                <w:rFonts w:hint="eastAsia"/>
              </w:rPr>
              <w:t>NO</w:t>
            </w:r>
            <w:r>
              <w:rPr>
                <w:rFonts w:hint="eastAsia"/>
                <w:vertAlign w:val="subscript"/>
              </w:rPr>
              <w:t>X</w:t>
            </w:r>
            <w:r>
              <w:rPr>
                <w:rFonts w:hint="eastAsia"/>
              </w:rPr>
              <w:t>排放控制要求一般介于</w:t>
            </w:r>
            <w:r>
              <w:rPr>
                <w:rFonts w:hint="eastAsia"/>
              </w:rPr>
              <w:t xml:space="preserve"> 100mg/m</w:t>
            </w:r>
            <w:r>
              <w:rPr>
                <w:rFonts w:hint="eastAsia"/>
                <w:vertAlign w:val="superscript"/>
              </w:rPr>
              <w:t>3</w:t>
            </w:r>
            <w:r>
              <w:rPr>
                <w:rFonts w:hint="eastAsia"/>
              </w:rPr>
              <w:t>（</w:t>
            </w:r>
            <w:r>
              <w:rPr>
                <w:rFonts w:hint="eastAsia"/>
              </w:rPr>
              <w:t>@3.5%O</w:t>
            </w:r>
            <w:r>
              <w:rPr>
                <w:rFonts w:hint="eastAsia"/>
                <w:vertAlign w:val="subscript"/>
              </w:rPr>
              <w:t>2</w:t>
            </w:r>
            <w:r>
              <w:rPr>
                <w:rFonts w:hint="eastAsia"/>
              </w:rPr>
              <w:t>）</w:t>
            </w:r>
            <w:r>
              <w:rPr>
                <w:rFonts w:hint="eastAsia"/>
              </w:rPr>
              <w:t>-200mg/m</w:t>
            </w:r>
            <w:r>
              <w:rPr>
                <w:rFonts w:hint="eastAsia"/>
                <w:vertAlign w:val="superscript"/>
              </w:rPr>
              <w:t>3</w:t>
            </w:r>
            <w:r>
              <w:rPr>
                <w:rFonts w:hint="eastAsia"/>
              </w:rPr>
              <w:t>（</w:t>
            </w:r>
            <w:r>
              <w:rPr>
                <w:rFonts w:hint="eastAsia"/>
              </w:rPr>
              <w:t>@3.5%O</w:t>
            </w:r>
            <w:r>
              <w:rPr>
                <w:rFonts w:hint="eastAsia"/>
                <w:vertAlign w:val="subscript"/>
              </w:rPr>
              <w:t>2</w:t>
            </w:r>
            <w:r>
              <w:rPr>
                <w:rFonts w:hint="eastAsia"/>
              </w:rPr>
              <w:t>）。</w:t>
            </w:r>
          </w:p>
          <w:p w:rsidR="007D5083" w:rsidRDefault="007E44BA" w:rsidP="00643C6C">
            <w:pPr>
              <w:ind w:firstLine="480"/>
            </w:pPr>
            <w:r>
              <w:rPr>
                <w:rFonts w:hint="eastAsia"/>
              </w:rPr>
              <w:t>本项目锅炉废气污染物排放如下：</w:t>
            </w:r>
          </w:p>
          <w:p w:rsidR="007D5083" w:rsidRDefault="007E44BA">
            <w:pPr>
              <w:pStyle w:val="a5"/>
            </w:pPr>
            <w:r>
              <w:rPr>
                <w:rFonts w:hint="eastAsia"/>
              </w:rPr>
              <w:t>表</w:t>
            </w:r>
            <w:r>
              <w:rPr>
                <w:rFonts w:hint="eastAsia"/>
              </w:rPr>
              <w:t xml:space="preserve">5-2  </w:t>
            </w:r>
            <w:r>
              <w:rPr>
                <w:rFonts w:hint="eastAsia"/>
              </w:rPr>
              <w:t>锅炉废气污染物产排情况</w:t>
            </w:r>
          </w:p>
          <w:tbl>
            <w:tblPr>
              <w:tblW w:w="4989"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1333"/>
              <w:gridCol w:w="1709"/>
              <w:gridCol w:w="1143"/>
              <w:gridCol w:w="1438"/>
              <w:gridCol w:w="1956"/>
              <w:gridCol w:w="1467"/>
            </w:tblGrid>
            <w:tr w:rsidR="007D5083">
              <w:trPr>
                <w:trHeight w:val="559"/>
                <w:jc w:val="center"/>
              </w:trPr>
              <w:tc>
                <w:tcPr>
                  <w:tcW w:w="736" w:type="pct"/>
                  <w:vAlign w:val="center"/>
                </w:tcPr>
                <w:p w:rsidR="007D5083" w:rsidRDefault="007E44BA">
                  <w:pPr>
                    <w:pStyle w:val="a6"/>
                  </w:pPr>
                  <w:r>
                    <w:t>污染物名称</w:t>
                  </w:r>
                </w:p>
              </w:tc>
              <w:tc>
                <w:tcPr>
                  <w:tcW w:w="943" w:type="pct"/>
                  <w:vAlign w:val="center"/>
                </w:tcPr>
                <w:p w:rsidR="007D5083" w:rsidRDefault="007E44BA">
                  <w:pPr>
                    <w:pStyle w:val="a6"/>
                  </w:pPr>
                  <w:r>
                    <w:t>产生量</w:t>
                  </w:r>
                </w:p>
              </w:tc>
              <w:tc>
                <w:tcPr>
                  <w:tcW w:w="632" w:type="pct"/>
                  <w:vAlign w:val="center"/>
                </w:tcPr>
                <w:p w:rsidR="007D5083" w:rsidRDefault="007E44BA">
                  <w:pPr>
                    <w:pStyle w:val="a6"/>
                  </w:pPr>
                  <w:r>
                    <w:t>产生浓度（</w:t>
                  </w:r>
                  <w:r>
                    <w:t>mg/m</w:t>
                  </w:r>
                  <w:r>
                    <w:rPr>
                      <w:vertAlign w:val="superscript"/>
                    </w:rPr>
                    <w:t>3</w:t>
                  </w:r>
                  <w:r>
                    <w:t>）</w:t>
                  </w:r>
                </w:p>
              </w:tc>
              <w:tc>
                <w:tcPr>
                  <w:tcW w:w="795" w:type="pct"/>
                  <w:vAlign w:val="center"/>
                </w:tcPr>
                <w:p w:rsidR="007D5083" w:rsidRDefault="007E44BA">
                  <w:pPr>
                    <w:pStyle w:val="a6"/>
                  </w:pPr>
                  <w:r>
                    <w:rPr>
                      <w:rFonts w:hint="eastAsia"/>
                    </w:rPr>
                    <w:t>治理措施</w:t>
                  </w:r>
                </w:p>
              </w:tc>
              <w:tc>
                <w:tcPr>
                  <w:tcW w:w="1080" w:type="pct"/>
                  <w:vAlign w:val="center"/>
                </w:tcPr>
                <w:p w:rsidR="007D5083" w:rsidRDefault="007E44BA">
                  <w:pPr>
                    <w:pStyle w:val="a6"/>
                  </w:pPr>
                  <w:r>
                    <w:t>排放量</w:t>
                  </w:r>
                </w:p>
              </w:tc>
              <w:tc>
                <w:tcPr>
                  <w:tcW w:w="811" w:type="pct"/>
                  <w:vAlign w:val="center"/>
                </w:tcPr>
                <w:p w:rsidR="007D5083" w:rsidRDefault="007E44BA">
                  <w:pPr>
                    <w:pStyle w:val="a6"/>
                  </w:pPr>
                  <w:r>
                    <w:t>排放浓度（</w:t>
                  </w:r>
                  <w:r>
                    <w:t>mg/m</w:t>
                  </w:r>
                  <w:r>
                    <w:rPr>
                      <w:vertAlign w:val="superscript"/>
                    </w:rPr>
                    <w:t>3</w:t>
                  </w:r>
                  <w:r>
                    <w:t>）</w:t>
                  </w:r>
                </w:p>
              </w:tc>
            </w:tr>
            <w:tr w:rsidR="007D5083">
              <w:trPr>
                <w:trHeight w:val="454"/>
                <w:jc w:val="center"/>
              </w:trPr>
              <w:tc>
                <w:tcPr>
                  <w:tcW w:w="736" w:type="pct"/>
                  <w:vAlign w:val="center"/>
                </w:tcPr>
                <w:p w:rsidR="007D5083" w:rsidRDefault="007E44BA">
                  <w:pPr>
                    <w:pStyle w:val="a6"/>
                  </w:pPr>
                  <w:r>
                    <w:rPr>
                      <w:rFonts w:hint="eastAsia"/>
                    </w:rPr>
                    <w:t>烟气量</w:t>
                  </w:r>
                </w:p>
              </w:tc>
              <w:tc>
                <w:tcPr>
                  <w:tcW w:w="943" w:type="pct"/>
                  <w:vAlign w:val="center"/>
                </w:tcPr>
                <w:p w:rsidR="007D5083" w:rsidRDefault="007E44BA">
                  <w:pPr>
                    <w:pStyle w:val="a6"/>
                  </w:pPr>
                  <w:r>
                    <w:rPr>
                      <w:rFonts w:hint="eastAsia"/>
                    </w:rPr>
                    <w:t>31.84</w:t>
                  </w:r>
                  <w:r>
                    <w:t>（</w:t>
                  </w:r>
                  <w:r>
                    <w:rPr>
                      <w:rFonts w:hint="eastAsia"/>
                    </w:rPr>
                    <w:t>万</w:t>
                  </w:r>
                  <w:r>
                    <w:t>m</w:t>
                  </w:r>
                  <w:r>
                    <w:rPr>
                      <w:vertAlign w:val="superscript"/>
                    </w:rPr>
                    <w:t>3</w:t>
                  </w:r>
                  <w:r>
                    <w:t>/</w:t>
                  </w:r>
                  <w:r>
                    <w:rPr>
                      <w:rFonts w:hint="eastAsia"/>
                    </w:rPr>
                    <w:t>d</w:t>
                  </w:r>
                  <w:r>
                    <w:t>）</w:t>
                  </w:r>
                </w:p>
              </w:tc>
              <w:tc>
                <w:tcPr>
                  <w:tcW w:w="632" w:type="pct"/>
                  <w:vAlign w:val="center"/>
                </w:tcPr>
                <w:p w:rsidR="007D5083" w:rsidRDefault="007E44BA">
                  <w:pPr>
                    <w:pStyle w:val="a6"/>
                  </w:pPr>
                  <w:r>
                    <w:rPr>
                      <w:rFonts w:hint="eastAsia"/>
                    </w:rPr>
                    <w:t>/</w:t>
                  </w:r>
                </w:p>
              </w:tc>
              <w:tc>
                <w:tcPr>
                  <w:tcW w:w="795" w:type="pct"/>
                  <w:vAlign w:val="center"/>
                </w:tcPr>
                <w:p w:rsidR="007D5083" w:rsidRDefault="007E44BA">
                  <w:pPr>
                    <w:pStyle w:val="a6"/>
                  </w:pPr>
                  <w:r>
                    <w:rPr>
                      <w:rFonts w:hint="eastAsia"/>
                    </w:rPr>
                    <w:t>/</w:t>
                  </w:r>
                </w:p>
              </w:tc>
              <w:tc>
                <w:tcPr>
                  <w:tcW w:w="1955" w:type="dxa"/>
                  <w:vAlign w:val="center"/>
                </w:tcPr>
                <w:p w:rsidR="007D5083" w:rsidRDefault="007E44BA">
                  <w:pPr>
                    <w:pStyle w:val="a6"/>
                  </w:pPr>
                  <w:r>
                    <w:rPr>
                      <w:rFonts w:hint="eastAsia"/>
                    </w:rPr>
                    <w:t>31.84</w:t>
                  </w:r>
                  <w:r>
                    <w:t>（</w:t>
                  </w:r>
                  <w:r>
                    <w:rPr>
                      <w:rFonts w:hint="eastAsia"/>
                    </w:rPr>
                    <w:t>万</w:t>
                  </w:r>
                  <w:r>
                    <w:t>m</w:t>
                  </w:r>
                  <w:r>
                    <w:rPr>
                      <w:vertAlign w:val="superscript"/>
                    </w:rPr>
                    <w:t>3</w:t>
                  </w:r>
                  <w:r>
                    <w:t>/</w:t>
                  </w:r>
                  <w:r>
                    <w:rPr>
                      <w:rFonts w:hint="eastAsia"/>
                    </w:rPr>
                    <w:t>d</w:t>
                  </w:r>
                  <w:r>
                    <w:t>）</w:t>
                  </w:r>
                </w:p>
              </w:tc>
              <w:tc>
                <w:tcPr>
                  <w:tcW w:w="811" w:type="pct"/>
                  <w:vAlign w:val="center"/>
                </w:tcPr>
                <w:p w:rsidR="007D5083" w:rsidRDefault="007E44BA">
                  <w:pPr>
                    <w:pStyle w:val="a6"/>
                  </w:pPr>
                  <w:r>
                    <w:rPr>
                      <w:rFonts w:hint="eastAsia"/>
                    </w:rPr>
                    <w:t>/</w:t>
                  </w:r>
                </w:p>
              </w:tc>
            </w:tr>
            <w:tr w:rsidR="007D5083">
              <w:trPr>
                <w:trHeight w:val="454"/>
                <w:jc w:val="center"/>
              </w:trPr>
              <w:tc>
                <w:tcPr>
                  <w:tcW w:w="736" w:type="pct"/>
                  <w:vAlign w:val="center"/>
                </w:tcPr>
                <w:p w:rsidR="007D5083" w:rsidRDefault="007E44BA">
                  <w:pPr>
                    <w:pStyle w:val="a6"/>
                  </w:pPr>
                  <w:r>
                    <w:rPr>
                      <w:rFonts w:hint="eastAsia"/>
                    </w:rPr>
                    <w:t>颗粒物</w:t>
                  </w:r>
                </w:p>
              </w:tc>
              <w:tc>
                <w:tcPr>
                  <w:tcW w:w="943" w:type="pct"/>
                  <w:vAlign w:val="center"/>
                </w:tcPr>
                <w:p w:rsidR="007D5083" w:rsidRDefault="007E44BA">
                  <w:pPr>
                    <w:pStyle w:val="a6"/>
                  </w:pPr>
                  <w:r>
                    <w:rPr>
                      <w:rFonts w:hint="eastAsia"/>
                    </w:rPr>
                    <w:t>3.546</w:t>
                  </w:r>
                  <w:r>
                    <w:rPr>
                      <w:rFonts w:hint="eastAsia"/>
                    </w:rPr>
                    <w:t>（</w:t>
                  </w:r>
                  <w:r>
                    <w:rPr>
                      <w:rFonts w:hint="eastAsia"/>
                    </w:rPr>
                    <w:t xml:space="preserve">kg/d </w:t>
                  </w:r>
                  <w:r>
                    <w:rPr>
                      <w:rFonts w:hint="eastAsia"/>
                    </w:rPr>
                    <w:t>）</w:t>
                  </w:r>
                </w:p>
              </w:tc>
              <w:tc>
                <w:tcPr>
                  <w:tcW w:w="632" w:type="pct"/>
                  <w:vAlign w:val="center"/>
                </w:tcPr>
                <w:p w:rsidR="007D5083" w:rsidRDefault="007E44BA">
                  <w:pPr>
                    <w:pStyle w:val="a6"/>
                  </w:pPr>
                  <w:r>
                    <w:rPr>
                      <w:rFonts w:hint="eastAsia"/>
                    </w:rPr>
                    <w:t>11.137</w:t>
                  </w:r>
                </w:p>
              </w:tc>
              <w:tc>
                <w:tcPr>
                  <w:tcW w:w="795" w:type="pct"/>
                  <w:vAlign w:val="center"/>
                </w:tcPr>
                <w:p w:rsidR="007D5083" w:rsidRDefault="007E44BA">
                  <w:pPr>
                    <w:pStyle w:val="a6"/>
                  </w:pPr>
                  <w:r>
                    <w:rPr>
                      <w:rFonts w:hint="eastAsia"/>
                    </w:rPr>
                    <w:t>/</w:t>
                  </w:r>
                </w:p>
              </w:tc>
              <w:tc>
                <w:tcPr>
                  <w:tcW w:w="1955" w:type="dxa"/>
                  <w:vAlign w:val="center"/>
                </w:tcPr>
                <w:p w:rsidR="007D5083" w:rsidRDefault="007E44BA">
                  <w:pPr>
                    <w:pStyle w:val="a6"/>
                  </w:pPr>
                  <w:r>
                    <w:rPr>
                      <w:rFonts w:hint="eastAsia"/>
                    </w:rPr>
                    <w:t>3.546</w:t>
                  </w:r>
                  <w:r>
                    <w:rPr>
                      <w:rFonts w:hint="eastAsia"/>
                    </w:rPr>
                    <w:t>（</w:t>
                  </w:r>
                  <w:r>
                    <w:rPr>
                      <w:rFonts w:hint="eastAsia"/>
                    </w:rPr>
                    <w:t xml:space="preserve">kg/d </w:t>
                  </w:r>
                  <w:r>
                    <w:rPr>
                      <w:rFonts w:hint="eastAsia"/>
                    </w:rPr>
                    <w:t>）</w:t>
                  </w:r>
                </w:p>
              </w:tc>
              <w:tc>
                <w:tcPr>
                  <w:tcW w:w="811" w:type="pct"/>
                  <w:vAlign w:val="center"/>
                </w:tcPr>
                <w:p w:rsidR="007D5083" w:rsidRDefault="007E44BA">
                  <w:pPr>
                    <w:pStyle w:val="a6"/>
                  </w:pPr>
                  <w:r>
                    <w:rPr>
                      <w:rFonts w:hint="eastAsia"/>
                    </w:rPr>
                    <w:t>11.137</w:t>
                  </w:r>
                </w:p>
              </w:tc>
            </w:tr>
            <w:tr w:rsidR="007D5083">
              <w:trPr>
                <w:trHeight w:val="454"/>
                <w:jc w:val="center"/>
              </w:trPr>
              <w:tc>
                <w:tcPr>
                  <w:tcW w:w="736" w:type="pct"/>
                  <w:vAlign w:val="center"/>
                </w:tcPr>
                <w:p w:rsidR="007D5083" w:rsidRDefault="007E44BA">
                  <w:pPr>
                    <w:pStyle w:val="a6"/>
                  </w:pPr>
                  <w:r>
                    <w:t>SO</w:t>
                  </w:r>
                  <w:r>
                    <w:rPr>
                      <w:vertAlign w:val="subscript"/>
                    </w:rPr>
                    <w:t>2</w:t>
                  </w:r>
                </w:p>
              </w:tc>
              <w:tc>
                <w:tcPr>
                  <w:tcW w:w="943" w:type="pct"/>
                  <w:vAlign w:val="center"/>
                </w:tcPr>
                <w:p w:rsidR="007D5083" w:rsidRDefault="007E44BA">
                  <w:pPr>
                    <w:pStyle w:val="a6"/>
                  </w:pPr>
                  <w:r>
                    <w:rPr>
                      <w:rFonts w:hint="eastAsia"/>
                    </w:rPr>
                    <w:t>0.174</w:t>
                  </w:r>
                  <w:r>
                    <w:rPr>
                      <w:rFonts w:hint="eastAsia"/>
                    </w:rPr>
                    <w:t>（</w:t>
                  </w:r>
                  <w:r>
                    <w:rPr>
                      <w:rFonts w:hint="eastAsia"/>
                    </w:rPr>
                    <w:t xml:space="preserve">kg/d </w:t>
                  </w:r>
                  <w:r>
                    <w:rPr>
                      <w:rFonts w:hint="eastAsia"/>
                    </w:rPr>
                    <w:t>）</w:t>
                  </w:r>
                </w:p>
              </w:tc>
              <w:tc>
                <w:tcPr>
                  <w:tcW w:w="632" w:type="pct"/>
                  <w:vAlign w:val="center"/>
                </w:tcPr>
                <w:p w:rsidR="007D5083" w:rsidRDefault="007E44BA">
                  <w:pPr>
                    <w:pStyle w:val="a6"/>
                  </w:pPr>
                  <w:r>
                    <w:rPr>
                      <w:rFonts w:hint="eastAsia"/>
                    </w:rPr>
                    <w:t>0.547</w:t>
                  </w:r>
                </w:p>
              </w:tc>
              <w:tc>
                <w:tcPr>
                  <w:tcW w:w="795" w:type="pct"/>
                  <w:vAlign w:val="center"/>
                </w:tcPr>
                <w:p w:rsidR="007D5083" w:rsidRDefault="007E44BA">
                  <w:pPr>
                    <w:pStyle w:val="a6"/>
                  </w:pPr>
                  <w:r>
                    <w:rPr>
                      <w:rFonts w:hint="eastAsia"/>
                    </w:rPr>
                    <w:t>/</w:t>
                  </w:r>
                </w:p>
              </w:tc>
              <w:tc>
                <w:tcPr>
                  <w:tcW w:w="1955" w:type="dxa"/>
                  <w:vAlign w:val="center"/>
                </w:tcPr>
                <w:p w:rsidR="007D5083" w:rsidRDefault="007E44BA">
                  <w:pPr>
                    <w:pStyle w:val="a6"/>
                  </w:pPr>
                  <w:r>
                    <w:rPr>
                      <w:rFonts w:hint="eastAsia"/>
                    </w:rPr>
                    <w:t>0.174</w:t>
                  </w:r>
                  <w:r>
                    <w:rPr>
                      <w:rFonts w:hint="eastAsia"/>
                    </w:rPr>
                    <w:t>（</w:t>
                  </w:r>
                  <w:r>
                    <w:rPr>
                      <w:rFonts w:hint="eastAsia"/>
                    </w:rPr>
                    <w:t xml:space="preserve">kg/d </w:t>
                  </w:r>
                  <w:r>
                    <w:rPr>
                      <w:rFonts w:hint="eastAsia"/>
                    </w:rPr>
                    <w:t>）</w:t>
                  </w:r>
                </w:p>
              </w:tc>
              <w:tc>
                <w:tcPr>
                  <w:tcW w:w="811" w:type="pct"/>
                  <w:vAlign w:val="center"/>
                </w:tcPr>
                <w:p w:rsidR="007D5083" w:rsidRDefault="007E44BA">
                  <w:pPr>
                    <w:pStyle w:val="a6"/>
                  </w:pPr>
                  <w:r>
                    <w:rPr>
                      <w:rFonts w:hint="eastAsia"/>
                    </w:rPr>
                    <w:t>0.547</w:t>
                  </w:r>
                </w:p>
              </w:tc>
            </w:tr>
            <w:tr w:rsidR="007D5083">
              <w:trPr>
                <w:trHeight w:val="454"/>
                <w:jc w:val="center"/>
              </w:trPr>
              <w:tc>
                <w:tcPr>
                  <w:tcW w:w="736" w:type="pct"/>
                  <w:vAlign w:val="center"/>
                </w:tcPr>
                <w:p w:rsidR="007D5083" w:rsidRDefault="007E44BA">
                  <w:pPr>
                    <w:pStyle w:val="a6"/>
                  </w:pPr>
                  <w:r>
                    <w:t>NO</w:t>
                  </w:r>
                  <w:r>
                    <w:rPr>
                      <w:vertAlign w:val="subscript"/>
                    </w:rPr>
                    <w:t>X</w:t>
                  </w:r>
                </w:p>
              </w:tc>
              <w:tc>
                <w:tcPr>
                  <w:tcW w:w="943" w:type="pct"/>
                  <w:vAlign w:val="center"/>
                </w:tcPr>
                <w:p w:rsidR="007D5083" w:rsidRDefault="007E44BA">
                  <w:pPr>
                    <w:pStyle w:val="a6"/>
                  </w:pPr>
                  <w:r>
                    <w:rPr>
                      <w:rFonts w:hint="eastAsia"/>
                    </w:rPr>
                    <w:t xml:space="preserve">8.954 </w:t>
                  </w:r>
                  <w:r>
                    <w:rPr>
                      <w:rFonts w:hint="eastAsia"/>
                    </w:rPr>
                    <w:t>（</w:t>
                  </w:r>
                  <w:r>
                    <w:rPr>
                      <w:rFonts w:hint="eastAsia"/>
                    </w:rPr>
                    <w:t xml:space="preserve">kg/d </w:t>
                  </w:r>
                  <w:r>
                    <w:rPr>
                      <w:rFonts w:hint="eastAsia"/>
                    </w:rPr>
                    <w:t>）</w:t>
                  </w:r>
                </w:p>
              </w:tc>
              <w:tc>
                <w:tcPr>
                  <w:tcW w:w="632" w:type="pct"/>
                  <w:vAlign w:val="center"/>
                </w:tcPr>
                <w:p w:rsidR="007D5083" w:rsidRDefault="007E44BA">
                  <w:pPr>
                    <w:pStyle w:val="a6"/>
                  </w:pPr>
                  <w:r>
                    <w:rPr>
                      <w:rFonts w:hint="eastAsia"/>
                    </w:rPr>
                    <w:t>28.120</w:t>
                  </w:r>
                </w:p>
              </w:tc>
              <w:tc>
                <w:tcPr>
                  <w:tcW w:w="795" w:type="pct"/>
                  <w:vAlign w:val="center"/>
                </w:tcPr>
                <w:p w:rsidR="007D5083" w:rsidRDefault="007E44BA">
                  <w:pPr>
                    <w:pStyle w:val="a6"/>
                  </w:pPr>
                  <w:r>
                    <w:rPr>
                      <w:rFonts w:hint="eastAsia"/>
                    </w:rPr>
                    <w:t>（低氮燃烧</w:t>
                  </w:r>
                  <w:r>
                    <w:rPr>
                      <w:rFonts w:hint="eastAsia"/>
                    </w:rPr>
                    <w:t>-</w:t>
                  </w:r>
                  <w:r>
                    <w:rPr>
                      <w:rFonts w:hint="eastAsia"/>
                    </w:rPr>
                    <w:t>国际领先）</w:t>
                  </w:r>
                </w:p>
              </w:tc>
              <w:tc>
                <w:tcPr>
                  <w:tcW w:w="1955" w:type="dxa"/>
                  <w:vAlign w:val="center"/>
                </w:tcPr>
                <w:p w:rsidR="007D5083" w:rsidRDefault="007E44BA">
                  <w:pPr>
                    <w:pStyle w:val="a6"/>
                  </w:pPr>
                  <w:r>
                    <w:rPr>
                      <w:rFonts w:hint="eastAsia"/>
                    </w:rPr>
                    <w:t xml:space="preserve">8.954 </w:t>
                  </w:r>
                  <w:r>
                    <w:rPr>
                      <w:rFonts w:hint="eastAsia"/>
                    </w:rPr>
                    <w:t>（</w:t>
                  </w:r>
                  <w:r>
                    <w:rPr>
                      <w:rFonts w:hint="eastAsia"/>
                    </w:rPr>
                    <w:t xml:space="preserve">kg/d </w:t>
                  </w:r>
                  <w:r>
                    <w:rPr>
                      <w:rFonts w:hint="eastAsia"/>
                    </w:rPr>
                    <w:t>）</w:t>
                  </w:r>
                </w:p>
              </w:tc>
              <w:tc>
                <w:tcPr>
                  <w:tcW w:w="811" w:type="pct"/>
                  <w:vAlign w:val="center"/>
                </w:tcPr>
                <w:p w:rsidR="007D5083" w:rsidRDefault="007E44BA">
                  <w:pPr>
                    <w:pStyle w:val="a6"/>
                  </w:pPr>
                  <w:r>
                    <w:rPr>
                      <w:rFonts w:hint="eastAsia"/>
                    </w:rPr>
                    <w:t>28.120</w:t>
                  </w:r>
                </w:p>
              </w:tc>
            </w:tr>
          </w:tbl>
          <w:p w:rsidR="007D5083" w:rsidRDefault="007E44BA" w:rsidP="00643C6C">
            <w:pPr>
              <w:ind w:firstLine="480"/>
            </w:pPr>
            <w:r>
              <w:rPr>
                <w:rFonts w:hint="eastAsia"/>
              </w:rPr>
              <w:t>本项目锅炉采用国际领先低氮燃烧技术，其锅炉废气通过</w:t>
            </w:r>
            <w:r>
              <w:rPr>
                <w:rFonts w:hint="eastAsia"/>
              </w:rPr>
              <w:t>15m</w:t>
            </w:r>
            <w:r>
              <w:rPr>
                <w:rFonts w:hint="eastAsia"/>
              </w:rPr>
              <w:t>高排气筒排放。</w:t>
            </w:r>
          </w:p>
          <w:p w:rsidR="007D5083" w:rsidRDefault="007E44BA">
            <w:pPr>
              <w:pStyle w:val="3"/>
              <w:numPr>
                <w:ilvl w:val="2"/>
                <w:numId w:val="0"/>
              </w:numPr>
              <w:outlineLvl w:val="2"/>
            </w:pPr>
            <w:r>
              <w:rPr>
                <w:rFonts w:hint="eastAsia"/>
              </w:rPr>
              <w:lastRenderedPageBreak/>
              <w:t>5.3.2</w:t>
            </w:r>
            <w:r>
              <w:rPr>
                <w:rFonts w:hint="eastAsia"/>
              </w:rPr>
              <w:t>废水污染</w:t>
            </w:r>
          </w:p>
          <w:p w:rsidR="007D5083" w:rsidRDefault="007E44BA">
            <w:pPr>
              <w:ind w:firstLine="480"/>
            </w:pPr>
            <w:r>
              <w:rPr>
                <w:rFonts w:hint="eastAsia"/>
              </w:rPr>
              <w:t>本项目产生的废水为</w:t>
            </w:r>
            <w:r>
              <w:rPr>
                <w:rFonts w:hint="eastAsia"/>
              </w:rPr>
              <w:t>软化再生废水和锅炉排污水</w:t>
            </w:r>
            <w:r>
              <w:rPr>
                <w:rFonts w:hint="eastAsia"/>
              </w:rPr>
              <w:t>。</w:t>
            </w:r>
          </w:p>
          <w:p w:rsidR="007D5083" w:rsidRDefault="007E44BA">
            <w:pPr>
              <w:ind w:firstLine="480"/>
            </w:pPr>
            <w:r>
              <w:rPr>
                <w:rFonts w:hint="eastAsia"/>
              </w:rPr>
              <w:t>（</w:t>
            </w:r>
            <w:r>
              <w:rPr>
                <w:rFonts w:hint="eastAsia"/>
              </w:rPr>
              <w:t>1</w:t>
            </w:r>
            <w:r>
              <w:rPr>
                <w:rFonts w:hint="eastAsia"/>
              </w:rPr>
              <w:t>）软化再生废水</w:t>
            </w:r>
          </w:p>
          <w:p w:rsidR="007D5083" w:rsidRDefault="007E44BA">
            <w:pPr>
              <w:ind w:firstLine="480"/>
            </w:pPr>
            <w:r>
              <w:rPr>
                <w:rFonts w:hint="eastAsia"/>
              </w:rPr>
              <w:t>本项目采用锅外水处理，软化原理为</w:t>
            </w:r>
            <w:hyperlink r:id="rId19" w:tgtFrame="https://baike.baidu.com/item/%E8%BD%AF%E6%B0%B4%E5%99%A8/_blank" w:history="1">
              <w:r>
                <w:t>离子交换树脂</w:t>
              </w:r>
            </w:hyperlink>
            <w:r>
              <w:t>去除水中的钙、镁离子，降低水质硬度</w:t>
            </w:r>
            <w:r>
              <w:rPr>
                <w:rFonts w:hint="eastAsia"/>
              </w:rPr>
              <w:t>。</w:t>
            </w:r>
            <w:r>
              <w:rPr>
                <w:rFonts w:hint="eastAsia"/>
              </w:rPr>
              <w:t>当树脂上的大量功能基团与钙镁离子结合后，树脂的软化能力下降，</w:t>
            </w:r>
            <w:r>
              <w:rPr>
                <w:rFonts w:hint="eastAsia"/>
              </w:rPr>
              <w:t>使用</w:t>
            </w:r>
            <w:r>
              <w:rPr>
                <w:rFonts w:hint="eastAsia"/>
              </w:rPr>
              <w:t>饱和氯化钠溶液洗涤树脂，溶液中的钠离子含量高，功能基团释放钙镁离子与钠离子结合，树脂恢复交换能力，</w:t>
            </w:r>
            <w:r>
              <w:rPr>
                <w:rFonts w:hint="eastAsia"/>
              </w:rPr>
              <w:t>产生软化再生废水</w:t>
            </w:r>
            <w:r>
              <w:rPr>
                <w:rFonts w:hint="eastAsia"/>
              </w:rPr>
              <w:t>。</w:t>
            </w:r>
          </w:p>
          <w:p w:rsidR="007D5083" w:rsidRDefault="007E44BA" w:rsidP="00643C6C">
            <w:pPr>
              <w:ind w:firstLine="480"/>
            </w:pPr>
            <w:r>
              <w:rPr>
                <w:rFonts w:hint="eastAsia"/>
              </w:rPr>
              <w:t>（</w:t>
            </w:r>
            <w:r>
              <w:rPr>
                <w:rFonts w:hint="eastAsia"/>
              </w:rPr>
              <w:t>2</w:t>
            </w:r>
            <w:r>
              <w:rPr>
                <w:rFonts w:hint="eastAsia"/>
              </w:rPr>
              <w:t>）锅炉排污水</w:t>
            </w:r>
          </w:p>
          <w:p w:rsidR="007D5083" w:rsidRDefault="007E44BA">
            <w:pPr>
              <w:ind w:firstLine="480"/>
            </w:pPr>
            <w:r>
              <w:t>锅炉在运行中</w:t>
            </w:r>
            <w:r>
              <w:rPr>
                <w:rFonts w:hint="eastAsia"/>
              </w:rPr>
              <w:t>，</w:t>
            </w:r>
            <w:r>
              <w:t>由于锅水不断地蒸发、浓缩</w:t>
            </w:r>
            <w:r>
              <w:rPr>
                <w:rFonts w:hint="eastAsia"/>
              </w:rPr>
              <w:t>，</w:t>
            </w:r>
            <w:r>
              <w:t>锅水中的含盐量将不断增加。同时</w:t>
            </w:r>
            <w:r>
              <w:rPr>
                <w:rFonts w:hint="eastAsia"/>
              </w:rPr>
              <w:t>，</w:t>
            </w:r>
            <w:r>
              <w:t>锅筒底部的炉水所含的泥渣、水垢等沉积物的浓度也会越来越高</w:t>
            </w:r>
            <w:r>
              <w:t>。通过定期</w:t>
            </w:r>
            <w:r>
              <w:rPr>
                <w:rFonts w:hint="eastAsia"/>
              </w:rPr>
              <w:t>清理排污</w:t>
            </w:r>
            <w:r>
              <w:rPr>
                <w:rFonts w:hint="eastAsia"/>
              </w:rPr>
              <w:t>，</w:t>
            </w:r>
            <w:r>
              <w:t>可使锅筒内的泥渣等沉积物随炉水排出炉外</w:t>
            </w:r>
            <w:r>
              <w:rPr>
                <w:rFonts w:hint="eastAsia"/>
              </w:rPr>
              <w:t>，</w:t>
            </w:r>
            <w:r>
              <w:t>防止锅筒中集结水垢</w:t>
            </w:r>
            <w:r>
              <w:rPr>
                <w:rFonts w:hint="eastAsia"/>
              </w:rPr>
              <w:t>，</w:t>
            </w:r>
            <w:r>
              <w:t>影响锅炉的水循环和传热效率</w:t>
            </w:r>
            <w:r>
              <w:rPr>
                <w:rFonts w:hint="eastAsia"/>
              </w:rPr>
              <w:t>，</w:t>
            </w:r>
            <w:r>
              <w:t>从而保证锅炉安全</w:t>
            </w:r>
            <w:r>
              <w:rPr>
                <w:rFonts w:hint="eastAsia"/>
              </w:rPr>
              <w:t>，</w:t>
            </w:r>
            <w:r>
              <w:t>平稳、经济的运行。</w:t>
            </w:r>
          </w:p>
          <w:p w:rsidR="007D5083" w:rsidRDefault="007E44BA" w:rsidP="00643C6C">
            <w:pPr>
              <w:ind w:firstLine="480"/>
            </w:pPr>
            <w:r>
              <w:rPr>
                <w:rFonts w:hint="eastAsia"/>
              </w:rPr>
              <w:t>科伦蒸汽需求量为</w:t>
            </w:r>
            <w:r>
              <w:rPr>
                <w:rFonts w:hint="eastAsia"/>
              </w:rPr>
              <w:t>315t/d</w:t>
            </w:r>
            <w:r>
              <w:rPr>
                <w:rFonts w:hint="eastAsia"/>
              </w:rPr>
              <w:t>，应本项目为应急锅炉，每次使用完锅炉将对锅炉炉内剩余水进行排放，锅炉废水产生量约为</w:t>
            </w:r>
            <w:r>
              <w:rPr>
                <w:rFonts w:hint="eastAsia"/>
              </w:rPr>
              <w:t>2t/d</w:t>
            </w:r>
            <w:r>
              <w:rPr>
                <w:rFonts w:hint="eastAsia"/>
              </w:rPr>
              <w:t>，软水需求量为</w:t>
            </w:r>
            <w:r>
              <w:rPr>
                <w:rFonts w:hint="eastAsia"/>
              </w:rPr>
              <w:t>317t/d</w:t>
            </w:r>
            <w:r>
              <w:rPr>
                <w:rFonts w:hint="eastAsia"/>
              </w:rPr>
              <w:t>，根据设备设计参数，水源利用率为</w:t>
            </w:r>
            <w:r>
              <w:rPr>
                <w:rFonts w:hint="eastAsia"/>
              </w:rPr>
              <w:t>&gt;96%</w:t>
            </w:r>
            <w:r>
              <w:rPr>
                <w:rFonts w:hint="eastAsia"/>
              </w:rPr>
              <w:t>，自来水需求量为</w:t>
            </w:r>
            <w:r>
              <w:rPr>
                <w:rFonts w:hint="eastAsia"/>
              </w:rPr>
              <w:t>330t/d</w:t>
            </w:r>
            <w:r>
              <w:rPr>
                <w:rFonts w:hint="eastAsia"/>
              </w:rPr>
              <w:t>，软化再生废水产生量为</w:t>
            </w:r>
            <w:r>
              <w:rPr>
                <w:rFonts w:hint="eastAsia"/>
              </w:rPr>
              <w:t>13t/d</w:t>
            </w:r>
            <w:r>
              <w:rPr>
                <w:rFonts w:hint="eastAsia"/>
              </w:rPr>
              <w:t>。</w:t>
            </w:r>
          </w:p>
          <w:p w:rsidR="007D5083" w:rsidRDefault="007E44BA">
            <w:pPr>
              <w:pStyle w:val="a5"/>
            </w:pPr>
            <w:r>
              <w:rPr>
                <w:noProof/>
              </w:rPr>
              <w:drawing>
                <wp:inline distT="0" distB="0" distL="114300" distR="114300">
                  <wp:extent cx="5760720" cy="1868805"/>
                  <wp:effectExtent l="0" t="0" r="11430" b="17145"/>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pic:cNvPicPr>
                            <a:picLocks noChangeAspect="1"/>
                          </pic:cNvPicPr>
                        </pic:nvPicPr>
                        <pic:blipFill>
                          <a:blip r:embed="rId20" cstate="print"/>
                          <a:stretch>
                            <a:fillRect/>
                          </a:stretch>
                        </pic:blipFill>
                        <pic:spPr>
                          <a:xfrm>
                            <a:off x="0" y="0"/>
                            <a:ext cx="5760720" cy="1868805"/>
                          </a:xfrm>
                          <a:prstGeom prst="rect">
                            <a:avLst/>
                          </a:prstGeom>
                          <a:noFill/>
                          <a:ln>
                            <a:noFill/>
                          </a:ln>
                        </pic:spPr>
                      </pic:pic>
                    </a:graphicData>
                  </a:graphic>
                </wp:inline>
              </w:drawing>
            </w:r>
          </w:p>
          <w:p w:rsidR="007D5083" w:rsidRDefault="007E44BA">
            <w:pPr>
              <w:pStyle w:val="a5"/>
            </w:pPr>
            <w:r>
              <w:rPr>
                <w:rFonts w:hint="eastAsia"/>
              </w:rPr>
              <w:t>图</w:t>
            </w:r>
            <w:r>
              <w:rPr>
                <w:rFonts w:hint="eastAsia"/>
              </w:rPr>
              <w:t xml:space="preserve">5-2  </w:t>
            </w:r>
            <w:r>
              <w:rPr>
                <w:rFonts w:hint="eastAsia"/>
              </w:rPr>
              <w:t>本项目水平衡图</w:t>
            </w:r>
            <w:r>
              <w:rPr>
                <w:rFonts w:hint="eastAsia"/>
              </w:rPr>
              <w:t xml:space="preserve"> </w:t>
            </w:r>
          </w:p>
          <w:p w:rsidR="007D5083" w:rsidRDefault="007E44BA">
            <w:pPr>
              <w:ind w:firstLine="480"/>
            </w:pPr>
            <w:r>
              <w:rPr>
                <w:rFonts w:hint="eastAsia"/>
              </w:rPr>
              <w:t>软化、锅炉</w:t>
            </w:r>
            <w:r>
              <w:rPr>
                <w:rFonts w:hint="eastAsia"/>
              </w:rPr>
              <w:t>废水属于清净</w:t>
            </w:r>
            <w:r>
              <w:rPr>
                <w:rFonts w:hint="eastAsia"/>
              </w:rPr>
              <w:t>废水，</w:t>
            </w:r>
            <w:r>
              <w:rPr>
                <w:rFonts w:hint="eastAsia"/>
              </w:rPr>
              <w:t>主要污染因子为溶解性总固体。</w:t>
            </w:r>
            <w:r>
              <w:rPr>
                <w:rFonts w:hint="eastAsia"/>
                <w:u w:val="single"/>
              </w:rPr>
              <w:t>软化再生废水和锅炉废水通已有</w:t>
            </w:r>
            <w:r>
              <w:rPr>
                <w:rFonts w:hint="eastAsia"/>
                <w:u w:val="single"/>
              </w:rPr>
              <w:t>污水处理站处理达到</w:t>
            </w:r>
            <w:r>
              <w:rPr>
                <w:rFonts w:hint="eastAsia"/>
                <w:u w:val="single"/>
              </w:rPr>
              <w:t>《污水综合排放标准》（</w:t>
            </w:r>
            <w:r>
              <w:rPr>
                <w:rFonts w:hint="eastAsia"/>
                <w:u w:val="single"/>
              </w:rPr>
              <w:t>GB8978-1996</w:t>
            </w:r>
            <w:r>
              <w:rPr>
                <w:rFonts w:hint="eastAsia"/>
                <w:u w:val="single"/>
              </w:rPr>
              <w:t>）表</w:t>
            </w:r>
            <w:r>
              <w:rPr>
                <w:rFonts w:hint="eastAsia"/>
                <w:u w:val="single"/>
              </w:rPr>
              <w:t>4</w:t>
            </w:r>
            <w:r>
              <w:rPr>
                <w:rFonts w:hint="eastAsia"/>
                <w:u w:val="single"/>
              </w:rPr>
              <w:t>三级标准</w:t>
            </w:r>
            <w:r>
              <w:rPr>
                <w:rFonts w:hint="eastAsia"/>
                <w:u w:val="single"/>
              </w:rPr>
              <w:t>排入岳阳县工业集中区污水处理厂。</w:t>
            </w:r>
            <w:r>
              <w:rPr>
                <w:rFonts w:hint="eastAsia"/>
              </w:rPr>
              <w:t>污水处理站处理工艺为厌氧</w:t>
            </w:r>
            <w:r>
              <w:rPr>
                <w:rFonts w:hint="eastAsia"/>
              </w:rPr>
              <w:t>+</w:t>
            </w:r>
            <w:r>
              <w:rPr>
                <w:rFonts w:hint="eastAsia"/>
              </w:rPr>
              <w:t>好氧生化处理工艺，污水处理站设计处理能力为</w:t>
            </w:r>
            <w:r>
              <w:rPr>
                <w:rFonts w:hint="eastAsia"/>
              </w:rPr>
              <w:t>900t/d</w:t>
            </w:r>
            <w:r>
              <w:rPr>
                <w:rFonts w:hint="eastAsia"/>
              </w:rPr>
              <w:t>，根据业主提供资料，现污水处理站实际处理量为</w:t>
            </w:r>
            <w:r>
              <w:rPr>
                <w:rFonts w:hint="eastAsia"/>
              </w:rPr>
              <w:t>70</w:t>
            </w:r>
            <w:r>
              <w:rPr>
                <w:rFonts w:hint="eastAsia"/>
              </w:rPr>
              <w:t>8.64</w:t>
            </w:r>
            <w:r>
              <w:rPr>
                <w:rFonts w:hint="eastAsia"/>
              </w:rPr>
              <w:t>t/d</w:t>
            </w:r>
            <w:r>
              <w:rPr>
                <w:rFonts w:hint="eastAsia"/>
              </w:rPr>
              <w:t>。</w:t>
            </w:r>
          </w:p>
          <w:p w:rsidR="007D5083" w:rsidRDefault="007E44BA">
            <w:pPr>
              <w:pStyle w:val="a5"/>
            </w:pPr>
            <w:r>
              <w:rPr>
                <w:rFonts w:hint="eastAsia"/>
              </w:rPr>
              <w:t>表</w:t>
            </w:r>
            <w:r>
              <w:rPr>
                <w:rFonts w:hint="eastAsia"/>
              </w:rPr>
              <w:t xml:space="preserve">5-2  </w:t>
            </w:r>
            <w:r>
              <w:rPr>
                <w:rFonts w:hint="eastAsia"/>
              </w:rPr>
              <w:t>项目废水主要污染物产排情况表</w:t>
            </w: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7"/>
              <w:gridCol w:w="2718"/>
              <w:gridCol w:w="1106"/>
              <w:gridCol w:w="1106"/>
              <w:gridCol w:w="1106"/>
              <w:gridCol w:w="1105"/>
              <w:gridCol w:w="1109"/>
            </w:tblGrid>
            <w:tr w:rsidR="007D5083">
              <w:trPr>
                <w:trHeight w:val="340"/>
                <w:jc w:val="center"/>
              </w:trPr>
              <w:tc>
                <w:tcPr>
                  <w:tcW w:w="445" w:type="pct"/>
                  <w:shd w:val="clear" w:color="auto" w:fill="FFFFFF"/>
                  <w:vAlign w:val="center"/>
                </w:tcPr>
                <w:p w:rsidR="007D5083" w:rsidRDefault="007E44BA">
                  <w:pPr>
                    <w:pStyle w:val="a6"/>
                  </w:pPr>
                  <w:r>
                    <w:rPr>
                      <w:rFonts w:hint="eastAsia"/>
                    </w:rPr>
                    <w:t>时段</w:t>
                  </w:r>
                </w:p>
              </w:tc>
              <w:tc>
                <w:tcPr>
                  <w:tcW w:w="1499" w:type="pct"/>
                  <w:shd w:val="clear" w:color="auto" w:fill="FFFFFF"/>
                  <w:vAlign w:val="center"/>
                </w:tcPr>
                <w:p w:rsidR="007D5083" w:rsidRDefault="007E44BA">
                  <w:pPr>
                    <w:pStyle w:val="a6"/>
                  </w:pPr>
                  <w:r>
                    <w:rPr>
                      <w:rFonts w:hint="eastAsia"/>
                    </w:rPr>
                    <w:t>项目</w:t>
                  </w:r>
                </w:p>
              </w:tc>
              <w:tc>
                <w:tcPr>
                  <w:tcW w:w="610" w:type="pct"/>
                  <w:shd w:val="clear" w:color="auto" w:fill="FFFFFF"/>
                  <w:vAlign w:val="center"/>
                </w:tcPr>
                <w:p w:rsidR="007D5083" w:rsidRDefault="007E44BA">
                  <w:pPr>
                    <w:pStyle w:val="a6"/>
                  </w:pPr>
                  <w:r>
                    <w:rPr>
                      <w:rFonts w:hint="eastAsia"/>
                    </w:rPr>
                    <w:t>废水量</w:t>
                  </w:r>
                </w:p>
              </w:tc>
              <w:tc>
                <w:tcPr>
                  <w:tcW w:w="610" w:type="pct"/>
                  <w:shd w:val="clear" w:color="auto" w:fill="FFFFFF"/>
                  <w:vAlign w:val="center"/>
                </w:tcPr>
                <w:p w:rsidR="007D5083" w:rsidRDefault="007E44BA">
                  <w:pPr>
                    <w:pStyle w:val="a6"/>
                  </w:pPr>
                  <w:r>
                    <w:t>CODcr</w:t>
                  </w:r>
                </w:p>
              </w:tc>
              <w:tc>
                <w:tcPr>
                  <w:tcW w:w="610" w:type="pct"/>
                  <w:shd w:val="clear" w:color="auto" w:fill="FFFFFF"/>
                  <w:vAlign w:val="center"/>
                </w:tcPr>
                <w:p w:rsidR="007D5083" w:rsidRDefault="007E44BA">
                  <w:pPr>
                    <w:pStyle w:val="a6"/>
                  </w:pPr>
                  <w:r>
                    <w:t>BOD5</w:t>
                  </w:r>
                </w:p>
              </w:tc>
              <w:tc>
                <w:tcPr>
                  <w:tcW w:w="610" w:type="pct"/>
                  <w:shd w:val="clear" w:color="auto" w:fill="FFFFFF"/>
                  <w:vAlign w:val="center"/>
                </w:tcPr>
                <w:p w:rsidR="007D5083" w:rsidRDefault="007E44BA">
                  <w:pPr>
                    <w:pStyle w:val="a6"/>
                  </w:pPr>
                  <w:r>
                    <w:rPr>
                      <w:rFonts w:hint="eastAsia"/>
                    </w:rPr>
                    <w:t>氨氮</w:t>
                  </w:r>
                </w:p>
              </w:tc>
              <w:tc>
                <w:tcPr>
                  <w:tcW w:w="612" w:type="pct"/>
                  <w:shd w:val="clear" w:color="auto" w:fill="FFFFFF"/>
                  <w:vAlign w:val="center"/>
                </w:tcPr>
                <w:p w:rsidR="007D5083" w:rsidRDefault="007E44BA">
                  <w:pPr>
                    <w:pStyle w:val="a6"/>
                  </w:pPr>
                  <w:r>
                    <w:t>SS</w:t>
                  </w:r>
                </w:p>
              </w:tc>
            </w:tr>
            <w:tr w:rsidR="007D5083">
              <w:trPr>
                <w:trHeight w:val="90"/>
                <w:jc w:val="center"/>
              </w:trPr>
              <w:tc>
                <w:tcPr>
                  <w:tcW w:w="445" w:type="pct"/>
                  <w:vMerge w:val="restart"/>
                  <w:shd w:val="clear" w:color="auto" w:fill="FFFFFF"/>
                  <w:vAlign w:val="center"/>
                </w:tcPr>
                <w:p w:rsidR="007D5083" w:rsidRDefault="007E44BA">
                  <w:pPr>
                    <w:pStyle w:val="a6"/>
                  </w:pPr>
                  <w:r>
                    <w:rPr>
                      <w:rFonts w:hint="eastAsia"/>
                    </w:rPr>
                    <w:t>建设</w:t>
                  </w:r>
                  <w:r>
                    <w:rPr>
                      <w:rFonts w:hint="eastAsia"/>
                    </w:rPr>
                    <w:lastRenderedPageBreak/>
                    <w:t>前</w:t>
                  </w:r>
                </w:p>
              </w:tc>
              <w:tc>
                <w:tcPr>
                  <w:tcW w:w="1499" w:type="pct"/>
                  <w:shd w:val="clear" w:color="auto" w:fill="FFFFFF"/>
                  <w:vAlign w:val="center"/>
                </w:tcPr>
                <w:p w:rsidR="007D5083" w:rsidRDefault="007E44BA">
                  <w:pPr>
                    <w:pStyle w:val="a6"/>
                  </w:pPr>
                  <w:r>
                    <w:rPr>
                      <w:rFonts w:hint="eastAsia"/>
                    </w:rPr>
                    <w:lastRenderedPageBreak/>
                    <w:t>产生浓度</w:t>
                  </w:r>
                  <w:r>
                    <w:t>mg/L</w:t>
                  </w:r>
                </w:p>
              </w:tc>
              <w:tc>
                <w:tcPr>
                  <w:tcW w:w="610" w:type="pct"/>
                  <w:shd w:val="clear" w:color="auto" w:fill="FFFFFF"/>
                  <w:vAlign w:val="center"/>
                </w:tcPr>
                <w:p w:rsidR="007D5083" w:rsidRDefault="007E44BA">
                  <w:pPr>
                    <w:pStyle w:val="a6"/>
                  </w:pPr>
                  <w:r>
                    <w:t>/</w:t>
                  </w:r>
                </w:p>
              </w:tc>
              <w:tc>
                <w:tcPr>
                  <w:tcW w:w="610" w:type="pct"/>
                  <w:shd w:val="clear" w:color="auto" w:fill="FFFFFF"/>
                  <w:vAlign w:val="center"/>
                </w:tcPr>
                <w:p w:rsidR="007D5083" w:rsidRDefault="007E44BA">
                  <w:pPr>
                    <w:pStyle w:val="a6"/>
                  </w:pPr>
                  <w:r>
                    <w:t>684</w:t>
                  </w:r>
                </w:p>
              </w:tc>
              <w:tc>
                <w:tcPr>
                  <w:tcW w:w="610" w:type="pct"/>
                  <w:shd w:val="clear" w:color="auto" w:fill="FFFFFF"/>
                  <w:vAlign w:val="center"/>
                </w:tcPr>
                <w:p w:rsidR="007D5083" w:rsidRDefault="007E44BA">
                  <w:pPr>
                    <w:pStyle w:val="a6"/>
                  </w:pPr>
                  <w:r>
                    <w:t>155</w:t>
                  </w:r>
                </w:p>
              </w:tc>
              <w:tc>
                <w:tcPr>
                  <w:tcW w:w="610" w:type="pct"/>
                  <w:shd w:val="clear" w:color="auto" w:fill="FFFFFF"/>
                  <w:vAlign w:val="center"/>
                </w:tcPr>
                <w:p w:rsidR="007D5083" w:rsidRDefault="007E44BA">
                  <w:pPr>
                    <w:pStyle w:val="a6"/>
                  </w:pPr>
                  <w:r>
                    <w:t>5.1</w:t>
                  </w:r>
                </w:p>
              </w:tc>
              <w:tc>
                <w:tcPr>
                  <w:tcW w:w="612" w:type="pct"/>
                  <w:shd w:val="clear" w:color="auto" w:fill="FFFFFF"/>
                  <w:vAlign w:val="center"/>
                </w:tcPr>
                <w:p w:rsidR="007D5083" w:rsidRDefault="007E44BA">
                  <w:pPr>
                    <w:pStyle w:val="a6"/>
                  </w:pPr>
                  <w:r>
                    <w:t>232</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产生量</w:t>
                  </w:r>
                  <w:r>
                    <w:t>t/a</w:t>
                  </w:r>
                </w:p>
              </w:tc>
              <w:tc>
                <w:tcPr>
                  <w:tcW w:w="610" w:type="pct"/>
                  <w:shd w:val="clear" w:color="auto" w:fill="FFFFFF"/>
                  <w:vAlign w:val="center"/>
                </w:tcPr>
                <w:p w:rsidR="007D5083" w:rsidRDefault="007E44BA">
                  <w:pPr>
                    <w:pStyle w:val="a6"/>
                  </w:pPr>
                  <w:r>
                    <w:rPr>
                      <w:rFonts w:hint="eastAsia"/>
                    </w:rPr>
                    <w:t>233851.2</w:t>
                  </w:r>
                </w:p>
              </w:tc>
              <w:tc>
                <w:tcPr>
                  <w:tcW w:w="610" w:type="pct"/>
                  <w:shd w:val="clear" w:color="auto" w:fill="FFFFFF"/>
                  <w:vAlign w:val="center"/>
                </w:tcPr>
                <w:p w:rsidR="007D5083" w:rsidRDefault="007E44BA">
                  <w:pPr>
                    <w:pStyle w:val="a6"/>
                  </w:pPr>
                  <w:r>
                    <w:t xml:space="preserve">159.954 </w:t>
                  </w:r>
                </w:p>
              </w:tc>
              <w:tc>
                <w:tcPr>
                  <w:tcW w:w="610" w:type="pct"/>
                  <w:shd w:val="clear" w:color="auto" w:fill="FFFFFF"/>
                  <w:vAlign w:val="center"/>
                </w:tcPr>
                <w:p w:rsidR="007D5083" w:rsidRDefault="007E44BA">
                  <w:pPr>
                    <w:pStyle w:val="a6"/>
                  </w:pPr>
                  <w:r>
                    <w:t xml:space="preserve">36.247 </w:t>
                  </w:r>
                </w:p>
              </w:tc>
              <w:tc>
                <w:tcPr>
                  <w:tcW w:w="610" w:type="pct"/>
                  <w:shd w:val="clear" w:color="auto" w:fill="FFFFFF"/>
                  <w:vAlign w:val="center"/>
                </w:tcPr>
                <w:p w:rsidR="007D5083" w:rsidRDefault="007E44BA">
                  <w:pPr>
                    <w:pStyle w:val="a6"/>
                  </w:pPr>
                  <w:r>
                    <w:t xml:space="preserve">1.193 </w:t>
                  </w:r>
                </w:p>
              </w:tc>
              <w:tc>
                <w:tcPr>
                  <w:tcW w:w="612" w:type="pct"/>
                  <w:shd w:val="clear" w:color="auto" w:fill="FFFFFF"/>
                  <w:vAlign w:val="center"/>
                </w:tcPr>
                <w:p w:rsidR="007D5083" w:rsidRDefault="007E44BA">
                  <w:pPr>
                    <w:pStyle w:val="a6"/>
                  </w:pPr>
                  <w:r>
                    <w:t xml:space="preserve">54.253 </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污水处理站排口浓度</w:t>
                  </w:r>
                  <w:r>
                    <w:t>mg/L</w:t>
                  </w:r>
                </w:p>
              </w:tc>
              <w:tc>
                <w:tcPr>
                  <w:tcW w:w="610" w:type="pct"/>
                  <w:shd w:val="clear" w:color="auto" w:fill="FFFFFF"/>
                  <w:vAlign w:val="center"/>
                </w:tcPr>
                <w:p w:rsidR="007D5083" w:rsidRDefault="007E44BA">
                  <w:pPr>
                    <w:pStyle w:val="a6"/>
                  </w:pPr>
                  <w:r>
                    <w:t>/</w:t>
                  </w:r>
                </w:p>
              </w:tc>
              <w:tc>
                <w:tcPr>
                  <w:tcW w:w="610" w:type="pct"/>
                  <w:shd w:val="clear" w:color="auto" w:fill="FFFFFF"/>
                  <w:vAlign w:val="center"/>
                </w:tcPr>
                <w:p w:rsidR="007D5083" w:rsidRDefault="007E44BA">
                  <w:pPr>
                    <w:pStyle w:val="a6"/>
                  </w:pPr>
                  <w:r>
                    <w:t>62.55</w:t>
                  </w:r>
                </w:p>
              </w:tc>
              <w:tc>
                <w:tcPr>
                  <w:tcW w:w="610" w:type="pct"/>
                  <w:shd w:val="clear" w:color="auto" w:fill="FFFFFF"/>
                  <w:vAlign w:val="center"/>
                </w:tcPr>
                <w:p w:rsidR="007D5083" w:rsidRDefault="007E44BA">
                  <w:pPr>
                    <w:pStyle w:val="a6"/>
                  </w:pPr>
                  <w:r>
                    <w:t>17</w:t>
                  </w:r>
                </w:p>
              </w:tc>
              <w:tc>
                <w:tcPr>
                  <w:tcW w:w="610" w:type="pct"/>
                  <w:shd w:val="clear" w:color="auto" w:fill="FFFFFF"/>
                  <w:vAlign w:val="center"/>
                </w:tcPr>
                <w:p w:rsidR="007D5083" w:rsidRDefault="007E44BA">
                  <w:pPr>
                    <w:pStyle w:val="a6"/>
                  </w:pPr>
                  <w:r>
                    <w:t>3.87</w:t>
                  </w:r>
                </w:p>
              </w:tc>
              <w:tc>
                <w:tcPr>
                  <w:tcW w:w="612" w:type="pct"/>
                  <w:shd w:val="clear" w:color="auto" w:fill="FFFFFF"/>
                  <w:vAlign w:val="center"/>
                </w:tcPr>
                <w:p w:rsidR="007D5083" w:rsidRDefault="007E44BA">
                  <w:pPr>
                    <w:pStyle w:val="a6"/>
                  </w:pPr>
                  <w:r>
                    <w:t>156</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污水处理站排放量</w:t>
                  </w:r>
                  <w:r>
                    <w:t>t/a</w:t>
                  </w:r>
                </w:p>
              </w:tc>
              <w:tc>
                <w:tcPr>
                  <w:tcW w:w="610" w:type="pct"/>
                  <w:shd w:val="clear" w:color="auto" w:fill="FFFFFF"/>
                  <w:vAlign w:val="center"/>
                </w:tcPr>
                <w:p w:rsidR="007D5083" w:rsidRDefault="007E44BA">
                  <w:pPr>
                    <w:pStyle w:val="a6"/>
                  </w:pPr>
                  <w:r>
                    <w:rPr>
                      <w:rFonts w:hint="eastAsia"/>
                    </w:rPr>
                    <w:t>233851.2</w:t>
                  </w:r>
                </w:p>
              </w:tc>
              <w:tc>
                <w:tcPr>
                  <w:tcW w:w="610" w:type="pct"/>
                  <w:shd w:val="clear" w:color="auto" w:fill="FFFFFF"/>
                  <w:vAlign w:val="center"/>
                </w:tcPr>
                <w:p w:rsidR="007D5083" w:rsidRDefault="007E44BA">
                  <w:pPr>
                    <w:pStyle w:val="a6"/>
                  </w:pPr>
                  <w:r>
                    <w:t xml:space="preserve">14.627 </w:t>
                  </w:r>
                </w:p>
              </w:tc>
              <w:tc>
                <w:tcPr>
                  <w:tcW w:w="610" w:type="pct"/>
                  <w:shd w:val="clear" w:color="auto" w:fill="FFFFFF"/>
                  <w:vAlign w:val="center"/>
                </w:tcPr>
                <w:p w:rsidR="007D5083" w:rsidRDefault="007E44BA">
                  <w:pPr>
                    <w:pStyle w:val="a6"/>
                  </w:pPr>
                  <w:r>
                    <w:t xml:space="preserve">3.975 </w:t>
                  </w:r>
                </w:p>
              </w:tc>
              <w:tc>
                <w:tcPr>
                  <w:tcW w:w="610" w:type="pct"/>
                  <w:shd w:val="clear" w:color="auto" w:fill="FFFFFF"/>
                  <w:vAlign w:val="center"/>
                </w:tcPr>
                <w:p w:rsidR="007D5083" w:rsidRDefault="007E44BA">
                  <w:pPr>
                    <w:pStyle w:val="a6"/>
                  </w:pPr>
                  <w:r>
                    <w:t xml:space="preserve">0.905 </w:t>
                  </w:r>
                </w:p>
              </w:tc>
              <w:tc>
                <w:tcPr>
                  <w:tcW w:w="612" w:type="pct"/>
                  <w:shd w:val="clear" w:color="auto" w:fill="FFFFFF"/>
                  <w:vAlign w:val="center"/>
                </w:tcPr>
                <w:p w:rsidR="007D5083" w:rsidRDefault="007E44BA">
                  <w:pPr>
                    <w:pStyle w:val="a6"/>
                  </w:pPr>
                  <w:r>
                    <w:t xml:space="preserve">36.481 </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污水处理厂</w:t>
                  </w:r>
                  <w:r>
                    <w:rPr>
                      <w:rFonts w:hint="eastAsia"/>
                    </w:rPr>
                    <w:t>排放浓度</w:t>
                  </w:r>
                  <w:r>
                    <w:t>mg/L</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t>50</w:t>
                  </w:r>
                </w:p>
              </w:tc>
              <w:tc>
                <w:tcPr>
                  <w:tcW w:w="610" w:type="pct"/>
                  <w:shd w:val="clear" w:color="auto" w:fill="FFFFFF"/>
                  <w:vAlign w:val="center"/>
                </w:tcPr>
                <w:p w:rsidR="007D5083" w:rsidRDefault="007E44BA">
                  <w:pPr>
                    <w:pStyle w:val="a6"/>
                  </w:pPr>
                  <w:r>
                    <w:t>10</w:t>
                  </w:r>
                </w:p>
              </w:tc>
              <w:tc>
                <w:tcPr>
                  <w:tcW w:w="610" w:type="pct"/>
                  <w:shd w:val="clear" w:color="auto" w:fill="FFFFFF"/>
                  <w:vAlign w:val="center"/>
                </w:tcPr>
                <w:p w:rsidR="007D5083" w:rsidRDefault="007E44BA">
                  <w:pPr>
                    <w:pStyle w:val="a6"/>
                  </w:pPr>
                  <w:r>
                    <w:t>5</w:t>
                  </w:r>
                </w:p>
              </w:tc>
              <w:tc>
                <w:tcPr>
                  <w:tcW w:w="612" w:type="pct"/>
                  <w:shd w:val="clear" w:color="auto" w:fill="FFFFFF"/>
                  <w:vAlign w:val="center"/>
                </w:tcPr>
                <w:p w:rsidR="007D5083" w:rsidRDefault="007E44BA">
                  <w:pPr>
                    <w:pStyle w:val="a6"/>
                  </w:pPr>
                  <w:r>
                    <w:t>10</w:t>
                  </w:r>
                </w:p>
              </w:tc>
            </w:tr>
            <w:tr w:rsidR="007D5083">
              <w:trPr>
                <w:trHeight w:val="9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污水处理厂</w:t>
                  </w:r>
                  <w:r>
                    <w:rPr>
                      <w:rFonts w:hint="eastAsia"/>
                    </w:rPr>
                    <w:t>排放量</w:t>
                  </w:r>
                  <w:r>
                    <w:t>t/a</w:t>
                  </w:r>
                </w:p>
              </w:tc>
              <w:tc>
                <w:tcPr>
                  <w:tcW w:w="610" w:type="pct"/>
                  <w:shd w:val="clear" w:color="auto" w:fill="FFFFFF"/>
                  <w:vAlign w:val="center"/>
                </w:tcPr>
                <w:p w:rsidR="007D5083" w:rsidRDefault="007E44BA">
                  <w:pPr>
                    <w:pStyle w:val="a6"/>
                  </w:pPr>
                  <w:r>
                    <w:rPr>
                      <w:rFonts w:hint="eastAsia"/>
                    </w:rPr>
                    <w:t>233851.2</w:t>
                  </w:r>
                </w:p>
              </w:tc>
              <w:tc>
                <w:tcPr>
                  <w:tcW w:w="610" w:type="pct"/>
                  <w:shd w:val="clear" w:color="auto" w:fill="FFFFFF"/>
                  <w:vAlign w:val="center"/>
                </w:tcPr>
                <w:p w:rsidR="007D5083" w:rsidRDefault="007E44BA">
                  <w:pPr>
                    <w:pStyle w:val="a6"/>
                  </w:pPr>
                  <w:r>
                    <w:t xml:space="preserve">11.693 </w:t>
                  </w:r>
                </w:p>
              </w:tc>
              <w:tc>
                <w:tcPr>
                  <w:tcW w:w="610" w:type="pct"/>
                  <w:shd w:val="clear" w:color="auto" w:fill="FFFFFF"/>
                  <w:vAlign w:val="center"/>
                </w:tcPr>
                <w:p w:rsidR="007D5083" w:rsidRDefault="007E44BA">
                  <w:pPr>
                    <w:pStyle w:val="a6"/>
                  </w:pPr>
                  <w:r>
                    <w:t xml:space="preserve">2.339 </w:t>
                  </w:r>
                </w:p>
              </w:tc>
              <w:tc>
                <w:tcPr>
                  <w:tcW w:w="610" w:type="pct"/>
                  <w:shd w:val="clear" w:color="auto" w:fill="FFFFFF"/>
                  <w:vAlign w:val="center"/>
                </w:tcPr>
                <w:p w:rsidR="007D5083" w:rsidRDefault="007E44BA">
                  <w:pPr>
                    <w:pStyle w:val="a6"/>
                  </w:pPr>
                  <w:r>
                    <w:t xml:space="preserve">0.905 </w:t>
                  </w:r>
                </w:p>
              </w:tc>
              <w:tc>
                <w:tcPr>
                  <w:tcW w:w="612" w:type="pct"/>
                  <w:shd w:val="clear" w:color="auto" w:fill="FFFFFF"/>
                  <w:vAlign w:val="center"/>
                </w:tcPr>
                <w:p w:rsidR="007D5083" w:rsidRDefault="007E44BA">
                  <w:pPr>
                    <w:pStyle w:val="a6"/>
                  </w:pPr>
                  <w:r>
                    <w:t xml:space="preserve">2.339 </w:t>
                  </w:r>
                </w:p>
              </w:tc>
            </w:tr>
            <w:tr w:rsidR="007D5083">
              <w:trPr>
                <w:trHeight w:val="340"/>
                <w:jc w:val="center"/>
              </w:trPr>
              <w:tc>
                <w:tcPr>
                  <w:tcW w:w="445" w:type="pct"/>
                  <w:vMerge w:val="restart"/>
                  <w:shd w:val="clear" w:color="auto" w:fill="FFFFFF"/>
                  <w:vAlign w:val="center"/>
                </w:tcPr>
                <w:p w:rsidR="007D5083" w:rsidRDefault="007E44BA">
                  <w:pPr>
                    <w:pStyle w:val="a6"/>
                  </w:pPr>
                  <w:r>
                    <w:rPr>
                      <w:rFonts w:hint="eastAsia"/>
                    </w:rPr>
                    <w:t>本项目</w:t>
                  </w:r>
                </w:p>
              </w:tc>
              <w:tc>
                <w:tcPr>
                  <w:tcW w:w="1499" w:type="pct"/>
                  <w:shd w:val="clear" w:color="auto" w:fill="FFFFFF"/>
                  <w:vAlign w:val="center"/>
                </w:tcPr>
                <w:p w:rsidR="007D5083" w:rsidRDefault="007E44BA">
                  <w:pPr>
                    <w:pStyle w:val="a6"/>
                  </w:pPr>
                  <w:r>
                    <w:rPr>
                      <w:rFonts w:hint="eastAsia"/>
                    </w:rPr>
                    <w:t>产生浓度</w:t>
                  </w:r>
                  <w:r>
                    <w:t>mg/L</w:t>
                  </w:r>
                </w:p>
              </w:tc>
              <w:tc>
                <w:tcPr>
                  <w:tcW w:w="610" w:type="pct"/>
                  <w:shd w:val="clear" w:color="auto" w:fill="FFFFFF"/>
                  <w:vAlign w:val="center"/>
                </w:tcPr>
                <w:p w:rsidR="007D5083" w:rsidRDefault="007E44BA">
                  <w:pPr>
                    <w:pStyle w:val="a6"/>
                  </w:pPr>
                  <w:r>
                    <w:t>/</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2" w:type="pct"/>
                  <w:shd w:val="clear" w:color="auto" w:fill="FFFFFF"/>
                  <w:vAlign w:val="center"/>
                </w:tcPr>
                <w:p w:rsidR="007D5083" w:rsidRDefault="007E44BA">
                  <w:pPr>
                    <w:pStyle w:val="a6"/>
                  </w:pPr>
                  <w:r>
                    <w:rPr>
                      <w:rFonts w:hint="eastAsia"/>
                    </w:rPr>
                    <w:t>/</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产生量</w:t>
                  </w:r>
                  <w:r>
                    <w:t>t/a</w:t>
                  </w:r>
                </w:p>
              </w:tc>
              <w:tc>
                <w:tcPr>
                  <w:tcW w:w="610" w:type="pct"/>
                  <w:shd w:val="clear" w:color="auto" w:fill="FFFFFF"/>
                  <w:vAlign w:val="center"/>
                </w:tcPr>
                <w:p w:rsidR="007D5083" w:rsidRDefault="007E44BA">
                  <w:pPr>
                    <w:pStyle w:val="a6"/>
                  </w:pPr>
                  <w:r>
                    <w:rPr>
                      <w:rFonts w:hint="eastAsia"/>
                    </w:rPr>
                    <w:t>900</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2" w:type="pct"/>
                  <w:shd w:val="clear" w:color="auto" w:fill="FFFFFF"/>
                  <w:vAlign w:val="center"/>
                </w:tcPr>
                <w:p w:rsidR="007D5083" w:rsidRDefault="007E44BA">
                  <w:pPr>
                    <w:pStyle w:val="a6"/>
                  </w:pPr>
                  <w:r>
                    <w:rPr>
                      <w:rFonts w:hint="eastAsia"/>
                    </w:rPr>
                    <w:t>/</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污水处理站排口浓度</w:t>
                  </w:r>
                  <w:r>
                    <w:t>mg/L</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2" w:type="pct"/>
                  <w:shd w:val="clear" w:color="auto" w:fill="FFFFFF"/>
                  <w:vAlign w:val="center"/>
                </w:tcPr>
                <w:p w:rsidR="007D5083" w:rsidRDefault="007E44BA">
                  <w:pPr>
                    <w:pStyle w:val="a6"/>
                  </w:pPr>
                  <w:r>
                    <w:rPr>
                      <w:rFonts w:hint="eastAsia"/>
                    </w:rPr>
                    <w:t>/</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污水处理站排放量</w:t>
                  </w:r>
                  <w:r>
                    <w:t>t/a</w:t>
                  </w:r>
                </w:p>
              </w:tc>
              <w:tc>
                <w:tcPr>
                  <w:tcW w:w="610" w:type="pct"/>
                  <w:shd w:val="clear" w:color="auto" w:fill="FFFFFF"/>
                  <w:vAlign w:val="center"/>
                </w:tcPr>
                <w:p w:rsidR="007D5083" w:rsidRDefault="007E44BA">
                  <w:pPr>
                    <w:pStyle w:val="a6"/>
                  </w:pPr>
                  <w:r>
                    <w:rPr>
                      <w:rFonts w:hint="eastAsia"/>
                    </w:rPr>
                    <w:t>900</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2" w:type="pct"/>
                  <w:shd w:val="clear" w:color="auto" w:fill="FFFFFF"/>
                  <w:vAlign w:val="center"/>
                </w:tcPr>
                <w:p w:rsidR="007D5083" w:rsidRDefault="007E44BA">
                  <w:pPr>
                    <w:pStyle w:val="a6"/>
                  </w:pPr>
                  <w:r>
                    <w:rPr>
                      <w:rFonts w:hint="eastAsia"/>
                    </w:rPr>
                    <w:t>/</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污水处理厂</w:t>
                  </w:r>
                  <w:r>
                    <w:rPr>
                      <w:rFonts w:hint="eastAsia"/>
                    </w:rPr>
                    <w:t>排放浓度</w:t>
                  </w:r>
                  <w:r>
                    <w:t>mg/L</w:t>
                  </w:r>
                </w:p>
              </w:tc>
              <w:tc>
                <w:tcPr>
                  <w:tcW w:w="610" w:type="pct"/>
                  <w:shd w:val="clear" w:color="auto" w:fill="FFFFFF"/>
                  <w:vAlign w:val="center"/>
                </w:tcPr>
                <w:p w:rsidR="007D5083" w:rsidRDefault="007E44BA">
                  <w:pPr>
                    <w:pStyle w:val="a6"/>
                  </w:pPr>
                  <w:r>
                    <w:t>/</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2" w:type="pct"/>
                  <w:shd w:val="clear" w:color="auto" w:fill="FFFFFF"/>
                  <w:vAlign w:val="center"/>
                </w:tcPr>
                <w:p w:rsidR="007D5083" w:rsidRDefault="007E44BA">
                  <w:pPr>
                    <w:pStyle w:val="a6"/>
                  </w:pPr>
                  <w:r>
                    <w:rPr>
                      <w:rFonts w:hint="eastAsia"/>
                    </w:rPr>
                    <w:t>/</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污水处理厂</w:t>
                  </w:r>
                  <w:r>
                    <w:rPr>
                      <w:rFonts w:hint="eastAsia"/>
                    </w:rPr>
                    <w:t>排放量</w:t>
                  </w:r>
                  <w:r>
                    <w:t>t/a</w:t>
                  </w:r>
                </w:p>
              </w:tc>
              <w:tc>
                <w:tcPr>
                  <w:tcW w:w="610" w:type="pct"/>
                  <w:shd w:val="clear" w:color="auto" w:fill="FFFFFF"/>
                  <w:vAlign w:val="center"/>
                </w:tcPr>
                <w:p w:rsidR="007D5083" w:rsidRDefault="007E44BA">
                  <w:pPr>
                    <w:pStyle w:val="a6"/>
                  </w:pPr>
                  <w:r>
                    <w:rPr>
                      <w:rFonts w:hint="eastAsia"/>
                    </w:rPr>
                    <w:t>900</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0" w:type="pct"/>
                  <w:shd w:val="clear" w:color="auto" w:fill="FFFFFF"/>
                  <w:vAlign w:val="center"/>
                </w:tcPr>
                <w:p w:rsidR="007D5083" w:rsidRDefault="007E44BA">
                  <w:pPr>
                    <w:pStyle w:val="a6"/>
                  </w:pPr>
                  <w:r>
                    <w:rPr>
                      <w:rFonts w:hint="eastAsia"/>
                    </w:rPr>
                    <w:t>/</w:t>
                  </w:r>
                </w:p>
              </w:tc>
              <w:tc>
                <w:tcPr>
                  <w:tcW w:w="612" w:type="pct"/>
                  <w:shd w:val="clear" w:color="auto" w:fill="FFFFFF"/>
                  <w:vAlign w:val="center"/>
                </w:tcPr>
                <w:p w:rsidR="007D5083" w:rsidRDefault="007E44BA">
                  <w:pPr>
                    <w:pStyle w:val="a6"/>
                  </w:pPr>
                  <w:r>
                    <w:rPr>
                      <w:rFonts w:hint="eastAsia"/>
                    </w:rPr>
                    <w:t>/</w:t>
                  </w:r>
                </w:p>
              </w:tc>
            </w:tr>
            <w:tr w:rsidR="007D5083">
              <w:trPr>
                <w:trHeight w:val="340"/>
                <w:jc w:val="center"/>
              </w:trPr>
              <w:tc>
                <w:tcPr>
                  <w:tcW w:w="445" w:type="pct"/>
                  <w:vMerge w:val="restart"/>
                  <w:shd w:val="clear" w:color="auto" w:fill="FFFFFF"/>
                  <w:vAlign w:val="center"/>
                </w:tcPr>
                <w:p w:rsidR="007D5083" w:rsidRDefault="007E44BA">
                  <w:pPr>
                    <w:pStyle w:val="a6"/>
                  </w:pPr>
                  <w:r>
                    <w:rPr>
                      <w:rFonts w:hint="eastAsia"/>
                    </w:rPr>
                    <w:t>建设后</w:t>
                  </w:r>
                </w:p>
              </w:tc>
              <w:tc>
                <w:tcPr>
                  <w:tcW w:w="1499" w:type="pct"/>
                  <w:shd w:val="clear" w:color="auto" w:fill="FFFFFF"/>
                  <w:vAlign w:val="center"/>
                </w:tcPr>
                <w:p w:rsidR="007D5083" w:rsidRDefault="007E44BA">
                  <w:pPr>
                    <w:pStyle w:val="a6"/>
                  </w:pPr>
                  <w:r>
                    <w:rPr>
                      <w:rFonts w:hint="eastAsia"/>
                    </w:rPr>
                    <w:t>产生浓度</w:t>
                  </w:r>
                  <w:r>
                    <w:t>mg/L</w:t>
                  </w:r>
                </w:p>
              </w:tc>
              <w:tc>
                <w:tcPr>
                  <w:tcW w:w="610" w:type="pct"/>
                  <w:shd w:val="clear" w:color="auto" w:fill="FFFFFF"/>
                  <w:vAlign w:val="center"/>
                </w:tcPr>
                <w:p w:rsidR="007D5083" w:rsidRDefault="007E44BA">
                  <w:pPr>
                    <w:pStyle w:val="a6"/>
                  </w:pPr>
                  <w:r>
                    <w:t>/</w:t>
                  </w:r>
                </w:p>
              </w:tc>
              <w:tc>
                <w:tcPr>
                  <w:tcW w:w="1106" w:type="dxa"/>
                  <w:shd w:val="clear" w:color="auto" w:fill="FFFFFF"/>
                  <w:vAlign w:val="center"/>
                </w:tcPr>
                <w:p w:rsidR="007D5083" w:rsidRDefault="007E44BA">
                  <w:pPr>
                    <w:pStyle w:val="a6"/>
                  </w:pPr>
                  <w:r>
                    <w:t>684</w:t>
                  </w:r>
                </w:p>
              </w:tc>
              <w:tc>
                <w:tcPr>
                  <w:tcW w:w="610" w:type="pct"/>
                  <w:shd w:val="clear" w:color="auto" w:fill="FFFFFF"/>
                  <w:vAlign w:val="center"/>
                </w:tcPr>
                <w:p w:rsidR="007D5083" w:rsidRDefault="007E44BA">
                  <w:pPr>
                    <w:pStyle w:val="a6"/>
                  </w:pPr>
                  <w:r>
                    <w:t>155</w:t>
                  </w:r>
                </w:p>
              </w:tc>
              <w:tc>
                <w:tcPr>
                  <w:tcW w:w="610" w:type="pct"/>
                  <w:shd w:val="clear" w:color="auto" w:fill="FFFFFF"/>
                  <w:vAlign w:val="center"/>
                </w:tcPr>
                <w:p w:rsidR="007D5083" w:rsidRDefault="007E44BA">
                  <w:pPr>
                    <w:pStyle w:val="a6"/>
                  </w:pPr>
                  <w:r>
                    <w:t>5.1</w:t>
                  </w:r>
                </w:p>
              </w:tc>
              <w:tc>
                <w:tcPr>
                  <w:tcW w:w="612" w:type="pct"/>
                  <w:shd w:val="clear" w:color="auto" w:fill="FFFFFF"/>
                  <w:vAlign w:val="center"/>
                </w:tcPr>
                <w:p w:rsidR="007D5083" w:rsidRDefault="007E44BA">
                  <w:pPr>
                    <w:pStyle w:val="a6"/>
                  </w:pPr>
                  <w:r>
                    <w:t>232</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产生量</w:t>
                  </w:r>
                  <w:r>
                    <w:t>t/a</w:t>
                  </w:r>
                </w:p>
              </w:tc>
              <w:tc>
                <w:tcPr>
                  <w:tcW w:w="610" w:type="pct"/>
                  <w:shd w:val="clear" w:color="auto" w:fill="FFFFFF"/>
                  <w:vAlign w:val="center"/>
                </w:tcPr>
                <w:p w:rsidR="007D5083" w:rsidRDefault="007E44BA">
                  <w:pPr>
                    <w:pStyle w:val="a6"/>
                  </w:pPr>
                  <w:r>
                    <w:rPr>
                      <w:rFonts w:hint="eastAsia"/>
                    </w:rPr>
                    <w:t>234751.2</w:t>
                  </w:r>
                </w:p>
              </w:tc>
              <w:tc>
                <w:tcPr>
                  <w:tcW w:w="1106" w:type="dxa"/>
                  <w:shd w:val="clear" w:color="auto" w:fill="FFFFFF"/>
                  <w:vAlign w:val="center"/>
                </w:tcPr>
                <w:p w:rsidR="007D5083" w:rsidRDefault="007E44BA">
                  <w:pPr>
                    <w:pStyle w:val="a6"/>
                  </w:pPr>
                  <w:r>
                    <w:t xml:space="preserve">159.954 </w:t>
                  </w:r>
                </w:p>
              </w:tc>
              <w:tc>
                <w:tcPr>
                  <w:tcW w:w="610" w:type="pct"/>
                  <w:shd w:val="clear" w:color="auto" w:fill="FFFFFF"/>
                  <w:vAlign w:val="center"/>
                </w:tcPr>
                <w:p w:rsidR="007D5083" w:rsidRDefault="007E44BA">
                  <w:pPr>
                    <w:pStyle w:val="a6"/>
                  </w:pPr>
                  <w:r>
                    <w:t xml:space="preserve">36.247 </w:t>
                  </w:r>
                </w:p>
              </w:tc>
              <w:tc>
                <w:tcPr>
                  <w:tcW w:w="610" w:type="pct"/>
                  <w:shd w:val="clear" w:color="auto" w:fill="FFFFFF"/>
                  <w:vAlign w:val="center"/>
                </w:tcPr>
                <w:p w:rsidR="007D5083" w:rsidRDefault="007E44BA">
                  <w:pPr>
                    <w:pStyle w:val="a6"/>
                  </w:pPr>
                  <w:r>
                    <w:t xml:space="preserve">1.193 </w:t>
                  </w:r>
                </w:p>
              </w:tc>
              <w:tc>
                <w:tcPr>
                  <w:tcW w:w="612" w:type="pct"/>
                  <w:shd w:val="clear" w:color="auto" w:fill="FFFFFF"/>
                  <w:vAlign w:val="center"/>
                </w:tcPr>
                <w:p w:rsidR="007D5083" w:rsidRDefault="007E44BA">
                  <w:pPr>
                    <w:pStyle w:val="a6"/>
                  </w:pPr>
                  <w:r>
                    <w:t xml:space="preserve">54.253 </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污水处理站排口浓度</w:t>
                  </w:r>
                  <w:r>
                    <w:t>mg/L</w:t>
                  </w:r>
                </w:p>
              </w:tc>
              <w:tc>
                <w:tcPr>
                  <w:tcW w:w="610" w:type="pct"/>
                  <w:shd w:val="clear" w:color="auto" w:fill="FFFFFF"/>
                  <w:vAlign w:val="center"/>
                </w:tcPr>
                <w:p w:rsidR="007D5083" w:rsidRDefault="007E44BA">
                  <w:pPr>
                    <w:pStyle w:val="a6"/>
                  </w:pPr>
                  <w:r>
                    <w:t>/</w:t>
                  </w:r>
                </w:p>
              </w:tc>
              <w:tc>
                <w:tcPr>
                  <w:tcW w:w="1106" w:type="dxa"/>
                  <w:shd w:val="clear" w:color="auto" w:fill="FFFFFF"/>
                  <w:vAlign w:val="center"/>
                </w:tcPr>
                <w:p w:rsidR="007D5083" w:rsidRDefault="007E44BA">
                  <w:pPr>
                    <w:pStyle w:val="a6"/>
                  </w:pPr>
                  <w:r>
                    <w:t>62.55</w:t>
                  </w:r>
                </w:p>
              </w:tc>
              <w:tc>
                <w:tcPr>
                  <w:tcW w:w="610" w:type="pct"/>
                  <w:shd w:val="clear" w:color="auto" w:fill="FFFFFF"/>
                  <w:vAlign w:val="center"/>
                </w:tcPr>
                <w:p w:rsidR="007D5083" w:rsidRDefault="007E44BA">
                  <w:pPr>
                    <w:pStyle w:val="a6"/>
                  </w:pPr>
                  <w:r>
                    <w:t>17</w:t>
                  </w:r>
                </w:p>
              </w:tc>
              <w:tc>
                <w:tcPr>
                  <w:tcW w:w="610" w:type="pct"/>
                  <w:shd w:val="clear" w:color="auto" w:fill="FFFFFF"/>
                  <w:vAlign w:val="center"/>
                </w:tcPr>
                <w:p w:rsidR="007D5083" w:rsidRDefault="007E44BA">
                  <w:pPr>
                    <w:pStyle w:val="a6"/>
                  </w:pPr>
                  <w:r>
                    <w:t>3.87</w:t>
                  </w:r>
                </w:p>
              </w:tc>
              <w:tc>
                <w:tcPr>
                  <w:tcW w:w="612" w:type="pct"/>
                  <w:shd w:val="clear" w:color="auto" w:fill="FFFFFF"/>
                  <w:vAlign w:val="center"/>
                </w:tcPr>
                <w:p w:rsidR="007D5083" w:rsidRDefault="007E44BA">
                  <w:pPr>
                    <w:pStyle w:val="a6"/>
                  </w:pPr>
                  <w:r>
                    <w:t>156</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污水处理站排放量</w:t>
                  </w:r>
                  <w:r>
                    <w:t>t/a</w:t>
                  </w:r>
                </w:p>
              </w:tc>
              <w:tc>
                <w:tcPr>
                  <w:tcW w:w="610" w:type="pct"/>
                  <w:shd w:val="clear" w:color="auto" w:fill="FFFFFF"/>
                  <w:vAlign w:val="center"/>
                </w:tcPr>
                <w:p w:rsidR="007D5083" w:rsidRDefault="007E44BA">
                  <w:pPr>
                    <w:pStyle w:val="a6"/>
                  </w:pPr>
                  <w:r>
                    <w:rPr>
                      <w:rFonts w:hint="eastAsia"/>
                    </w:rPr>
                    <w:t>234751.2</w:t>
                  </w:r>
                </w:p>
              </w:tc>
              <w:tc>
                <w:tcPr>
                  <w:tcW w:w="1106" w:type="dxa"/>
                  <w:shd w:val="clear" w:color="auto" w:fill="FFFFFF"/>
                  <w:vAlign w:val="center"/>
                </w:tcPr>
                <w:p w:rsidR="007D5083" w:rsidRDefault="007E44BA">
                  <w:pPr>
                    <w:pStyle w:val="a6"/>
                  </w:pPr>
                  <w:r>
                    <w:t xml:space="preserve">14.627 </w:t>
                  </w:r>
                </w:p>
              </w:tc>
              <w:tc>
                <w:tcPr>
                  <w:tcW w:w="610" w:type="pct"/>
                  <w:shd w:val="clear" w:color="auto" w:fill="FFFFFF"/>
                  <w:vAlign w:val="center"/>
                </w:tcPr>
                <w:p w:rsidR="007D5083" w:rsidRDefault="007E44BA">
                  <w:pPr>
                    <w:pStyle w:val="a6"/>
                  </w:pPr>
                  <w:r>
                    <w:t xml:space="preserve">3.975 </w:t>
                  </w:r>
                </w:p>
              </w:tc>
              <w:tc>
                <w:tcPr>
                  <w:tcW w:w="610" w:type="pct"/>
                  <w:shd w:val="clear" w:color="auto" w:fill="FFFFFF"/>
                  <w:vAlign w:val="center"/>
                </w:tcPr>
                <w:p w:rsidR="007D5083" w:rsidRDefault="007E44BA">
                  <w:pPr>
                    <w:pStyle w:val="a6"/>
                  </w:pPr>
                  <w:r>
                    <w:t xml:space="preserve">0.905 </w:t>
                  </w:r>
                </w:p>
              </w:tc>
              <w:tc>
                <w:tcPr>
                  <w:tcW w:w="612" w:type="pct"/>
                  <w:shd w:val="clear" w:color="auto" w:fill="FFFFFF"/>
                  <w:vAlign w:val="center"/>
                </w:tcPr>
                <w:p w:rsidR="007D5083" w:rsidRDefault="007E44BA">
                  <w:pPr>
                    <w:pStyle w:val="a6"/>
                  </w:pPr>
                  <w:r>
                    <w:t xml:space="preserve">36.481 </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污水处理厂</w:t>
                  </w:r>
                  <w:r>
                    <w:rPr>
                      <w:rFonts w:hint="eastAsia"/>
                    </w:rPr>
                    <w:t>排放浓度</w:t>
                  </w:r>
                  <w:r>
                    <w:t>mg/L</w:t>
                  </w:r>
                </w:p>
              </w:tc>
              <w:tc>
                <w:tcPr>
                  <w:tcW w:w="610" w:type="pct"/>
                  <w:shd w:val="clear" w:color="auto" w:fill="FFFFFF"/>
                  <w:vAlign w:val="center"/>
                </w:tcPr>
                <w:p w:rsidR="007D5083" w:rsidRDefault="007E44BA">
                  <w:pPr>
                    <w:pStyle w:val="a6"/>
                  </w:pPr>
                  <w:r>
                    <w:rPr>
                      <w:rFonts w:hint="eastAsia"/>
                    </w:rPr>
                    <w:t>/</w:t>
                  </w:r>
                </w:p>
              </w:tc>
              <w:tc>
                <w:tcPr>
                  <w:tcW w:w="1106" w:type="dxa"/>
                  <w:shd w:val="clear" w:color="auto" w:fill="FFFFFF"/>
                  <w:vAlign w:val="center"/>
                </w:tcPr>
                <w:p w:rsidR="007D5083" w:rsidRDefault="007E44BA">
                  <w:pPr>
                    <w:pStyle w:val="a6"/>
                  </w:pPr>
                  <w:r>
                    <w:t>50</w:t>
                  </w:r>
                </w:p>
              </w:tc>
              <w:tc>
                <w:tcPr>
                  <w:tcW w:w="610" w:type="pct"/>
                  <w:shd w:val="clear" w:color="auto" w:fill="FFFFFF"/>
                  <w:vAlign w:val="center"/>
                </w:tcPr>
                <w:p w:rsidR="007D5083" w:rsidRDefault="007E44BA">
                  <w:pPr>
                    <w:pStyle w:val="a6"/>
                  </w:pPr>
                  <w:r>
                    <w:t>10</w:t>
                  </w:r>
                </w:p>
              </w:tc>
              <w:tc>
                <w:tcPr>
                  <w:tcW w:w="610" w:type="pct"/>
                  <w:shd w:val="clear" w:color="auto" w:fill="FFFFFF"/>
                  <w:vAlign w:val="center"/>
                </w:tcPr>
                <w:p w:rsidR="007D5083" w:rsidRDefault="007E44BA">
                  <w:pPr>
                    <w:pStyle w:val="a6"/>
                  </w:pPr>
                  <w:r>
                    <w:t>5</w:t>
                  </w:r>
                </w:p>
              </w:tc>
              <w:tc>
                <w:tcPr>
                  <w:tcW w:w="612" w:type="pct"/>
                  <w:shd w:val="clear" w:color="auto" w:fill="FFFFFF"/>
                  <w:vAlign w:val="center"/>
                </w:tcPr>
                <w:p w:rsidR="007D5083" w:rsidRDefault="007E44BA">
                  <w:pPr>
                    <w:pStyle w:val="a6"/>
                  </w:pPr>
                  <w:r>
                    <w:t>10</w:t>
                  </w:r>
                </w:p>
              </w:tc>
            </w:tr>
            <w:tr w:rsidR="007D5083">
              <w:trPr>
                <w:trHeight w:val="340"/>
                <w:jc w:val="center"/>
              </w:trPr>
              <w:tc>
                <w:tcPr>
                  <w:tcW w:w="445" w:type="pct"/>
                  <w:vMerge/>
                  <w:shd w:val="clear" w:color="auto" w:fill="FFFFFF"/>
                  <w:vAlign w:val="center"/>
                </w:tcPr>
                <w:p w:rsidR="007D5083" w:rsidRDefault="007D5083">
                  <w:pPr>
                    <w:pStyle w:val="a6"/>
                  </w:pPr>
                </w:p>
              </w:tc>
              <w:tc>
                <w:tcPr>
                  <w:tcW w:w="1499" w:type="pct"/>
                  <w:shd w:val="clear" w:color="auto" w:fill="FFFFFF"/>
                  <w:vAlign w:val="center"/>
                </w:tcPr>
                <w:p w:rsidR="007D5083" w:rsidRDefault="007E44BA">
                  <w:pPr>
                    <w:pStyle w:val="a6"/>
                  </w:pPr>
                  <w:r>
                    <w:rPr>
                      <w:rFonts w:hint="eastAsia"/>
                    </w:rPr>
                    <w:t>污水处理厂</w:t>
                  </w:r>
                  <w:r>
                    <w:rPr>
                      <w:rFonts w:hint="eastAsia"/>
                    </w:rPr>
                    <w:t>排放量</w:t>
                  </w:r>
                  <w:r>
                    <w:t>t/a</w:t>
                  </w:r>
                </w:p>
              </w:tc>
              <w:tc>
                <w:tcPr>
                  <w:tcW w:w="610" w:type="pct"/>
                  <w:shd w:val="clear" w:color="auto" w:fill="FFFFFF"/>
                  <w:vAlign w:val="center"/>
                </w:tcPr>
                <w:p w:rsidR="007D5083" w:rsidRDefault="007E44BA">
                  <w:pPr>
                    <w:pStyle w:val="a6"/>
                  </w:pPr>
                  <w:r>
                    <w:rPr>
                      <w:rFonts w:hint="eastAsia"/>
                    </w:rPr>
                    <w:t>234751.2</w:t>
                  </w:r>
                </w:p>
              </w:tc>
              <w:tc>
                <w:tcPr>
                  <w:tcW w:w="1106" w:type="dxa"/>
                  <w:shd w:val="clear" w:color="auto" w:fill="FFFFFF"/>
                  <w:vAlign w:val="center"/>
                </w:tcPr>
                <w:p w:rsidR="007D5083" w:rsidRDefault="007E44BA">
                  <w:pPr>
                    <w:pStyle w:val="a6"/>
                  </w:pPr>
                  <w:r>
                    <w:t xml:space="preserve">11.693 </w:t>
                  </w:r>
                </w:p>
              </w:tc>
              <w:tc>
                <w:tcPr>
                  <w:tcW w:w="610" w:type="pct"/>
                  <w:shd w:val="clear" w:color="auto" w:fill="FFFFFF"/>
                  <w:vAlign w:val="center"/>
                </w:tcPr>
                <w:p w:rsidR="007D5083" w:rsidRDefault="007E44BA">
                  <w:pPr>
                    <w:pStyle w:val="a6"/>
                  </w:pPr>
                  <w:r>
                    <w:t xml:space="preserve">2.339 </w:t>
                  </w:r>
                </w:p>
              </w:tc>
              <w:tc>
                <w:tcPr>
                  <w:tcW w:w="610" w:type="pct"/>
                  <w:shd w:val="clear" w:color="auto" w:fill="FFFFFF"/>
                  <w:vAlign w:val="center"/>
                </w:tcPr>
                <w:p w:rsidR="007D5083" w:rsidRDefault="007E44BA">
                  <w:pPr>
                    <w:pStyle w:val="a6"/>
                  </w:pPr>
                  <w:r>
                    <w:t xml:space="preserve">0.905 </w:t>
                  </w:r>
                </w:p>
              </w:tc>
              <w:tc>
                <w:tcPr>
                  <w:tcW w:w="612" w:type="pct"/>
                  <w:shd w:val="clear" w:color="auto" w:fill="FFFFFF"/>
                  <w:vAlign w:val="center"/>
                </w:tcPr>
                <w:p w:rsidR="007D5083" w:rsidRDefault="007E44BA">
                  <w:pPr>
                    <w:pStyle w:val="a6"/>
                  </w:pPr>
                  <w:r>
                    <w:t xml:space="preserve">2.339 </w:t>
                  </w:r>
                </w:p>
              </w:tc>
            </w:tr>
          </w:tbl>
          <w:p w:rsidR="007D5083" w:rsidRDefault="007E44BA">
            <w:pPr>
              <w:pStyle w:val="3"/>
              <w:numPr>
                <w:ilvl w:val="2"/>
                <w:numId w:val="0"/>
              </w:numPr>
              <w:outlineLvl w:val="2"/>
            </w:pPr>
            <w:r>
              <w:rPr>
                <w:rFonts w:hint="eastAsia"/>
              </w:rPr>
              <w:t>5.3.3</w:t>
            </w:r>
            <w:r>
              <w:rPr>
                <w:rFonts w:hint="eastAsia"/>
              </w:rPr>
              <w:t>噪声污染</w:t>
            </w:r>
          </w:p>
          <w:p w:rsidR="007D5083" w:rsidRDefault="007E44BA">
            <w:pPr>
              <w:ind w:firstLine="480"/>
            </w:pPr>
            <w:r>
              <w:rPr>
                <w:rFonts w:hint="eastAsia"/>
              </w:rPr>
              <w:t>本项目主要的产噪设备源强见下表：</w:t>
            </w:r>
          </w:p>
          <w:p w:rsidR="007D5083" w:rsidRDefault="007E44BA">
            <w:pPr>
              <w:pStyle w:val="a5"/>
            </w:pPr>
            <w:r>
              <w:rPr>
                <w:rFonts w:hint="eastAsia"/>
              </w:rPr>
              <w:t>表</w:t>
            </w:r>
            <w:r>
              <w:rPr>
                <w:rFonts w:hint="eastAsia"/>
              </w:rPr>
              <w:t xml:space="preserve">5-3  </w:t>
            </w:r>
            <w:r>
              <w:rPr>
                <w:rFonts w:hint="eastAsia"/>
              </w:rPr>
              <w:t>主要的生产设备噪声源强一览表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5"/>
              <w:gridCol w:w="3482"/>
              <w:gridCol w:w="1402"/>
              <w:gridCol w:w="3088"/>
            </w:tblGrid>
            <w:tr w:rsidR="007D5083">
              <w:trPr>
                <w:trHeight w:val="185"/>
                <w:jc w:val="center"/>
              </w:trPr>
              <w:tc>
                <w:tcPr>
                  <w:tcW w:w="599" w:type="pct"/>
                  <w:vAlign w:val="center"/>
                </w:tcPr>
                <w:p w:rsidR="007D5083" w:rsidRDefault="007E44BA">
                  <w:pPr>
                    <w:pStyle w:val="a6"/>
                  </w:pPr>
                  <w:r>
                    <w:rPr>
                      <w:rFonts w:hint="eastAsia"/>
                    </w:rPr>
                    <w:t>序号</w:t>
                  </w:r>
                </w:p>
              </w:tc>
              <w:tc>
                <w:tcPr>
                  <w:tcW w:w="1921" w:type="pct"/>
                  <w:vAlign w:val="center"/>
                </w:tcPr>
                <w:p w:rsidR="007D5083" w:rsidRDefault="007E44BA">
                  <w:pPr>
                    <w:pStyle w:val="a6"/>
                  </w:pPr>
                  <w:r>
                    <w:rPr>
                      <w:rFonts w:hint="eastAsia"/>
                    </w:rPr>
                    <w:t>名称</w:t>
                  </w:r>
                </w:p>
              </w:tc>
              <w:tc>
                <w:tcPr>
                  <w:tcW w:w="774" w:type="pct"/>
                  <w:vAlign w:val="center"/>
                </w:tcPr>
                <w:p w:rsidR="007D5083" w:rsidRDefault="007E44BA">
                  <w:pPr>
                    <w:pStyle w:val="a6"/>
                  </w:pPr>
                  <w:r>
                    <w:rPr>
                      <w:rFonts w:hint="eastAsia"/>
                    </w:rPr>
                    <w:t>数量</w:t>
                  </w:r>
                </w:p>
              </w:tc>
              <w:tc>
                <w:tcPr>
                  <w:tcW w:w="1704" w:type="pct"/>
                  <w:vAlign w:val="center"/>
                </w:tcPr>
                <w:p w:rsidR="007D5083" w:rsidRDefault="007E44BA">
                  <w:pPr>
                    <w:pStyle w:val="a6"/>
                  </w:pPr>
                  <w:r>
                    <w:rPr>
                      <w:rFonts w:hint="eastAsia"/>
                    </w:rPr>
                    <w:t>声压级</w:t>
                  </w:r>
                  <w:r>
                    <w:t>dB</w:t>
                  </w:r>
                  <w:r>
                    <w:t>（</w:t>
                  </w:r>
                  <w:r>
                    <w:t>A</w:t>
                  </w:r>
                  <w:r>
                    <w:t>）</w:t>
                  </w:r>
                </w:p>
              </w:tc>
            </w:tr>
            <w:tr w:rsidR="007D5083">
              <w:trPr>
                <w:trHeight w:val="185"/>
                <w:jc w:val="center"/>
              </w:trPr>
              <w:tc>
                <w:tcPr>
                  <w:tcW w:w="599" w:type="pct"/>
                  <w:vAlign w:val="center"/>
                </w:tcPr>
                <w:p w:rsidR="007D5083" w:rsidRDefault="007E44BA">
                  <w:pPr>
                    <w:pStyle w:val="a6"/>
                  </w:pPr>
                  <w:r>
                    <w:rPr>
                      <w:rFonts w:hint="eastAsia"/>
                    </w:rPr>
                    <w:t>1</w:t>
                  </w:r>
                </w:p>
              </w:tc>
              <w:tc>
                <w:tcPr>
                  <w:tcW w:w="1921" w:type="pct"/>
                  <w:vAlign w:val="center"/>
                </w:tcPr>
                <w:p w:rsidR="007D5083" w:rsidRDefault="007E44BA">
                  <w:pPr>
                    <w:pStyle w:val="a6"/>
                  </w:pPr>
                  <w:r>
                    <w:rPr>
                      <w:rFonts w:hint="eastAsia"/>
                    </w:rPr>
                    <w:t>鼓风机</w:t>
                  </w:r>
                </w:p>
              </w:tc>
              <w:tc>
                <w:tcPr>
                  <w:tcW w:w="774" w:type="pct"/>
                  <w:vAlign w:val="center"/>
                </w:tcPr>
                <w:p w:rsidR="007D5083" w:rsidRDefault="007E44BA">
                  <w:pPr>
                    <w:pStyle w:val="a6"/>
                  </w:pPr>
                  <w:r>
                    <w:rPr>
                      <w:rFonts w:hint="eastAsia"/>
                    </w:rPr>
                    <w:t>1</w:t>
                  </w:r>
                  <w:r>
                    <w:rPr>
                      <w:rFonts w:hint="eastAsia"/>
                    </w:rPr>
                    <w:t>台</w:t>
                  </w:r>
                </w:p>
              </w:tc>
              <w:tc>
                <w:tcPr>
                  <w:tcW w:w="1704" w:type="pct"/>
                  <w:vAlign w:val="center"/>
                </w:tcPr>
                <w:p w:rsidR="007D5083" w:rsidRDefault="007E44BA">
                  <w:pPr>
                    <w:pStyle w:val="a6"/>
                  </w:pPr>
                  <w:r>
                    <w:rPr>
                      <w:rFonts w:hint="eastAsia"/>
                    </w:rPr>
                    <w:t>100</w:t>
                  </w:r>
                </w:p>
              </w:tc>
            </w:tr>
            <w:tr w:rsidR="007D5083">
              <w:trPr>
                <w:trHeight w:val="185"/>
                <w:jc w:val="center"/>
              </w:trPr>
              <w:tc>
                <w:tcPr>
                  <w:tcW w:w="599" w:type="pct"/>
                  <w:vAlign w:val="center"/>
                </w:tcPr>
                <w:p w:rsidR="007D5083" w:rsidRDefault="007E44BA">
                  <w:pPr>
                    <w:pStyle w:val="a6"/>
                  </w:pPr>
                  <w:r>
                    <w:rPr>
                      <w:rFonts w:hint="eastAsia"/>
                    </w:rPr>
                    <w:t>2</w:t>
                  </w:r>
                </w:p>
              </w:tc>
              <w:tc>
                <w:tcPr>
                  <w:tcW w:w="1921" w:type="pct"/>
                  <w:vAlign w:val="center"/>
                </w:tcPr>
                <w:p w:rsidR="007D5083" w:rsidRDefault="007E44BA">
                  <w:pPr>
                    <w:pStyle w:val="a6"/>
                  </w:pPr>
                  <w:r>
                    <w:rPr>
                      <w:rFonts w:hint="eastAsia"/>
                    </w:rPr>
                    <w:t>除氧水泵</w:t>
                  </w:r>
                </w:p>
              </w:tc>
              <w:tc>
                <w:tcPr>
                  <w:tcW w:w="774" w:type="pct"/>
                  <w:vAlign w:val="center"/>
                </w:tcPr>
                <w:p w:rsidR="007D5083" w:rsidRDefault="007E44BA">
                  <w:pPr>
                    <w:pStyle w:val="a6"/>
                  </w:pPr>
                  <w:r>
                    <w:rPr>
                      <w:rFonts w:hint="eastAsia"/>
                    </w:rPr>
                    <w:t>1</w:t>
                  </w:r>
                  <w:r>
                    <w:rPr>
                      <w:rFonts w:hint="eastAsia"/>
                    </w:rPr>
                    <w:t>台</w:t>
                  </w:r>
                </w:p>
              </w:tc>
              <w:tc>
                <w:tcPr>
                  <w:tcW w:w="1704" w:type="pct"/>
                  <w:vAlign w:val="center"/>
                </w:tcPr>
                <w:p w:rsidR="007D5083" w:rsidRDefault="007E44BA">
                  <w:pPr>
                    <w:pStyle w:val="a6"/>
                  </w:pPr>
                  <w:r>
                    <w:rPr>
                      <w:rFonts w:hint="eastAsia"/>
                    </w:rPr>
                    <w:t>90</w:t>
                  </w:r>
                </w:p>
              </w:tc>
            </w:tr>
            <w:tr w:rsidR="007D5083">
              <w:trPr>
                <w:trHeight w:val="185"/>
                <w:jc w:val="center"/>
              </w:trPr>
              <w:tc>
                <w:tcPr>
                  <w:tcW w:w="599" w:type="pct"/>
                  <w:vAlign w:val="center"/>
                </w:tcPr>
                <w:p w:rsidR="007D5083" w:rsidRDefault="007E44BA">
                  <w:pPr>
                    <w:pStyle w:val="a6"/>
                  </w:pPr>
                  <w:r>
                    <w:rPr>
                      <w:rFonts w:hint="eastAsia"/>
                    </w:rPr>
                    <w:t>3</w:t>
                  </w:r>
                </w:p>
              </w:tc>
              <w:tc>
                <w:tcPr>
                  <w:tcW w:w="1921" w:type="pct"/>
                  <w:vAlign w:val="center"/>
                </w:tcPr>
                <w:p w:rsidR="007D5083" w:rsidRDefault="007E44BA">
                  <w:pPr>
                    <w:pStyle w:val="a6"/>
                  </w:pPr>
                  <w:r>
                    <w:rPr>
                      <w:rFonts w:hint="eastAsia"/>
                    </w:rPr>
                    <w:t>给水泵</w:t>
                  </w:r>
                </w:p>
              </w:tc>
              <w:tc>
                <w:tcPr>
                  <w:tcW w:w="774" w:type="pct"/>
                  <w:vAlign w:val="center"/>
                </w:tcPr>
                <w:p w:rsidR="007D5083" w:rsidRDefault="007E44BA">
                  <w:pPr>
                    <w:pStyle w:val="a6"/>
                  </w:pPr>
                  <w:r>
                    <w:rPr>
                      <w:rFonts w:hint="eastAsia"/>
                    </w:rPr>
                    <w:t>1</w:t>
                  </w:r>
                  <w:r>
                    <w:rPr>
                      <w:rFonts w:hint="eastAsia"/>
                    </w:rPr>
                    <w:t>台</w:t>
                  </w:r>
                </w:p>
              </w:tc>
              <w:tc>
                <w:tcPr>
                  <w:tcW w:w="1704" w:type="pct"/>
                  <w:vAlign w:val="center"/>
                </w:tcPr>
                <w:p w:rsidR="007D5083" w:rsidRDefault="007E44BA">
                  <w:pPr>
                    <w:pStyle w:val="a6"/>
                  </w:pPr>
                  <w:r>
                    <w:rPr>
                      <w:rFonts w:hint="eastAsia"/>
                    </w:rPr>
                    <w:t>90</w:t>
                  </w:r>
                </w:p>
              </w:tc>
            </w:tr>
          </w:tbl>
          <w:p w:rsidR="007D5083" w:rsidRDefault="007E44BA">
            <w:pPr>
              <w:pStyle w:val="3"/>
              <w:numPr>
                <w:ilvl w:val="2"/>
                <w:numId w:val="0"/>
              </w:numPr>
              <w:outlineLvl w:val="2"/>
            </w:pPr>
            <w:r>
              <w:rPr>
                <w:rFonts w:hint="eastAsia"/>
              </w:rPr>
              <w:t>5.3.4</w:t>
            </w:r>
            <w:r>
              <w:rPr>
                <w:rFonts w:hint="eastAsia"/>
              </w:rPr>
              <w:t>固体废物污染</w:t>
            </w:r>
          </w:p>
          <w:p w:rsidR="007D5083" w:rsidRDefault="007E44BA">
            <w:pPr>
              <w:ind w:firstLine="480"/>
            </w:pPr>
            <w:r>
              <w:rPr>
                <w:rFonts w:hint="eastAsia"/>
                <w:u w:val="single"/>
              </w:rPr>
              <w:t>本项目</w:t>
            </w:r>
            <w:r>
              <w:rPr>
                <w:rFonts w:hint="eastAsia"/>
                <w:u w:val="single"/>
              </w:rPr>
              <w:t>软水器每</w:t>
            </w:r>
            <w:r>
              <w:rPr>
                <w:rFonts w:hint="eastAsia"/>
                <w:u w:val="single"/>
              </w:rPr>
              <w:t>3</w:t>
            </w:r>
            <w:r>
              <w:rPr>
                <w:rFonts w:hint="eastAsia"/>
                <w:u w:val="single"/>
              </w:rPr>
              <w:t>年更换</w:t>
            </w:r>
            <w:r>
              <w:rPr>
                <w:rFonts w:hint="eastAsia"/>
                <w:u w:val="single"/>
              </w:rPr>
              <w:t>1</w:t>
            </w:r>
            <w:r>
              <w:rPr>
                <w:rFonts w:hint="eastAsia"/>
                <w:u w:val="single"/>
              </w:rPr>
              <w:t>次离子交换树脂</w:t>
            </w:r>
            <w:r>
              <w:rPr>
                <w:rFonts w:hint="eastAsia"/>
              </w:rPr>
              <w:t>，每更换一次需要</w:t>
            </w:r>
            <w:r>
              <w:rPr>
                <w:rFonts w:hint="eastAsia"/>
              </w:rPr>
              <w:t>0.67t</w:t>
            </w:r>
            <w:r>
              <w:rPr>
                <w:rFonts w:hint="eastAsia"/>
              </w:rPr>
              <w:t>离子交换树脂，因此废离子交换树脂产生量为</w:t>
            </w:r>
            <w:r>
              <w:rPr>
                <w:rFonts w:hint="eastAsia"/>
              </w:rPr>
              <w:t>0.67t</w:t>
            </w:r>
            <w:r>
              <w:rPr>
                <w:rFonts w:hint="eastAsia"/>
              </w:rPr>
              <w:t>（标干）</w:t>
            </w:r>
            <w:r>
              <w:rPr>
                <w:rFonts w:hint="eastAsia"/>
              </w:rPr>
              <w:t>/1</w:t>
            </w:r>
            <w:r>
              <w:rPr>
                <w:rFonts w:hint="eastAsia"/>
              </w:rPr>
              <w:t>更换周期（</w:t>
            </w:r>
            <w:r>
              <w:rPr>
                <w:rFonts w:hint="eastAsia"/>
              </w:rPr>
              <w:t>3</w:t>
            </w:r>
            <w:r>
              <w:rPr>
                <w:rFonts w:hint="eastAsia"/>
              </w:rPr>
              <w:t>年一周期），根据《国家危险废物名录》（</w:t>
            </w:r>
            <w:r>
              <w:rPr>
                <w:rFonts w:hint="eastAsia"/>
              </w:rPr>
              <w:t>2016</w:t>
            </w:r>
            <w:r>
              <w:rPr>
                <w:rFonts w:hint="eastAsia"/>
              </w:rPr>
              <w:t>年）废离子交换树脂属于危险废物，危险废物类别为</w:t>
            </w:r>
            <w:r>
              <w:rPr>
                <w:rFonts w:hint="eastAsia"/>
              </w:rPr>
              <w:t>HW49</w:t>
            </w:r>
            <w:r>
              <w:rPr>
                <w:rFonts w:hint="eastAsia"/>
              </w:rPr>
              <w:t>其他废物</w:t>
            </w:r>
            <w:r>
              <w:rPr>
                <w:rFonts w:hint="eastAsia"/>
              </w:rPr>
              <w:t>。</w:t>
            </w:r>
          </w:p>
          <w:p w:rsidR="007D5083" w:rsidRDefault="007E44BA">
            <w:pPr>
              <w:pStyle w:val="3"/>
              <w:numPr>
                <w:ilvl w:val="2"/>
                <w:numId w:val="0"/>
              </w:numPr>
              <w:outlineLvl w:val="2"/>
            </w:pPr>
            <w:r>
              <w:rPr>
                <w:rFonts w:hint="eastAsia"/>
              </w:rPr>
              <w:t>5.3.5</w:t>
            </w:r>
            <w:r>
              <w:rPr>
                <w:rFonts w:hint="eastAsia"/>
              </w:rPr>
              <w:t>污染物排放总量统计及“三本帐”</w:t>
            </w:r>
          </w:p>
          <w:p w:rsidR="007D5083" w:rsidRDefault="007E44BA">
            <w:pPr>
              <w:ind w:firstLine="480"/>
            </w:pPr>
            <w:r>
              <w:rPr>
                <w:rFonts w:hint="eastAsia"/>
              </w:rPr>
              <w:t>根据以上分析，确定了项目运营后的各项污染物排放总量，并与项目运营前的污染物排放情况进行对比，得出本项目建设的“三本帐”，其结果见下表。</w:t>
            </w:r>
          </w:p>
          <w:p w:rsidR="007D5083" w:rsidRDefault="007E44BA">
            <w:pPr>
              <w:pStyle w:val="a5"/>
            </w:pPr>
            <w:r>
              <w:rPr>
                <w:rFonts w:hint="eastAsia"/>
              </w:rPr>
              <w:t>表</w:t>
            </w:r>
            <w:r>
              <w:rPr>
                <w:rFonts w:hint="eastAsia"/>
              </w:rPr>
              <w:t xml:space="preserve">5-5  </w:t>
            </w:r>
            <w:r>
              <w:rPr>
                <w:rFonts w:hint="eastAsia"/>
              </w:rPr>
              <w:t>改扩建项目污染物排放量统计</w:t>
            </w:r>
          </w:p>
          <w:tbl>
            <w:tblPr>
              <w:tblW w:w="91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26"/>
              <w:gridCol w:w="1283"/>
              <w:gridCol w:w="1481"/>
              <w:gridCol w:w="1404"/>
              <w:gridCol w:w="1481"/>
              <w:gridCol w:w="1569"/>
              <w:gridCol w:w="1496"/>
            </w:tblGrid>
            <w:tr w:rsidR="007D5083">
              <w:trPr>
                <w:trHeight w:val="369"/>
                <w:jc w:val="center"/>
              </w:trPr>
              <w:tc>
                <w:tcPr>
                  <w:tcW w:w="426" w:type="dxa"/>
                  <w:vAlign w:val="center"/>
                </w:tcPr>
                <w:p w:rsidR="007D5083" w:rsidRDefault="007E44BA">
                  <w:pPr>
                    <w:pStyle w:val="a6"/>
                  </w:pPr>
                  <w:r>
                    <w:t>类</w:t>
                  </w:r>
                </w:p>
                <w:p w:rsidR="007D5083" w:rsidRDefault="007E44BA">
                  <w:pPr>
                    <w:pStyle w:val="a6"/>
                  </w:pPr>
                  <w:r>
                    <w:t>别</w:t>
                  </w:r>
                </w:p>
              </w:tc>
              <w:tc>
                <w:tcPr>
                  <w:tcW w:w="1283" w:type="dxa"/>
                  <w:vAlign w:val="center"/>
                </w:tcPr>
                <w:p w:rsidR="007D5083" w:rsidRDefault="007E44BA">
                  <w:pPr>
                    <w:pStyle w:val="a6"/>
                  </w:pPr>
                  <w:r>
                    <w:t>污染物</w:t>
                  </w:r>
                </w:p>
                <w:p w:rsidR="007D5083" w:rsidRDefault="007E44BA">
                  <w:pPr>
                    <w:pStyle w:val="a6"/>
                  </w:pPr>
                  <w:r>
                    <w:t>名称</w:t>
                  </w:r>
                </w:p>
              </w:tc>
              <w:tc>
                <w:tcPr>
                  <w:tcW w:w="1481" w:type="dxa"/>
                  <w:vAlign w:val="center"/>
                </w:tcPr>
                <w:p w:rsidR="007D5083" w:rsidRDefault="007E44BA">
                  <w:pPr>
                    <w:pStyle w:val="a6"/>
                  </w:pPr>
                  <w:r>
                    <w:t>项目营运前排放量</w:t>
                  </w:r>
                  <w:r>
                    <w:t>（</w:t>
                  </w:r>
                  <w:r>
                    <w:t>t/a</w:t>
                  </w:r>
                  <w:r>
                    <w:t>）</w:t>
                  </w:r>
                </w:p>
              </w:tc>
              <w:tc>
                <w:tcPr>
                  <w:tcW w:w="1404" w:type="dxa"/>
                  <w:vAlign w:val="center"/>
                </w:tcPr>
                <w:p w:rsidR="007D5083" w:rsidRDefault="007E44BA">
                  <w:pPr>
                    <w:pStyle w:val="a6"/>
                  </w:pPr>
                  <w:r>
                    <w:t>项目营运排放量</w:t>
                  </w:r>
                  <w:r>
                    <w:t>（</w:t>
                  </w:r>
                  <w:r>
                    <w:t>t/a</w:t>
                  </w:r>
                  <w:r>
                    <w:t>）</w:t>
                  </w:r>
                </w:p>
              </w:tc>
              <w:tc>
                <w:tcPr>
                  <w:tcW w:w="1481" w:type="dxa"/>
                  <w:vAlign w:val="center"/>
                </w:tcPr>
                <w:p w:rsidR="007D5083" w:rsidRDefault="007E44BA">
                  <w:pPr>
                    <w:pStyle w:val="a6"/>
                  </w:pPr>
                  <w:r>
                    <w:t>以新带老削减量</w:t>
                  </w:r>
                  <w:r>
                    <w:t>（</w:t>
                  </w:r>
                  <w:r>
                    <w:t>t/a</w:t>
                  </w:r>
                  <w:r>
                    <w:t>）</w:t>
                  </w:r>
                </w:p>
              </w:tc>
              <w:tc>
                <w:tcPr>
                  <w:tcW w:w="1569" w:type="dxa"/>
                  <w:vAlign w:val="center"/>
                </w:tcPr>
                <w:p w:rsidR="007D5083" w:rsidRDefault="007E44BA">
                  <w:pPr>
                    <w:pStyle w:val="a6"/>
                  </w:pPr>
                  <w:r>
                    <w:t>增减量变化</w:t>
                  </w:r>
                  <w:r>
                    <w:t>（</w:t>
                  </w:r>
                  <w:r>
                    <w:t>t/a</w:t>
                  </w:r>
                  <w:r>
                    <w:t>）</w:t>
                  </w:r>
                </w:p>
              </w:tc>
              <w:tc>
                <w:tcPr>
                  <w:tcW w:w="1496" w:type="dxa"/>
                  <w:vAlign w:val="center"/>
                </w:tcPr>
                <w:p w:rsidR="007D5083" w:rsidRDefault="007E44BA">
                  <w:pPr>
                    <w:pStyle w:val="a6"/>
                  </w:pPr>
                  <w:r>
                    <w:t>项目营运后总排放量</w:t>
                  </w:r>
                  <w:r>
                    <w:t>（</w:t>
                  </w:r>
                  <w:r>
                    <w:t>t/a</w:t>
                  </w:r>
                  <w:r>
                    <w:t>）</w:t>
                  </w:r>
                </w:p>
              </w:tc>
            </w:tr>
            <w:tr w:rsidR="007D5083">
              <w:trPr>
                <w:trHeight w:val="369"/>
                <w:jc w:val="center"/>
              </w:trPr>
              <w:tc>
                <w:tcPr>
                  <w:tcW w:w="426" w:type="dxa"/>
                  <w:vMerge w:val="restart"/>
                  <w:vAlign w:val="center"/>
                </w:tcPr>
                <w:p w:rsidR="007D5083" w:rsidRDefault="007E44BA">
                  <w:pPr>
                    <w:pStyle w:val="a6"/>
                  </w:pPr>
                  <w:r>
                    <w:t>废气</w:t>
                  </w:r>
                </w:p>
              </w:tc>
              <w:tc>
                <w:tcPr>
                  <w:tcW w:w="1283" w:type="dxa"/>
                  <w:vAlign w:val="center"/>
                </w:tcPr>
                <w:p w:rsidR="007D5083" w:rsidRDefault="007E44BA">
                  <w:pPr>
                    <w:pStyle w:val="a6"/>
                  </w:pPr>
                  <w:r>
                    <w:t>烟气量</w:t>
                  </w:r>
                </w:p>
              </w:tc>
              <w:tc>
                <w:tcPr>
                  <w:tcW w:w="1481" w:type="dxa"/>
                  <w:vAlign w:val="center"/>
                </w:tcPr>
                <w:p w:rsidR="007D5083" w:rsidRDefault="007E44BA">
                  <w:pPr>
                    <w:pStyle w:val="a6"/>
                  </w:pPr>
                  <w:r>
                    <w:t>0</w:t>
                  </w:r>
                </w:p>
              </w:tc>
              <w:tc>
                <w:tcPr>
                  <w:tcW w:w="1404" w:type="dxa"/>
                  <w:vAlign w:val="center"/>
                </w:tcPr>
                <w:p w:rsidR="007D5083" w:rsidRDefault="007E44BA">
                  <w:pPr>
                    <w:pStyle w:val="a6"/>
                  </w:pPr>
                  <w:r>
                    <w:rPr>
                      <w:rFonts w:hint="eastAsia"/>
                    </w:rPr>
                    <w:t>1910.46</w:t>
                  </w:r>
                  <w:r>
                    <w:rPr>
                      <w:rFonts w:hint="eastAsia"/>
                    </w:rPr>
                    <w:t>万</w:t>
                  </w:r>
                  <w:r>
                    <w:t>m</w:t>
                  </w:r>
                  <w:r>
                    <w:rPr>
                      <w:vertAlign w:val="superscript"/>
                    </w:rPr>
                    <w:t>3</w:t>
                  </w:r>
                  <w:r>
                    <w:t>/</w:t>
                  </w:r>
                  <w:r>
                    <w:rPr>
                      <w:rFonts w:hint="eastAsia"/>
                    </w:rPr>
                    <w:t>a</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+1910.46</w:t>
                  </w:r>
                  <w:r>
                    <w:rPr>
                      <w:rFonts w:hint="eastAsia"/>
                    </w:rPr>
                    <w:t>万</w:t>
                  </w:r>
                  <w:r>
                    <w:t>m</w:t>
                  </w:r>
                  <w:r>
                    <w:rPr>
                      <w:vertAlign w:val="superscript"/>
                    </w:rPr>
                    <w:t>3</w:t>
                  </w:r>
                  <w:r>
                    <w:t>/</w:t>
                  </w:r>
                  <w:r>
                    <w:rPr>
                      <w:rFonts w:hint="eastAsia"/>
                    </w:rPr>
                    <w:t>a</w:t>
                  </w:r>
                </w:p>
              </w:tc>
              <w:tc>
                <w:tcPr>
                  <w:tcW w:w="1496" w:type="dxa"/>
                  <w:vAlign w:val="center"/>
                </w:tcPr>
                <w:p w:rsidR="007D5083" w:rsidRDefault="007E44BA">
                  <w:pPr>
                    <w:pStyle w:val="a6"/>
                  </w:pPr>
                  <w:r>
                    <w:rPr>
                      <w:rFonts w:hint="eastAsia"/>
                    </w:rPr>
                    <w:t>1910.46</w:t>
                  </w:r>
                  <w:r>
                    <w:rPr>
                      <w:rFonts w:hint="eastAsia"/>
                    </w:rPr>
                    <w:t>万</w:t>
                  </w:r>
                  <w:r>
                    <w:t>m</w:t>
                  </w:r>
                  <w:r>
                    <w:rPr>
                      <w:vertAlign w:val="superscript"/>
                    </w:rPr>
                    <w:t>3</w:t>
                  </w:r>
                  <w:r>
                    <w:t>/</w:t>
                  </w:r>
                  <w:r>
                    <w:rPr>
                      <w:rFonts w:hint="eastAsia"/>
                    </w:rPr>
                    <w:t>a</w:t>
                  </w:r>
                </w:p>
              </w:tc>
            </w:tr>
            <w:tr w:rsidR="007D5083">
              <w:trPr>
                <w:trHeight w:val="90"/>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SO</w:t>
                  </w:r>
                  <w:r>
                    <w:rPr>
                      <w:vertAlign w:val="subscript"/>
                    </w:rPr>
                    <w:t>2</w:t>
                  </w:r>
                </w:p>
              </w:tc>
              <w:tc>
                <w:tcPr>
                  <w:tcW w:w="1481" w:type="dxa"/>
                  <w:vAlign w:val="center"/>
                </w:tcPr>
                <w:p w:rsidR="007D5083" w:rsidRDefault="007E44BA">
                  <w:pPr>
                    <w:pStyle w:val="a6"/>
                  </w:pPr>
                  <w:r>
                    <w:t>0</w:t>
                  </w:r>
                </w:p>
              </w:tc>
              <w:tc>
                <w:tcPr>
                  <w:tcW w:w="1404" w:type="dxa"/>
                  <w:vAlign w:val="center"/>
                </w:tcPr>
                <w:p w:rsidR="007D5083" w:rsidRDefault="007E44BA">
                  <w:pPr>
                    <w:pStyle w:val="a6"/>
                  </w:pPr>
                  <w:r>
                    <w:rPr>
                      <w:rFonts w:hint="eastAsia"/>
                    </w:rPr>
                    <w:t>0.01</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+0.01</w:t>
                  </w:r>
                </w:p>
              </w:tc>
              <w:tc>
                <w:tcPr>
                  <w:tcW w:w="1496" w:type="dxa"/>
                  <w:vAlign w:val="center"/>
                </w:tcPr>
                <w:p w:rsidR="007D5083" w:rsidRDefault="007E44BA">
                  <w:pPr>
                    <w:pStyle w:val="a6"/>
                  </w:pPr>
                  <w:r>
                    <w:rPr>
                      <w:rFonts w:hint="eastAsia"/>
                    </w:rPr>
                    <w:t>0.01</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NO</w:t>
                  </w:r>
                  <w:r>
                    <w:rPr>
                      <w:rFonts w:hint="eastAsia"/>
                      <w:vertAlign w:val="subscript"/>
                    </w:rPr>
                    <w:t>X</w:t>
                  </w:r>
                </w:p>
              </w:tc>
              <w:tc>
                <w:tcPr>
                  <w:tcW w:w="1481" w:type="dxa"/>
                  <w:vAlign w:val="center"/>
                </w:tcPr>
                <w:p w:rsidR="007D5083" w:rsidRDefault="007E44BA">
                  <w:pPr>
                    <w:pStyle w:val="a6"/>
                  </w:pPr>
                  <w:r>
                    <w:t>0</w:t>
                  </w:r>
                </w:p>
              </w:tc>
              <w:tc>
                <w:tcPr>
                  <w:tcW w:w="1404" w:type="dxa"/>
                  <w:vAlign w:val="center"/>
                </w:tcPr>
                <w:p w:rsidR="007D5083" w:rsidRDefault="007E44BA">
                  <w:pPr>
                    <w:pStyle w:val="a6"/>
                  </w:pPr>
                  <w:r>
                    <w:rPr>
                      <w:rFonts w:hint="eastAsia"/>
                    </w:rPr>
                    <w:t>0.537</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+0.537</w:t>
                  </w:r>
                </w:p>
              </w:tc>
              <w:tc>
                <w:tcPr>
                  <w:tcW w:w="1496" w:type="dxa"/>
                  <w:vAlign w:val="center"/>
                </w:tcPr>
                <w:p w:rsidR="007D5083" w:rsidRDefault="007E44BA">
                  <w:pPr>
                    <w:pStyle w:val="a6"/>
                  </w:pPr>
                  <w:r>
                    <w:rPr>
                      <w:rFonts w:hint="eastAsia"/>
                    </w:rPr>
                    <w:t>0.537</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烟尘</w:t>
                  </w:r>
                </w:p>
              </w:tc>
              <w:tc>
                <w:tcPr>
                  <w:tcW w:w="1481" w:type="dxa"/>
                  <w:vAlign w:val="center"/>
                </w:tcPr>
                <w:p w:rsidR="007D5083" w:rsidRDefault="007E44BA">
                  <w:pPr>
                    <w:pStyle w:val="a6"/>
                  </w:pPr>
                  <w:r>
                    <w:t>0</w:t>
                  </w:r>
                </w:p>
              </w:tc>
              <w:tc>
                <w:tcPr>
                  <w:tcW w:w="1404" w:type="dxa"/>
                  <w:vAlign w:val="center"/>
                </w:tcPr>
                <w:p w:rsidR="007D5083" w:rsidRDefault="007E44BA">
                  <w:pPr>
                    <w:pStyle w:val="a6"/>
                  </w:pPr>
                  <w:r>
                    <w:rPr>
                      <w:rFonts w:hint="eastAsia"/>
                    </w:rPr>
                    <w:t>0.213</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+0.213</w:t>
                  </w:r>
                </w:p>
              </w:tc>
              <w:tc>
                <w:tcPr>
                  <w:tcW w:w="1496" w:type="dxa"/>
                  <w:vAlign w:val="center"/>
                </w:tcPr>
                <w:p w:rsidR="007D5083" w:rsidRDefault="007E44BA">
                  <w:pPr>
                    <w:pStyle w:val="a6"/>
                  </w:pPr>
                  <w:r>
                    <w:rPr>
                      <w:rFonts w:hint="eastAsia"/>
                    </w:rPr>
                    <w:t>0.213</w:t>
                  </w:r>
                </w:p>
              </w:tc>
            </w:tr>
            <w:tr w:rsidR="007D5083">
              <w:trPr>
                <w:trHeight w:val="90"/>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非甲烷总烃</w:t>
                  </w:r>
                </w:p>
              </w:tc>
              <w:tc>
                <w:tcPr>
                  <w:tcW w:w="1481" w:type="dxa"/>
                  <w:vAlign w:val="center"/>
                </w:tcPr>
                <w:p w:rsidR="007D5083" w:rsidRDefault="007E44BA">
                  <w:pPr>
                    <w:pStyle w:val="a6"/>
                  </w:pPr>
                  <w:r>
                    <w:rPr>
                      <w:rFonts w:hint="eastAsia"/>
                    </w:rPr>
                    <w:t>0.46</w:t>
                  </w:r>
                </w:p>
              </w:tc>
              <w:tc>
                <w:tcPr>
                  <w:tcW w:w="1404" w:type="dxa"/>
                  <w:vAlign w:val="center"/>
                </w:tcPr>
                <w:p w:rsidR="007D5083" w:rsidRDefault="007E44BA">
                  <w:pPr>
                    <w:pStyle w:val="a6"/>
                  </w:pPr>
                  <w:r>
                    <w:rPr>
                      <w:rFonts w:hint="eastAsia"/>
                    </w:rPr>
                    <w:t>0</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0</w:t>
                  </w:r>
                </w:p>
              </w:tc>
              <w:tc>
                <w:tcPr>
                  <w:tcW w:w="1496" w:type="dxa"/>
                  <w:vAlign w:val="center"/>
                </w:tcPr>
                <w:p w:rsidR="007D5083" w:rsidRDefault="007E44BA">
                  <w:pPr>
                    <w:pStyle w:val="a6"/>
                  </w:pPr>
                  <w:r>
                    <w:rPr>
                      <w:rFonts w:hint="eastAsia"/>
                    </w:rPr>
                    <w:t>0.46</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rPr>
                      <w:rFonts w:hint="eastAsia"/>
                    </w:rPr>
                    <w:t>油烟</w:t>
                  </w:r>
                </w:p>
              </w:tc>
              <w:tc>
                <w:tcPr>
                  <w:tcW w:w="1481" w:type="dxa"/>
                  <w:vAlign w:val="center"/>
                </w:tcPr>
                <w:p w:rsidR="007D5083" w:rsidRDefault="007E44BA">
                  <w:pPr>
                    <w:pStyle w:val="a6"/>
                  </w:pPr>
                  <w:r>
                    <w:rPr>
                      <w:rFonts w:hint="eastAsia"/>
                    </w:rPr>
                    <w:t>1.729</w:t>
                  </w:r>
                </w:p>
              </w:tc>
              <w:tc>
                <w:tcPr>
                  <w:tcW w:w="1404" w:type="dxa"/>
                  <w:vAlign w:val="center"/>
                </w:tcPr>
                <w:p w:rsidR="007D5083" w:rsidRDefault="007E44BA">
                  <w:pPr>
                    <w:pStyle w:val="a6"/>
                  </w:pPr>
                  <w:r>
                    <w:rPr>
                      <w:rFonts w:hint="eastAsia"/>
                    </w:rPr>
                    <w:t>0</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0</w:t>
                  </w:r>
                </w:p>
              </w:tc>
              <w:tc>
                <w:tcPr>
                  <w:tcW w:w="1496" w:type="dxa"/>
                  <w:vAlign w:val="center"/>
                </w:tcPr>
                <w:p w:rsidR="007D5083" w:rsidRDefault="007E44BA">
                  <w:pPr>
                    <w:pStyle w:val="a6"/>
                  </w:pPr>
                  <w:r>
                    <w:rPr>
                      <w:rFonts w:hint="eastAsia"/>
                    </w:rPr>
                    <w:t>1.792</w:t>
                  </w:r>
                </w:p>
              </w:tc>
            </w:tr>
            <w:tr w:rsidR="007D5083">
              <w:trPr>
                <w:trHeight w:val="369"/>
                <w:jc w:val="center"/>
              </w:trPr>
              <w:tc>
                <w:tcPr>
                  <w:tcW w:w="426" w:type="dxa"/>
                  <w:vMerge w:val="restart"/>
                  <w:vAlign w:val="center"/>
                </w:tcPr>
                <w:p w:rsidR="007D5083" w:rsidRDefault="007E44BA">
                  <w:pPr>
                    <w:pStyle w:val="a6"/>
                  </w:pPr>
                  <w:r>
                    <w:t>废</w:t>
                  </w:r>
                </w:p>
                <w:p w:rsidR="007D5083" w:rsidRDefault="007E44BA">
                  <w:pPr>
                    <w:pStyle w:val="a6"/>
                  </w:pPr>
                  <w:r>
                    <w:t>水</w:t>
                  </w:r>
                </w:p>
              </w:tc>
              <w:tc>
                <w:tcPr>
                  <w:tcW w:w="1283" w:type="dxa"/>
                  <w:vAlign w:val="center"/>
                </w:tcPr>
                <w:p w:rsidR="007D5083" w:rsidRDefault="007E44BA">
                  <w:pPr>
                    <w:pStyle w:val="a6"/>
                  </w:pPr>
                  <w:r>
                    <w:t>废水总量</w:t>
                  </w:r>
                </w:p>
              </w:tc>
              <w:tc>
                <w:tcPr>
                  <w:tcW w:w="1481" w:type="dxa"/>
                  <w:vAlign w:val="center"/>
                </w:tcPr>
                <w:p w:rsidR="007D5083" w:rsidRDefault="007E44BA">
                  <w:pPr>
                    <w:pStyle w:val="a6"/>
                  </w:pPr>
                  <w:r>
                    <w:rPr>
                      <w:rFonts w:hint="eastAsia"/>
                    </w:rPr>
                    <w:t>23.385</w:t>
                  </w:r>
                  <w:r>
                    <w:rPr>
                      <w:rFonts w:hint="eastAsia"/>
                    </w:rPr>
                    <w:t>万</w:t>
                  </w:r>
                </w:p>
              </w:tc>
              <w:tc>
                <w:tcPr>
                  <w:tcW w:w="1404" w:type="dxa"/>
                  <w:vAlign w:val="center"/>
                </w:tcPr>
                <w:p w:rsidR="007D5083" w:rsidRDefault="007E44BA">
                  <w:pPr>
                    <w:pStyle w:val="a6"/>
                  </w:pPr>
                  <w:r>
                    <w:rPr>
                      <w:rFonts w:hint="eastAsia"/>
                    </w:rPr>
                    <w:t>150</w:t>
                  </w:r>
                </w:p>
              </w:tc>
              <w:tc>
                <w:tcPr>
                  <w:tcW w:w="1481" w:type="dxa"/>
                  <w:vAlign w:val="center"/>
                </w:tcPr>
                <w:p w:rsidR="007D5083" w:rsidRDefault="007E44BA">
                  <w:pPr>
                    <w:pStyle w:val="a6"/>
                  </w:pPr>
                  <w:r>
                    <w:t>0</w:t>
                  </w:r>
                </w:p>
              </w:tc>
              <w:tc>
                <w:tcPr>
                  <w:tcW w:w="1569" w:type="dxa"/>
                  <w:vAlign w:val="center"/>
                </w:tcPr>
                <w:p w:rsidR="007D5083" w:rsidRDefault="007E44BA">
                  <w:pPr>
                    <w:pStyle w:val="a6"/>
                  </w:pPr>
                  <w:r>
                    <w:rPr>
                      <w:rFonts w:hint="eastAsia"/>
                    </w:rPr>
                    <w:t>+150</w:t>
                  </w:r>
                </w:p>
              </w:tc>
              <w:tc>
                <w:tcPr>
                  <w:tcW w:w="1496" w:type="dxa"/>
                  <w:vAlign w:val="center"/>
                </w:tcPr>
                <w:p w:rsidR="007D5083" w:rsidRDefault="007E44BA">
                  <w:pPr>
                    <w:pStyle w:val="a6"/>
                  </w:pPr>
                  <w:r>
                    <w:rPr>
                      <w:rFonts w:hint="eastAsia"/>
                    </w:rPr>
                    <w:t>24</w:t>
                  </w:r>
                  <w:r>
                    <w:rPr>
                      <w:rFonts w:hint="eastAsia"/>
                    </w:rPr>
                    <w:t>万</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CODcr</w:t>
                  </w:r>
                </w:p>
              </w:tc>
              <w:tc>
                <w:tcPr>
                  <w:tcW w:w="1481" w:type="dxa"/>
                  <w:vAlign w:val="center"/>
                </w:tcPr>
                <w:p w:rsidR="007D5083" w:rsidRDefault="007E44BA">
                  <w:pPr>
                    <w:pStyle w:val="a6"/>
                  </w:pPr>
                  <w:r>
                    <w:rPr>
                      <w:rFonts w:hint="eastAsia"/>
                    </w:rPr>
                    <w:t>14.627</w:t>
                  </w:r>
                </w:p>
              </w:tc>
              <w:tc>
                <w:tcPr>
                  <w:tcW w:w="1404" w:type="dxa"/>
                  <w:vAlign w:val="center"/>
                </w:tcPr>
                <w:p w:rsidR="007D5083" w:rsidRDefault="007E44BA">
                  <w:pPr>
                    <w:pStyle w:val="a6"/>
                  </w:pPr>
                  <w:r>
                    <w:rPr>
                      <w:rFonts w:hint="eastAsia"/>
                    </w:rPr>
                    <w:t>0</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0</w:t>
                  </w:r>
                </w:p>
              </w:tc>
              <w:tc>
                <w:tcPr>
                  <w:tcW w:w="1496" w:type="dxa"/>
                  <w:vAlign w:val="center"/>
                </w:tcPr>
                <w:p w:rsidR="007D5083" w:rsidRDefault="007E44BA">
                  <w:pPr>
                    <w:pStyle w:val="a6"/>
                  </w:pPr>
                  <w:r>
                    <w:rPr>
                      <w:rFonts w:hint="eastAsia"/>
                    </w:rPr>
                    <w:t>14.627</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BOD5</w:t>
                  </w:r>
                </w:p>
              </w:tc>
              <w:tc>
                <w:tcPr>
                  <w:tcW w:w="1481" w:type="dxa"/>
                  <w:vAlign w:val="center"/>
                </w:tcPr>
                <w:p w:rsidR="007D5083" w:rsidRDefault="007E44BA">
                  <w:pPr>
                    <w:pStyle w:val="a6"/>
                  </w:pPr>
                  <w:r>
                    <w:rPr>
                      <w:rFonts w:hint="eastAsia"/>
                    </w:rPr>
                    <w:t>3.975</w:t>
                  </w:r>
                </w:p>
              </w:tc>
              <w:tc>
                <w:tcPr>
                  <w:tcW w:w="1404" w:type="dxa"/>
                  <w:vAlign w:val="center"/>
                </w:tcPr>
                <w:p w:rsidR="007D5083" w:rsidRDefault="007E44BA">
                  <w:pPr>
                    <w:pStyle w:val="a6"/>
                  </w:pPr>
                  <w:r>
                    <w:rPr>
                      <w:rFonts w:hint="eastAsia"/>
                    </w:rPr>
                    <w:t>0</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0</w:t>
                  </w:r>
                </w:p>
              </w:tc>
              <w:tc>
                <w:tcPr>
                  <w:tcW w:w="1496" w:type="dxa"/>
                  <w:vAlign w:val="center"/>
                </w:tcPr>
                <w:p w:rsidR="007D5083" w:rsidRDefault="007E44BA">
                  <w:pPr>
                    <w:pStyle w:val="a6"/>
                  </w:pPr>
                  <w:r>
                    <w:rPr>
                      <w:rFonts w:hint="eastAsia"/>
                    </w:rPr>
                    <w:t>3.975</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NH3-N</w:t>
                  </w:r>
                </w:p>
              </w:tc>
              <w:tc>
                <w:tcPr>
                  <w:tcW w:w="1481" w:type="dxa"/>
                  <w:vAlign w:val="center"/>
                </w:tcPr>
                <w:p w:rsidR="007D5083" w:rsidRDefault="007E44BA">
                  <w:pPr>
                    <w:pStyle w:val="a6"/>
                  </w:pPr>
                  <w:r>
                    <w:rPr>
                      <w:rFonts w:hint="eastAsia"/>
                    </w:rPr>
                    <w:t>0.905</w:t>
                  </w:r>
                </w:p>
              </w:tc>
              <w:tc>
                <w:tcPr>
                  <w:tcW w:w="1404" w:type="dxa"/>
                  <w:vAlign w:val="center"/>
                </w:tcPr>
                <w:p w:rsidR="007D5083" w:rsidRDefault="007E44BA">
                  <w:pPr>
                    <w:pStyle w:val="a6"/>
                  </w:pPr>
                  <w:r>
                    <w:rPr>
                      <w:rFonts w:hint="eastAsia"/>
                    </w:rPr>
                    <w:t>0</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0</w:t>
                  </w:r>
                </w:p>
              </w:tc>
              <w:tc>
                <w:tcPr>
                  <w:tcW w:w="1496" w:type="dxa"/>
                  <w:vAlign w:val="center"/>
                </w:tcPr>
                <w:p w:rsidR="007D5083" w:rsidRDefault="007E44BA">
                  <w:pPr>
                    <w:pStyle w:val="a6"/>
                  </w:pPr>
                  <w:r>
                    <w:rPr>
                      <w:rFonts w:hint="eastAsia"/>
                    </w:rPr>
                    <w:t>0.905</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SS</w:t>
                  </w:r>
                </w:p>
              </w:tc>
              <w:tc>
                <w:tcPr>
                  <w:tcW w:w="1481" w:type="dxa"/>
                  <w:vAlign w:val="center"/>
                </w:tcPr>
                <w:p w:rsidR="007D5083" w:rsidRDefault="007E44BA">
                  <w:pPr>
                    <w:pStyle w:val="a6"/>
                  </w:pPr>
                  <w:r>
                    <w:rPr>
                      <w:rFonts w:hint="eastAsia"/>
                    </w:rPr>
                    <w:t>36.481</w:t>
                  </w:r>
                </w:p>
              </w:tc>
              <w:tc>
                <w:tcPr>
                  <w:tcW w:w="1404" w:type="dxa"/>
                  <w:vAlign w:val="center"/>
                </w:tcPr>
                <w:p w:rsidR="007D5083" w:rsidRDefault="007E44BA">
                  <w:pPr>
                    <w:pStyle w:val="a6"/>
                  </w:pPr>
                  <w:r>
                    <w:rPr>
                      <w:rFonts w:hint="eastAsia"/>
                    </w:rPr>
                    <w:t>0</w:t>
                  </w:r>
                </w:p>
              </w:tc>
              <w:tc>
                <w:tcPr>
                  <w:tcW w:w="1481" w:type="dxa"/>
                  <w:vAlign w:val="center"/>
                </w:tcPr>
                <w:p w:rsidR="007D5083" w:rsidRDefault="007E44BA">
                  <w:pPr>
                    <w:pStyle w:val="a6"/>
                  </w:pPr>
                  <w:r>
                    <w:rPr>
                      <w:rFonts w:hint="eastAsia"/>
                    </w:rPr>
                    <w:t>0</w:t>
                  </w:r>
                </w:p>
              </w:tc>
              <w:tc>
                <w:tcPr>
                  <w:tcW w:w="1569" w:type="dxa"/>
                  <w:vAlign w:val="center"/>
                </w:tcPr>
                <w:p w:rsidR="007D5083" w:rsidRDefault="007E44BA">
                  <w:pPr>
                    <w:pStyle w:val="a6"/>
                  </w:pPr>
                  <w:r>
                    <w:rPr>
                      <w:rFonts w:hint="eastAsia"/>
                    </w:rPr>
                    <w:t>0</w:t>
                  </w:r>
                </w:p>
              </w:tc>
              <w:tc>
                <w:tcPr>
                  <w:tcW w:w="1496" w:type="dxa"/>
                  <w:vAlign w:val="center"/>
                </w:tcPr>
                <w:p w:rsidR="007D5083" w:rsidRDefault="007E44BA">
                  <w:pPr>
                    <w:pStyle w:val="a6"/>
                  </w:pPr>
                  <w:r>
                    <w:rPr>
                      <w:rFonts w:hint="eastAsia"/>
                    </w:rPr>
                    <w:t>36.481</w:t>
                  </w:r>
                </w:p>
              </w:tc>
            </w:tr>
            <w:tr w:rsidR="007D5083">
              <w:trPr>
                <w:trHeight w:val="369"/>
                <w:jc w:val="center"/>
              </w:trPr>
              <w:tc>
                <w:tcPr>
                  <w:tcW w:w="426" w:type="dxa"/>
                  <w:vMerge w:val="restart"/>
                  <w:vAlign w:val="center"/>
                </w:tcPr>
                <w:p w:rsidR="007D5083" w:rsidRDefault="007E44BA">
                  <w:pPr>
                    <w:pStyle w:val="a6"/>
                  </w:pPr>
                  <w:r>
                    <w:t>固</w:t>
                  </w:r>
                </w:p>
                <w:p w:rsidR="007D5083" w:rsidRDefault="007E44BA">
                  <w:pPr>
                    <w:pStyle w:val="a6"/>
                  </w:pPr>
                  <w:r>
                    <w:t>废</w:t>
                  </w:r>
                </w:p>
              </w:tc>
              <w:tc>
                <w:tcPr>
                  <w:tcW w:w="1283" w:type="dxa"/>
                  <w:vAlign w:val="center"/>
                </w:tcPr>
                <w:p w:rsidR="007D5083" w:rsidRDefault="007E44BA">
                  <w:pPr>
                    <w:pStyle w:val="a6"/>
                  </w:pPr>
                  <w:r>
                    <w:t>废包装物</w:t>
                  </w:r>
                </w:p>
              </w:tc>
              <w:tc>
                <w:tcPr>
                  <w:tcW w:w="1481" w:type="dxa"/>
                  <w:vAlign w:val="center"/>
                </w:tcPr>
                <w:p w:rsidR="007D5083" w:rsidRDefault="007E44BA">
                  <w:pPr>
                    <w:pStyle w:val="a6"/>
                  </w:pPr>
                  <w:r>
                    <w:t>104</w:t>
                  </w:r>
                </w:p>
              </w:tc>
              <w:tc>
                <w:tcPr>
                  <w:tcW w:w="1404" w:type="dxa"/>
                  <w:vAlign w:val="center"/>
                </w:tcPr>
                <w:p w:rsidR="007D5083" w:rsidRDefault="007E44BA">
                  <w:pPr>
                    <w:pStyle w:val="a6"/>
                  </w:pPr>
                  <w:r>
                    <w:rPr>
                      <w:rFonts w:hint="eastAsia"/>
                    </w:rPr>
                    <w:t>0</w:t>
                  </w:r>
                </w:p>
              </w:tc>
              <w:tc>
                <w:tcPr>
                  <w:tcW w:w="1481" w:type="dxa"/>
                  <w:vAlign w:val="center"/>
                </w:tcPr>
                <w:p w:rsidR="007D5083" w:rsidRDefault="007E44BA">
                  <w:pPr>
                    <w:pStyle w:val="a6"/>
                  </w:pPr>
                  <w:r>
                    <w:t>0</w:t>
                  </w:r>
                </w:p>
              </w:tc>
              <w:tc>
                <w:tcPr>
                  <w:tcW w:w="1569" w:type="dxa"/>
                  <w:vAlign w:val="center"/>
                </w:tcPr>
                <w:p w:rsidR="007D5083" w:rsidRDefault="007E44BA">
                  <w:pPr>
                    <w:pStyle w:val="a6"/>
                  </w:pPr>
                  <w:r>
                    <w:t>0</w:t>
                  </w:r>
                </w:p>
              </w:tc>
              <w:tc>
                <w:tcPr>
                  <w:tcW w:w="1496" w:type="dxa"/>
                  <w:vAlign w:val="center"/>
                </w:tcPr>
                <w:p w:rsidR="007D5083" w:rsidRDefault="007E44BA">
                  <w:pPr>
                    <w:pStyle w:val="a6"/>
                  </w:pPr>
                  <w:r>
                    <w:t>104</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污泥</w:t>
                  </w:r>
                </w:p>
              </w:tc>
              <w:tc>
                <w:tcPr>
                  <w:tcW w:w="1481" w:type="dxa"/>
                  <w:vAlign w:val="center"/>
                </w:tcPr>
                <w:p w:rsidR="007D5083" w:rsidRDefault="007E44BA">
                  <w:pPr>
                    <w:pStyle w:val="a6"/>
                  </w:pPr>
                  <w:r>
                    <w:t>21.7</w:t>
                  </w:r>
                </w:p>
              </w:tc>
              <w:tc>
                <w:tcPr>
                  <w:tcW w:w="1404" w:type="dxa"/>
                  <w:vAlign w:val="center"/>
                </w:tcPr>
                <w:p w:rsidR="007D5083" w:rsidRDefault="007E44BA">
                  <w:pPr>
                    <w:pStyle w:val="a6"/>
                  </w:pPr>
                  <w:r>
                    <w:rPr>
                      <w:rFonts w:hint="eastAsia"/>
                    </w:rPr>
                    <w:t>0</w:t>
                  </w:r>
                </w:p>
              </w:tc>
              <w:tc>
                <w:tcPr>
                  <w:tcW w:w="1481" w:type="dxa"/>
                  <w:vAlign w:val="center"/>
                </w:tcPr>
                <w:p w:rsidR="007D5083" w:rsidRDefault="007E44BA">
                  <w:pPr>
                    <w:pStyle w:val="a6"/>
                  </w:pPr>
                  <w:r>
                    <w:t>0</w:t>
                  </w:r>
                </w:p>
              </w:tc>
              <w:tc>
                <w:tcPr>
                  <w:tcW w:w="1569" w:type="dxa"/>
                  <w:vAlign w:val="center"/>
                </w:tcPr>
                <w:p w:rsidR="007D5083" w:rsidRDefault="007E44BA">
                  <w:pPr>
                    <w:pStyle w:val="a6"/>
                  </w:pPr>
                  <w:r>
                    <w:t>0</w:t>
                  </w:r>
                </w:p>
              </w:tc>
              <w:tc>
                <w:tcPr>
                  <w:tcW w:w="1496" w:type="dxa"/>
                  <w:vAlign w:val="center"/>
                </w:tcPr>
                <w:p w:rsidR="007D5083" w:rsidRDefault="007E44BA">
                  <w:pPr>
                    <w:pStyle w:val="a6"/>
                  </w:pPr>
                  <w:r>
                    <w:t>21.7</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rPr>
                      <w:rFonts w:hint="eastAsia"/>
                    </w:rPr>
                    <w:t>危险废物</w:t>
                  </w:r>
                </w:p>
              </w:tc>
              <w:tc>
                <w:tcPr>
                  <w:tcW w:w="1481" w:type="dxa"/>
                  <w:vAlign w:val="center"/>
                </w:tcPr>
                <w:p w:rsidR="007D5083" w:rsidRDefault="007E44BA">
                  <w:pPr>
                    <w:pStyle w:val="a6"/>
                  </w:pPr>
                  <w:r>
                    <w:rPr>
                      <w:rFonts w:hint="eastAsia"/>
                    </w:rPr>
                    <w:t>37</w:t>
                  </w:r>
                </w:p>
              </w:tc>
              <w:tc>
                <w:tcPr>
                  <w:tcW w:w="1404" w:type="dxa"/>
                  <w:vAlign w:val="center"/>
                </w:tcPr>
                <w:p w:rsidR="007D5083" w:rsidRDefault="007E44BA">
                  <w:pPr>
                    <w:pStyle w:val="a6"/>
                  </w:pPr>
                  <w:r>
                    <w:rPr>
                      <w:rFonts w:hint="eastAsia"/>
                    </w:rPr>
                    <w:t>0.67</w:t>
                  </w:r>
                </w:p>
              </w:tc>
              <w:tc>
                <w:tcPr>
                  <w:tcW w:w="1481" w:type="dxa"/>
                  <w:vAlign w:val="center"/>
                </w:tcPr>
                <w:p w:rsidR="007D5083" w:rsidRDefault="007E44BA">
                  <w:pPr>
                    <w:pStyle w:val="a6"/>
                  </w:pPr>
                  <w:r>
                    <w:t>0</w:t>
                  </w:r>
                </w:p>
              </w:tc>
              <w:tc>
                <w:tcPr>
                  <w:tcW w:w="1569" w:type="dxa"/>
                  <w:vAlign w:val="center"/>
                </w:tcPr>
                <w:p w:rsidR="007D5083" w:rsidRDefault="007E44BA">
                  <w:pPr>
                    <w:pStyle w:val="a6"/>
                  </w:pPr>
                  <w:r>
                    <w:rPr>
                      <w:rFonts w:hint="eastAsia"/>
                    </w:rPr>
                    <w:t>0.67</w:t>
                  </w:r>
                </w:p>
              </w:tc>
              <w:tc>
                <w:tcPr>
                  <w:tcW w:w="1496" w:type="dxa"/>
                  <w:vAlign w:val="center"/>
                </w:tcPr>
                <w:p w:rsidR="007D5083" w:rsidRDefault="007E44BA">
                  <w:pPr>
                    <w:pStyle w:val="a6"/>
                  </w:pPr>
                  <w:r>
                    <w:rPr>
                      <w:rFonts w:hint="eastAsia"/>
                    </w:rPr>
                    <w:t>37.67</w:t>
                  </w:r>
                </w:p>
              </w:tc>
            </w:tr>
            <w:tr w:rsidR="007D5083">
              <w:trPr>
                <w:trHeight w:val="369"/>
                <w:jc w:val="center"/>
              </w:trPr>
              <w:tc>
                <w:tcPr>
                  <w:tcW w:w="426" w:type="dxa"/>
                  <w:vMerge/>
                  <w:vAlign w:val="center"/>
                </w:tcPr>
                <w:p w:rsidR="007D5083" w:rsidRDefault="007D5083">
                  <w:pPr>
                    <w:pStyle w:val="a6"/>
                  </w:pPr>
                </w:p>
              </w:tc>
              <w:tc>
                <w:tcPr>
                  <w:tcW w:w="1283" w:type="dxa"/>
                  <w:vAlign w:val="center"/>
                </w:tcPr>
                <w:p w:rsidR="007D5083" w:rsidRDefault="007E44BA">
                  <w:pPr>
                    <w:pStyle w:val="a6"/>
                  </w:pPr>
                  <w:r>
                    <w:t>生活垃圾</w:t>
                  </w:r>
                </w:p>
              </w:tc>
              <w:tc>
                <w:tcPr>
                  <w:tcW w:w="1481" w:type="dxa"/>
                  <w:vAlign w:val="center"/>
                </w:tcPr>
                <w:p w:rsidR="007D5083" w:rsidRDefault="007E44BA">
                  <w:pPr>
                    <w:pStyle w:val="a6"/>
                  </w:pPr>
                  <w:r>
                    <w:t>376.2</w:t>
                  </w:r>
                </w:p>
              </w:tc>
              <w:tc>
                <w:tcPr>
                  <w:tcW w:w="1404" w:type="dxa"/>
                  <w:vAlign w:val="center"/>
                </w:tcPr>
                <w:p w:rsidR="007D5083" w:rsidRDefault="007E44BA">
                  <w:pPr>
                    <w:pStyle w:val="a6"/>
                  </w:pPr>
                  <w:r>
                    <w:rPr>
                      <w:rFonts w:hint="eastAsia"/>
                    </w:rPr>
                    <w:t>0</w:t>
                  </w:r>
                </w:p>
              </w:tc>
              <w:tc>
                <w:tcPr>
                  <w:tcW w:w="1481" w:type="dxa"/>
                  <w:vAlign w:val="center"/>
                </w:tcPr>
                <w:p w:rsidR="007D5083" w:rsidRDefault="007E44BA">
                  <w:pPr>
                    <w:pStyle w:val="a6"/>
                  </w:pPr>
                  <w:r>
                    <w:t>0</w:t>
                  </w:r>
                </w:p>
              </w:tc>
              <w:tc>
                <w:tcPr>
                  <w:tcW w:w="1569" w:type="dxa"/>
                  <w:vAlign w:val="center"/>
                </w:tcPr>
                <w:p w:rsidR="007D5083" w:rsidRDefault="007E44BA">
                  <w:pPr>
                    <w:pStyle w:val="a6"/>
                  </w:pPr>
                  <w:r>
                    <w:t>0</w:t>
                  </w:r>
                </w:p>
              </w:tc>
              <w:tc>
                <w:tcPr>
                  <w:tcW w:w="1496" w:type="dxa"/>
                  <w:vAlign w:val="center"/>
                </w:tcPr>
                <w:p w:rsidR="007D5083" w:rsidRDefault="007E44BA">
                  <w:pPr>
                    <w:pStyle w:val="a6"/>
                  </w:pPr>
                  <w:r>
                    <w:t>376.2</w:t>
                  </w:r>
                </w:p>
              </w:tc>
            </w:tr>
          </w:tbl>
          <w:p w:rsidR="007D5083" w:rsidRDefault="007D5083">
            <w:pPr>
              <w:ind w:firstLineChars="0" w:firstLine="0"/>
            </w:pPr>
          </w:p>
        </w:tc>
      </w:tr>
    </w:tbl>
    <w:p w:rsidR="007D5083" w:rsidRDefault="007D5083">
      <w:pPr>
        <w:pStyle w:val="1"/>
        <w:numPr>
          <w:ilvl w:val="0"/>
          <w:numId w:val="3"/>
        </w:numPr>
        <w:ind w:left="142"/>
        <w:sectPr w:rsidR="007D5083">
          <w:pgSz w:w="11906" w:h="16838"/>
          <w:pgMar w:top="1417" w:right="1417" w:bottom="1417" w:left="1417" w:header="851" w:footer="992" w:gutter="0"/>
          <w:cols w:space="425"/>
          <w:docGrid w:type="lines" w:linePitch="312"/>
        </w:sectPr>
      </w:pPr>
    </w:p>
    <w:p w:rsidR="007D5083" w:rsidRDefault="007E44BA">
      <w:pPr>
        <w:pStyle w:val="1"/>
        <w:numPr>
          <w:ilvl w:val="0"/>
          <w:numId w:val="3"/>
        </w:numPr>
        <w:ind w:left="142"/>
      </w:pPr>
      <w:bookmarkStart w:id="36" w:name="_Toc4552"/>
      <w:bookmarkStart w:id="37" w:name="_Toc15184"/>
      <w:r>
        <w:rPr>
          <w:rFonts w:hint="eastAsia"/>
        </w:rPr>
        <w:lastRenderedPageBreak/>
        <w:t>项目主要污染物产生及预计排放情况</w:t>
      </w:r>
      <w:bookmarkEnd w:id="36"/>
      <w:bookmarkEnd w:id="37"/>
    </w:p>
    <w:tbl>
      <w:tblPr>
        <w:tblW w:w="92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2"/>
        <w:gridCol w:w="479"/>
        <w:gridCol w:w="1023"/>
        <w:gridCol w:w="1802"/>
        <w:gridCol w:w="1263"/>
        <w:gridCol w:w="1103"/>
        <w:gridCol w:w="1537"/>
        <w:gridCol w:w="1372"/>
      </w:tblGrid>
      <w:tr w:rsidR="007D5083">
        <w:trPr>
          <w:trHeight w:val="425"/>
        </w:trPr>
        <w:tc>
          <w:tcPr>
            <w:tcW w:w="702" w:type="dxa"/>
            <w:vAlign w:val="center"/>
          </w:tcPr>
          <w:p w:rsidR="007D5083" w:rsidRDefault="007E44BA">
            <w:pPr>
              <w:pStyle w:val="a6"/>
              <w:spacing w:line="360" w:lineRule="auto"/>
            </w:pPr>
            <w:r>
              <w:rPr>
                <w:rFonts w:hint="eastAsia"/>
              </w:rPr>
              <w:t>内容</w:t>
            </w:r>
          </w:p>
          <w:p w:rsidR="007D5083" w:rsidRDefault="007E44BA">
            <w:pPr>
              <w:pStyle w:val="a6"/>
              <w:spacing w:line="360" w:lineRule="auto"/>
            </w:pPr>
            <w:r>
              <w:rPr>
                <w:rFonts w:hint="eastAsia"/>
              </w:rPr>
              <w:t>类型</w:t>
            </w:r>
          </w:p>
        </w:tc>
        <w:tc>
          <w:tcPr>
            <w:tcW w:w="1502" w:type="dxa"/>
            <w:gridSpan w:val="2"/>
            <w:vAlign w:val="center"/>
          </w:tcPr>
          <w:p w:rsidR="007D5083" w:rsidRDefault="007E44BA">
            <w:pPr>
              <w:pStyle w:val="a6"/>
              <w:spacing w:line="360" w:lineRule="auto"/>
            </w:pPr>
            <w:r>
              <w:rPr>
                <w:rFonts w:hint="eastAsia"/>
              </w:rPr>
              <w:t>排放源</w:t>
            </w:r>
          </w:p>
          <w:p w:rsidR="007D5083" w:rsidRDefault="007E44BA">
            <w:pPr>
              <w:pStyle w:val="a6"/>
              <w:spacing w:line="360" w:lineRule="auto"/>
            </w:pPr>
            <w:r>
              <w:rPr>
                <w:rFonts w:hint="eastAsia"/>
              </w:rPr>
              <w:t>(</w:t>
            </w:r>
            <w:r>
              <w:rPr>
                <w:rFonts w:hint="eastAsia"/>
              </w:rPr>
              <w:t>编号</w:t>
            </w:r>
            <w:r>
              <w:rPr>
                <w:rFonts w:hint="eastAsia"/>
              </w:rPr>
              <w:t>)</w:t>
            </w:r>
          </w:p>
        </w:tc>
        <w:tc>
          <w:tcPr>
            <w:tcW w:w="1802" w:type="dxa"/>
            <w:vAlign w:val="center"/>
          </w:tcPr>
          <w:p w:rsidR="007D5083" w:rsidRDefault="007E44BA">
            <w:pPr>
              <w:pStyle w:val="a6"/>
              <w:spacing w:line="360" w:lineRule="auto"/>
            </w:pPr>
            <w:r>
              <w:rPr>
                <w:rFonts w:hint="eastAsia"/>
              </w:rPr>
              <w:t>污染物名称</w:t>
            </w:r>
          </w:p>
        </w:tc>
        <w:tc>
          <w:tcPr>
            <w:tcW w:w="2366" w:type="dxa"/>
            <w:gridSpan w:val="2"/>
            <w:vAlign w:val="center"/>
          </w:tcPr>
          <w:p w:rsidR="007D5083" w:rsidRDefault="007E44BA">
            <w:pPr>
              <w:pStyle w:val="a6"/>
              <w:spacing w:line="360" w:lineRule="auto"/>
            </w:pPr>
            <w:r>
              <w:rPr>
                <w:rFonts w:hint="eastAsia"/>
              </w:rPr>
              <w:t>产生浓度及产生量</w:t>
            </w:r>
          </w:p>
        </w:tc>
        <w:tc>
          <w:tcPr>
            <w:tcW w:w="2909" w:type="dxa"/>
            <w:gridSpan w:val="2"/>
            <w:vAlign w:val="center"/>
          </w:tcPr>
          <w:p w:rsidR="007D5083" w:rsidRDefault="007E44BA">
            <w:pPr>
              <w:pStyle w:val="a6"/>
              <w:spacing w:line="360" w:lineRule="auto"/>
            </w:pPr>
            <w:r>
              <w:rPr>
                <w:rFonts w:hint="eastAsia"/>
              </w:rPr>
              <w:t>排放浓度及排放量</w:t>
            </w:r>
          </w:p>
        </w:tc>
      </w:tr>
      <w:tr w:rsidR="007D5083">
        <w:trPr>
          <w:trHeight w:val="425"/>
        </w:trPr>
        <w:tc>
          <w:tcPr>
            <w:tcW w:w="702" w:type="dxa"/>
            <w:vMerge w:val="restart"/>
            <w:vAlign w:val="center"/>
          </w:tcPr>
          <w:p w:rsidR="007D5083" w:rsidRDefault="007E44BA">
            <w:pPr>
              <w:pStyle w:val="a6"/>
              <w:spacing w:line="360" w:lineRule="auto"/>
            </w:pPr>
            <w:r>
              <w:rPr>
                <w:rFonts w:hint="eastAsia"/>
              </w:rPr>
              <w:t>大气污染</w:t>
            </w:r>
          </w:p>
        </w:tc>
        <w:tc>
          <w:tcPr>
            <w:tcW w:w="1502" w:type="dxa"/>
            <w:gridSpan w:val="2"/>
            <w:vMerge w:val="restart"/>
            <w:vAlign w:val="center"/>
          </w:tcPr>
          <w:p w:rsidR="007D5083" w:rsidRDefault="007E44BA">
            <w:pPr>
              <w:pStyle w:val="a6"/>
              <w:spacing w:line="360" w:lineRule="auto"/>
            </w:pPr>
            <w:r>
              <w:rPr>
                <w:rFonts w:hint="eastAsia"/>
              </w:rPr>
              <w:t>锅炉废气</w:t>
            </w:r>
          </w:p>
        </w:tc>
        <w:tc>
          <w:tcPr>
            <w:tcW w:w="1802" w:type="dxa"/>
            <w:vAlign w:val="center"/>
          </w:tcPr>
          <w:p w:rsidR="007D5083" w:rsidRDefault="007E44BA">
            <w:pPr>
              <w:pStyle w:val="a6"/>
              <w:spacing w:line="360" w:lineRule="auto"/>
            </w:pPr>
            <w:r>
              <w:rPr>
                <w:rFonts w:hint="eastAsia"/>
              </w:rPr>
              <w:t>烟尘</w:t>
            </w:r>
          </w:p>
        </w:tc>
        <w:tc>
          <w:tcPr>
            <w:tcW w:w="1263" w:type="dxa"/>
            <w:vAlign w:val="center"/>
          </w:tcPr>
          <w:p w:rsidR="007D5083" w:rsidRDefault="007E44BA">
            <w:pPr>
              <w:pStyle w:val="a6"/>
            </w:pPr>
            <w:r>
              <w:rPr>
                <w:rFonts w:hint="eastAsia"/>
              </w:rPr>
              <w:t>11.137</w:t>
            </w:r>
            <w:r>
              <w:t>（</w:t>
            </w:r>
            <w:r>
              <w:t>mg/m</w:t>
            </w:r>
            <w:r>
              <w:rPr>
                <w:vertAlign w:val="superscript"/>
              </w:rPr>
              <w:t>3</w:t>
            </w:r>
            <w:r>
              <w:t>）</w:t>
            </w:r>
          </w:p>
        </w:tc>
        <w:tc>
          <w:tcPr>
            <w:tcW w:w="1103" w:type="dxa"/>
            <w:vAlign w:val="center"/>
          </w:tcPr>
          <w:p w:rsidR="007D5083" w:rsidRDefault="007E44BA">
            <w:pPr>
              <w:pStyle w:val="a6"/>
            </w:pPr>
            <w:r>
              <w:rPr>
                <w:rFonts w:hint="eastAsia"/>
              </w:rPr>
              <w:t>3.546</w:t>
            </w:r>
            <w:r>
              <w:rPr>
                <w:rFonts w:hint="eastAsia"/>
              </w:rPr>
              <w:t>（</w:t>
            </w:r>
            <w:r>
              <w:rPr>
                <w:rFonts w:hint="eastAsia"/>
              </w:rPr>
              <w:t xml:space="preserve">kg/d </w:t>
            </w:r>
            <w:r>
              <w:rPr>
                <w:rFonts w:hint="eastAsia"/>
              </w:rPr>
              <w:t>）</w:t>
            </w:r>
          </w:p>
        </w:tc>
        <w:tc>
          <w:tcPr>
            <w:tcW w:w="1537" w:type="dxa"/>
            <w:vAlign w:val="center"/>
          </w:tcPr>
          <w:p w:rsidR="007D5083" w:rsidRDefault="007E44BA">
            <w:pPr>
              <w:pStyle w:val="a6"/>
            </w:pPr>
            <w:r>
              <w:rPr>
                <w:rFonts w:hint="eastAsia"/>
              </w:rPr>
              <w:t>11.137</w:t>
            </w:r>
            <w:r>
              <w:t>（</w:t>
            </w:r>
            <w:r>
              <w:t>mg/m</w:t>
            </w:r>
            <w:r>
              <w:rPr>
                <w:vertAlign w:val="superscript"/>
              </w:rPr>
              <w:t>3</w:t>
            </w:r>
            <w:r>
              <w:t>）</w:t>
            </w:r>
          </w:p>
        </w:tc>
        <w:tc>
          <w:tcPr>
            <w:tcW w:w="1372" w:type="dxa"/>
            <w:vAlign w:val="center"/>
          </w:tcPr>
          <w:p w:rsidR="007D5083" w:rsidRDefault="007E44BA">
            <w:pPr>
              <w:pStyle w:val="a6"/>
            </w:pPr>
            <w:r>
              <w:rPr>
                <w:rFonts w:hint="eastAsia"/>
              </w:rPr>
              <w:t>3.546</w:t>
            </w:r>
            <w:r>
              <w:rPr>
                <w:rFonts w:hint="eastAsia"/>
              </w:rPr>
              <w:t>（</w:t>
            </w:r>
            <w:r>
              <w:rPr>
                <w:rFonts w:hint="eastAsia"/>
              </w:rPr>
              <w:t xml:space="preserve">kg/d </w:t>
            </w:r>
            <w:r>
              <w:rPr>
                <w:rFonts w:hint="eastAsia"/>
              </w:rPr>
              <w:t>）</w:t>
            </w:r>
          </w:p>
        </w:tc>
      </w:tr>
      <w:tr w:rsidR="007D5083">
        <w:trPr>
          <w:trHeight w:val="425"/>
        </w:trPr>
        <w:tc>
          <w:tcPr>
            <w:tcW w:w="702" w:type="dxa"/>
            <w:vMerge/>
            <w:vAlign w:val="center"/>
          </w:tcPr>
          <w:p w:rsidR="007D5083" w:rsidRDefault="007D5083">
            <w:pPr>
              <w:pStyle w:val="a6"/>
              <w:spacing w:line="360" w:lineRule="auto"/>
            </w:pPr>
          </w:p>
        </w:tc>
        <w:tc>
          <w:tcPr>
            <w:tcW w:w="1502" w:type="dxa"/>
            <w:gridSpan w:val="2"/>
            <w:vMerge/>
            <w:vAlign w:val="center"/>
          </w:tcPr>
          <w:p w:rsidR="007D5083" w:rsidRDefault="007D5083">
            <w:pPr>
              <w:pStyle w:val="a6"/>
              <w:spacing w:line="360" w:lineRule="auto"/>
            </w:pPr>
          </w:p>
        </w:tc>
        <w:tc>
          <w:tcPr>
            <w:tcW w:w="1802" w:type="dxa"/>
            <w:vAlign w:val="center"/>
          </w:tcPr>
          <w:p w:rsidR="007D5083" w:rsidRDefault="007E44BA">
            <w:pPr>
              <w:pStyle w:val="a6"/>
              <w:spacing w:line="360" w:lineRule="auto"/>
            </w:pPr>
            <w:r>
              <w:rPr>
                <w:rFonts w:hint="eastAsia"/>
              </w:rPr>
              <w:t>SO</w:t>
            </w:r>
            <w:r>
              <w:rPr>
                <w:rFonts w:hint="eastAsia"/>
                <w:vertAlign w:val="subscript"/>
              </w:rPr>
              <w:t>2</w:t>
            </w:r>
          </w:p>
        </w:tc>
        <w:tc>
          <w:tcPr>
            <w:tcW w:w="1263" w:type="dxa"/>
            <w:vAlign w:val="center"/>
          </w:tcPr>
          <w:p w:rsidR="007D5083" w:rsidRDefault="007E44BA">
            <w:pPr>
              <w:pStyle w:val="a6"/>
            </w:pPr>
            <w:r>
              <w:rPr>
                <w:rFonts w:hint="eastAsia"/>
              </w:rPr>
              <w:t>0.547</w:t>
            </w:r>
            <w:r>
              <w:t>（</w:t>
            </w:r>
            <w:r>
              <w:t>mg/m</w:t>
            </w:r>
            <w:r>
              <w:rPr>
                <w:vertAlign w:val="superscript"/>
              </w:rPr>
              <w:t>3</w:t>
            </w:r>
            <w:r>
              <w:t>）</w:t>
            </w:r>
          </w:p>
        </w:tc>
        <w:tc>
          <w:tcPr>
            <w:tcW w:w="1103" w:type="dxa"/>
            <w:vAlign w:val="center"/>
          </w:tcPr>
          <w:p w:rsidR="007D5083" w:rsidRDefault="007E44BA">
            <w:pPr>
              <w:pStyle w:val="a6"/>
            </w:pPr>
            <w:r>
              <w:rPr>
                <w:rFonts w:hint="eastAsia"/>
              </w:rPr>
              <w:t>0.174</w:t>
            </w:r>
            <w:r>
              <w:rPr>
                <w:rFonts w:hint="eastAsia"/>
              </w:rPr>
              <w:t>（</w:t>
            </w:r>
            <w:r>
              <w:rPr>
                <w:rFonts w:hint="eastAsia"/>
              </w:rPr>
              <w:t xml:space="preserve">kg/d </w:t>
            </w:r>
            <w:r>
              <w:rPr>
                <w:rFonts w:hint="eastAsia"/>
              </w:rPr>
              <w:t>）</w:t>
            </w:r>
          </w:p>
        </w:tc>
        <w:tc>
          <w:tcPr>
            <w:tcW w:w="1537" w:type="dxa"/>
            <w:vAlign w:val="center"/>
          </w:tcPr>
          <w:p w:rsidR="007D5083" w:rsidRDefault="007E44BA">
            <w:pPr>
              <w:pStyle w:val="a6"/>
            </w:pPr>
            <w:r>
              <w:rPr>
                <w:rFonts w:hint="eastAsia"/>
              </w:rPr>
              <w:t>0.547</w:t>
            </w:r>
            <w:r>
              <w:t>（</w:t>
            </w:r>
            <w:r>
              <w:t>mg/m</w:t>
            </w:r>
            <w:r>
              <w:rPr>
                <w:vertAlign w:val="superscript"/>
              </w:rPr>
              <w:t>3</w:t>
            </w:r>
            <w:r>
              <w:t>）</w:t>
            </w:r>
          </w:p>
        </w:tc>
        <w:tc>
          <w:tcPr>
            <w:tcW w:w="1372" w:type="dxa"/>
            <w:vAlign w:val="center"/>
          </w:tcPr>
          <w:p w:rsidR="007D5083" w:rsidRDefault="007E44BA">
            <w:pPr>
              <w:pStyle w:val="a6"/>
            </w:pPr>
            <w:r>
              <w:rPr>
                <w:rFonts w:hint="eastAsia"/>
              </w:rPr>
              <w:t>0.174</w:t>
            </w:r>
            <w:r>
              <w:rPr>
                <w:rFonts w:hint="eastAsia"/>
              </w:rPr>
              <w:t>（</w:t>
            </w:r>
            <w:r>
              <w:rPr>
                <w:rFonts w:hint="eastAsia"/>
              </w:rPr>
              <w:t xml:space="preserve">kg/d </w:t>
            </w:r>
            <w:r>
              <w:rPr>
                <w:rFonts w:hint="eastAsia"/>
              </w:rPr>
              <w:t>）</w:t>
            </w:r>
          </w:p>
        </w:tc>
      </w:tr>
      <w:tr w:rsidR="007D5083">
        <w:trPr>
          <w:trHeight w:val="425"/>
        </w:trPr>
        <w:tc>
          <w:tcPr>
            <w:tcW w:w="702" w:type="dxa"/>
            <w:vMerge/>
            <w:vAlign w:val="center"/>
          </w:tcPr>
          <w:p w:rsidR="007D5083" w:rsidRDefault="007D5083">
            <w:pPr>
              <w:pStyle w:val="a6"/>
              <w:spacing w:line="360" w:lineRule="auto"/>
            </w:pPr>
          </w:p>
        </w:tc>
        <w:tc>
          <w:tcPr>
            <w:tcW w:w="1502" w:type="dxa"/>
            <w:gridSpan w:val="2"/>
            <w:vMerge/>
            <w:vAlign w:val="center"/>
          </w:tcPr>
          <w:p w:rsidR="007D5083" w:rsidRDefault="007D5083">
            <w:pPr>
              <w:pStyle w:val="a6"/>
              <w:spacing w:line="360" w:lineRule="auto"/>
            </w:pPr>
          </w:p>
        </w:tc>
        <w:tc>
          <w:tcPr>
            <w:tcW w:w="1802" w:type="dxa"/>
            <w:vAlign w:val="center"/>
          </w:tcPr>
          <w:p w:rsidR="007D5083" w:rsidRDefault="007E44BA">
            <w:pPr>
              <w:pStyle w:val="a6"/>
              <w:spacing w:line="360" w:lineRule="auto"/>
            </w:pPr>
            <w:r>
              <w:rPr>
                <w:rFonts w:hint="eastAsia"/>
              </w:rPr>
              <w:t>NO</w:t>
            </w:r>
            <w:r>
              <w:rPr>
                <w:rFonts w:hint="eastAsia"/>
                <w:vertAlign w:val="subscript"/>
              </w:rPr>
              <w:t>X</w:t>
            </w:r>
          </w:p>
        </w:tc>
        <w:tc>
          <w:tcPr>
            <w:tcW w:w="1263" w:type="dxa"/>
            <w:vAlign w:val="center"/>
          </w:tcPr>
          <w:p w:rsidR="007D5083" w:rsidRDefault="007E44BA">
            <w:pPr>
              <w:pStyle w:val="a6"/>
            </w:pPr>
            <w:r>
              <w:rPr>
                <w:rFonts w:hint="eastAsia"/>
              </w:rPr>
              <w:t>28.120</w:t>
            </w:r>
            <w:r>
              <w:t>（</w:t>
            </w:r>
            <w:r>
              <w:t>mg/m</w:t>
            </w:r>
            <w:r>
              <w:rPr>
                <w:vertAlign w:val="superscript"/>
              </w:rPr>
              <w:t>3</w:t>
            </w:r>
            <w:r>
              <w:t>）</w:t>
            </w:r>
          </w:p>
        </w:tc>
        <w:tc>
          <w:tcPr>
            <w:tcW w:w="1103" w:type="dxa"/>
            <w:vAlign w:val="center"/>
          </w:tcPr>
          <w:p w:rsidR="007D5083" w:rsidRDefault="007E44BA">
            <w:pPr>
              <w:pStyle w:val="a6"/>
            </w:pPr>
            <w:r>
              <w:rPr>
                <w:rFonts w:hint="eastAsia"/>
              </w:rPr>
              <w:t xml:space="preserve">8.954 </w:t>
            </w:r>
            <w:r>
              <w:rPr>
                <w:rFonts w:hint="eastAsia"/>
              </w:rPr>
              <w:t>（</w:t>
            </w:r>
            <w:r>
              <w:rPr>
                <w:rFonts w:hint="eastAsia"/>
              </w:rPr>
              <w:t xml:space="preserve">kg/d </w:t>
            </w:r>
            <w:r>
              <w:rPr>
                <w:rFonts w:hint="eastAsia"/>
              </w:rPr>
              <w:t>）</w:t>
            </w:r>
          </w:p>
        </w:tc>
        <w:tc>
          <w:tcPr>
            <w:tcW w:w="1537" w:type="dxa"/>
            <w:vAlign w:val="center"/>
          </w:tcPr>
          <w:p w:rsidR="007D5083" w:rsidRDefault="007E44BA">
            <w:pPr>
              <w:pStyle w:val="a6"/>
            </w:pPr>
            <w:r>
              <w:rPr>
                <w:rFonts w:hint="eastAsia"/>
              </w:rPr>
              <w:t>28.120</w:t>
            </w:r>
            <w:r>
              <w:t>（</w:t>
            </w:r>
            <w:r>
              <w:t>mg/m</w:t>
            </w:r>
            <w:r>
              <w:rPr>
                <w:vertAlign w:val="superscript"/>
              </w:rPr>
              <w:t>3</w:t>
            </w:r>
            <w:r>
              <w:t>）</w:t>
            </w:r>
          </w:p>
        </w:tc>
        <w:tc>
          <w:tcPr>
            <w:tcW w:w="1372" w:type="dxa"/>
            <w:vAlign w:val="center"/>
          </w:tcPr>
          <w:p w:rsidR="007D5083" w:rsidRDefault="007E44BA">
            <w:pPr>
              <w:pStyle w:val="a6"/>
            </w:pPr>
            <w:r>
              <w:rPr>
                <w:rFonts w:hint="eastAsia"/>
              </w:rPr>
              <w:t xml:space="preserve">8.954 </w:t>
            </w:r>
            <w:r>
              <w:rPr>
                <w:rFonts w:hint="eastAsia"/>
              </w:rPr>
              <w:t>（</w:t>
            </w:r>
            <w:r>
              <w:rPr>
                <w:rFonts w:hint="eastAsia"/>
              </w:rPr>
              <w:t xml:space="preserve">kg/d </w:t>
            </w:r>
            <w:r>
              <w:rPr>
                <w:rFonts w:hint="eastAsia"/>
              </w:rPr>
              <w:t>）</w:t>
            </w:r>
          </w:p>
        </w:tc>
      </w:tr>
      <w:tr w:rsidR="007D5083">
        <w:trPr>
          <w:cantSplit/>
          <w:trHeight w:val="425"/>
        </w:trPr>
        <w:tc>
          <w:tcPr>
            <w:tcW w:w="702" w:type="dxa"/>
            <w:vMerge w:val="restart"/>
            <w:vAlign w:val="center"/>
          </w:tcPr>
          <w:p w:rsidR="007D5083" w:rsidRDefault="007E44BA">
            <w:pPr>
              <w:pStyle w:val="a6"/>
              <w:spacing w:line="360" w:lineRule="auto"/>
            </w:pPr>
            <w:r>
              <w:rPr>
                <w:rFonts w:hint="eastAsia"/>
              </w:rPr>
              <w:t>水污染</w:t>
            </w:r>
          </w:p>
        </w:tc>
        <w:tc>
          <w:tcPr>
            <w:tcW w:w="479" w:type="dxa"/>
            <w:vMerge w:val="restart"/>
            <w:vAlign w:val="center"/>
          </w:tcPr>
          <w:p w:rsidR="007D5083" w:rsidRDefault="007E44BA">
            <w:pPr>
              <w:pStyle w:val="a6"/>
              <w:spacing w:line="360" w:lineRule="auto"/>
            </w:pPr>
            <w:r>
              <w:rPr>
                <w:rFonts w:hint="eastAsia"/>
              </w:rPr>
              <w:t>废水</w:t>
            </w:r>
          </w:p>
        </w:tc>
        <w:tc>
          <w:tcPr>
            <w:tcW w:w="1023" w:type="dxa"/>
            <w:vAlign w:val="center"/>
          </w:tcPr>
          <w:p w:rsidR="007D5083" w:rsidRDefault="007E44BA">
            <w:pPr>
              <w:pStyle w:val="a6"/>
              <w:spacing w:line="360" w:lineRule="auto"/>
            </w:pPr>
            <w:r>
              <w:rPr>
                <w:rFonts w:hint="eastAsia"/>
              </w:rPr>
              <w:t>软化</w:t>
            </w:r>
          </w:p>
        </w:tc>
        <w:tc>
          <w:tcPr>
            <w:tcW w:w="1802" w:type="dxa"/>
            <w:vMerge w:val="restart"/>
            <w:vAlign w:val="center"/>
          </w:tcPr>
          <w:p w:rsidR="007D5083" w:rsidRDefault="007E44BA">
            <w:pPr>
              <w:pStyle w:val="a6"/>
              <w:spacing w:line="360" w:lineRule="auto"/>
            </w:pPr>
            <w:r>
              <w:rPr>
                <w:rFonts w:hint="eastAsia"/>
              </w:rPr>
              <w:t>水量</w:t>
            </w:r>
          </w:p>
        </w:tc>
        <w:tc>
          <w:tcPr>
            <w:tcW w:w="2366" w:type="dxa"/>
            <w:gridSpan w:val="2"/>
            <w:vAlign w:val="center"/>
          </w:tcPr>
          <w:p w:rsidR="007D5083" w:rsidRDefault="007E44BA">
            <w:pPr>
              <w:pStyle w:val="a6"/>
              <w:spacing w:line="360" w:lineRule="auto"/>
            </w:pPr>
            <w:r>
              <w:rPr>
                <w:rFonts w:hint="eastAsia"/>
              </w:rPr>
              <w:t>13t/d</w:t>
            </w:r>
          </w:p>
        </w:tc>
        <w:tc>
          <w:tcPr>
            <w:tcW w:w="2909" w:type="dxa"/>
            <w:gridSpan w:val="2"/>
            <w:vAlign w:val="center"/>
          </w:tcPr>
          <w:p w:rsidR="007D5083" w:rsidRDefault="007E44BA">
            <w:pPr>
              <w:pStyle w:val="a6"/>
              <w:spacing w:line="360" w:lineRule="auto"/>
            </w:pPr>
            <w:r>
              <w:rPr>
                <w:rFonts w:hint="eastAsia"/>
              </w:rPr>
              <w:t>13t/d</w:t>
            </w:r>
          </w:p>
        </w:tc>
      </w:tr>
      <w:tr w:rsidR="007D5083">
        <w:trPr>
          <w:cantSplit/>
          <w:trHeight w:val="425"/>
        </w:trPr>
        <w:tc>
          <w:tcPr>
            <w:tcW w:w="702" w:type="dxa"/>
            <w:vMerge/>
            <w:vAlign w:val="center"/>
          </w:tcPr>
          <w:p w:rsidR="007D5083" w:rsidRDefault="007D5083">
            <w:pPr>
              <w:pStyle w:val="a6"/>
              <w:spacing w:line="360" w:lineRule="auto"/>
            </w:pPr>
          </w:p>
        </w:tc>
        <w:tc>
          <w:tcPr>
            <w:tcW w:w="479" w:type="dxa"/>
            <w:vMerge/>
            <w:vAlign w:val="center"/>
          </w:tcPr>
          <w:p w:rsidR="007D5083" w:rsidRDefault="007D5083">
            <w:pPr>
              <w:pStyle w:val="a6"/>
              <w:spacing w:line="360" w:lineRule="auto"/>
            </w:pPr>
          </w:p>
        </w:tc>
        <w:tc>
          <w:tcPr>
            <w:tcW w:w="1023" w:type="dxa"/>
            <w:vAlign w:val="center"/>
          </w:tcPr>
          <w:p w:rsidR="007D5083" w:rsidRDefault="007E44BA">
            <w:pPr>
              <w:pStyle w:val="a6"/>
              <w:spacing w:line="360" w:lineRule="auto"/>
            </w:pPr>
            <w:r>
              <w:rPr>
                <w:rFonts w:hint="eastAsia"/>
              </w:rPr>
              <w:t>锅炉</w:t>
            </w:r>
          </w:p>
        </w:tc>
        <w:tc>
          <w:tcPr>
            <w:tcW w:w="1802" w:type="dxa"/>
            <w:vMerge/>
            <w:vAlign w:val="center"/>
          </w:tcPr>
          <w:p w:rsidR="007D5083" w:rsidRDefault="007D5083">
            <w:pPr>
              <w:pStyle w:val="a6"/>
              <w:spacing w:line="360" w:lineRule="auto"/>
            </w:pPr>
          </w:p>
        </w:tc>
        <w:tc>
          <w:tcPr>
            <w:tcW w:w="2366" w:type="dxa"/>
            <w:gridSpan w:val="2"/>
            <w:vAlign w:val="center"/>
          </w:tcPr>
          <w:p w:rsidR="007D5083" w:rsidRDefault="007E44BA">
            <w:pPr>
              <w:pStyle w:val="a6"/>
              <w:spacing w:line="360" w:lineRule="auto"/>
            </w:pPr>
            <w:r>
              <w:rPr>
                <w:rFonts w:hint="eastAsia"/>
              </w:rPr>
              <w:t>2t/d</w:t>
            </w:r>
          </w:p>
        </w:tc>
        <w:tc>
          <w:tcPr>
            <w:tcW w:w="2909" w:type="dxa"/>
            <w:gridSpan w:val="2"/>
            <w:vAlign w:val="center"/>
          </w:tcPr>
          <w:p w:rsidR="007D5083" w:rsidRDefault="007E44BA">
            <w:pPr>
              <w:pStyle w:val="a6"/>
              <w:spacing w:line="360" w:lineRule="auto"/>
            </w:pPr>
            <w:r>
              <w:rPr>
                <w:rFonts w:hint="eastAsia"/>
              </w:rPr>
              <w:t>2t/d</w:t>
            </w:r>
          </w:p>
        </w:tc>
      </w:tr>
      <w:tr w:rsidR="007D5083">
        <w:trPr>
          <w:trHeight w:val="425"/>
        </w:trPr>
        <w:tc>
          <w:tcPr>
            <w:tcW w:w="702" w:type="dxa"/>
            <w:vAlign w:val="center"/>
          </w:tcPr>
          <w:p w:rsidR="007D5083" w:rsidRDefault="007D5083">
            <w:pPr>
              <w:pStyle w:val="a6"/>
              <w:spacing w:line="360" w:lineRule="auto"/>
            </w:pPr>
          </w:p>
          <w:p w:rsidR="007D5083" w:rsidRDefault="007E44BA">
            <w:pPr>
              <w:pStyle w:val="a6"/>
              <w:spacing w:line="360" w:lineRule="auto"/>
            </w:pPr>
            <w:r>
              <w:rPr>
                <w:rFonts w:hint="eastAsia"/>
              </w:rPr>
              <w:t>固</w:t>
            </w:r>
            <w:r>
              <w:rPr>
                <w:rFonts w:hint="eastAsia"/>
              </w:rPr>
              <w:t>废污染</w:t>
            </w:r>
          </w:p>
        </w:tc>
        <w:tc>
          <w:tcPr>
            <w:tcW w:w="1502" w:type="dxa"/>
            <w:gridSpan w:val="2"/>
            <w:vAlign w:val="center"/>
          </w:tcPr>
          <w:p w:rsidR="007D5083" w:rsidRDefault="007E44BA">
            <w:pPr>
              <w:pStyle w:val="a6"/>
              <w:spacing w:line="360" w:lineRule="auto"/>
            </w:pPr>
            <w:r>
              <w:rPr>
                <w:rFonts w:hint="eastAsia"/>
              </w:rPr>
              <w:t>危险废物</w:t>
            </w:r>
          </w:p>
        </w:tc>
        <w:tc>
          <w:tcPr>
            <w:tcW w:w="1802" w:type="dxa"/>
            <w:vAlign w:val="center"/>
          </w:tcPr>
          <w:p w:rsidR="007D5083" w:rsidRDefault="007E44BA">
            <w:pPr>
              <w:pStyle w:val="a6"/>
              <w:spacing w:line="360" w:lineRule="auto"/>
            </w:pPr>
            <w:r>
              <w:rPr>
                <w:rFonts w:hint="eastAsia"/>
              </w:rPr>
              <w:t>废离子交换树脂</w:t>
            </w:r>
          </w:p>
        </w:tc>
        <w:tc>
          <w:tcPr>
            <w:tcW w:w="2366" w:type="dxa"/>
            <w:gridSpan w:val="2"/>
            <w:vAlign w:val="center"/>
          </w:tcPr>
          <w:p w:rsidR="007D5083" w:rsidRDefault="007E44BA">
            <w:pPr>
              <w:pStyle w:val="a6"/>
              <w:spacing w:line="360" w:lineRule="auto"/>
            </w:pPr>
            <w:r>
              <w:rPr>
                <w:rFonts w:hint="eastAsia"/>
              </w:rPr>
              <w:t>0.67t/a</w:t>
            </w:r>
          </w:p>
        </w:tc>
        <w:tc>
          <w:tcPr>
            <w:tcW w:w="2909" w:type="dxa"/>
            <w:gridSpan w:val="2"/>
            <w:vAlign w:val="center"/>
          </w:tcPr>
          <w:p w:rsidR="007D5083" w:rsidRDefault="007E44BA">
            <w:pPr>
              <w:pStyle w:val="a6"/>
              <w:spacing w:line="360" w:lineRule="auto"/>
            </w:pPr>
            <w:r>
              <w:rPr>
                <w:rFonts w:hint="eastAsia"/>
              </w:rPr>
              <w:t>集中收集后，交由有资质的的单位处理</w:t>
            </w:r>
          </w:p>
        </w:tc>
      </w:tr>
      <w:tr w:rsidR="007D5083">
        <w:trPr>
          <w:cantSplit/>
          <w:trHeight w:val="425"/>
        </w:trPr>
        <w:tc>
          <w:tcPr>
            <w:tcW w:w="702" w:type="dxa"/>
            <w:vAlign w:val="center"/>
          </w:tcPr>
          <w:p w:rsidR="007D5083" w:rsidRDefault="007E44BA">
            <w:pPr>
              <w:pStyle w:val="a6"/>
              <w:spacing w:line="360" w:lineRule="auto"/>
            </w:pPr>
            <w:r>
              <w:rPr>
                <w:rFonts w:hint="eastAsia"/>
              </w:rPr>
              <w:t>噪声</w:t>
            </w:r>
          </w:p>
        </w:tc>
        <w:tc>
          <w:tcPr>
            <w:tcW w:w="8579" w:type="dxa"/>
            <w:gridSpan w:val="7"/>
            <w:vAlign w:val="center"/>
          </w:tcPr>
          <w:p w:rsidR="007D5083" w:rsidRDefault="007E44BA">
            <w:pPr>
              <w:pStyle w:val="a6"/>
              <w:spacing w:line="360" w:lineRule="auto"/>
            </w:pPr>
            <w:r>
              <w:rPr>
                <w:rFonts w:hint="eastAsia"/>
              </w:rPr>
              <w:t>风机、水泵：</w:t>
            </w:r>
            <w:r>
              <w:rPr>
                <w:rFonts w:hint="eastAsia"/>
              </w:rPr>
              <w:t>90-100</w:t>
            </w:r>
          </w:p>
        </w:tc>
      </w:tr>
      <w:tr w:rsidR="007D5083">
        <w:trPr>
          <w:cantSplit/>
          <w:trHeight w:val="425"/>
        </w:trPr>
        <w:tc>
          <w:tcPr>
            <w:tcW w:w="702" w:type="dxa"/>
            <w:vAlign w:val="center"/>
          </w:tcPr>
          <w:p w:rsidR="007D5083" w:rsidRDefault="007E44BA">
            <w:pPr>
              <w:pStyle w:val="a6"/>
              <w:spacing w:line="360" w:lineRule="auto"/>
            </w:pPr>
            <w:r>
              <w:rPr>
                <w:rFonts w:hint="eastAsia"/>
              </w:rPr>
              <w:t>其他</w:t>
            </w:r>
          </w:p>
        </w:tc>
        <w:tc>
          <w:tcPr>
            <w:tcW w:w="8579" w:type="dxa"/>
            <w:gridSpan w:val="7"/>
            <w:vAlign w:val="center"/>
          </w:tcPr>
          <w:p w:rsidR="007D5083" w:rsidRDefault="007E44BA">
            <w:pPr>
              <w:pStyle w:val="a6"/>
              <w:spacing w:line="360" w:lineRule="auto"/>
            </w:pPr>
            <w:r>
              <w:rPr>
                <w:rFonts w:hint="eastAsia"/>
              </w:rPr>
              <w:t>无</w:t>
            </w:r>
          </w:p>
        </w:tc>
      </w:tr>
      <w:tr w:rsidR="007D5083">
        <w:trPr>
          <w:cantSplit/>
          <w:trHeight w:val="425"/>
        </w:trPr>
        <w:tc>
          <w:tcPr>
            <w:tcW w:w="9281" w:type="dxa"/>
            <w:gridSpan w:val="8"/>
            <w:vAlign w:val="center"/>
          </w:tcPr>
          <w:p w:rsidR="007D5083" w:rsidRDefault="007E44BA">
            <w:pPr>
              <w:pStyle w:val="a6"/>
              <w:spacing w:line="360" w:lineRule="auto"/>
              <w:jc w:val="both"/>
              <w:rPr>
                <w:b/>
                <w:bCs/>
              </w:rPr>
            </w:pPr>
            <w:r>
              <w:rPr>
                <w:rFonts w:hint="eastAsia"/>
                <w:b/>
                <w:bCs/>
              </w:rPr>
              <w:t>主要生态环境影响：</w:t>
            </w:r>
          </w:p>
          <w:p w:rsidR="007D5083" w:rsidRDefault="007E44BA">
            <w:pPr>
              <w:pStyle w:val="a6"/>
              <w:spacing w:line="360" w:lineRule="auto"/>
              <w:jc w:val="both"/>
            </w:pPr>
            <w:r>
              <w:rPr>
                <w:rFonts w:hint="eastAsia"/>
              </w:rPr>
              <w:t xml:space="preserve">　　</w:t>
            </w:r>
            <w:r>
              <w:rPr>
                <w:rFonts w:hint="eastAsia"/>
              </w:rPr>
              <w:t>本项目为改建工程，利用现有</w:t>
            </w:r>
            <w:r>
              <w:rPr>
                <w:rFonts w:hint="eastAsia"/>
              </w:rPr>
              <w:t>锅炉房进行安装</w:t>
            </w:r>
            <w:r>
              <w:rPr>
                <w:rFonts w:hint="eastAsia"/>
              </w:rPr>
              <w:t>，无土方工程，污染物排放量较小，不会产生植被破坏，不会对生态环境产生大的影响。</w:t>
            </w:r>
          </w:p>
          <w:p w:rsidR="007D5083" w:rsidRDefault="007E44BA">
            <w:pPr>
              <w:pStyle w:val="a6"/>
              <w:spacing w:line="360" w:lineRule="auto"/>
              <w:jc w:val="both"/>
            </w:pPr>
            <w:r>
              <w:rPr>
                <w:rFonts w:hint="eastAsia"/>
              </w:rPr>
              <w:t xml:space="preserve">　　</w:t>
            </w:r>
          </w:p>
          <w:p w:rsidR="007D5083" w:rsidRDefault="007E44BA">
            <w:pPr>
              <w:pStyle w:val="a6"/>
              <w:spacing w:line="360" w:lineRule="auto"/>
              <w:jc w:val="both"/>
            </w:pPr>
            <w:r>
              <w:rPr>
                <w:rFonts w:hint="eastAsia"/>
              </w:rPr>
              <w:t xml:space="preserve">　　</w:t>
            </w:r>
          </w:p>
          <w:p w:rsidR="007D5083" w:rsidRDefault="007E44BA">
            <w:pPr>
              <w:pStyle w:val="a6"/>
              <w:spacing w:line="360" w:lineRule="auto"/>
              <w:jc w:val="both"/>
            </w:pPr>
            <w:r>
              <w:rPr>
                <w:rFonts w:hint="eastAsia"/>
              </w:rPr>
              <w:t xml:space="preserve">　　</w:t>
            </w:r>
          </w:p>
          <w:p w:rsidR="007D5083" w:rsidRDefault="007E44BA">
            <w:pPr>
              <w:pStyle w:val="a6"/>
              <w:spacing w:line="360" w:lineRule="auto"/>
              <w:jc w:val="both"/>
            </w:pPr>
            <w:r>
              <w:rPr>
                <w:rFonts w:hint="eastAsia"/>
              </w:rPr>
              <w:t xml:space="preserve">　　</w:t>
            </w:r>
          </w:p>
        </w:tc>
      </w:tr>
    </w:tbl>
    <w:p w:rsidR="007D5083" w:rsidRDefault="007D5083">
      <w:pPr>
        <w:ind w:firstLineChars="0" w:firstLine="0"/>
        <w:sectPr w:rsidR="007D5083">
          <w:pgSz w:w="11906" w:h="16838"/>
          <w:pgMar w:top="1417" w:right="1417" w:bottom="1417" w:left="1417" w:header="851" w:footer="992" w:gutter="0"/>
          <w:cols w:space="425"/>
          <w:docGrid w:type="lines" w:linePitch="312"/>
        </w:sectPr>
      </w:pPr>
    </w:p>
    <w:p w:rsidR="007D5083" w:rsidRDefault="007E44BA">
      <w:pPr>
        <w:pStyle w:val="1"/>
        <w:numPr>
          <w:ilvl w:val="0"/>
          <w:numId w:val="3"/>
        </w:numPr>
        <w:ind w:left="142"/>
      </w:pPr>
      <w:bookmarkStart w:id="38" w:name="_Toc1514"/>
      <w:bookmarkStart w:id="39" w:name="_Toc11403"/>
      <w:r>
        <w:rPr>
          <w:rFonts w:hint="eastAsia"/>
        </w:rPr>
        <w:lastRenderedPageBreak/>
        <w:t>环境影响分析</w:t>
      </w:r>
      <w:bookmarkEnd w:id="38"/>
      <w:bookmarkEnd w:id="39"/>
    </w:p>
    <w:tbl>
      <w:tblPr>
        <w:tblStyle w:val="a4"/>
        <w:tblW w:w="9288" w:type="dxa"/>
        <w:tblLook w:val="04A0"/>
      </w:tblPr>
      <w:tblGrid>
        <w:gridCol w:w="9288"/>
      </w:tblGrid>
      <w:tr w:rsidR="007D5083">
        <w:trPr>
          <w:trHeight w:val="9345"/>
        </w:trPr>
        <w:tc>
          <w:tcPr>
            <w:tcW w:w="9288" w:type="dxa"/>
          </w:tcPr>
          <w:p w:rsidR="007D5083" w:rsidRDefault="007E44BA">
            <w:pPr>
              <w:pStyle w:val="2"/>
              <w:numPr>
                <w:ilvl w:val="255"/>
                <w:numId w:val="0"/>
              </w:numPr>
              <w:outlineLvl w:val="1"/>
            </w:pPr>
            <w:r>
              <w:rPr>
                <w:rFonts w:hint="eastAsia"/>
              </w:rPr>
              <w:t>7.1</w:t>
            </w:r>
            <w:r>
              <w:rPr>
                <w:rFonts w:hint="eastAsia"/>
              </w:rPr>
              <w:t>环境影响分析</w:t>
            </w:r>
          </w:p>
          <w:p w:rsidR="007D5083" w:rsidRDefault="007E44BA">
            <w:pPr>
              <w:pStyle w:val="3"/>
              <w:numPr>
                <w:ilvl w:val="255"/>
                <w:numId w:val="0"/>
              </w:numPr>
              <w:ind w:left="142"/>
              <w:outlineLvl w:val="2"/>
            </w:pPr>
            <w:r>
              <w:rPr>
                <w:rFonts w:hint="eastAsia"/>
              </w:rPr>
              <w:t>7.1.1</w:t>
            </w:r>
            <w:r>
              <w:rPr>
                <w:rFonts w:hint="eastAsia"/>
              </w:rPr>
              <w:t>大气环境影响分析</w:t>
            </w:r>
          </w:p>
          <w:p w:rsidR="007D5083" w:rsidRDefault="007E44BA">
            <w:pPr>
              <w:ind w:firstLine="480"/>
              <w:jc w:val="both"/>
            </w:pPr>
            <w:r>
              <w:rPr>
                <w:rFonts w:hint="eastAsia"/>
              </w:rPr>
              <w:t>本项目使用清洁能源，主要为燃气锅炉废气污染物产生，项目采用国际领先低氮燃烧燃气蒸汽锅炉，其锅炉废气通过</w:t>
            </w:r>
            <w:r>
              <w:rPr>
                <w:rFonts w:hint="eastAsia"/>
              </w:rPr>
              <w:t>15m</w:t>
            </w:r>
            <w:r>
              <w:rPr>
                <w:rFonts w:hint="eastAsia"/>
              </w:rPr>
              <w:t>高排气筒排放。</w:t>
            </w:r>
          </w:p>
          <w:p w:rsidR="007D5083" w:rsidRDefault="007E44BA">
            <w:pPr>
              <w:ind w:firstLine="480"/>
              <w:jc w:val="both"/>
            </w:pPr>
            <w:r>
              <w:t>（</w:t>
            </w:r>
            <w:r>
              <w:t>1</w:t>
            </w:r>
            <w:r>
              <w:t>）工作评价等级定级</w:t>
            </w:r>
          </w:p>
          <w:p w:rsidR="007D5083" w:rsidRDefault="007E44BA">
            <w:pPr>
              <w:ind w:firstLine="480"/>
              <w:jc w:val="both"/>
            </w:pPr>
            <w:r>
              <w:t>依据《环境影响评价技术导则</w:t>
            </w:r>
            <w:r>
              <w:t>-</w:t>
            </w:r>
            <w:r>
              <w:t>大气环境》</w:t>
            </w:r>
            <w:r>
              <w:t>(HJ2.2-2018)</w:t>
            </w:r>
            <w:r>
              <w:t>中</w:t>
            </w:r>
            <w:r>
              <w:t>5.3</w:t>
            </w:r>
            <w:r>
              <w:t>节工作等级的确定方法，结合项目工程分析结果，选择正常排放的主要污染物及排放参数，采用附录</w:t>
            </w:r>
            <w:r>
              <w:t>A</w:t>
            </w:r>
            <w:r>
              <w:t>推荐模型中的</w:t>
            </w:r>
            <w:r>
              <w:t>AERSCREEN</w:t>
            </w:r>
            <w:r>
              <w:t>模式计算项目污染源的最大环境影响，然后按评价工作分级判据进行分级。</w:t>
            </w:r>
          </w:p>
          <w:p w:rsidR="007D5083" w:rsidRDefault="007E44BA">
            <w:pPr>
              <w:numPr>
                <w:ilvl w:val="0"/>
                <w:numId w:val="5"/>
              </w:numPr>
              <w:ind w:left="0" w:firstLine="480"/>
              <w:jc w:val="both"/>
            </w:pPr>
            <w:r>
              <w:t>Pmax</w:t>
            </w:r>
            <w:r>
              <w:t>及</w:t>
            </w:r>
            <w:r>
              <w:t>D10%</w:t>
            </w:r>
            <w:r>
              <w:t>的确定</w:t>
            </w:r>
          </w:p>
          <w:p w:rsidR="007D5083" w:rsidRDefault="007E44BA">
            <w:pPr>
              <w:ind w:firstLine="480"/>
              <w:jc w:val="both"/>
            </w:pPr>
            <w:r>
              <w:t>依据《环境影响评价技术导则大气环境》</w:t>
            </w:r>
            <w:r>
              <w:t>(HJ2.2-2018)</w:t>
            </w:r>
            <w:r>
              <w:t>中最大地面浓度占标率</w:t>
            </w:r>
            <w:r>
              <w:t>Pi</w:t>
            </w:r>
            <w:r>
              <w:t>定义如下：</w:t>
            </w:r>
          </w:p>
          <w:p w:rsidR="007D5083" w:rsidRDefault="007D5083">
            <w:pPr>
              <w:ind w:firstLine="480"/>
              <w:jc w:val="both"/>
            </w:pPr>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r>
                          <m:rPr>
                            <m:sty m:val="p"/>
                          </m:rPr>
                          <w:rPr>
                            <w:rFonts w:ascii="Cambria Math" w:hAnsi="Cambria Math"/>
                          </w:rPr>
                          <m:t>i</m:t>
                        </m:r>
                      </m:sub>
                    </m:sSub>
                  </m:num>
                  <m:den>
                    <m:sSub>
                      <m:sSubPr>
                        <m:ctrlPr>
                          <w:rPr>
                            <w:rFonts w:ascii="Cambria Math" w:hAnsi="Cambria Math"/>
                          </w:rPr>
                        </m:ctrlPr>
                      </m:sSubPr>
                      <m:e>
                        <m:r>
                          <m:rPr>
                            <m:sty m:val="p"/>
                          </m:rPr>
                          <w:rPr>
                            <w:rFonts w:ascii="Cambria Math" w:hAnsi="Cambria Math"/>
                          </w:rPr>
                          <m:t>C</m:t>
                        </m:r>
                      </m:e>
                      <m:sub>
                        <m:r>
                          <m:rPr>
                            <m:sty m:val="p"/>
                          </m:rPr>
                          <w:rPr>
                            <w:rFonts w:ascii="Cambria Math" w:hAnsi="Cambria Math"/>
                          </w:rPr>
                          <m:t>0i</m:t>
                        </m:r>
                      </m:sub>
                    </m:sSub>
                  </m:den>
                </m:f>
                <m:r>
                  <m:rPr>
                    <m:sty m:val="p"/>
                  </m:rPr>
                  <w:rPr>
                    <w:rFonts w:ascii="Cambria Math" w:hAnsi="Cambria Math"/>
                  </w:rPr>
                  <m:t>×100%</m:t>
                </m:r>
              </m:oMath>
            </m:oMathPara>
          </w:p>
          <w:p w:rsidR="007D5083" w:rsidRDefault="007D5083">
            <w:pPr>
              <w:ind w:firstLine="480"/>
              <w:jc w:val="both"/>
            </w:pPr>
            <w:r>
              <w:fldChar w:fldCharType="begin"/>
            </w:r>
            <w:r w:rsidR="007E44BA">
              <w:instrText xml:space="preserve"> QUOTE </w:instrText>
            </w:r>
            <w:r w:rsidR="00643C6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00B3C&quot;/&gt;&lt;wsp:rsid wsp:val=&quot;0000160F&quot;/&gt;&lt;wsp:rsid wsp:val=&quot;00006387&quot;/&gt;&lt;wsp:rsid wsp:val=&quot;0000678D&quot;/&gt;&lt;wsp:rsid wsp:val=&quot;00007542&quot;/&gt;&lt;wsp:rsid wsp:val=&quot;00020023&quot;/&gt;&lt;wsp:rsid wsp:val=&quot;000224D6&quot;/&gt;&lt;wsp:rsid wsp:val=&quot;00030912&quot;/&gt;&lt;wsp:rsid wsp:val=&quot;00030C59&quot;/&gt;&lt;wsp:rsid wsp:val=&quot;0003333E&quot;/&gt;&lt;wsp:rsid wsp:val=&quot;00033DD9&quot;/&gt;&lt;wsp:rsid wsp:val=&quot;00037800&quot;/&gt;&lt;wsp:rsid wsp:val=&quot;00037BDC&quot;/&gt;&lt;wsp:rsid wsp:val=&quot;00042DC8&quot;/&gt;&lt;wsp:rsid wsp:val=&quot;00051929&quot;/&gt;&lt;wsp:rsid wsp:val=&quot;00051FFF&quot;/&gt;&lt;wsp:rsid wsp:val=&quot;00053B0F&quot;/&gt;&lt;wsp:rsid wsp:val=&quot;000635B9&quot;/&gt;&lt;wsp:rsid wsp:val=&quot;00064C18&quot;/&gt;&lt;wsp:rsid wsp:val=&quot;00066527&quot;/&gt;&lt;wsp:rsid wsp:val=&quot;00074699&quot;/&gt;&lt;wsp:rsid wsp:val=&quot;00075ACF&quot;/&gt;&lt;wsp:rsid wsp:val=&quot;00075D84&quot;/&gt;&lt;wsp:rsid wsp:val=&quot;00075F0F&quot;/&gt;&lt;wsp:rsid wsp:val=&quot;000761EE&quot;/&gt;&lt;wsp:rsid wsp:val=&quot;00080CA7&quot;/&gt;&lt;wsp:rsid wsp:val=&quot;00084857&quot;/&gt;&lt;wsp:rsid wsp:val=&quot;000861FA&quot;/&gt;&lt;wsp:rsid wsp:val=&quot;00091BAD&quot;/&gt;&lt;wsp:rsid wsp:val=&quot;000979F7&quot;/&gt;&lt;wsp:rsid wsp:val=&quot;000B049B&quot;/&gt;&lt;wsp:rsid wsp:val=&quot;000B2497&quot;/&gt;&lt;wsp:rsid wsp:val=&quot;000C2190&quot;/&gt;&lt;wsp:rsid wsp:val=&quot;000D1775&quot;/&gt;&lt;wsp:rsid wsp:val=&quot;000D300A&quot;/&gt;&lt;wsp:rsid wsp:val=&quot;000D3426&quot;/&gt;&lt;wsp:rsid wsp:val=&quot;000D49EE&quot;/&gt;&lt;wsp:rsid wsp:val=&quot;000D59CF&quot;/&gt;&lt;wsp:rsid wsp:val=&quot;000E3EA5&quot;/&gt;&lt;wsp:rsid wsp:val=&quot;000E3EBF&quot;/&gt;&lt;wsp:rsid wsp:val=&quot;000E5027&quot;/&gt;&lt;wsp:rsid wsp:val=&quot;000E656D&quot;/&gt;&lt;wsp:rsid wsp:val=&quot;000E7952&quot;/&gt;&lt;wsp:rsid wsp:val=&quot;000F446A&quot;/&gt;&lt;wsp:rsid wsp:val=&quot;000F7C4D&quot;/&gt;&lt;wsp:rsid wsp:val=&quot;0010105B&quot;/&gt;&lt;wsp:rsid wsp:val=&quot;00101E9E&quot;/&gt;&lt;wsp:rsid wsp:val=&quot;00102465&quot;/&gt;&lt;wsp:rsid wsp:val=&quot;00102EE6&quot;/&gt;&lt;wsp:rsid wsp:val=&quot;0010774B&quot;/&gt;&lt;wsp:rsid wsp:val=&quot;00111AD5&quot;/&gt;&lt;wsp:rsid wsp:val=&quot;00117829&quot;/&gt;&lt;wsp:rsid wsp:val=&quot;0012150C&quot;/&gt;&lt;wsp:rsid wsp:val=&quot;00123790&quot;/&gt;&lt;wsp:rsid wsp:val=&quot;001253D1&quot;/&gt;&lt;wsp:rsid wsp:val=&quot;0013101F&quot;/&gt;&lt;wsp:rsid wsp:val=&quot;00131A59&quot;/&gt;&lt;wsp:rsid wsp:val=&quot;00132755&quot;/&gt;&lt;wsp:rsid wsp:val=&quot;0013738C&quot;/&gt;&lt;wsp:rsid wsp:val=&quot;00137AAD&quot;/&gt;&lt;wsp:rsid wsp:val=&quot;0014161D&quot;/&gt;&lt;wsp:rsid wsp:val=&quot;00143368&quot;/&gt;&lt;wsp:rsid wsp:val=&quot;0015417F&quot;/&gt;&lt;wsp:rsid wsp:val=&quot;00154303&quot;/&gt;&lt;wsp:rsid wsp:val=&quot;001569EA&quot;/&gt;&lt;wsp:rsid wsp:val=&quot;00157255&quot;/&gt;&lt;wsp:rsid wsp:val=&quot;001604B1&quot;/&gt;&lt;wsp:rsid wsp:val=&quot;00161C4A&quot;/&gt;&lt;wsp:rsid wsp:val=&quot;0016508B&quot;/&gt;&lt;wsp:rsid wsp:val=&quot;0016586F&quot;/&gt;&lt;wsp:rsid wsp:val=&quot;001766FC&quot;/&gt;&lt;wsp:rsid wsp:val=&quot;00182FBF&quot;/&gt;&lt;wsp:rsid wsp:val=&quot;0018322C&quot;/&gt;&lt;wsp:rsid wsp:val=&quot;001855F7&quot;/&gt;&lt;wsp:rsid wsp:val=&quot;00197AF1&quot;/&gt;&lt;wsp:rsid wsp:val=&quot;001A07C8&quot;/&gt;&lt;wsp:rsid wsp:val=&quot;001A177E&quot;/&gt;&lt;wsp:rsid wsp:val=&quot;001A7186&quot;/&gt;&lt;wsp:rsid wsp:val=&quot;001B292A&quot;/&gt;&lt;wsp:rsid wsp:val=&quot;001B3AD4&quot;/&gt;&lt;wsp:rsid wsp:val=&quot;001B4063&quot;/&gt;&lt;wsp:rsid wsp:val=&quot;001B6427&quot;/&gt;&lt;wsp:rsid wsp:val=&quot;001C0CE7&quot;/&gt;&lt;wsp:rsid wsp:val=&quot;001C679E&quot;/&gt;&lt;wsp:rsid wsp:val=&quot;001D25E9&quot;/&gt;&lt;wsp:rsid wsp:val=&quot;001D6079&quot;/&gt;&lt;wsp:rsid wsp:val=&quot;001E1B50&quot;/&gt;&lt;wsp:rsid wsp:val=&quot;001E2F5E&quot;/&gt;&lt;wsp:rsid wsp:val=&quot;001E6091&quot;/&gt;&lt;wsp:rsid wsp:val=&quot;001E714E&quot;/&gt;&lt;wsp:rsid wsp:val=&quot;001F04DD&quot;/&gt;&lt;wsp:rsid wsp:val=&quot;001F361E&quot;/&gt;&lt;wsp:rsid wsp:val=&quot;001F588B&quot;/&gt;&lt;wsp:rsid wsp:val=&quot;00205174&quot;/&gt;&lt;wsp:rsid wsp:val=&quot;00216814&quot;/&gt;&lt;wsp:rsid wsp:val=&quot;00222D13&quot;/&gt;&lt;wsp:rsid wsp:val=&quot;0022778B&quot;/&gt;&lt;wsp:rsid wsp:val=&quot;0023014E&quot;/&gt;&lt;wsp:rsid wsp:val=&quot;00246D7E&quot;/&gt;&lt;wsp:rsid wsp:val=&quot;00251FC9&quot;/&gt;&lt;wsp:rsid wsp:val=&quot;002526A7&quot;/&gt;&lt;wsp:rsid wsp:val=&quot;002535BA&quot;/&gt;&lt;wsp:rsid wsp:val=&quot;00261612&quot;/&gt;&lt;wsp:rsid wsp:val=&quot;00264CC0&quot;/&gt;&lt;wsp:rsid wsp:val=&quot;002727DE&quot;/&gt;&lt;wsp:rsid wsp:val=&quot;00275919&quot;/&gt;&lt;wsp:rsid wsp:val=&quot;0027709A&quot;/&gt;&lt;wsp:rsid wsp:val=&quot;00277CDA&quot;/&gt;&lt;wsp:rsid wsp:val=&quot;00277DF8&quot;/&gt;&lt;wsp:rsid wsp:val=&quot;00282386&quot;/&gt;&lt;wsp:rsid wsp:val=&quot;002875C0&quot;/&gt;&lt;wsp:rsid wsp:val=&quot;00290C6C&quot;/&gt;&lt;wsp:rsid wsp:val=&quot;00297807&quot;/&gt;&lt;wsp:rsid wsp:val=&quot;002B4D2F&quot;/&gt;&lt;wsp:rsid wsp:val=&quot;002B5483&quot;/&gt;&lt;wsp:rsid wsp:val=&quot;002B60A0&quot;/&gt;&lt;wsp:rsid wsp:val=&quot;002C2523&quot;/&gt;&lt;wsp:rsid wsp:val=&quot;002C5A40&quot;/&gt;&lt;wsp:rsid wsp:val=&quot;002D2535&quot;/&gt;&lt;wsp:rsid wsp:val=&quot;002D340C&quot;/&gt;&lt;wsp:rsid wsp:val=&quot;002E71EF&quot;/&gt;&lt;wsp:rsid wsp:val=&quot;002F0786&quot;/&gt;&lt;wsp:rsid wsp:val=&quot;002F1064&quot;/&gt;&lt;wsp:rsid wsp:val=&quot;002F338F&quot;/&gt;&lt;wsp:rsid wsp:val=&quot;00307C94&quot;/&gt;&lt;wsp:rsid wsp:val=&quot;00310567&quot;/&gt;&lt;wsp:rsid wsp:val=&quot;00313706&quot;/&gt;&lt;wsp:rsid wsp:val=&quot;003137DE&quot;/&gt;&lt;wsp:rsid wsp:val=&quot;00316B1A&quot;/&gt;&lt;wsp:rsid wsp:val=&quot;00317275&quot;/&gt;&lt;wsp:rsid wsp:val=&quot;0032547F&quot;/&gt;&lt;wsp:rsid wsp:val=&quot;003267FA&quot;/&gt;&lt;wsp:rsid wsp:val=&quot;00326C19&quot;/&gt;&lt;wsp:rsid wsp:val=&quot;0033612E&quot;/&gt;&lt;wsp:rsid wsp:val=&quot;003377A6&quot;/&gt;&lt;wsp:rsid wsp:val=&quot;00340460&quot;/&gt;&lt;wsp:rsid wsp:val=&quot;00363B21&quot;/&gt;&lt;wsp:rsid wsp:val=&quot;00367CE5&quot;/&gt;&lt;wsp:rsid wsp:val=&quot;00371ECD&quot;/&gt;&lt;wsp:rsid wsp:val=&quot;003732C9&quot;/&gt;&lt;wsp:rsid wsp:val=&quot;0038196B&quot;/&gt;&lt;wsp:rsid wsp:val=&quot;003824FD&quot;/&gt;&lt;wsp:rsid wsp:val=&quot;003930ED&quot;/&gt;&lt;wsp:rsid wsp:val=&quot;00393A6B&quot;/&gt;&lt;wsp:rsid wsp:val=&quot;0039448B&quot;/&gt;&lt;wsp:rsid wsp:val=&quot;003945BC&quot;/&gt;&lt;wsp:rsid wsp:val=&quot;00397584&quot;/&gt;&lt;wsp:rsid wsp:val=&quot;003A5CA1&quot;/&gt;&lt;wsp:rsid wsp:val=&quot;003A7923&quot;/&gt;&lt;wsp:rsid wsp:val=&quot;003B055B&quot;/&gt;&lt;wsp:rsid wsp:val=&quot;003B0806&quot;/&gt;&lt;wsp:rsid wsp:val=&quot;003B1FB2&quot;/&gt;&lt;wsp:rsid wsp:val=&quot;003B3747&quot;/&gt;&lt;wsp:rsid wsp:val=&quot;003C20B0&quot;/&gt;&lt;wsp:rsid wsp:val=&quot;003C74B5&quot;/&gt;&lt;wsp:rsid wsp:val=&quot;003C7FC3&quot;/&gt;&lt;wsp:rsid wsp:val=&quot;003E2508&quot;/&gt;&lt;wsp:rsid wsp:val=&quot;003E36E4&quot;/&gt;&lt;wsp:rsid wsp:val=&quot;003E45FE&quot;/&gt;&lt;wsp:rsid wsp:val=&quot;003E5C7B&quot;/&gt;&lt;wsp:rsid wsp:val=&quot;00400951&quot;/&gt;&lt;wsp:rsid wsp:val=&quot;00404550&quot;/&gt;&lt;wsp:rsid wsp:val=&quot;004065F6&quot;/&gt;&lt;wsp:rsid wsp:val=&quot;004070CC&quot;/&gt;&lt;wsp:rsid wsp:val=&quot;004113F4&quot;/&gt;&lt;wsp:rsid wsp:val=&quot;004115DA&quot;/&gt;&lt;wsp:rsid wsp:val=&quot;00415190&quot;/&gt;&lt;wsp:rsid wsp:val=&quot;00421071&quot;/&gt;&lt;wsp:rsid wsp:val=&quot;00425042&quot;/&gt;&lt;wsp:rsid wsp:val=&quot;00425DE1&quot;/&gt;&lt;wsp:rsid wsp:val=&quot;00427D1F&quot;/&gt;&lt;wsp:rsid wsp:val=&quot;00427D37&quot;/&gt;&lt;wsp:rsid wsp:val=&quot;0043110C&quot;/&gt;&lt;wsp:rsid wsp:val=&quot;0043218E&quot;/&gt;&lt;wsp:rsid wsp:val=&quot;00445269&quot;/&gt;&lt;wsp:rsid wsp:val=&quot;004452F9&quot;/&gt;&lt;wsp:rsid wsp:val=&quot;00455139&quot;/&gt;&lt;wsp:rsid wsp:val=&quot;00455E4A&quot;/&gt;&lt;wsp:rsid wsp:val=&quot;00456C31&quot;/&gt;&lt;wsp:rsid wsp:val=&quot;00463E14&quot;/&gt;&lt;wsp:rsid wsp:val=&quot;004648D4&quot;/&gt;&lt;wsp:rsid wsp:val=&quot;00465E5A&quot;/&gt;&lt;wsp:rsid wsp:val=&quot;0047049D&quot;/&gt;&lt;wsp:rsid wsp:val=&quot;00486C99&quot;/&gt;&lt;wsp:rsid wsp:val=&quot;004950E1&quot;/&gt;&lt;wsp:rsid wsp:val=&quot;00497635&quot;/&gt;&lt;wsp:rsid wsp:val=&quot;004A0D05&quot;/&gt;&lt;wsp:rsid wsp:val=&quot;004A6A33&quot;/&gt;&lt;wsp:rsid wsp:val=&quot;004B21C1&quot;/&gt;&lt;wsp:rsid wsp:val=&quot;004B55B1&quot;/&gt;&lt;wsp:rsid wsp:val=&quot;004C0AEA&quot;/&gt;&lt;wsp:rsid wsp:val=&quot;004C10F3&quot;/&gt;&lt;wsp:rsid wsp:val=&quot;004C4CE4&quot;/&gt;&lt;wsp:rsid wsp:val=&quot;004C5131&quot;/&gt;&lt;wsp:rsid wsp:val=&quot;004D14B9&quot;/&gt;&lt;wsp:rsid wsp:val=&quot;004D1DA7&quot;/&gt;&lt;wsp:rsid wsp:val=&quot;004E55E3&quot;/&gt;&lt;wsp:rsid wsp:val=&quot;004E55E4&quot;/&gt;&lt;wsp:rsid wsp:val=&quot;004F4A23&quot;/&gt;&lt;wsp:rsid wsp:val=&quot;005004F1&quot;/&gt;&lt;wsp:rsid wsp:val=&quot;005015DE&quot;/&gt;&lt;wsp:rsid wsp:val=&quot;00506B2E&quot;/&gt;&lt;wsp:rsid wsp:val=&quot;00507E46&quot;/&gt;&lt;wsp:rsid wsp:val=&quot;005130E3&quot;/&gt;&lt;wsp:rsid wsp:val=&quot;00513AC8&quot;/&gt;&lt;wsp:rsid wsp:val=&quot;00515365&quot;/&gt;&lt;wsp:rsid wsp:val=&quot;00520FDD&quot;/&gt;&lt;wsp:rsid wsp:val=&quot;00522925&quot;/&gt;&lt;wsp:rsid wsp:val=&quot;0052356F&quot;/&gt;&lt;wsp:rsid wsp:val=&quot;005255BB&quot;/&gt;&lt;wsp:rsid wsp:val=&quot;00526A19&quot;/&gt;&lt;wsp:rsid wsp:val=&quot;0054405C&quot;/&gt;&lt;wsp:rsid wsp:val=&quot;005440E1&quot;/&gt;&lt;wsp:rsid wsp:val=&quot;00547151&quot;/&gt;&lt;wsp:rsid wsp:val=&quot;00547802&quot;/&gt;&lt;wsp:rsid wsp:val=&quot;005508A2&quot;/&gt;&lt;wsp:rsid wsp:val=&quot;00552C97&quot;/&gt;&lt;wsp:rsid wsp:val=&quot;005535D5&quot;/&gt;&lt;wsp:rsid wsp:val=&quot;00553720&quot;/&gt;&lt;wsp:rsid wsp:val=&quot;00554139&quot;/&gt;&lt;wsp:rsid wsp:val=&quot;00562310&quot;/&gt;&lt;wsp:rsid wsp:val=&quot;00562B08&quot;/&gt;&lt;wsp:rsid wsp:val=&quot;00564C78&quot;/&gt;&lt;wsp:rsid wsp:val=&quot;00565437&quot;/&gt;&lt;wsp:rsid wsp:val=&quot;0056549C&quot;/&gt;&lt;wsp:rsid wsp:val=&quot;00570F3B&quot;/&gt;&lt;wsp:rsid wsp:val=&quot;0057208B&quot;/&gt;&lt;wsp:rsid wsp:val=&quot;00574E3C&quot;/&gt;&lt;wsp:rsid wsp:val=&quot;00575BFD&quot;/&gt;&lt;wsp:rsid wsp:val=&quot;0057780D&quot;/&gt;&lt;wsp:rsid wsp:val=&quot;0058306C&quot;/&gt;&lt;wsp:rsid wsp:val=&quot;005848B0&quot;/&gt;&lt;wsp:rsid wsp:val=&quot;005909AC&quot;/&gt;&lt;wsp:rsid wsp:val=&quot;00596A91&quot;/&gt;&lt;wsp:rsid wsp:val=&quot;00596F87&quot;/&gt;&lt;wsp:rsid wsp:val=&quot;005A70E0&quot;/&gt;&lt;wsp:rsid wsp:val=&quot;005C6BD1&quot;/&gt;&lt;wsp:rsid wsp:val=&quot;005D2C92&quot;/&gt;&lt;wsp:rsid wsp:val=&quot;005D4FCD&quot;/&gt;&lt;wsp:rsid wsp:val=&quot;005D5EA0&quot;/&gt;&lt;wsp:rsid wsp:val=&quot;005D658B&quot;/&gt;&lt;wsp:rsid wsp:val=&quot;005E0E63&quot;/&gt;&lt;wsp:rsid wsp:val=&quot;005E53EF&quot;/&gt;&lt;wsp:rsid wsp:val=&quot;005E581C&quot;/&gt;&lt;wsp:rsid wsp:val=&quot;005E5B99&quot;/&gt;&lt;wsp:rsid wsp:val=&quot;005F01CD&quot;/&gt;&lt;wsp:rsid wsp:val=&quot;005F5B21&quot;/&gt;&lt;wsp:rsid wsp:val=&quot;00600C55&quot;/&gt;&lt;wsp:rsid wsp:val=&quot;00602E1C&quot;/&gt;&lt;wsp:rsid wsp:val=&quot;006042B5&quot;/&gt;&lt;wsp:rsid wsp:val=&quot;00605A37&quot;/&gt;&lt;wsp:rsid wsp:val=&quot;006060A8&quot;/&gt;&lt;wsp:rsid wsp:val=&quot;0060624E&quot;/&gt;&lt;wsp:rsid wsp:val=&quot;0060649E&quot;/&gt;&lt;wsp:rsid wsp:val=&quot;006078F3&quot;/&gt;&lt;wsp:rsid wsp:val=&quot;00611366&quot;/&gt;&lt;wsp:rsid wsp:val=&quot;006129C6&quot;/&gt;&lt;wsp:rsid wsp:val=&quot;00613677&quot;/&gt;&lt;wsp:rsid wsp:val=&quot;006142EE&quot;/&gt;&lt;wsp:rsid wsp:val=&quot;006166D9&quot;/&gt;&lt;wsp:rsid wsp:val=&quot;00624B8E&quot;/&gt;&lt;wsp:rsid wsp:val=&quot;00626900&quot;/&gt;&lt;wsp:rsid wsp:val=&quot;00630E69&quot;/&gt;&lt;wsp:rsid wsp:val=&quot;00631F3D&quot;/&gt;&lt;wsp:rsid wsp:val=&quot;0063720C&quot;/&gt;&lt;wsp:rsid wsp:val=&quot;00640820&quot;/&gt;&lt;wsp:rsid wsp:val=&quot;00647035&quot;/&gt;&lt;wsp:rsid wsp:val=&quot;0064743C&quot;/&gt;&lt;wsp:rsid wsp:val=&quot;0065470D&quot;/&gt;&lt;wsp:rsid wsp:val=&quot;00660573&quot;/&gt;&lt;wsp:rsid wsp:val=&quot;00676530&quot;/&gt;&lt;wsp:rsid wsp:val=&quot;0067678E&quot;/&gt;&lt;wsp:rsid wsp:val=&quot;0068000F&quot;/&gt;&lt;wsp:rsid wsp:val=&quot;0068085F&quot;/&gt;&lt;wsp:rsid wsp:val=&quot;00680C2E&quot;/&gt;&lt;wsp:rsid wsp:val=&quot;00690BAC&quot;/&gt;&lt;wsp:rsid wsp:val=&quot;006A0639&quot;/&gt;&lt;wsp:rsid wsp:val=&quot;006A3888&quot;/&gt;&lt;wsp:rsid wsp:val=&quot;006A4B48&quot;/&gt;&lt;wsp:rsid wsp:val=&quot;006A55D2&quot;/&gt;&lt;wsp:rsid wsp:val=&quot;006A6746&quot;/&gt;&lt;wsp:rsid wsp:val=&quot;006B0131&quot;/&gt;&lt;wsp:rsid wsp:val=&quot;006B2A75&quot;/&gt;&lt;wsp:rsid wsp:val=&quot;006B4115&quot;/&gt;&lt;wsp:rsid wsp:val=&quot;006B764C&quot;/&gt;&lt;wsp:rsid wsp:val=&quot;006B7EA1&quot;/&gt;&lt;wsp:rsid wsp:val=&quot;006B7EF2&quot;/&gt;&lt;wsp:rsid wsp:val=&quot;006C0EC9&quot;/&gt;&lt;wsp:rsid wsp:val=&quot;006C6F2D&quot;/&gt;&lt;wsp:rsid wsp:val=&quot;006D1FA4&quot;/&gt;&lt;wsp:rsid wsp:val=&quot;006D4DE7&quot;/&gt;&lt;wsp:rsid wsp:val=&quot;006F150F&quot;/&gt;&lt;wsp:rsid wsp:val=&quot;006F18FE&quot;/&gt;&lt;wsp:rsid wsp:val=&quot;006F296F&quot;/&gt;&lt;wsp:rsid wsp:val=&quot;00700932&quot;/&gt;&lt;wsp:rsid wsp:val=&quot;00701D9B&quot;/&gt;&lt;wsp:rsid wsp:val=&quot;00706D4E&quot;/&gt;&lt;wsp:rsid wsp:val=&quot;007114F8&quot;/&gt;&lt;wsp:rsid wsp:val=&quot;007124B5&quot;/&gt;&lt;wsp:rsid wsp:val=&quot;0072582B&quot;/&gt;&lt;wsp:rsid wsp:val=&quot;0073004E&quot;/&gt;&lt;wsp:rsid wsp:val=&quot;00731639&quot;/&gt;&lt;wsp:rsid wsp:val=&quot;00743CEB&quot;/&gt;&lt;wsp:rsid wsp:val=&quot;007458C9&quot;/&gt;&lt;wsp:rsid wsp:val=&quot;007477CA&quot;/&gt;&lt;wsp:rsid wsp:val=&quot;00752CD9&quot;/&gt;&lt;wsp:rsid wsp:val=&quot;00753AF5&quot;/&gt;&lt;wsp:rsid wsp:val=&quot;00754589&quot;/&gt;&lt;wsp:rsid wsp:val=&quot;007558A3&quot;/&gt;&lt;wsp:rsid wsp:val=&quot;007604E7&quot;/&gt;&lt;wsp:rsid wsp:val=&quot;00760930&quot;/&gt;&lt;wsp:rsid wsp:val=&quot;00760CBB&quot;/&gt;&lt;wsp:rsid wsp:val=&quot;007669A3&quot;/&gt;&lt;wsp:rsid wsp:val=&quot;00767BC7&quot;/&gt;&lt;wsp:rsid wsp:val=&quot;00772F9A&quot;/&gt;&lt;wsp:rsid wsp:val=&quot;00773DBB&quot;/&gt;&lt;wsp:rsid wsp:val=&quot;00773FD1&quot;/&gt;&lt;wsp:rsid wsp:val=&quot;007746D8&quot;/&gt;&lt;wsp:rsid wsp:val=&quot;00776597&quot;/&gt;&lt;wsp:rsid wsp:val=&quot;00776CC0&quot;/&gt;&lt;wsp:rsid wsp:val=&quot;00780419&quot;/&gt;&lt;wsp:rsid wsp:val=&quot;00784536&quot;/&gt;&lt;wsp:rsid wsp:val=&quot;007A3084&quot;/&gt;&lt;wsp:rsid wsp:val=&quot;007A3955&quot;/&gt;&lt;wsp:rsid wsp:val=&quot;007A7CF0&quot;/&gt;&lt;wsp:rsid wsp:val=&quot;007B06C5&quot;/&gt;&lt;wsp:rsid wsp:val=&quot;007B6CCA&quot;/&gt;&lt;wsp:rsid wsp:val=&quot;007C7214&quot;/&gt;&lt;wsp:rsid wsp:val=&quot;007C7F3B&quot;/&gt;&lt;wsp:rsid wsp:val=&quot;007D556B&quot;/&gt;&lt;wsp:rsid wsp:val=&quot;007E0802&quot;/&gt;&lt;wsp:rsid wsp:val=&quot;007E21EB&quot;/&gt;&lt;wsp:rsid wsp:val=&quot;007E5C64&quot;/&gt;&lt;wsp:rsid wsp:val=&quot;007E6187&quot;/&gt;&lt;wsp:rsid wsp:val=&quot;007F649D&quot;/&gt;&lt;wsp:rsid wsp:val=&quot;00806709&quot;/&gt;&lt;wsp:rsid wsp:val=&quot;0081167F&quot;/&gt;&lt;wsp:rsid wsp:val=&quot;00813E44&quot;/&gt;&lt;wsp:rsid wsp:val=&quot;00834853&quot;/&gt;&lt;wsp:rsid wsp:val=&quot;00837E3D&quot;/&gt;&lt;wsp:rsid wsp:val=&quot;00840934&quot;/&gt;&lt;wsp:rsid wsp:val=&quot;00840E04&quot;/&gt;&lt;wsp:rsid wsp:val=&quot;008421FB&quot;/&gt;&lt;wsp:rsid wsp:val=&quot;0084348B&quot;/&gt;&lt;wsp:rsid wsp:val=&quot;00852FC1&quot;/&gt;&lt;wsp:rsid wsp:val=&quot;00862B94&quot;/&gt;&lt;wsp:rsid wsp:val=&quot;00866612&quot;/&gt;&lt;wsp:rsid wsp:val=&quot;00866A74&quot;/&gt;&lt;wsp:rsid wsp:val=&quot;0087201D&quot;/&gt;&lt;wsp:rsid wsp:val=&quot;00883078&quot;/&gt;&lt;wsp:rsid wsp:val=&quot;00884275&quot;/&gt;&lt;wsp:rsid wsp:val=&quot;00890130&quot;/&gt;&lt;wsp:rsid wsp:val=&quot;0089481F&quot;/&gt;&lt;wsp:rsid wsp:val=&quot;0089704B&quot;/&gt;&lt;wsp:rsid wsp:val=&quot;008A2C22&quot;/&gt;&lt;wsp:rsid wsp:val=&quot;008A47B7&quot;/&gt;&lt;wsp:rsid wsp:val=&quot;008A58AF&quot;/&gt;&lt;wsp:rsid wsp:val=&quot;008A7314&quot;/&gt;&lt;wsp:rsid wsp:val=&quot;008C1767&quot;/&gt;&lt;wsp:rsid wsp:val=&quot;008C1D68&quot;/&gt;&lt;wsp:rsid wsp:val=&quot;008C5AF7&quot;/&gt;&lt;wsp:rsid wsp:val=&quot;008D19D3&quot;/&gt;&lt;wsp:rsid wsp:val=&quot;008D4AD8&quot;/&gt;&lt;wsp:rsid wsp:val=&quot;008D6553&quot;/&gt;&lt;wsp:rsid wsp:val=&quot;008E1F55&quot;/&gt;&lt;wsp:rsid wsp:val=&quot;008E22C3&quot;/&gt;&lt;wsp:rsid wsp:val=&quot;008E641C&quot;/&gt;&lt;wsp:rsid wsp:val=&quot;008E6ADE&quot;/&gt;&lt;wsp:rsid wsp:val=&quot;008E6D26&quot;/&gt;&lt;wsp:rsid wsp:val=&quot;008F3B54&quot;/&gt;&lt;wsp:rsid wsp:val=&quot;008F5332&quot;/&gt;&lt;wsp:rsid wsp:val=&quot;00903A4F&quot;/&gt;&lt;wsp:rsid wsp:val=&quot;00903EF9&quot;/&gt;&lt;wsp:rsid wsp:val=&quot;00904808&quot;/&gt;&lt;wsp:rsid wsp:val=&quot;00905F05&quot;/&gt;&lt;wsp:rsid wsp:val=&quot;00906AAF&quot;/&gt;&lt;wsp:rsid wsp:val=&quot;00911335&quot;/&gt;&lt;wsp:rsid wsp:val=&quot;00913E00&quot;/&gt;&lt;wsp:rsid wsp:val=&quot;00914F44&quot;/&gt;&lt;wsp:rsid wsp:val=&quot;00917D5D&quot;/&gt;&lt;wsp:rsid wsp:val=&quot;009217FB&quot;/&gt;&lt;wsp:rsid wsp:val=&quot;009241C2&quot;/&gt;&lt;wsp:rsid wsp:val=&quot;0092736A&quot;/&gt;&lt;wsp:rsid wsp:val=&quot;00934DC1&quot;/&gt;&lt;wsp:rsid wsp:val=&quot;00935B6A&quot;/&gt;&lt;wsp:rsid wsp:val=&quot;00940057&quot;/&gt;&lt;wsp:rsid wsp:val=&quot;009405C3&quot;/&gt;&lt;wsp:rsid wsp:val=&quot;00947670&quot;/&gt;&lt;wsp:rsid wsp:val=&quot;0096396F&quot;/&gt;&lt;wsp:rsid wsp:val=&quot;00964A6F&quot;/&gt;&lt;wsp:rsid wsp:val=&quot;009663AA&quot;/&gt;&lt;wsp:rsid wsp:val=&quot;009773FF&quot;/&gt;&lt;wsp:rsid wsp:val=&quot;00982A53&quot;/&gt;&lt;wsp:rsid wsp:val=&quot;009831E8&quot;/&gt;&lt;wsp:rsid wsp:val=&quot;00984B18&quot;/&gt;&lt;wsp:rsid wsp:val=&quot;009A0DE8&quot;/&gt;&lt;wsp:rsid wsp:val=&quot;009A2632&quot;/&gt;&lt;wsp:rsid wsp:val=&quot;009A436F&quot;/&gt;&lt;wsp:rsid wsp:val=&quot;009A4609&quot;/&gt;&lt;wsp:rsid wsp:val=&quot;009A779F&quot;/&gt;&lt;wsp:rsid wsp:val=&quot;009B26DD&quot;/&gt;&lt;wsp:rsid wsp:val=&quot;009B32D2&quot;/&gt;&lt;wsp:rsid wsp:val=&quot;009B5ACA&quot;/&gt;&lt;wsp:rsid wsp:val=&quot;009C3942&quot;/&gt;&lt;wsp:rsid wsp:val=&quot;009C5620&quot;/&gt;&lt;wsp:rsid wsp:val=&quot;009C65A0&quot;/&gt;&lt;wsp:rsid wsp:val=&quot;009D4B4E&quot;/&gt;&lt;wsp:rsid wsp:val=&quot;009E0625&quot;/&gt;&lt;wsp:rsid wsp:val=&quot;009E0E59&quot;/&gt;&lt;wsp:rsid wsp:val=&quot;00A1020F&quot;/&gt;&lt;wsp:rsid wsp:val=&quot;00A116B8&quot;/&gt;&lt;wsp:rsid wsp:val=&quot;00A12526&quot;/&gt;&lt;wsp:rsid wsp:val=&quot;00A23DAD&quot;/&gt;&lt;wsp:rsid wsp:val=&quot;00A30224&quot;/&gt;&lt;wsp:rsid wsp:val=&quot;00A31B4C&quot;/&gt;&lt;wsp:rsid wsp:val=&quot;00A3332D&quot;/&gt;&lt;wsp:rsid wsp:val=&quot;00A3644D&quot;/&gt;&lt;wsp:rsid wsp:val=&quot;00A37CCB&quot;/&gt;&lt;wsp:rsid wsp:val=&quot;00A42B63&quot;/&gt;&lt;wsp:rsid wsp:val=&quot;00A453FD&quot;/&gt;&lt;wsp:rsid wsp:val=&quot;00A4561A&quot;/&gt;&lt;wsp:rsid wsp:val=&quot;00A560B0&quot;/&gt;&lt;wsp:rsid wsp:val=&quot;00A57CA5&quot;/&gt;&lt;wsp:rsid wsp:val=&quot;00A7602C&quot;/&gt;&lt;wsp:rsid wsp:val=&quot;00A82609&quot;/&gt;&lt;wsp:rsid wsp:val=&quot;00A8476E&quot;/&gt;&lt;wsp:rsid wsp:val=&quot;00A90566&quot;/&gt;&lt;wsp:rsid wsp:val=&quot;00A907E2&quot;/&gt;&lt;wsp:rsid wsp:val=&quot;00A912DF&quot;/&gt;&lt;wsp:rsid wsp:val=&quot;00A95A5E&quot;/&gt;&lt;wsp:rsid wsp:val=&quot;00A95A95&quot;/&gt;&lt;wsp:rsid wsp:val=&quot;00A95D37&quot;/&gt;&lt;wsp:rsid wsp:val=&quot;00A95E3C&quot;/&gt;&lt;wsp:rsid wsp:val=&quot;00A969BC&quot;/&gt;&lt;wsp:rsid wsp:val=&quot;00AA196E&quot;/&gt;&lt;wsp:rsid wsp:val=&quot;00AA352A&quot;/&gt;&lt;wsp:rsid wsp:val=&quot;00AA535D&quot;/&gt;&lt;wsp:rsid wsp:val=&quot;00AA7D10&quot;/&gt;&lt;wsp:rsid wsp:val=&quot;00AB0036&quot;/&gt;&lt;wsp:rsid wsp:val=&quot;00AB1535&quot;/&gt;&lt;wsp:rsid wsp:val=&quot;00AB4A70&quot;/&gt;&lt;wsp:rsid wsp:val=&quot;00AC0391&quot;/&gt;&lt;wsp:rsid wsp:val=&quot;00AC0F20&quot;/&gt;&lt;wsp:rsid wsp:val=&quot;00AC0FB5&quot;/&gt;&lt;wsp:rsid wsp:val=&quot;00AC31DA&quot;/&gt;&lt;wsp:rsid wsp:val=&quot;00AC6C5B&quot;/&gt;&lt;wsp:rsid wsp:val=&quot;00AC7805&quot;/&gt;&lt;wsp:rsid wsp:val=&quot;00AE3CE4&quot;/&gt;&lt;wsp:rsid wsp:val=&quot;00AE7115&quot;/&gt;&lt;wsp:rsid wsp:val=&quot;00B10C34&quot;/&gt;&lt;wsp:rsid wsp:val=&quot;00B212EB&quot;/&gt;&lt;wsp:rsid wsp:val=&quot;00B229DB&quot;/&gt;&lt;wsp:rsid wsp:val=&quot;00B36013&quot;/&gt;&lt;wsp:rsid wsp:val=&quot;00B46BC1&quot;/&gt;&lt;wsp:rsid wsp:val=&quot;00B46E87&quot;/&gt;&lt;wsp:rsid wsp:val=&quot;00B57CC0&quot;/&gt;&lt;wsp:rsid wsp:val=&quot;00B650DC&quot;/&gt;&lt;wsp:rsid wsp:val=&quot;00B67450&quot;/&gt;&lt;wsp:rsid wsp:val=&quot;00B7078D&quot;/&gt;&lt;wsp:rsid wsp:val=&quot;00B7108C&quot;/&gt;&lt;wsp:rsid wsp:val=&quot;00B71EFB&quot;/&gt;&lt;wsp:rsid wsp:val=&quot;00B73095&quot;/&gt;&lt;wsp:rsid wsp:val=&quot;00B83782&quot;/&gt;&lt;wsp:rsid wsp:val=&quot;00B8487D&quot;/&gt;&lt;wsp:rsid wsp:val=&quot;00B9095C&quot;/&gt;&lt;wsp:rsid wsp:val=&quot;00B91C3A&quot;/&gt;&lt;wsp:rsid wsp:val=&quot;00B9401B&quot;/&gt;&lt;wsp:rsid wsp:val=&quot;00B95278&quot;/&gt;&lt;wsp:rsid wsp:val=&quot;00BA68FA&quot;/&gt;&lt;wsp:rsid wsp:val=&quot;00BC13CC&quot;/&gt;&lt;wsp:rsid wsp:val=&quot;00BC3288&quot;/&gt;&lt;wsp:rsid wsp:val=&quot;00BC621D&quot;/&gt;&lt;wsp:rsid wsp:val=&quot;00BD4DB5&quot;/&gt;&lt;wsp:rsid wsp:val=&quot;00BD50D1&quot;/&gt;&lt;wsp:rsid wsp:val=&quot;00BE1412&quot;/&gt;&lt;wsp:rsid wsp:val=&quot;00BE165E&quot;/&gt;&lt;wsp:rsid wsp:val=&quot;00BE1E14&quot;/&gt;&lt;wsp:rsid wsp:val=&quot;00BE39BB&quot;/&gt;&lt;wsp:rsid wsp:val=&quot;00BE6068&quot;/&gt;&lt;wsp:rsid wsp:val=&quot;00BE624E&quot;/&gt;&lt;wsp:rsid wsp:val=&quot;00BF09A1&quot;/&gt;&lt;wsp:rsid wsp:val=&quot;00BF27DA&quot;/&gt;&lt;wsp:rsid wsp:val=&quot;00BF4CE6&quot;/&gt;&lt;wsp:rsid wsp:val=&quot;00C00B90&quot;/&gt;&lt;wsp:rsid wsp:val=&quot;00C0172C&quot;/&gt;&lt;wsp:rsid wsp:val=&quot;00C02B68&quot;/&gt;&lt;wsp:rsid wsp:val=&quot;00C04CAE&quot;/&gt;&lt;wsp:rsid wsp:val=&quot;00C132B9&quot;/&gt;&lt;wsp:rsid wsp:val=&quot;00C17E03&quot;/&gt;&lt;wsp:rsid wsp:val=&quot;00C20765&quot;/&gt;&lt;wsp:rsid wsp:val=&quot;00C23ABD&quot;/&gt;&lt;wsp:rsid wsp:val=&quot;00C32983&quot;/&gt;&lt;wsp:rsid wsp:val=&quot;00C35D85&quot;/&gt;&lt;wsp:rsid wsp:val=&quot;00C36B05&quot;/&gt;&lt;wsp:rsid wsp:val=&quot;00C46930&quot;/&gt;&lt;wsp:rsid wsp:val=&quot;00C535E9&quot;/&gt;&lt;wsp:rsid wsp:val=&quot;00C5780C&quot;/&gt;&lt;wsp:rsid wsp:val=&quot;00C631A1&quot;/&gt;&lt;wsp:rsid wsp:val=&quot;00C67658&quot;/&gt;&lt;wsp:rsid wsp:val=&quot;00C717AF&quot;/&gt;&lt;wsp:rsid wsp:val=&quot;00C75632&quot;/&gt;&lt;wsp:rsid wsp:val=&quot;00C836FA&quot;/&gt;&lt;wsp:rsid wsp:val=&quot;00C924C7&quot;/&gt;&lt;wsp:rsid wsp:val=&quot;00C92D17&quot;/&gt;&lt;wsp:rsid wsp:val=&quot;00C95456&quot;/&gt;&lt;wsp:rsid wsp:val=&quot;00CA3402&quot;/&gt;&lt;wsp:rsid wsp:val=&quot;00CA38F3&quot;/&gt;&lt;wsp:rsid wsp:val=&quot;00CA663A&quot;/&gt;&lt;wsp:rsid wsp:val=&quot;00CA66CA&quot;/&gt;&lt;wsp:rsid wsp:val=&quot;00CA7C65&quot;/&gt;&lt;wsp:rsid wsp:val=&quot;00CC123E&quot;/&gt;&lt;wsp:rsid wsp:val=&quot;00CC258C&quot;/&gt;&lt;wsp:rsid wsp:val=&quot;00CC28D8&quot;/&gt;&lt;wsp:rsid wsp:val=&quot;00CC592E&quot;/&gt;&lt;wsp:rsid wsp:val=&quot;00CC649D&quot;/&gt;&lt;wsp:rsid wsp:val=&quot;00CD0DE0&quot;/&gt;&lt;wsp:rsid wsp:val=&quot;00CD2F8C&quot;/&gt;&lt;wsp:rsid wsp:val=&quot;00CD7B82&quot;/&gt;&lt;wsp:rsid wsp:val=&quot;00CF049E&quot;/&gt;&lt;wsp:rsid wsp:val=&quot;00CF0A22&quot;/&gt;&lt;wsp:rsid wsp:val=&quot;00CF2CC0&quot;/&gt;&lt;wsp:rsid wsp:val=&quot;00CF2EF0&quot;/&gt;&lt;wsp:rsid wsp:val=&quot;00CF6169&quot;/&gt;&lt;wsp:rsid wsp:val=&quot;00D00A08&quot;/&gt;&lt;wsp:rsid wsp:val=&quot;00D04707&quot;/&gt;&lt;wsp:rsid wsp:val=&quot;00D0473E&quot;/&gt;&lt;wsp:rsid wsp:val=&quot;00D0602D&quot;/&gt;&lt;wsp:rsid wsp:val=&quot;00D10F7A&quot;/&gt;&lt;wsp:rsid wsp:val=&quot;00D127F3&quot;/&gt;&lt;wsp:rsid wsp:val=&quot;00D12A44&quot;/&gt;&lt;wsp:rsid wsp:val=&quot;00D12D1C&quot;/&gt;&lt;wsp:rsid wsp:val=&quot;00D16152&quot;/&gt;&lt;wsp:rsid wsp:val=&quot;00D1769C&quot;/&gt;&lt;wsp:rsid wsp:val=&quot;00D30F0E&quot;/&gt;&lt;wsp:rsid wsp:val=&quot;00D324C9&quot;/&gt;&lt;wsp:rsid wsp:val=&quot;00D34953&quot;/&gt;&lt;wsp:rsid wsp:val=&quot;00D35DDD&quot;/&gt;&lt;wsp:rsid wsp:val=&quot;00D36349&quot;/&gt;&lt;wsp:rsid wsp:val=&quot;00D367B4&quot;/&gt;&lt;wsp:rsid wsp:val=&quot;00D37278&quot;/&gt;&lt;wsp:rsid wsp:val=&quot;00D37645&quot;/&gt;&lt;wsp:rsid wsp:val=&quot;00D46FB0&quot;/&gt;&lt;wsp:rsid wsp:val=&quot;00D474FA&quot;/&gt;&lt;wsp:rsid wsp:val=&quot;00D52276&quot;/&gt;&lt;wsp:rsid wsp:val=&quot;00D522E3&quot;/&gt;&lt;wsp:rsid wsp:val=&quot;00D57D9C&quot;/&gt;&lt;wsp:rsid wsp:val=&quot;00D63ADE&quot;/&gt;&lt;wsp:rsid wsp:val=&quot;00D64469&quot;/&gt;&lt;wsp:rsid wsp:val=&quot;00D64779&quot;/&gt;&lt;wsp:rsid wsp:val=&quot;00D65CA9&quot;/&gt;&lt;wsp:rsid wsp:val=&quot;00D72767&quot;/&gt;&lt;wsp:rsid wsp:val=&quot;00D72FFF&quot;/&gt;&lt;wsp:rsid wsp:val=&quot;00D74087&quot;/&gt;&lt;wsp:rsid wsp:val=&quot;00D75729&quot;/&gt;&lt;wsp:rsid wsp:val=&quot;00D80BA1&quot;/&gt;&lt;wsp:rsid wsp:val=&quot;00D82870&quot;/&gt;&lt;wsp:rsid wsp:val=&quot;00D836BD&quot;/&gt;&lt;wsp:rsid wsp:val=&quot;00D9059D&quot;/&gt;&lt;wsp:rsid wsp:val=&quot;00D916ED&quot;/&gt;&lt;wsp:rsid wsp:val=&quot;00D93382&quot;/&gt;&lt;wsp:rsid wsp:val=&quot;00D97D58&quot;/&gt;&lt;wsp:rsid wsp:val=&quot;00DA6E7A&quot;/&gt;&lt;wsp:rsid wsp:val=&quot;00DB1003&quot;/&gt;&lt;wsp:rsid wsp:val=&quot;00DB59C8&quot;/&gt;&lt;wsp:rsid wsp:val=&quot;00DB5B6B&quot;/&gt;&lt;wsp:rsid wsp:val=&quot;00DC0DE7&quot;/&gt;&lt;wsp:rsid wsp:val=&quot;00DC11C9&quot;/&gt;&lt;wsp:rsid wsp:val=&quot;00DD31D4&quot;/&gt;&lt;wsp:rsid wsp:val=&quot;00DD6761&quot;/&gt;&lt;wsp:rsid wsp:val=&quot;00DE0AF1&quot;/&gt;&lt;wsp:rsid wsp:val=&quot;00DE3953&quot;/&gt;&lt;wsp:rsid wsp:val=&quot;00DF0DEA&quot;/&gt;&lt;wsp:rsid wsp:val=&quot;00E0345A&quot;/&gt;&lt;wsp:rsid wsp:val=&quot;00E06A07&quot;/&gt;&lt;wsp:rsid wsp:val=&quot;00E074DE&quot;/&gt;&lt;wsp:rsid wsp:val=&quot;00E1005A&quot;/&gt;&lt;wsp:rsid wsp:val=&quot;00E101AB&quot;/&gt;&lt;wsp:rsid wsp:val=&quot;00E109B5&quot;/&gt;&lt;wsp:rsid wsp:val=&quot;00E11E49&quot;/&gt;&lt;wsp:rsid wsp:val=&quot;00E13CE2&quot;/&gt;&lt;wsp:rsid wsp:val=&quot;00E22A55&quot;/&gt;&lt;wsp:rsid wsp:val=&quot;00E246AD&quot;/&gt;&lt;wsp:rsid wsp:val=&quot;00E33543&quot;/&gt;&lt;wsp:rsid wsp:val=&quot;00E374FB&quot;/&gt;&lt;wsp:rsid wsp:val=&quot;00E413A0&quot;/&gt;&lt;wsp:rsid wsp:val=&quot;00E440DD&quot;/&gt;&lt;wsp:rsid wsp:val=&quot;00E4510D&quot;/&gt;&lt;wsp:rsid wsp:val=&quot;00E46D3B&quot;/&gt;&lt;wsp:rsid wsp:val=&quot;00E51CC2&quot;/&gt;&lt;wsp:rsid wsp:val=&quot;00E5357B&quot;/&gt;&lt;wsp:rsid wsp:val=&quot;00E54685&quot;/&gt;&lt;wsp:rsid wsp:val=&quot;00E608A2&quot;/&gt;&lt;wsp:rsid wsp:val=&quot;00E82392&quot;/&gt;&lt;wsp:rsid wsp:val=&quot;00E90CB3&quot;/&gt;&lt;wsp:rsid wsp:val=&quot;00E91EB7&quot;/&gt;&lt;wsp:rsid wsp:val=&quot;00E9545F&quot;/&gt;&lt;wsp:rsid wsp:val=&quot;00E97B69&quot;/&gt;&lt;wsp:rsid wsp:val=&quot;00EA0D97&quot;/&gt;&lt;wsp:rsid wsp:val=&quot;00EA16FA&quot;/&gt;&lt;wsp:rsid wsp:val=&quot;00EA3E15&quot;/&gt;&lt;wsp:rsid wsp:val=&quot;00EA5EC6&quot;/&gt;&lt;wsp:rsid wsp:val=&quot;00EB373D&quot;/&gt;&lt;wsp:rsid wsp:val=&quot;00EC0731&quot;/&gt;&lt;wsp:rsid wsp:val=&quot;00EC1413&quot;/&gt;&lt;wsp:rsid wsp:val=&quot;00EC2114&quot;/&gt;&lt;wsp:rsid wsp:val=&quot;00EC36A6&quot;/&gt;&lt;wsp:rsid wsp:val=&quot;00EC6BA1&quot;/&gt;&lt;wsp:rsid wsp:val=&quot;00EC6F91&quot;/&gt;&lt;wsp:rsid wsp:val=&quot;00EC7226&quot;/&gt;&lt;wsp:rsid wsp:val=&quot;00EC76F9&quot;/&gt;&lt;wsp:rsid wsp:val=&quot;00ED786F&quot;/&gt;&lt;wsp:rsid wsp:val=&quot;00EE085C&quot;/&gt;&lt;wsp:rsid wsp:val=&quot;00EE3A66&quot;/&gt;&lt;wsp:rsid wsp:val=&quot;00EE477C&quot;/&gt;&lt;wsp:rsid wsp:val=&quot;00EE4D62&quot;/&gt;&lt;wsp:rsid wsp:val=&quot;00EF155B&quot;/&gt;&lt;wsp:rsid wsp:val=&quot;00EF2E47&quot;/&gt;&lt;wsp:rsid wsp:val=&quot;00EF6012&quot;/&gt;&lt;wsp:rsid wsp:val=&quot;00EF7585&quot;/&gt;&lt;wsp:rsid wsp:val=&quot;00EF75D6&quot;/&gt;&lt;wsp:rsid wsp:val=&quot;00F1488E&quot;/&gt;&lt;wsp:rsid wsp:val=&quot;00F14B78&quot;/&gt;&lt;wsp:rsid wsp:val=&quot;00F14F13&quot;/&gt;&lt;wsp:rsid wsp:val=&quot;00F15380&quot;/&gt;&lt;wsp:rsid wsp:val=&quot;00F16D25&quot;/&gt;&lt;wsp:rsid wsp:val=&quot;00F21D42&quot;/&gt;&lt;wsp:rsid wsp:val=&quot;00F22033&quot;/&gt;&lt;wsp:rsid wsp:val=&quot;00F30741&quot;/&gt;&lt;wsp:rsid wsp:val=&quot;00F3314F&quot;/&gt;&lt;wsp:rsid wsp:val=&quot;00F334DC&quot;/&gt;&lt;wsp:rsid wsp:val=&quot;00F3666E&quot;/&gt;&lt;wsp:rsid wsp:val=&quot;00F46EB4&quot;/&gt;&lt;wsp:rsid wsp:val=&quot;00F5124D&quot;/&gt;&lt;wsp:rsid wsp:val=&quot;00F56A87&quot;/&gt;&lt;wsp:rsid wsp:val=&quot;00F600B5&quot;/&gt;&lt;wsp:rsid wsp:val=&quot;00F60941&quot;/&gt;&lt;wsp:rsid wsp:val=&quot;00F70E36&quot;/&gt;&lt;wsp:rsid wsp:val=&quot;00F71C92&quot;/&gt;&lt;wsp:rsid wsp:val=&quot;00F73745&quot;/&gt;&lt;wsp:rsid wsp:val=&quot;00F82B64&quot;/&gt;&lt;wsp:rsid wsp:val=&quot;00F82B78&quot;/&gt;&lt;wsp:rsid wsp:val=&quot;00F8456D&quot;/&gt;&lt;wsp:rsid wsp:val=&quot;00F84FBC&quot;/&gt;&lt;wsp:rsid wsp:val=&quot;00F90A2F&quot;/&gt;&lt;wsp:rsid wsp:val=&quot;00F91506&quot;/&gt;&lt;wsp:rsid wsp:val=&quot;00F9400C&quot;/&gt;&lt;wsp:rsid wsp:val=&quot;00F95F02&quot;/&gt;&lt;wsp:rsid wsp:val=&quot;00FB1C29&quot;/&gt;&lt;wsp:rsid wsp:val=&quot;00FB2BD6&quot;/&gt;&lt;wsp:rsid wsp:val=&quot;00FB3AC3&quot;/&gt;&lt;wsp:rsid wsp:val=&quot;00FB6E5B&quot;/&gt;&lt;wsp:rsid wsp:val=&quot;00FC0424&quot;/&gt;&lt;wsp:rsid wsp:val=&quot;00FC287F&quot;/&gt;&lt;wsp:rsid wsp:val=&quot;00FC51DB&quot;/&gt;&lt;wsp:rsid wsp:val=&quot;00FC584D&quot;/&gt;&lt;wsp:rsid wsp:val=&quot;00FC5955&quot;/&gt;&lt;wsp:rsid wsp:val=&quot;00FC73B7&quot;/&gt;&lt;wsp:rsid wsp:val=&quot;00FD0594&quot;/&gt;&lt;wsp:rsid wsp:val=&quot;00FD46C0&quot;/&gt;&lt;wsp:rsid wsp:val=&quot;00FD7CEC&quot;/&gt;&lt;wsp:rsid wsp:val=&quot;00FE23EA&quot;/&gt;&lt;wsp:rsid wsp:val=&quot;00FE7B07&quot;/&gt;&lt;wsp:rsid wsp:val=&quot;00FF26D1&quot;/&gt;&lt;wsp:rsid wsp:val=&quot;00FF2CE7&quot;/&gt;&lt;wsp:rsid wsp:val=&quot;00FF3BDB&quot;/&gt;&lt;wsp:rsid wsp:val=&quot;00FF490D&quot;/&gt;&lt;wsp:rsid wsp:val=&quot;00FF64EB&quot;/&gt;&lt;wsp:rsid wsp:val=&quot;00FF6E97&quot;/&gt;&lt;wsp:rsid wsp:val=&quot;01087753&quot;/&gt;&lt;wsp:rsid wsp:val=&quot;0119393F&quot;/&gt;&lt;wsp:rsid wsp:val=&quot;011D02B2&quot;/&gt;&lt;wsp:rsid wsp:val=&quot;01206A45&quot;/&gt;&lt;wsp:rsid wsp:val=&quot;012D690D&quot;/&gt;&lt;wsp:rsid wsp:val=&quot;01320296&quot;/&gt;&lt;wsp:rsid wsp:val=&quot;01350173&quot;/&gt;&lt;wsp:rsid wsp:val=&quot;01385C7C&quot;/&gt;&lt;wsp:rsid wsp:val=&quot;01425288&quot;/&gt;&lt;wsp:rsid wsp:val=&quot;01437B10&quot;/&gt;&lt;wsp:rsid wsp:val=&quot;014B4290&quot;/&gt;&lt;wsp:rsid wsp:val=&quot;014B4C35&quot;/&gt;&lt;wsp:rsid wsp:val=&quot;014E46C3&quot;/&gt;&lt;wsp:rsid wsp:val=&quot;01515335&quot;/&gt;&lt;wsp:rsid wsp:val=&quot;015A03DE&quot;/&gt;&lt;wsp:rsid wsp:val=&quot;015B24AA&quot;/&gt;&lt;wsp:rsid wsp:val=&quot;01656941&quot;/&gt;&lt;wsp:rsid wsp:val=&quot;01685F58&quot;/&gt;&lt;wsp:rsid wsp:val=&quot;017C5DB0&quot;/&gt;&lt;wsp:rsid wsp:val=&quot;017F066B&quot;/&gt;&lt;wsp:rsid wsp:val=&quot;01867C50&quot;/&gt;&lt;wsp:rsid wsp:val=&quot;0192234D&quot;/&gt;&lt;wsp:rsid wsp:val=&quot;019324B0&quot;/&gt;&lt;wsp:rsid wsp:val=&quot;01984AD6&quot;/&gt;&lt;wsp:rsid wsp:val=&quot;019B42EA&quot;/&gt;&lt;wsp:rsid wsp:val=&quot;019E6074&quot;/&gt;&lt;wsp:rsid wsp:val=&quot;01A040F6&quot;/&gt;&lt;wsp:rsid wsp:val=&quot;01A1449C&quot;/&gt;&lt;wsp:rsid wsp:val=&quot;01A338A5&quot;/&gt;&lt;wsp:rsid wsp:val=&quot;01A50B0A&quot;/&gt;&lt;wsp:rsid wsp:val=&quot;01A52F92&quot;/&gt;&lt;wsp:rsid wsp:val=&quot;01AB66F9&quot;/&gt;&lt;wsp:rsid wsp:val=&quot;01B00AE0&quot;/&gt;&lt;wsp:rsid wsp:val=&quot;01B82DA8&quot;/&gt;&lt;wsp:rsid wsp:val=&quot;01C8285A&quot;/&gt;&lt;wsp:rsid wsp:val=&quot;01D303DF&quot;/&gt;&lt;wsp:rsid wsp:val=&quot;01D345B4&quot;/&gt;&lt;wsp:rsid wsp:val=&quot;01D73990&quot;/&gt;&lt;wsp:rsid wsp:val=&quot;01DB218A&quot;/&gt;&lt;wsp:rsid wsp:val=&quot;01E1308F&quot;/&gt;&lt;wsp:rsid wsp:val=&quot;01FB691B&quot;/&gt;&lt;wsp:rsid wsp:val=&quot;02122AE5&quot;/&gt;&lt;wsp:rsid wsp:val=&quot;02186228&quot;/&gt;&lt;wsp:rsid wsp:val=&quot;021A359E&quot;/&gt;&lt;wsp:rsid wsp:val=&quot;022A4E2B&quot;/&gt;&lt;wsp:rsid wsp:val=&quot;022A61FA&quot;/&gt;&lt;wsp:rsid wsp:val=&quot;0234609E&quot;/&gt;&lt;wsp:rsid wsp:val=&quot;0238063A&quot;/&gt;&lt;wsp:rsid wsp:val=&quot;023A36D1&quot;/&gt;&lt;wsp:rsid wsp:val=&quot;023B5B92&quot;/&gt;&lt;wsp:rsid wsp:val=&quot;023C247F&quot;/&gt;&lt;wsp:rsid wsp:val=&quot;02405169&quot;/&gt;&lt;wsp:rsid wsp:val=&quot;02441BA3&quot;/&gt;&lt;wsp:rsid wsp:val=&quot;025D4C2B&quot;/&gt;&lt;wsp:rsid wsp:val=&quot;025E62F5&quot;/&gt;&lt;wsp:rsid wsp:val=&quot;02654A45&quot;/&gt;&lt;wsp:rsid wsp:val=&quot;0272071A&quot;/&gt;&lt;wsp:rsid wsp:val=&quot;02785E4B&quot;/&gt;&lt;wsp:rsid wsp:val=&quot;02794FAC&quot;/&gt;&lt;wsp:rsid wsp:val=&quot;027A35D8&quot;/&gt;&lt;wsp:rsid wsp:val=&quot;027B6E7B&quot;/&gt;&lt;wsp:rsid wsp:val=&quot;02825512&quot;/&gt;&lt;wsp:rsid wsp:val=&quot;028E223F&quot;/&gt;&lt;wsp:rsid wsp:val=&quot;02974B02&quot;/&gt;&lt;wsp:rsid wsp:val=&quot;029E0981&quot;/&gt;&lt;wsp:rsid wsp:val=&quot;02A20A17&quot;/&gt;&lt;wsp:rsid wsp:val=&quot;02A76B39&quot;/&gt;&lt;wsp:rsid wsp:val=&quot;02A77E95&quot;/&gt;&lt;wsp:rsid wsp:val=&quot;02B55906&quot;/&gt;&lt;wsp:rsid wsp:val=&quot;02BB1503&quot;/&gt;&lt;wsp:rsid wsp:val=&quot;02BF0F04&quot;/&gt;&lt;wsp:rsid wsp:val=&quot;02C82F66&quot;/&gt;&lt;wsp:rsid wsp:val=&quot;02CA0168&quot;/&gt;&lt;wsp:rsid wsp:val=&quot;02CD5172&quot;/&gt;&lt;wsp:rsid wsp:val=&quot;02D2486E&quot;/&gt;&lt;wsp:rsid wsp:val=&quot;02DB0D5B&quot;/&gt;&lt;wsp:rsid wsp:val=&quot;02E222A8&quot;/&gt;&lt;wsp:rsid wsp:val=&quot;02E24789&quot;/&gt;&lt;wsp:rsid wsp:val=&quot;02EE3613&quot;/&gt;&lt;wsp:rsid wsp:val=&quot;02F166AE&quot;/&gt;&lt;wsp:rsid wsp:val=&quot;02F64348&quot;/&gt;&lt;wsp:rsid wsp:val=&quot;02F81B1A&quot;/&gt;&lt;wsp:rsid wsp:val=&quot;02FB02C8&quot;/&gt;&lt;wsp:rsid wsp:val=&quot;02FF799D&quot;/&gt;&lt;wsp:rsid wsp:val=&quot;030103CF&quot;/&gt;&lt;wsp:rsid wsp:val=&quot;030E67ED&quot;/&gt;&lt;wsp:rsid wsp:val=&quot;030F1C2B&quot;/&gt;&lt;wsp:rsid wsp:val=&quot;031110A3&quot;/&gt;&lt;wsp:rsid wsp:val=&quot;03146650&quot;/&gt;&lt;wsp:rsid wsp:val=&quot;03181C90&quot;/&gt;&lt;wsp:rsid wsp:val=&quot;03293A34&quot;/&gt;&lt;wsp:rsid wsp:val=&quot;0331191F&quot;/&gt;&lt;wsp:rsid wsp:val=&quot;033D43DE&quot;/&gt;&lt;wsp:rsid wsp:val=&quot;033F2989&quot;/&gt;&lt;wsp:rsid wsp:val=&quot;03552B7D&quot;/&gt;&lt;wsp:rsid wsp:val=&quot;03557185&quot;/&gt;&lt;wsp:rsid wsp:val=&quot;035F6425&quot;/&gt;&lt;wsp:rsid wsp:val=&quot;03645B6C&quot;/&gt;&lt;wsp:rsid wsp:val=&quot;036C189D&quot;/&gt;&lt;wsp:rsid wsp:val=&quot;036D3185&quot;/&gt;&lt;wsp:rsid wsp:val=&quot;03711A23&quot;/&gt;&lt;wsp:rsid wsp:val=&quot;03741D24&quot;/&gt;&lt;wsp:rsid wsp:val=&quot;03775B60&quot;/&gt;&lt;wsp:rsid wsp:val=&quot;037C2C54&quot;/&gt;&lt;wsp:rsid wsp:val=&quot;03831693&quot;/&gt;&lt;wsp:rsid wsp:val=&quot;03833624&quot;/&gt;&lt;wsp:rsid wsp:val=&quot;03834EDC&quot;/&gt;&lt;wsp:rsid wsp:val=&quot;03937EAC&quot;/&gt;&lt;wsp:rsid wsp:val=&quot;0395175A&quot;/&gt;&lt;wsp:rsid wsp:val=&quot;03964A04&quot;/&gt;&lt;wsp:rsid wsp:val=&quot;039E172B&quot;/&gt;&lt;wsp:rsid wsp:val=&quot;03A50A36&quot;/&gt;&lt;wsp:rsid wsp:val=&quot;03B07C7C&quot;/&gt;&lt;wsp:rsid wsp:val=&quot;03BF7564&quot;/&gt;&lt;wsp:rsid wsp:val=&quot;03C40FE6&quot;/&gt;&lt;wsp:rsid wsp:val=&quot;03C52597&quot;/&gt;&lt;wsp:rsid wsp:val=&quot;03C726C9&quot;/&gt;&lt;wsp:rsid wsp:val=&quot;03C8664E&quot;/&gt;&lt;wsp:rsid wsp:val=&quot;03CA6FB2&quot;/&gt;&lt;wsp:rsid wsp:val=&quot;03DB6D40&quot;/&gt;&lt;wsp:rsid wsp:val=&quot;03E23901&quot;/&gt;&lt;wsp:rsid wsp:val=&quot;03E736C0&quot;/&gt;&lt;wsp:rsid wsp:val=&quot;03F45976&quot;/&gt;&lt;wsp:rsid wsp:val=&quot;03F50414&quot;/&gt;&lt;wsp:rsid wsp:val=&quot;03F6250B&quot;/&gt;&lt;wsp:rsid wsp:val=&quot;04080615&quot;/&gt;&lt;wsp:rsid wsp:val=&quot;041766BC&quot;/&gt;&lt;wsp:rsid wsp:val=&quot;04236C8D&quot;/&gt;&lt;wsp:rsid wsp:val=&quot;042A48E6&quot;/&gt;&lt;wsp:rsid wsp:val=&quot;043004B4&quot;/&gt;&lt;wsp:rsid wsp:val=&quot;04393323&quot;/&gt;&lt;wsp:rsid wsp:val=&quot;04397DBD&quot;/&gt;&lt;wsp:rsid wsp:val=&quot;044256CE&quot;/&gt;&lt;wsp:rsid wsp:val=&quot;0443395A&quot;/&gt;&lt;wsp:rsid wsp:val=&quot;0447417F&quot;/&gt;&lt;wsp:rsid wsp:val=&quot;044B0A94&quot;/&gt;&lt;wsp:rsid wsp:val=&quot;044D33A9&quot;/&gt;&lt;wsp:rsid wsp:val=&quot;04520982&quot;/&gt;&lt;wsp:rsid wsp:val=&quot;04524156&quot;/&gt;&lt;wsp:rsid wsp:val=&quot;04577567&quot;/&gt;&lt;wsp:rsid wsp:val=&quot;045C0D28&quot;/&gt;&lt;wsp:rsid wsp:val=&quot;04605275&quot;/&gt;&lt;wsp:rsid wsp:val=&quot;046A00E1&quot;/&gt;&lt;wsp:rsid wsp:val=&quot;048B4E41&quot;/&gt;&lt;wsp:rsid wsp:val=&quot;048E0F9F&quot;/&gt;&lt;wsp:rsid wsp:val=&quot;048F59F0&quot;/&gt;&lt;wsp:rsid wsp:val=&quot;049505D8&quot;/&gt;&lt;wsp:rsid wsp:val=&quot;04A914F0&quot;/&gt;&lt;wsp:rsid wsp:val=&quot;04AA4027&quot;/&gt;&lt;wsp:rsid wsp:val=&quot;04AA72B7&quot;/&gt;&lt;wsp:rsid wsp:val=&quot;04B56C1B&quot;/&gt;&lt;wsp:rsid wsp:val=&quot;04B57F06&quot;/&gt;&lt;wsp:rsid wsp:val=&quot;04B765AD&quot;/&gt;&lt;wsp:rsid wsp:val=&quot;04C65A19&quot;/&gt;&lt;wsp:rsid wsp:val=&quot;04CB07A7&quot;/&gt;&lt;wsp:rsid wsp:val=&quot;04CC0994&quot;/&gt;&lt;wsp:rsid wsp:val=&quot;04D25865&quot;/&gt;&lt;wsp:rsid wsp:val=&quot;04D4797B&quot;/&gt;&lt;wsp:rsid wsp:val=&quot;04D820BA&quot;/&gt;&lt;wsp:rsid wsp:val=&quot;04DC1C21&quot;/&gt;&lt;wsp:rsid wsp:val=&quot;04E00869&quot;/&gt;&lt;wsp:rsid wsp:val=&quot;04E343C5&quot;/&gt;&lt;wsp:rsid wsp:val=&quot;04EE7F34&quot;/&gt;&lt;wsp:rsid wsp:val=&quot;04F85562&quot;/&gt;&lt;wsp:rsid wsp:val=&quot;04FA5C47&quot;/&gt;&lt;wsp:rsid wsp:val=&quot;04FC4637&quot;/&gt;&lt;wsp:rsid wsp:val=&quot;04FF2BC9&quot;/&gt;&lt;wsp:rsid wsp:val=&quot;050034D3&quot;/&gt;&lt;wsp:rsid wsp:val=&quot;050265D4&quot;/&gt;&lt;wsp:rsid wsp:val=&quot;050331CB&quot;/&gt;&lt;wsp:rsid wsp:val=&quot;0509451B&quot;/&gt;&lt;wsp:rsid wsp:val=&quot;050A7D43&quot;/&gt;&lt;wsp:rsid wsp:val=&quot;050E7429&quot;/&gt;&lt;wsp:rsid wsp:val=&quot;05211C15&quot;/&gt;&lt;wsp:rsid wsp:val=&quot;0523080C&quot;/&gt;&lt;wsp:rsid wsp:val=&quot;05265CDB&quot;/&gt;&lt;wsp:rsid wsp:val=&quot;052E611C&quot;/&gt;&lt;wsp:rsid wsp:val=&quot;052E7E91&quot;/&gt;&lt;wsp:rsid wsp:val=&quot;053B0CCF&quot;/&gt;&lt;wsp:rsid wsp:val=&quot;053B2E58&quot;/&gt;&lt;wsp:rsid wsp:val=&quot;0547662D&quot;/&gt;&lt;wsp:rsid wsp:val=&quot;0548291E&quot;/&gt;&lt;wsp:rsid wsp:val=&quot;055975AB&quot;/&gt;&lt;wsp:rsid wsp:val=&quot;055E3FE9&quot;/&gt;&lt;wsp:rsid wsp:val=&quot;05617FC5&quot;/&gt;&lt;wsp:rsid wsp:val=&quot;056252B6&quot;/&gt;&lt;wsp:rsid wsp:val=&quot;05680446&quot;/&gt;&lt;wsp:rsid wsp:val=&quot;0571120B&quot;/&gt;&lt;wsp:rsid wsp:val=&quot;0577691C&quot;/&gt;&lt;wsp:rsid wsp:val=&quot;05855C28&quot;/&gt;&lt;wsp:rsid wsp:val=&quot;058F31B5&quot;/&gt;&lt;wsp:rsid wsp:val=&quot;058F31F5&quot;/&gt;&lt;wsp:rsid wsp:val=&quot;05955E6F&quot;/&gt;&lt;wsp:rsid wsp:val=&quot;05962808&quot;/&gt;&lt;wsp:rsid wsp:val=&quot;059B2BE5&quot;/&gt;&lt;wsp:rsid wsp:val=&quot;059D6C01&quot;/&gt;&lt;wsp:rsid wsp:val=&quot;05A15F33&quot;/&gt;&lt;wsp:rsid wsp:val=&quot;05A9123F&quot;/&gt;&lt;wsp:rsid wsp:val=&quot;05AB0983&quot;/&gt;&lt;wsp:rsid wsp:val=&quot;05B2728F&quot;/&gt;&lt;wsp:rsid wsp:val=&quot;05BF35D1&quot;/&gt;&lt;wsp:rsid wsp:val=&quot;05C41AF6&quot;/&gt;&lt;wsp:rsid wsp:val=&quot;05C836A0&quot;/&gt;&lt;wsp:rsid wsp:val=&quot;05CC482E&quot;/&gt;&lt;wsp:rsid wsp:val=&quot;05CE7BF8&quot;/&gt;&lt;wsp:rsid wsp:val=&quot;05CF248E&quot;/&gt;&lt;wsp:rsid wsp:val=&quot;05D06EAB&quot;/&gt;&lt;wsp:rsid wsp:val=&quot;05DA1594&quot;/&gt;&lt;wsp:rsid wsp:val=&quot;05DE20EE&quot;/&gt;&lt;wsp:rsid wsp:val=&quot;05E37C6A&quot;/&gt;&lt;wsp:rsid wsp:val=&quot;060205B0&quot;/&gt;&lt;wsp:rsid wsp:val=&quot;060500BD&quot;/&gt;&lt;wsp:rsid wsp:val=&quot;06080426&quot;/&gt;&lt;wsp:rsid wsp:val=&quot;060A54C0&quot;/&gt;&lt;wsp:rsid wsp:val=&quot;06135405&quot;/&gt;&lt;wsp:rsid wsp:val=&quot;061654DC&quot;/&gt;&lt;wsp:rsid wsp:val=&quot;06165AC7&quot;/&gt;&lt;wsp:rsid wsp:val=&quot;061A5269&quot;/&gt;&lt;wsp:rsid wsp:val=&quot;062721B2&quot;/&gt;&lt;wsp:rsid wsp:val=&quot;06277140&quot;/&gt;&lt;wsp:rsid wsp:val=&quot;062B7CF5&quot;/&gt;&lt;wsp:rsid wsp:val=&quot;062D22A5&quot;/&gt;&lt;wsp:rsid wsp:val=&quot;062D31E2&quot;/&gt;&lt;wsp:rsid wsp:val=&quot;063312AD&quot;/&gt;&lt;wsp:rsid wsp:val=&quot;06363934&quot;/&gt;&lt;wsp:rsid wsp:val=&quot;063750B9&quot;/&gt;&lt;wsp:rsid wsp:val=&quot;063A6829&quot;/&gt;&lt;wsp:rsid wsp:val=&quot;063E28D1&quot;/&gt;&lt;wsp:rsid wsp:val=&quot;06431395&quot;/&gt;&lt;wsp:rsid wsp:val=&quot;064D35C9&quot;/&gt;&lt;wsp:rsid wsp:val=&quot;06530E7B&quot;/&gt;&lt;wsp:rsid wsp:val=&quot;06594F91&quot;/&gt;&lt;wsp:rsid wsp:val=&quot;065A626B&quot;/&gt;&lt;wsp:rsid wsp:val=&quot;065B0E23&quot;/&gt;&lt;wsp:rsid wsp:val=&quot;06604D8F&quot;/&gt;&lt;wsp:rsid wsp:val=&quot;06624EB9&quot;/&gt;&lt;wsp:rsid wsp:val=&quot;066324C6&quot;/&gt;&lt;wsp:rsid wsp:val=&quot;066373AC&quot;/&gt;&lt;wsp:rsid wsp:val=&quot;066965AD&quot;/&gt;&lt;wsp:rsid wsp:val=&quot;066D7EB8&quot;/&gt;&lt;wsp:rsid wsp:val=&quot;066F58B9&quot;/&gt;&lt;wsp:rsid wsp:val=&quot;06714DAC&quot;/&gt;&lt;wsp:rsid wsp:val=&quot;06732A28&quot;/&gt;&lt;wsp:rsid wsp:val=&quot;06825337&quot;/&gt;&lt;wsp:rsid wsp:val=&quot;068A5BDC&quot;/&gt;&lt;wsp:rsid wsp:val=&quot;069B49E3&quot;/&gt;&lt;wsp:rsid wsp:val=&quot;069E02A5&quot;/&gt;&lt;wsp:rsid wsp:val=&quot;06A1599F&quot;/&gt;&lt;wsp:rsid wsp:val=&quot;06A54573&quot;/&gt;&lt;wsp:rsid wsp:val=&quot;06A958B5&quot;/&gt;&lt;wsp:rsid wsp:val=&quot;06B86556&quot;/&gt;&lt;wsp:rsid wsp:val=&quot;06B90FFF&quot;/&gt;&lt;wsp:rsid wsp:val=&quot;06BC4561&quot;/&gt;&lt;wsp:rsid wsp:val=&quot;06C070C2&quot;/&gt;&lt;wsp:rsid wsp:val=&quot;06C240EC&quot;/&gt;&lt;wsp:rsid wsp:val=&quot;06CA7B66&quot;/&gt;&lt;wsp:rsid wsp:val=&quot;06E36F00&quot;/&gt;&lt;wsp:rsid wsp:val=&quot;06F44CBB&quot;/&gt;&lt;wsp:rsid wsp:val=&quot;07055297&quot;/&gt;&lt;wsp:rsid wsp:val=&quot;070F4590&quot;/&gt;&lt;wsp:rsid wsp:val=&quot;07175E76&quot;/&gt;&lt;wsp:rsid wsp:val=&quot;071E73A3&quot;/&gt;&lt;wsp:rsid wsp:val=&quot;0721333C&quot;/&gt;&lt;wsp:rsid wsp:val=&quot;072621FE&quot;/&gt;&lt;wsp:rsid wsp:val=&quot;072B1EBD&quot;/&gt;&lt;wsp:rsid wsp:val=&quot;073466C7&quot;/&gt;&lt;wsp:rsid wsp:val=&quot;0738597A&quot;/&gt;&lt;wsp:rsid wsp:val=&quot;07466A1E&quot;/&gt;&lt;wsp:rsid wsp:val=&quot;074C47D9&quot;/&gt;&lt;wsp:rsid wsp:val=&quot;07500360&quot;/&gt;&lt;wsp:rsid wsp:val=&quot;075A6451&quot;/&gt;&lt;wsp:rsid wsp:val=&quot;075E604D&quot;/&gt;&lt;wsp:rsid wsp:val=&quot;07664A14&quot;/&gt;&lt;wsp:rsid wsp:val=&quot;076A24EE&quot;/&gt;&lt;wsp:rsid wsp:val=&quot;076A4EA7&quot;/&gt;&lt;wsp:rsid wsp:val=&quot;07722807&quot;/&gt;&lt;wsp:rsid wsp:val=&quot;07730AB6&quot;/&gt;&lt;wsp:rsid wsp:val=&quot;077866EE&quot;/&gt;&lt;wsp:rsid wsp:val=&quot;07796FB0&quot;/&gt;&lt;wsp:rsid wsp:val=&quot;077D05A0&quot;/&gt;&lt;wsp:rsid wsp:val=&quot;07816B99&quot;/&gt;&lt;wsp:rsid wsp:val=&quot;078C1D62&quot;/&gt;&lt;wsp:rsid wsp:val=&quot;078F3CD5&quot;/&gt;&lt;wsp:rsid wsp:val=&quot;07AC5340&quot;/&gt;&lt;wsp:rsid wsp:val=&quot;07AD0B3B&quot;/&gt;&lt;wsp:rsid wsp:val=&quot;07AE7090&quot;/&gt;&lt;wsp:rsid wsp:val=&quot;07B21FEC&quot;/&gt;&lt;wsp:rsid wsp:val=&quot;07B507BB&quot;/&gt;&lt;wsp:rsid wsp:val=&quot;07B734AC&quot;/&gt;&lt;wsp:rsid wsp:val=&quot;07BB1A79&quot;/&gt;&lt;wsp:rsid wsp:val=&quot;07C350F6&quot;/&gt;&lt;wsp:rsid wsp:val=&quot;07C35BD8&quot;/&gt;&lt;wsp:rsid wsp:val=&quot;07C40211&quot;/&gt;&lt;wsp:rsid wsp:val=&quot;07C43F01&quot;/&gt;&lt;wsp:rsid wsp:val=&quot;07C7247B&quot;/&gt;&lt;wsp:rsid wsp:val=&quot;07CD3137&quot;/&gt;&lt;wsp:rsid wsp:val=&quot;07E64512&quot;/&gt;&lt;wsp:rsid wsp:val=&quot;07E76473&quot;/&gt;&lt;wsp:rsid wsp:val=&quot;07F15A96&quot;/&gt;&lt;wsp:rsid wsp:val=&quot;07F562AC&quot;/&gt;&lt;wsp:rsid wsp:val=&quot;07FA2C5B&quot;/&gt;&lt;wsp:rsid wsp:val=&quot;07FB1A88&quot;/&gt;&lt;wsp:rsid wsp:val=&quot;081900FE&quot;/&gt;&lt;wsp:rsid wsp:val=&quot;082252AB&quot;/&gt;&lt;wsp:rsid wsp:val=&quot;08296DF4&quot;/&gt;&lt;wsp:rsid wsp:val=&quot;08326A69&quot;/&gt;&lt;wsp:rsid wsp:val=&quot;083B329B&quot;/&gt;&lt;wsp:rsid wsp:val=&quot;08473BD1&quot;/&gt;&lt;wsp:rsid wsp:val=&quot;084E72A8&quot;/&gt;&lt;wsp:rsid wsp:val=&quot;08641684&quot;/&gt;&lt;wsp:rsid wsp:val=&quot;08670880&quot;/&gt;&lt;wsp:rsid wsp:val=&quot;08697D59&quot;/&gt;&lt;wsp:rsid wsp:val=&quot;086B5B33&quot;/&gt;&lt;wsp:rsid wsp:val=&quot;087435B7&quot;/&gt;&lt;wsp:rsid wsp:val=&quot;088002CF&quot;/&gt;&lt;wsp:rsid wsp:val=&quot;08835C40&quot;/&gt;&lt;wsp:rsid wsp:val=&quot;08880B38&quot;/&gt;&lt;wsp:rsid wsp:val=&quot;08915A9C&quot;/&gt;&lt;wsp:rsid wsp:val=&quot;089800AC&quot;/&gt;&lt;wsp:rsid wsp:val=&quot;089C4F83&quot;/&gt;&lt;wsp:rsid wsp:val=&quot;08B31451&quot;/&gt;&lt;wsp:rsid wsp:val=&quot;08B54515&quot;/&gt;&lt;wsp:rsid wsp:val=&quot;08BD1BD2&quot;/&gt;&lt;wsp:rsid wsp:val=&quot;08BF7F12&quot;/&gt;&lt;wsp:rsid wsp:val=&quot;08C104AD&quot;/&gt;&lt;wsp:rsid wsp:val=&quot;08C44177&quot;/&gt;&lt;wsp:rsid wsp:val=&quot;08C775C4&quot;/&gt;&lt;wsp:rsid wsp:val=&quot;08D612C8&quot;/&gt;&lt;wsp:rsid wsp:val=&quot;08DD2E23&quot;/&gt;&lt;wsp:rsid wsp:val=&quot;08E560C1&quot;/&gt;&lt;wsp:rsid wsp:val=&quot;08E645FB&quot;/&gt;&lt;wsp:rsid wsp:val=&quot;08ED313C&quot;/&gt;&lt;wsp:rsid wsp:val=&quot;08EF7F61&quot;/&gt;&lt;wsp:rsid wsp:val=&quot;08F17C3F&quot;/&gt;&lt;wsp:rsid wsp:val=&quot;08F337FA&quot;/&gt;&lt;wsp:rsid wsp:val=&quot;09012FAB&quot;/&gt;&lt;wsp:rsid wsp:val=&quot;091878F4&quot;/&gt;&lt;wsp:rsid wsp:val=&quot;0937562C&quot;/&gt;&lt;wsp:rsid wsp:val=&quot;09386BD9&quot;/&gt;&lt;wsp:rsid wsp:val=&quot;093C316F&quot;/&gt;&lt;wsp:rsid wsp:val=&quot;093E4018&quot;/&gt;&lt;wsp:rsid wsp:val=&quot;094063FE&quot;/&gt;&lt;wsp:rsid wsp:val=&quot;0949589E&quot;/&gt;&lt;wsp:rsid wsp:val=&quot;094A6E1C&quot;/&gt;&lt;wsp:rsid wsp:val=&quot;094F1E44&quot;/&gt;&lt;wsp:rsid wsp:val=&quot;09593069&quot;/&gt;&lt;wsp:rsid wsp:val=&quot;095C7653&quot;/&gt;&lt;wsp:rsid wsp:val=&quot;095E27E1&quot;/&gt;&lt;wsp:rsid wsp:val=&quot;09722992&quot;/&gt;&lt;wsp:rsid wsp:val=&quot;0987398F&quot;/&gt;&lt;wsp:rsid wsp:val=&quot;098C4C80&quot;/&gt;&lt;wsp:rsid wsp:val=&quot;098C7E21&quot;/&gt;&lt;wsp:rsid wsp:val=&quot;09A4416F&quot;/&gt;&lt;wsp:rsid wsp:val=&quot;09AE5EFD&quot;/&gt;&lt;wsp:rsid wsp:val=&quot;09B013F6&quot;/&gt;&lt;wsp:rsid wsp:val=&quot;09B41A00&quot;/&gt;&lt;wsp:rsid wsp:val=&quot;09BE37B3&quot;/&gt;&lt;wsp:rsid wsp:val=&quot;09BF758A&quot;/&gt;&lt;wsp:rsid wsp:val=&quot;09C63663&quot;/&gt;&lt;wsp:rsid wsp:val=&quot;09C77248&quot;/&gt;&lt;wsp:rsid wsp:val=&quot;09CF6A62&quot;/&gt;&lt;wsp:rsid wsp:val=&quot;09D127DE&quot;/&gt;&lt;wsp:rsid wsp:val=&quot;09D616D2&quot;/&gt;&lt;wsp:rsid wsp:val=&quot;09DA0C44&quot;/&gt;&lt;wsp:rsid wsp:val=&quot;09E220BF&quot;/&gt;&lt;wsp:rsid wsp:val=&quot;09F130C8&quot;/&gt;&lt;wsp:rsid wsp:val=&quot;09F30811&quot;/&gt;&lt;wsp:rsid wsp:val=&quot;09F504E4&quot;/&gt;&lt;wsp:rsid wsp:val=&quot;09FD6A72&quot;/&gt;&lt;wsp:rsid wsp:val=&quot;09FE3795&quot;/&gt;&lt;wsp:rsid wsp:val=&quot;09FF6E4A&quot;/&gt;&lt;wsp:rsid wsp:val=&quot;0A0B61E1&quot;/&gt;&lt;wsp:rsid wsp:val=&quot;0A17313B&quot;/&gt;&lt;wsp:rsid wsp:val=&quot;0A1A3055&quot;/&gt;&lt;wsp:rsid wsp:val=&quot;0A282EF1&quot;/&gt;&lt;wsp:rsid wsp:val=&quot;0A2B45C2&quot;/&gt;&lt;wsp:rsid wsp:val=&quot;0A4239A9&quot;/&gt;&lt;wsp:rsid wsp:val=&quot;0A4400CF&quot;/&gt;&lt;wsp:rsid wsp:val=&quot;0A450248&quot;/&gt;&lt;wsp:rsid wsp:val=&quot;0A4714B7&quot;/&gt;&lt;wsp:rsid wsp:val=&quot;0A4A4C01&quot;/&gt;&lt;wsp:rsid wsp:val=&quot;0A533070&quot;/&gt;&lt;wsp:rsid wsp:val=&quot;0A543DBD&quot;/&gt;&lt;wsp:rsid wsp:val=&quot;0A5B5C5F&quot;/&gt;&lt;wsp:rsid wsp:val=&quot;0A5E4B46&quot;/&gt;&lt;wsp:rsid wsp:val=&quot;0A5E4D47&quot;/&gt;&lt;wsp:rsid wsp:val=&quot;0A5F707F&quot;/&gt;&lt;wsp:rsid wsp:val=&quot;0A6F04C8&quot;/&gt;&lt;wsp:rsid wsp:val=&quot;0A7145EC&quot;/&gt;&lt;wsp:rsid wsp:val=&quot;0A73381B&quot;/&gt;&lt;wsp:rsid wsp:val=&quot;0A7437B8&quot;/&gt;&lt;wsp:rsid wsp:val=&quot;0A797B5D&quot;/&gt;&lt;wsp:rsid wsp:val=&quot;0A837CED&quot;/&gt;&lt;wsp:rsid wsp:val=&quot;0A8C7A7D&quot;/&gt;&lt;wsp:rsid wsp:val=&quot;0A9339B8&quot;/&gt;&lt;wsp:rsid wsp:val=&quot;0A9470E9&quot;/&gt;&lt;wsp:rsid wsp:val=&quot;0A956226&quot;/&gt;&lt;wsp:rsid wsp:val=&quot;0A9935B4&quot;/&gt;&lt;wsp:rsid wsp:val=&quot;0AA05386&quot;/&gt;&lt;wsp:rsid wsp:val=&quot;0AA3522C&quot;/&gt;&lt;wsp:rsid wsp:val=&quot;0AA56938&quot;/&gt;&lt;wsp:rsid wsp:val=&quot;0AA67D09&quot;/&gt;&lt;wsp:rsid wsp:val=&quot;0AA95F2A&quot;/&gt;&lt;wsp:rsid wsp:val=&quot;0AB57E6B&quot;/&gt;&lt;wsp:rsid wsp:val=&quot;0ABD208A&quot;/&gt;&lt;wsp:rsid wsp:val=&quot;0AD617E7&quot;/&gt;&lt;wsp:rsid wsp:val=&quot;0AD7344B&quot;/&gt;&lt;wsp:rsid wsp:val=&quot;0AE246F1&quot;/&gt;&lt;wsp:rsid wsp:val=&quot;0AE62FBA&quot;/&gt;&lt;wsp:rsid wsp:val=&quot;0AF311FF&quot;/&gt;&lt;wsp:rsid wsp:val=&quot;0B095527&quot;/&gt;&lt;wsp:rsid wsp:val=&quot;0B0C73EF&quot;/&gt;&lt;wsp:rsid wsp:val=&quot;0B1234C9&quot;/&gt;&lt;wsp:rsid wsp:val=&quot;0B161A5D&quot;/&gt;&lt;wsp:rsid wsp:val=&quot;0B1A703E&quot;/&gt;&lt;wsp:rsid wsp:val=&quot;0B2168FF&quot;/&gt;&lt;wsp:rsid wsp:val=&quot;0B404760&quot;/&gt;&lt;wsp:rsid wsp:val=&quot;0B463AE7&quot;/&gt;&lt;wsp:rsid wsp:val=&quot;0B483067&quot;/&gt;&lt;wsp:rsid wsp:val=&quot;0B543C2A&quot;/&gt;&lt;wsp:rsid wsp:val=&quot;0B697976&quot;/&gt;&lt;wsp:rsid wsp:val=&quot;0B7644AB&quot;/&gt;&lt;wsp:rsid wsp:val=&quot;0B777C90&quot;/&gt;&lt;wsp:rsid wsp:val=&quot;0B811510&quot;/&gt;&lt;wsp:rsid wsp:val=&quot;0B812417&quot;/&gt;&lt;wsp:rsid wsp:val=&quot;0B8326C1&quot;/&gt;&lt;wsp:rsid wsp:val=&quot;0B8550DE&quot;/&gt;&lt;wsp:rsid wsp:val=&quot;0B860B03&quot;/&gt;&lt;wsp:rsid wsp:val=&quot;0B8762B9&quot;/&gt;&lt;wsp:rsid wsp:val=&quot;0B881F79&quot;/&gt;&lt;wsp:rsid wsp:val=&quot;0B95391B&quot;/&gt;&lt;wsp:rsid wsp:val=&quot;0BA15C32&quot;/&gt;&lt;wsp:rsid wsp:val=&quot;0BA21490&quot;/&gt;&lt;wsp:rsid wsp:val=&quot;0BA2157F&quot;/&gt;&lt;wsp:rsid wsp:val=&quot;0BB07BFB&quot;/&gt;&lt;wsp:rsid wsp:val=&quot;0BB307FD&quot;/&gt;&lt;wsp:rsid wsp:val=&quot;0BB610CD&quot;/&gt;&lt;wsp:rsid wsp:val=&quot;0BBB2265&quot;/&gt;&lt;wsp:rsid wsp:val=&quot;0BBB6550&quot;/&gt;&lt;wsp:rsid wsp:val=&quot;0BC02D1C&quot;/&gt;&lt;wsp:rsid wsp:val=&quot;0BC524B6&quot;/&gt;&lt;wsp:rsid wsp:val=&quot;0BC84BD8&quot;/&gt;&lt;wsp:rsid wsp:val=&quot;0BCA7240&quot;/&gt;&lt;wsp:rsid wsp:val=&quot;0BCF5F13&quot;/&gt;&lt;wsp:rsid wsp:val=&quot;0BDC411E&quot;/&gt;&lt;wsp:rsid wsp:val=&quot;0BE85082&quot;/&gt;&lt;wsp:rsid wsp:val=&quot;0BED66DB&quot;/&gt;&lt;wsp:rsid wsp:val=&quot;0BF40B81&quot;/&gt;&lt;wsp:rsid wsp:val=&quot;0C0F22CA&quot;/&gt;&lt;wsp:rsid wsp:val=&quot;0C132E37&quot;/&gt;&lt;wsp:rsid wsp:val=&quot;0C207437&quot;/&gt;&lt;wsp:rsid wsp:val=&quot;0C2F4A33&quot;/&gt;&lt;wsp:rsid wsp:val=&quot;0C302D8B&quot;/&gt;&lt;wsp:rsid wsp:val=&quot;0C311490&quot;/&gt;&lt;wsp:rsid wsp:val=&quot;0C43093E&quot;/&gt;&lt;wsp:rsid wsp:val=&quot;0C4C13ED&quot;/&gt;&lt;wsp:rsid wsp:val=&quot;0C4F16F7&quot;/&gt;&lt;wsp:rsid wsp:val=&quot;0C55034E&quot;/&gt;&lt;wsp:rsid wsp:val=&quot;0C5771CC&quot;/&gt;&lt;wsp:rsid wsp:val=&quot;0C632624&quot;/&gt;&lt;wsp:rsid wsp:val=&quot;0C646DE1&quot;/&gt;&lt;wsp:rsid wsp:val=&quot;0C70590C&quot;/&gt;&lt;wsp:rsid wsp:val=&quot;0C76471D&quot;/&gt;&lt;wsp:rsid wsp:val=&quot;0C7A1955&quot;/&gt;&lt;wsp:rsid wsp:val=&quot;0C7D6D46&quot;/&gt;&lt;wsp:rsid wsp:val=&quot;0C7F49E4&quot;/&gt;&lt;wsp:rsid wsp:val=&quot;0C8B7EC0&quot;/&gt;&lt;wsp:rsid wsp:val=&quot;0C8F1EAB&quot;/&gt;&lt;wsp:rsid wsp:val=&quot;0C953AB7&quot;/&gt;&lt;wsp:rsid wsp:val=&quot;0C955B1A&quot;/&gt;&lt;wsp:rsid wsp:val=&quot;0C9D50D0&quot;/&gt;&lt;wsp:rsid wsp:val=&quot;0CA26691&quot;/&gt;&lt;wsp:rsid wsp:val=&quot;0CA476E2&quot;/&gt;&lt;wsp:rsid wsp:val=&quot;0CA54547&quot;/&gt;&lt;wsp:rsid wsp:val=&quot;0CB70455&quot;/&gt;&lt;wsp:rsid wsp:val=&quot;0CB9264B&quot;/&gt;&lt;wsp:rsid wsp:val=&quot;0CB92CEF&quot;/&gt;&lt;wsp:rsid wsp:val=&quot;0CB93EC4&quot;/&gt;&lt;wsp:rsid wsp:val=&quot;0CBD486A&quot;/&gt;&lt;wsp:rsid wsp:val=&quot;0CBD68B4&quot;/&gt;&lt;wsp:rsid wsp:val=&quot;0CBE4492&quot;/&gt;&lt;wsp:rsid wsp:val=&quot;0CC335FF&quot;/&gt;&lt;wsp:rsid wsp:val=&quot;0CC60EB3&quot;/&gt;&lt;wsp:rsid wsp:val=&quot;0CCB0B8D&quot;/&gt;&lt;wsp:rsid wsp:val=&quot;0CD67242&quot;/&gt;&lt;wsp:rsid wsp:val=&quot;0CDD2685&quot;/&gt;&lt;wsp:rsid wsp:val=&quot;0CE244BA&quot;/&gt;&lt;wsp:rsid wsp:val=&quot;0CE3021B&quot;/&gt;&lt;wsp:rsid wsp:val=&quot;0CE91B87&quot;/&gt;&lt;wsp:rsid wsp:val=&quot;0CEF380C&quot;/&gt;&lt;wsp:rsid wsp:val=&quot;0CF57430&quot;/&gt;&lt;wsp:rsid wsp:val=&quot;0CFE5CB8&quot;/&gt;&lt;wsp:rsid wsp:val=&quot;0D007354&quot;/&gt;&lt;wsp:rsid wsp:val=&quot;0D0A3D73&quot;/&gt;&lt;wsp:rsid wsp:val=&quot;0D0D68F0&quot;/&gt;&lt;wsp:rsid wsp:val=&quot;0D15412A&quot;/&gt;&lt;wsp:rsid wsp:val=&quot;0D2275FA&quot;/&gt;&lt;wsp:rsid wsp:val=&quot;0D241212&quot;/&gt;&lt;wsp:rsid wsp:val=&quot;0D3171FF&quot;/&gt;&lt;wsp:rsid wsp:val=&quot;0D3610D2&quot;/&gt;&lt;wsp:rsid wsp:val=&quot;0D426AA0&quot;/&gt;&lt;wsp:rsid wsp:val=&quot;0D583611&quot;/&gt;&lt;wsp:rsid wsp:val=&quot;0D594F48&quot;/&gt;&lt;wsp:rsid wsp:val=&quot;0D5B74C4&quot;/&gt;&lt;wsp:rsid wsp:val=&quot;0D6357AF&quot;/&gt;&lt;wsp:rsid wsp:val=&quot;0D6373C4&quot;/&gt;&lt;wsp:rsid wsp:val=&quot;0D680B4B&quot;/&gt;&lt;wsp:rsid wsp:val=&quot;0D701199&quot;/&gt;&lt;wsp:rsid wsp:val=&quot;0D750BD3&quot;/&gt;&lt;wsp:rsid wsp:val=&quot;0D936F66&quot;/&gt;&lt;wsp:rsid wsp:val=&quot;0D994DBB&quot;/&gt;&lt;wsp:rsid wsp:val=&quot;0DA02B4C&quot;/&gt;&lt;wsp:rsid wsp:val=&quot;0DA35BB7&quot;/&gt;&lt;wsp:rsid wsp:val=&quot;0DA927EF&quot;/&gt;&lt;wsp:rsid wsp:val=&quot;0DB446DC&quot;/&gt;&lt;wsp:rsid wsp:val=&quot;0DB62181&quot;/&gt;&lt;wsp:rsid wsp:val=&quot;0DBD642D&quot;/&gt;&lt;wsp:rsid wsp:val=&quot;0DC641A7&quot;/&gt;&lt;wsp:rsid wsp:val=&quot;0DCC3E39&quot;/&gt;&lt;wsp:rsid wsp:val=&quot;0DD31F0E&quot;/&gt;&lt;wsp:rsid wsp:val=&quot;0DDB05BB&quot;/&gt;&lt;wsp:rsid wsp:val=&quot;0DDD04FB&quot;/&gt;&lt;wsp:rsid wsp:val=&quot;0DE01E24&quot;/&gt;&lt;wsp:rsid wsp:val=&quot;0DE519D2&quot;/&gt;&lt;wsp:rsid wsp:val=&quot;0DE76E72&quot;/&gt;&lt;wsp:rsid wsp:val=&quot;0DF017C6&quot;/&gt;&lt;wsp:rsid wsp:val=&quot;0DF3046E&quot;/&gt;&lt;wsp:rsid wsp:val=&quot;0E0128A6&quot;/&gt;&lt;wsp:rsid wsp:val=&quot;0E031B7A&quot;/&gt;&lt;wsp:rsid wsp:val=&quot;0E0606DE&quot;/&gt;&lt;wsp:rsid wsp:val=&quot;0E077847&quot;/&gt;&lt;wsp:rsid wsp:val=&quot;0E081DB2&quot;/&gt;&lt;wsp:rsid wsp:val=&quot;0E082E6E&quot;/&gt;&lt;wsp:rsid wsp:val=&quot;0E0B4071&quot;/&gt;&lt;wsp:rsid wsp:val=&quot;0E124B48&quot;/&gt;&lt;wsp:rsid wsp:val=&quot;0E1840A5&quot;/&gt;&lt;wsp:rsid wsp:val=&quot;0E236A3E&quot;/&gt;&lt;wsp:rsid wsp:val=&quot;0E297641&quot;/&gt;&lt;wsp:rsid wsp:val=&quot;0E2B2BF6&quot;/&gt;&lt;wsp:rsid wsp:val=&quot;0E2D3746&quot;/&gt;&lt;wsp:rsid wsp:val=&quot;0E374C42&quot;/&gt;&lt;wsp:rsid wsp:val=&quot;0E3F15A0&quot;/&gt;&lt;wsp:rsid wsp:val=&quot;0E507628&quot;/&gt;&lt;wsp:rsid wsp:val=&quot;0E5F7B67&quot;/&gt;&lt;wsp:rsid wsp:val=&quot;0E610207&quot;/&gt;&lt;wsp:rsid wsp:val=&quot;0E6C46CC&quot;/&gt;&lt;wsp:rsid wsp:val=&quot;0E6D58F8&quot;/&gt;&lt;wsp:rsid wsp:val=&quot;0E7822A4&quot;/&gt;&lt;wsp:rsid wsp:val=&quot;0E7B63E7&quot;/&gt;&lt;wsp:rsid wsp:val=&quot;0E847BD1&quot;/&gt;&lt;wsp:rsid wsp:val=&quot;0E88379D&quot;/&gt;&lt;wsp:rsid wsp:val=&quot;0E8942A5&quot;/&gt;&lt;wsp:rsid wsp:val=&quot;0E8A6EE6&quot;/&gt;&lt;wsp:rsid wsp:val=&quot;0E943B8A&quot;/&gt;&lt;wsp:rsid wsp:val=&quot;0E9B2BEE&quot;/&gt;&lt;wsp:rsid wsp:val=&quot;0EAB4412&quot;/&gt;&lt;wsp:rsid wsp:val=&quot;0EB76C49&quot;/&gt;&lt;wsp:rsid wsp:val=&quot;0EB861DF&quot;/&gt;&lt;wsp:rsid wsp:val=&quot;0EBC1926&quot;/&gt;&lt;wsp:rsid wsp:val=&quot;0EC202AC&quot;/&gt;&lt;wsp:rsid wsp:val=&quot;0ED03E57&quot;/&gt;&lt;wsp:rsid wsp:val=&quot;0ED11ED4&quot;/&gt;&lt;wsp:rsid wsp:val=&quot;0ED967C1&quot;/&gt;&lt;wsp:rsid wsp:val=&quot;0ED97ED8&quot;/&gt;&lt;wsp:rsid wsp:val=&quot;0EE144CA&quot;/&gt;&lt;wsp:rsid wsp:val=&quot;0EE62DFD&quot;/&gt;&lt;wsp:rsid wsp:val=&quot;0EE804A6&quot;/&gt;&lt;wsp:rsid wsp:val=&quot;0EFD1C24&quot;/&gt;&lt;wsp:rsid wsp:val=&quot;0EFF4284&quot;/&gt;&lt;wsp:rsid wsp:val=&quot;0F033E6A&quot;/&gt;&lt;wsp:rsid wsp:val=&quot;0F1475D7&quot;/&gt;&lt;wsp:rsid wsp:val=&quot;0F153BC4&quot;/&gt;&lt;wsp:rsid wsp:val=&quot;0F160AC1&quot;/&gt;&lt;wsp:rsid wsp:val=&quot;0F1F5ADA&quot;/&gt;&lt;wsp:rsid wsp:val=&quot;0F285343&quot;/&gt;&lt;wsp:rsid wsp:val=&quot;0F2B59E7&quot;/&gt;&lt;wsp:rsid wsp:val=&quot;0F2F7020&quot;/&gt;&lt;wsp:rsid wsp:val=&quot;0F35748B&quot;/&gt;&lt;wsp:rsid wsp:val=&quot;0F380AA6&quot;/&gt;&lt;wsp:rsid wsp:val=&quot;0F3D00CD&quot;/&gt;&lt;wsp:rsid wsp:val=&quot;0F3F6E20&quot;/&gt;&lt;wsp:rsid wsp:val=&quot;0F5A453C&quot;/&gt;&lt;wsp:rsid wsp:val=&quot;0F5C1604&quot;/&gt;&lt;wsp:rsid wsp:val=&quot;0F6C64CC&quot;/&gt;&lt;wsp:rsid wsp:val=&quot;0F6D43D7&quot;/&gt;&lt;wsp:rsid wsp:val=&quot;0F7607B0&quot;/&gt;&lt;wsp:rsid wsp:val=&quot;0F764A82&quot;/&gt;&lt;wsp:rsid wsp:val=&quot;0F7839AA&quot;/&gt;&lt;wsp:rsid wsp:val=&quot;0F800D67&quot;/&gt;&lt;wsp:rsid wsp:val=&quot;0F881C25&quot;/&gt;&lt;wsp:rsid wsp:val=&quot;0F8B3036&quot;/&gt;&lt;wsp:rsid wsp:val=&quot;0F8F361C&quot;/&gt;&lt;wsp:rsid wsp:val=&quot;0F9948A2&quot;/&gt;&lt;wsp:rsid wsp:val=&quot;0FA41C75&quot;/&gt;&lt;wsp:rsid wsp:val=&quot;0FA42F1F&quot;/&gt;&lt;wsp:rsid wsp:val=&quot;0FAE721C&quot;/&gt;&lt;wsp:rsid wsp:val=&quot;0FB44088&quot;/&gt;&lt;wsp:rsid wsp:val=&quot;0FBF5EA4&quot;/&gt;&lt;wsp:rsid wsp:val=&quot;0FCF0B6A&quot;/&gt;&lt;wsp:rsid wsp:val=&quot;0FD904B5&quot;/&gt;&lt;wsp:rsid wsp:val=&quot;0FE9467E&quot;/&gt;&lt;wsp:rsid wsp:val=&quot;0FF223ED&quot;/&gt;&lt;wsp:rsid wsp:val=&quot;0FF325A0&quot;/&gt;&lt;wsp:rsid wsp:val=&quot;0FFF23B0&quot;/&gt;&lt;wsp:rsid wsp:val=&quot;10035AE4&quot;/&gt;&lt;wsp:rsid wsp:val=&quot;100B54EE&quot;/&gt;&lt;wsp:rsid wsp:val=&quot;10184E4B&quot;/&gt;&lt;wsp:rsid wsp:val=&quot;10185DBE&quot;/&gt;&lt;wsp:rsid wsp:val=&quot;1027332B&quot;/&gt;&lt;wsp:rsid wsp:val=&quot;10357FDF&quot;/&gt;&lt;wsp:rsid wsp:val=&quot;103C01D3&quot;/&gt;&lt;wsp:rsid wsp:val=&quot;104C6D28&quot;/&gt;&lt;wsp:rsid wsp:val=&quot;106E39D3&quot;/&gt;&lt;wsp:rsid wsp:val=&quot;10742A98&quot;/&gt;&lt;wsp:rsid wsp:val=&quot;10756B32&quot;/&gt;&lt;wsp:rsid wsp:val=&quot;10857AB8&quot;/&gt;&lt;wsp:rsid wsp:val=&quot;109766A9&quot;/&gt;&lt;wsp:rsid wsp:val=&quot;109A4648&quot;/&gt;&lt;wsp:rsid wsp:val=&quot;109F27A3&quot;/&gt;&lt;wsp:rsid wsp:val=&quot;10A07854&quot;/&gt;&lt;wsp:rsid wsp:val=&quot;10A34B1B&quot;/&gt;&lt;wsp:rsid wsp:val=&quot;10B36529&quot;/&gt;&lt;wsp:rsid wsp:val=&quot;10B87F7D&quot;/&gt;&lt;wsp:rsid wsp:val=&quot;10B95C6B&quot;/&gt;&lt;wsp:rsid wsp:val=&quot;10BA02D8&quot;/&gt;&lt;wsp:rsid wsp:val=&quot;10CB5413&quot;/&gt;&lt;wsp:rsid wsp:val=&quot;10CE4FC7&quot;/&gt;&lt;wsp:rsid wsp:val=&quot;10E148C5&quot;/&gt;&lt;wsp:rsid wsp:val=&quot;10E85638&quot;/&gt;&lt;wsp:rsid wsp:val=&quot;10EC5D76&quot;/&gt;&lt;wsp:rsid wsp:val=&quot;10F217FD&quot;/&gt;&lt;wsp:rsid wsp:val=&quot;10F24624&quot;/&gt;&lt;wsp:rsid wsp:val=&quot;10FD7C54&quot;/&gt;&lt;wsp:rsid wsp:val=&quot;11030FA7&quot;/&gt;&lt;wsp:rsid wsp:val=&quot;11091A24&quot;/&gt;&lt;wsp:rsid wsp:val=&quot;110A6B84&quot;/&gt;&lt;wsp:rsid wsp:val=&quot;110D3E99&quot;/&gt;&lt;wsp:rsid wsp:val=&quot;110E20BB&quot;/&gt;&lt;wsp:rsid wsp:val=&quot;11136509&quot;/&gt;&lt;wsp:rsid wsp:val=&quot;11172652&quot;/&gt;&lt;wsp:rsid wsp:val=&quot;111A30C0&quot;/&gt;&lt;wsp:rsid wsp:val=&quot;112138F5&quot;/&gt;&lt;wsp:rsid wsp:val=&quot;11375450&quot;/&gt;&lt;wsp:rsid wsp:val=&quot;113E2688&quot;/&gt;&lt;wsp:rsid wsp:val=&quot;114B7A5C&quot;/&gt;&lt;wsp:rsid wsp:val=&quot;115352D0&quot;/&gt;&lt;wsp:rsid wsp:val=&quot;11535CBD&quot;/&gt;&lt;wsp:rsid wsp:val=&quot;11611827&quot;/&gt;&lt;wsp:rsid wsp:val=&quot;11732615&quot;/&gt;&lt;wsp:rsid wsp:val=&quot;11761985&quot;/&gt;&lt;wsp:rsid wsp:val=&quot;11762C37&quot;/&gt;&lt;wsp:rsid wsp:val=&quot;11825DC1&quot;/&gt;&lt;wsp:rsid wsp:val=&quot;11826737&quot;/&gt;&lt;wsp:rsid wsp:val=&quot;11896AB2&quot;/&gt;&lt;wsp:rsid wsp:val=&quot;11902351&quot;/&gt;&lt;wsp:rsid wsp:val=&quot;119450B0&quot;/&gt;&lt;wsp:rsid wsp:val=&quot;119F00D9&quot;/&gt;&lt;wsp:rsid wsp:val=&quot;11B17381&quot;/&gt;&lt;wsp:rsid wsp:val=&quot;11B202A4&quot;/&gt;&lt;wsp:rsid wsp:val=&quot;11B97630&quot;/&gt;&lt;wsp:rsid wsp:val=&quot;11C34396&quot;/&gt;&lt;wsp:rsid wsp:val=&quot;11C53F9F&quot;/&gt;&lt;wsp:rsid wsp:val=&quot;11C57E49&quot;/&gt;&lt;wsp:rsid wsp:val=&quot;11CA1BA0&quot;/&gt;&lt;wsp:rsid wsp:val=&quot;11CF5EB8&quot;/&gt;&lt;wsp:rsid wsp:val=&quot;11D162F3&quot;/&gt;&lt;wsp:rsid wsp:val=&quot;11D92439&quot;/&gt;&lt;wsp:rsid wsp:val=&quot;11DC2614&quot;/&gt;&lt;wsp:rsid wsp:val=&quot;11DD50E8&quot;/&gt;&lt;wsp:rsid wsp:val=&quot;11EE4D31&quot;/&gt;&lt;wsp:rsid wsp:val=&quot;11F113BB&quot;/&gt;&lt;wsp:rsid wsp:val=&quot;11F5614F&quot;/&gt;&lt;wsp:rsid wsp:val=&quot;11F85DB3&quot;/&gt;&lt;wsp:rsid wsp:val=&quot;1215495E&quot;/&gt;&lt;wsp:rsid wsp:val=&quot;121A0358&quot;/&gt;&lt;wsp:rsid wsp:val=&quot;122D3928&quot;/&gt;&lt;wsp:rsid wsp:val=&quot;12314FD2&quot;/&gt;&lt;wsp:rsid wsp:val=&quot;12377116&quot;/&gt;&lt;wsp:rsid wsp:val=&quot;123A18B2&quot;/&gt;&lt;wsp:rsid wsp:val=&quot;123D0FBD&quot;/&gt;&lt;wsp:rsid wsp:val=&quot;123F60C6&quot;/&gt;&lt;wsp:rsid wsp:val=&quot;12402AC6&quot;/&gt;&lt;wsp:rsid wsp:val=&quot;12474CB0&quot;/&gt;&lt;wsp:rsid wsp:val=&quot;124F413F&quot;/&gt;&lt;wsp:rsid wsp:val=&quot;12522884&quot;/&gt;&lt;wsp:rsid wsp:val=&quot;12593B30&quot;/&gt;&lt;wsp:rsid wsp:val=&quot;125B5403&quot;/&gt;&lt;wsp:rsid wsp:val=&quot;125D0342&quot;/&gt;&lt;wsp:rsid wsp:val=&quot;1261101A&quot;/&gt;&lt;wsp:rsid wsp:val=&quot;12611104&quot;/&gt;&lt;wsp:rsid wsp:val=&quot;1261418B&quot;/&gt;&lt;wsp:rsid wsp:val=&quot;126B4D45&quot;/&gt;&lt;wsp:rsid wsp:val=&quot;126F5C58&quot;/&gt;&lt;wsp:rsid wsp:val=&quot;12763090&quot;/&gt;&lt;wsp:rsid wsp:val=&quot;12812C9F&quot;/&gt;&lt;wsp:rsid wsp:val=&quot;12853721&quot;/&gt;&lt;wsp:rsid wsp:val=&quot;128A0394&quot;/&gt;&lt;wsp:rsid wsp:val=&quot;128C1EF3&quot;/&gt;&lt;wsp:rsid wsp:val=&quot;129460E6&quot;/&gt;&lt;wsp:rsid wsp:val=&quot;12A1554D&quot;/&gt;&lt;wsp:rsid wsp:val=&quot;12A73975&quot;/&gt;&lt;wsp:rsid wsp:val=&quot;12AD3E3E&quot;/&gt;&lt;wsp:rsid wsp:val=&quot;12B05138&quot;/&gt;&lt;wsp:rsid wsp:val=&quot;12C86B34&quot;/&gt;&lt;wsp:rsid wsp:val=&quot;12CE7DA3&quot;/&gt;&lt;wsp:rsid wsp:val=&quot;12D861C0&quot;/&gt;&lt;wsp:rsid wsp:val=&quot;12DB58EC&quot;/&gt;&lt;wsp:rsid wsp:val=&quot;12DD2BC8&quot;/&gt;&lt;wsp:rsid wsp:val=&quot;12DE1BDC&quot;/&gt;&lt;wsp:rsid wsp:val=&quot;12DE6EF6&quot;/&gt;&lt;wsp:rsid wsp:val=&quot;12E3147B&quot;/&gt;&lt;wsp:rsid wsp:val=&quot;12E441B0&quot;/&gt;&lt;wsp:rsid wsp:val=&quot;12E57F55&quot;/&gt;&lt;wsp:rsid wsp:val=&quot;12ED4D56&quot;/&gt;&lt;wsp:rsid wsp:val=&quot;12F8034B&quot;/&gt;&lt;wsp:rsid wsp:val=&quot;12FD287F&quot;/&gt;&lt;wsp:rsid wsp:val=&quot;12FE7D76&quot;/&gt;&lt;wsp:rsid wsp:val=&quot;12FF677F&quot;/&gt;&lt;wsp:rsid wsp:val=&quot;130221F2&quot;/&gt;&lt;wsp:rsid wsp:val=&quot;13022BD9&quot;/&gt;&lt;wsp:rsid wsp:val=&quot;13104399&quot;/&gt;&lt;wsp:rsid wsp:val=&quot;13161AEE&quot;/&gt;&lt;wsp:rsid wsp:val=&quot;131A2681&quot;/&gt;&lt;wsp:rsid wsp:val=&quot;131A4878&quot;/&gt;&lt;wsp:rsid wsp:val=&quot;13233B27&quot;/&gt;&lt;wsp:rsid wsp:val=&quot;1326740B&quot;/&gt;&lt;wsp:rsid wsp:val=&quot;13292467&quot;/&gt;&lt;wsp:rsid wsp:val=&quot;132E28FD&quot;/&gt;&lt;wsp:rsid wsp:val=&quot;13381A0B&quot;/&gt;&lt;wsp:rsid wsp:val=&quot;134226CA&quot;/&gt;&lt;wsp:rsid wsp:val=&quot;13430045&quot;/&gt;&lt;wsp:rsid wsp:val=&quot;135153DE&quot;/&gt;&lt;wsp:rsid wsp:val=&quot;13525C07&quot;/&gt;&lt;wsp:rsid wsp:val=&quot;135E6072&quot;/&gt;&lt;wsp:rsid wsp:val=&quot;135F4778&quot;/&gt;&lt;wsp:rsid wsp:val=&quot;13626616&quot;/&gt;&lt;wsp:rsid wsp:val=&quot;13700FE1&quot;/&gt;&lt;wsp:rsid wsp:val=&quot;137355B8&quot;/&gt;&lt;wsp:rsid wsp:val=&quot;138029AD&quot;/&gt;&lt;wsp:rsid wsp:val=&quot;1385348C&quot;/&gt;&lt;wsp:rsid wsp:val=&quot;13880BED&quot;/&gt;&lt;wsp:rsid wsp:val=&quot;138B39E0&quot;/&gt;&lt;wsp:rsid wsp:val=&quot;1390744B&quot;/&gt;&lt;wsp:rsid wsp:val=&quot;13921035&quot;/&gt;&lt;wsp:rsid wsp:val=&quot;13A501D8&quot;/&gt;&lt;wsp:rsid wsp:val=&quot;13AA014C&quot;/&gt;&lt;wsp:rsid wsp:val=&quot;13AB434B&quot;/&gt;&lt;wsp:rsid wsp:val=&quot;13AD4B17&quot;/&gt;&lt;wsp:rsid wsp:val=&quot;13AE5939&quot;/&gt;&lt;wsp:rsid wsp:val=&quot;13AF1F58&quot;/&gt;&lt;wsp:rsid wsp:val=&quot;13B0746F&quot;/&gt;&lt;wsp:rsid wsp:val=&quot;13B27311&quot;/&gt;&lt;wsp:rsid wsp:val=&quot;13BC32E0&quot;/&gt;&lt;wsp:rsid wsp:val=&quot;13C75D29&quot;/&gt;&lt;wsp:rsid wsp:val=&quot;13D5549D&quot;/&gt;&lt;wsp:rsid wsp:val=&quot;13D75857&quot;/&gt;&lt;wsp:rsid wsp:val=&quot;13D91139&quot;/&gt;&lt;wsp:rsid wsp:val=&quot;13E13DB2&quot;/&gt;&lt;wsp:rsid wsp:val=&quot;13E17C56&quot;/&gt;&lt;wsp:rsid wsp:val=&quot;13E4067C&quot;/&gt;&lt;wsp:rsid wsp:val=&quot;13E666D1&quot;/&gt;&lt;wsp:rsid wsp:val=&quot;13EB34BC&quot;/&gt;&lt;wsp:rsid wsp:val=&quot;13EC17C6&quot;/&gt;&lt;wsp:rsid wsp:val=&quot;13EF3FD8&quot;/&gt;&lt;wsp:rsid wsp:val=&quot;13F73073&quot;/&gt;&lt;wsp:rsid wsp:val=&quot;13FF1785&quot;/&gt;&lt;wsp:rsid wsp:val=&quot;14024F13&quot;/&gt;&lt;wsp:rsid wsp:val=&quot;140A7B78&quot;/&gt;&lt;wsp:rsid wsp:val=&quot;14127921&quot;/&gt;&lt;wsp:rsid wsp:val=&quot;1415736E&quot;/&gt;&lt;wsp:rsid wsp:val=&quot;1418270E&quot;/&gt;&lt;wsp:rsid wsp:val=&quot;141A5843&quot;/&gt;&lt;wsp:rsid wsp:val=&quot;141F5617&quot;/&gt;&lt;wsp:rsid wsp:val=&quot;143124CC&quot;/&gt;&lt;wsp:rsid wsp:val=&quot;143D0B09&quot;/&gt;&lt;wsp:rsid wsp:val=&quot;14454334&quot;/&gt;&lt;wsp:rsid wsp:val=&quot;14484F8C&quot;/&gt;&lt;wsp:rsid wsp:val=&quot;144A52C2&quot;/&gt;&lt;wsp:rsid wsp:val=&quot;144C6739&quot;/&gt;&lt;wsp:rsid wsp:val=&quot;1456460F&quot;/&gt;&lt;wsp:rsid wsp:val=&quot;145D76B7&quot;/&gt;&lt;wsp:rsid wsp:val=&quot;146218F9&quot;/&gt;&lt;wsp:rsid wsp:val=&quot;146B7150&quot;/&gt;&lt;wsp:rsid wsp:val=&quot;146C45CB&quot;/&gt;&lt;wsp:rsid wsp:val=&quot;14747BBC&quot;/&gt;&lt;wsp:rsid wsp:val=&quot;147A0120&quot;/&gt;&lt;wsp:rsid wsp:val=&quot;148357F9&quot;/&gt;&lt;wsp:rsid wsp:val=&quot;14841337&quot;/&gt;&lt;wsp:rsid wsp:val=&quot;14851F43&quot;/&gt;&lt;wsp:rsid wsp:val=&quot;149B3905&quot;/&gt;&lt;wsp:rsid wsp:val=&quot;14A1081B&quot;/&gt;&lt;wsp:rsid wsp:val=&quot;14A37A3E&quot;/&gt;&lt;wsp:rsid wsp:val=&quot;14A91707&quot;/&gt;&lt;wsp:rsid wsp:val=&quot;14AE00A7&quot;/&gt;&lt;wsp:rsid wsp:val=&quot;14B26E11&quot;/&gt;&lt;wsp:rsid wsp:val=&quot;14B359BF&quot;/&gt;&lt;wsp:rsid wsp:val=&quot;14B402E7&quot;/&gt;&lt;wsp:rsid wsp:val=&quot;14B70981&quot;/&gt;&lt;wsp:rsid wsp:val=&quot;14BD0095&quot;/&gt;&lt;wsp:rsid wsp:val=&quot;14BD417E&quot;/&gt;&lt;wsp:rsid wsp:val=&quot;14C259A2&quot;/&gt;&lt;wsp:rsid wsp:val=&quot;14C70B35&quot;/&gt;&lt;wsp:rsid wsp:val=&quot;14CC7945&quot;/&gt;&lt;wsp:rsid wsp:val=&quot;14DA3958&quot;/&gt;&lt;wsp:rsid wsp:val=&quot;14DF0A14&quot;/&gt;&lt;wsp:rsid wsp:val=&quot;14DF2034&quot;/&gt;&lt;wsp:rsid wsp:val=&quot;14E20D5C&quot;/&gt;&lt;wsp:rsid wsp:val=&quot;14E25A26&quot;/&gt;&lt;wsp:rsid wsp:val=&quot;14E8529C&quot;/&gt;&lt;wsp:rsid wsp:val=&quot;14EA4C7F&quot;/&gt;&lt;wsp:rsid wsp:val=&quot;14F11963&quot;/&gt;&lt;wsp:rsid wsp:val=&quot;14F27965&quot;/&gt;&lt;wsp:rsid wsp:val=&quot;14FC1F82&quot;/&gt;&lt;wsp:rsid wsp:val=&quot;15050EE7&quot;/&gt;&lt;wsp:rsid wsp:val=&quot;150B6AA9&quot;/&gt;&lt;wsp:rsid wsp:val=&quot;150F50EB&quot;/&gt;&lt;wsp:rsid wsp:val=&quot;15133B69&quot;/&gt;&lt;wsp:rsid wsp:val=&quot;151B7BB6&quot;/&gt;&lt;wsp:rsid wsp:val=&quot;151F124D&quot;/&gt;&lt;wsp:rsid wsp:val=&quot;152B286E&quot;/&gt;&lt;wsp:rsid wsp:val=&quot;15327637&quot;/&gt;&lt;wsp:rsid wsp:val=&quot;153709B1&quot;/&gt;&lt;wsp:rsid wsp:val=&quot;15372621&quot;/&gt;&lt;wsp:rsid wsp:val=&quot;153B016C&quot;/&gt;&lt;wsp:rsid wsp:val=&quot;153E119B&quot;/&gt;&lt;wsp:rsid wsp:val=&quot;154D4200&quot;/&gt;&lt;wsp:rsid wsp:val=&quot;155D5B87&quot;/&gt;&lt;wsp:rsid wsp:val=&quot;15631F89&quot;/&gt;&lt;wsp:rsid wsp:val=&quot;15645E04&quot;/&gt;&lt;wsp:rsid wsp:val=&quot;157427CB&quot;/&gt;&lt;wsp:rsid wsp:val=&quot;158160E9&quot;/&gt;&lt;wsp:rsid wsp:val=&quot;15875727&quot;/&gt;&lt;wsp:rsid wsp:val=&quot;158C79C0&quot;/&gt;&lt;wsp:rsid wsp:val=&quot;159D1955&quot;/&gt;&lt;wsp:rsid wsp:val=&quot;15A37455&quot;/&gt;&lt;wsp:rsid wsp:val=&quot;15A467B7&quot;/&gt;&lt;wsp:rsid wsp:val=&quot;15AE4C27&quot;/&gt;&lt;wsp:rsid wsp:val=&quot;15BA4F96&quot;/&gt;&lt;wsp:rsid wsp:val=&quot;15CA512A&quot;/&gt;&lt;wsp:rsid wsp:val=&quot;15CA778C&quot;/&gt;&lt;wsp:rsid wsp:val=&quot;15CE0E6D&quot;/&gt;&lt;wsp:rsid wsp:val=&quot;15DB4D7D&quot;/&gt;&lt;wsp:rsid wsp:val=&quot;15E2228A&quot;/&gt;&lt;wsp:rsid wsp:val=&quot;15E57721&quot;/&gt;&lt;wsp:rsid wsp:val=&quot;15EE06B3&quot;/&gt;&lt;wsp:rsid wsp:val=&quot;15F13E66&quot;/&gt;&lt;wsp:rsid wsp:val=&quot;16063465&quot;/&gt;&lt;wsp:rsid wsp:val=&quot;161175FA&quot;/&gt;&lt;wsp:rsid wsp:val=&quot;161C376D&quot;/&gt;&lt;wsp:rsid wsp:val=&quot;161D1CDF&quot;/&gt;&lt;wsp:rsid wsp:val=&quot;16221465&quot;/&gt;&lt;wsp:rsid wsp:val=&quot;162C4BF7&quot;/&gt;&lt;wsp:rsid wsp:val=&quot;16380113&quot;/&gt;&lt;wsp:rsid wsp:val=&quot;164245E5&quot;/&gt;&lt;wsp:rsid wsp:val=&quot;1669115F&quot;/&gt;&lt;wsp:rsid wsp:val=&quot;16735439&quot;/&gt;&lt;wsp:rsid wsp:val=&quot;16877E12&quot;/&gt;&lt;wsp:rsid wsp:val=&quot;168D529A&quot;/&gt;&lt;wsp:rsid wsp:val=&quot;169047E2&quot;/&gt;&lt;wsp:rsid wsp:val=&quot;16922B4B&quot;/&gt;&lt;wsp:rsid wsp:val=&quot;169A087B&quot;/&gt;&lt;wsp:rsid wsp:val=&quot;169B0D40&quot;/&gt;&lt;wsp:rsid wsp:val=&quot;169F237F&quot;/&gt;&lt;wsp:rsid wsp:val=&quot;16A0785C&quot;/&gt;&lt;wsp:rsid wsp:val=&quot;16A417F0&quot;/&gt;&lt;wsp:rsid wsp:val=&quot;16A64BAE&quot;/&gt;&lt;wsp:rsid wsp:val=&quot;16AC598C&quot;/&gt;&lt;wsp:rsid wsp:val=&quot;16AF4573&quot;/&gt;&lt;wsp:rsid wsp:val=&quot;16B66DFC&quot;/&gt;&lt;wsp:rsid wsp:val=&quot;16B916D2&quot;/&gt;&lt;wsp:rsid wsp:val=&quot;16BB6A9B&quot;/&gt;&lt;wsp:rsid wsp:val=&quot;16BC5579&quot;/&gt;&lt;wsp:rsid wsp:val=&quot;16C452DE&quot;/&gt;&lt;wsp:rsid wsp:val=&quot;16D20433&quot;/&gt;&lt;wsp:rsid wsp:val=&quot;16DE0387&quot;/&gt;&lt;wsp:rsid wsp:val=&quot;16E10490&quot;/&gt;&lt;wsp:rsid wsp:val=&quot;16E170BE&quot;/&gt;&lt;wsp:rsid wsp:val=&quot;16E635B5&quot;/&gt;&lt;wsp:rsid wsp:val=&quot;16EB7890&quot;/&gt;&lt;wsp:rsid wsp:val=&quot;16F8729C&quot;/&gt;&lt;wsp:rsid wsp:val=&quot;16FB0CE8&quot;/&gt;&lt;wsp:rsid wsp:val=&quot;170002EF&quot;/&gt;&lt;wsp:rsid wsp:val=&quot;17034C5E&quot;/&gt;&lt;wsp:rsid wsp:val=&quot;171A013E&quot;/&gt;&lt;wsp:rsid wsp:val=&quot;1720300E&quot;/&gt;&lt;wsp:rsid wsp:val=&quot;1721029B&quot;/&gt;&lt;wsp:rsid wsp:val=&quot;172278FF&quot;/&gt;&lt;wsp:rsid wsp:val=&quot;17263632&quot;/&gt;&lt;wsp:rsid wsp:val=&quot;17297A3D&quot;/&gt;&lt;wsp:rsid wsp:val=&quot;172B7352&quot;/&gt;&lt;wsp:rsid wsp:val=&quot;172E0EA9&quot;/&gt;&lt;wsp:rsid wsp:val=&quot;17324641&quot;/&gt;&lt;wsp:rsid wsp:val=&quot;17357F13&quot;/&gt;&lt;wsp:rsid wsp:val=&quot;17483278&quot;/&gt;&lt;wsp:rsid wsp:val=&quot;174C68A0&quot;/&gt;&lt;wsp:rsid wsp:val=&quot;17502D0B&quot;/&gt;&lt;wsp:rsid wsp:val=&quot;175346DB&quot;/&gt;&lt;wsp:rsid wsp:val=&quot;175617D3&quot;/&gt;&lt;wsp:rsid wsp:val=&quot;175669D6&quot;/&gt;&lt;wsp:rsid wsp:val=&quot;176930DC&quot;/&gt;&lt;wsp:rsid wsp:val=&quot;17726858&quot;/&gt;&lt;wsp:rsid wsp:val=&quot;1774186C&quot;/&gt;&lt;wsp:rsid wsp:val=&quot;1777388C&quot;/&gt;&lt;wsp:rsid wsp:val=&quot;17781BDD&quot;/&gt;&lt;wsp:rsid wsp:val=&quot;179F3374&quot;/&gt;&lt;wsp:rsid wsp:val=&quot;17A10065&quot;/&gt;&lt;wsp:rsid wsp:val=&quot;17AB50EA&quot;/&gt;&lt;wsp:rsid wsp:val=&quot;17B32D12&quot;/&gt;&lt;wsp:rsid wsp:val=&quot;17BA0467&quot;/&gt;&lt;wsp:rsid wsp:val=&quot;17BB1D57&quot;/&gt;&lt;wsp:rsid wsp:val=&quot;17C3518F&quot;/&gt;&lt;wsp:rsid wsp:val=&quot;17C40EB1&quot;/&gt;&lt;wsp:rsid wsp:val=&quot;17D604A8&quot;/&gt;&lt;wsp:rsid wsp:val=&quot;17D94D12&quot;/&gt;&lt;wsp:rsid wsp:val=&quot;17D965B8&quot;/&gt;&lt;wsp:rsid wsp:val=&quot;17DC45BE&quot;/&gt;&lt;wsp:rsid wsp:val=&quot;17E76CA9&quot;/&gt;&lt;wsp:rsid wsp:val=&quot;17F25897&quot;/&gt;&lt;wsp:rsid wsp:val=&quot;17F357D3&quot;/&gt;&lt;wsp:rsid wsp:val=&quot;17F535B1&quot;/&gt;&lt;wsp:rsid wsp:val=&quot;17FA2341&quot;/&gt;&lt;wsp:rsid wsp:val=&quot;17FB1E4F&quot;/&gt;&lt;wsp:rsid wsp:val=&quot;180C44AB&quot;/&gt;&lt;wsp:rsid wsp:val=&quot;180F085A&quot;/&gt;&lt;wsp:rsid wsp:val=&quot;182011F0&quot;/&gt;&lt;wsp:rsid wsp:val=&quot;18242F6B&quot;/&gt;&lt;wsp:rsid wsp:val=&quot;182A0A21&quot;/&gt;&lt;wsp:rsid wsp:val=&quot;182A7778&quot;/&gt;&lt;wsp:rsid wsp:val=&quot;18343126&quot;/&gt;&lt;wsp:rsid wsp:val=&quot;183503BE&quot;/&gt;&lt;wsp:rsid wsp:val=&quot;183812FD&quot;/&gt;&lt;wsp:rsid wsp:val=&quot;183A5365&quot;/&gt;&lt;wsp:rsid wsp:val=&quot;183A69C6&quot;/&gt;&lt;wsp:rsid wsp:val=&quot;184047A1&quot;/&gt;&lt;wsp:rsid wsp:val=&quot;184578B1&quot;/&gt;&lt;wsp:rsid wsp:val=&quot;18462D67&quot;/&gt;&lt;wsp:rsid wsp:val=&quot;184C6380&quot;/&gt;&lt;wsp:rsid wsp:val=&quot;1870297E&quot;/&gt;&lt;wsp:rsid wsp:val=&quot;187F0E2A&quot;/&gt;&lt;wsp:rsid wsp:val=&quot;188525C1&quot;/&gt;&lt;wsp:rsid wsp:val=&quot;18911181&quot;/&gt;&lt;wsp:rsid wsp:val=&quot;18967678&quot;/&gt;&lt;wsp:rsid wsp:val=&quot;189C3509&quot;/&gt;&lt;wsp:rsid wsp:val=&quot;18A253C3&quot;/&gt;&lt;wsp:rsid wsp:val=&quot;18A30076&quot;/&gt;&lt;wsp:rsid wsp:val=&quot;18A31F8E&quot;/&gt;&lt;wsp:rsid wsp:val=&quot;18A52669&quot;/&gt;&lt;wsp:rsid wsp:val=&quot;18A97576&quot;/&gt;&lt;wsp:rsid wsp:val=&quot;18B325E1&quot;/&gt;&lt;wsp:rsid wsp:val=&quot;18B50DFB&quot;/&gt;&lt;wsp:rsid wsp:val=&quot;18B67F77&quot;/&gt;&lt;wsp:rsid wsp:val=&quot;18B91DD6&quot;/&gt;&lt;wsp:rsid wsp:val=&quot;18BB6E62&quot;/&gt;&lt;wsp:rsid wsp:val=&quot;18BF10D8&quot;/&gt;&lt;wsp:rsid wsp:val=&quot;18BF5083&quot;/&gt;&lt;wsp:rsid wsp:val=&quot;18CB7F03&quot;/&gt;&lt;wsp:rsid wsp:val=&quot;18CC5EBE&quot;/&gt;&lt;wsp:rsid wsp:val=&quot;18CF39EF&quot;/&gt;&lt;wsp:rsid wsp:val=&quot;18D53D9C&quot;/&gt;&lt;wsp:rsid wsp:val=&quot;18D72115&quot;/&gt;&lt;wsp:rsid wsp:val=&quot;18D92AE2&quot;/&gt;&lt;wsp:rsid wsp:val=&quot;18EB2DC0&quot;/&gt;&lt;wsp:rsid wsp:val=&quot;18EF2187&quot;/&gt;&lt;wsp:rsid wsp:val=&quot;18FE0FD4&quot;/&gt;&lt;wsp:rsid wsp:val=&quot;18FE434D&quot;/&gt;&lt;wsp:rsid wsp:val=&quot;190062F1&quot;/&gt;&lt;wsp:rsid wsp:val=&quot;190C0C55&quot;/&gt;&lt;wsp:rsid wsp:val=&quot;191C1536&quot;/&gt;&lt;wsp:rsid wsp:val=&quot;19232345&quot;/&gt;&lt;wsp:rsid wsp:val=&quot;19251A42&quot;/&gt;&lt;wsp:rsid wsp:val=&quot;19313377&quot;/&gt;&lt;wsp:rsid wsp:val=&quot;19364202&quot;/&gt;&lt;wsp:rsid wsp:val=&quot;193F69DE&quot;/&gt;&lt;wsp:rsid wsp:val=&quot;19427060&quot;/&gt;&lt;wsp:rsid wsp:val=&quot;194B3F81&quot;/&gt;&lt;wsp:rsid wsp:val=&quot;1951308A&quot;/&gt;&lt;wsp:rsid wsp:val=&quot;195136FF&quot;/&gt;&lt;wsp:rsid wsp:val=&quot;195C25F5&quot;/&gt;&lt;wsp:rsid wsp:val=&quot;196001E2&quot;/&gt;&lt;wsp:rsid wsp:val=&quot;196A6411&quot;/&gt;&lt;wsp:rsid wsp:val=&quot;1970641A&quot;/&gt;&lt;wsp:rsid wsp:val=&quot;19715A24&quot;/&gt;&lt;wsp:rsid wsp:val=&quot;19795ADD&quot;/&gt;&lt;wsp:rsid wsp:val=&quot;199627F7&quot;/&gt;&lt;wsp:rsid wsp:val=&quot;199B2239&quot;/&gt;&lt;wsp:rsid wsp:val=&quot;199E6FE2&quot;/&gt;&lt;wsp:rsid wsp:val=&quot;19AA1416&quot;/&gt;&lt;wsp:rsid wsp:val=&quot;19B11917&quot;/&gt;&lt;wsp:rsid wsp:val=&quot;19B20206&quot;/&gt;&lt;wsp:rsid wsp:val=&quot;19BB024B&quot;/&gt;&lt;wsp:rsid wsp:val=&quot;19BB1AE8&quot;/&gt;&lt;wsp:rsid wsp:val=&quot;19C71FAF&quot;/&gt;&lt;wsp:rsid wsp:val=&quot;19C9028F&quot;/&gt;&lt;wsp:rsid wsp:val=&quot;19CC7027&quot;/&gt;&lt;wsp:rsid wsp:val=&quot;19CD1D60&quot;/&gt;&lt;wsp:rsid wsp:val=&quot;19DD6AF2&quot;/&gt;&lt;wsp:rsid wsp:val=&quot;19DE1D5E&quot;/&gt;&lt;wsp:rsid wsp:val=&quot;19E60AD3&quot;/&gt;&lt;wsp:rsid wsp:val=&quot;19E703BD&quot;/&gt;&lt;wsp:rsid wsp:val=&quot;19EC5ACC&quot;/&gt;&lt;wsp:rsid wsp:val=&quot;19EF485D&quot;/&gt;&lt;wsp:rsid wsp:val=&quot;19F21CA0&quot;/&gt;&lt;wsp:rsid wsp:val=&quot;19FF31DC&quot;/&gt;&lt;wsp:rsid wsp:val=&quot;1A0A1FCF&quot;/&gt;&lt;wsp:rsid wsp:val=&quot;1A1901E6&quot;/&gt;&lt;wsp:rsid wsp:val=&quot;1A28242A&quot;/&gt;&lt;wsp:rsid wsp:val=&quot;1A285E44&quot;/&gt;&lt;wsp:rsid wsp:val=&quot;1A396DB4&quot;/&gt;&lt;wsp:rsid wsp:val=&quot;1A3B340D&quot;/&gt;&lt;wsp:rsid wsp:val=&quot;1A4A6615&quot;/&gt;&lt;wsp:rsid wsp:val=&quot;1A521A97&quot;/&gt;&lt;wsp:rsid wsp:val=&quot;1A5870E9&quot;/&gt;&lt;wsp:rsid wsp:val=&quot;1A59561A&quot;/&gt;&lt;wsp:rsid wsp:val=&quot;1A62709B&quot;/&gt;&lt;wsp:rsid wsp:val=&quot;1A6B3C57&quot;/&gt;&lt;wsp:rsid wsp:val=&quot;1A703BA7&quot;/&gt;&lt;wsp:rsid wsp:val=&quot;1A8443AA&quot;/&gt;&lt;wsp:rsid wsp:val=&quot;1A95479A&quot;/&gt;&lt;wsp:rsid wsp:val=&quot;1AA0707D&quot;/&gt;&lt;wsp:rsid wsp:val=&quot;1AA44A44&quot;/&gt;&lt;wsp:rsid wsp:val=&quot;1AB47F75&quot;/&gt;&lt;wsp:rsid wsp:val=&quot;1AB50E95&quot;/&gt;&lt;wsp:rsid wsp:val=&quot;1AB91500&quot;/&gt;&lt;wsp:rsid wsp:val=&quot;1ABE21D9&quot;/&gt;&lt;wsp:rsid wsp:val=&quot;1AC463AC&quot;/&gt;&lt;wsp:rsid wsp:val=&quot;1AC92A17&quot;/&gt;&lt;wsp:rsid wsp:val=&quot;1ACA58E2&quot;/&gt;&lt;wsp:rsid wsp:val=&quot;1ACF6760&quot;/&gt;&lt;wsp:rsid wsp:val=&quot;1AD07241&quot;/&gt;&lt;wsp:rsid wsp:val=&quot;1AD10263&quot;/&gt;&lt;wsp:rsid wsp:val=&quot;1AD57A4A&quot;/&gt;&lt;wsp:rsid wsp:val=&quot;1AE32813&quot;/&gt;&lt;wsp:rsid wsp:val=&quot;1AE67D41&quot;/&gt;&lt;wsp:rsid wsp:val=&quot;1AF05903&quot;/&gt;&lt;wsp:rsid wsp:val=&quot;1AF3565D&quot;/&gt;&lt;wsp:rsid wsp:val=&quot;1AF5156F&quot;/&gt;&lt;wsp:rsid wsp:val=&quot;1AF7447F&quot;/&gt;&lt;wsp:rsid wsp:val=&quot;1AFD6B8E&quot;/&gt;&lt;wsp:rsid wsp:val=&quot;1B0C1168&quot;/&gt;&lt;wsp:rsid wsp:val=&quot;1B0D4649&quot;/&gt;&lt;wsp:rsid wsp:val=&quot;1B223E17&quot;/&gt;&lt;wsp:rsid wsp:val=&quot;1B225312&quot;/&gt;&lt;wsp:rsid wsp:val=&quot;1B282A58&quot;/&gt;&lt;wsp:rsid wsp:val=&quot;1B326596&quot;/&gt;&lt;wsp:rsid wsp:val=&quot;1B3E712C&quot;/&gt;&lt;wsp:rsid wsp:val=&quot;1B432061&quot;/&gt;&lt;wsp:rsid wsp:val=&quot;1B4803B2&quot;/&gt;&lt;wsp:rsid wsp:val=&quot;1B4F6B2E&quot;/&gt;&lt;wsp:rsid wsp:val=&quot;1B550CBC&quot;/&gt;&lt;wsp:rsid wsp:val=&quot;1B5B4596&quot;/&gt;&lt;wsp:rsid wsp:val=&quot;1B6D7289&quot;/&gt;&lt;wsp:rsid wsp:val=&quot;1B717048&quot;/&gt;&lt;wsp:rsid wsp:val=&quot;1B86290E&quot;/&gt;&lt;wsp:rsid wsp:val=&quot;1B887AF5&quot;/&gt;&lt;wsp:rsid wsp:val=&quot;1B8F1142&quot;/&gt;&lt;wsp:rsid wsp:val=&quot;1B9F38AB&quot;/&gt;&lt;wsp:rsid wsp:val=&quot;1BA32DD0&quot;/&gt;&lt;wsp:rsid wsp:val=&quot;1BA55946&quot;/&gt;&lt;wsp:rsid wsp:val=&quot;1BA63E88&quot;/&gt;&lt;wsp:rsid wsp:val=&quot;1BA648BE&quot;/&gt;&lt;wsp:rsid wsp:val=&quot;1BA82D6E&quot;/&gt;&lt;wsp:rsid wsp:val=&quot;1BAA2B64&quot;/&gt;&lt;wsp:rsid wsp:val=&quot;1BAD41D1&quot;/&gt;&lt;wsp:rsid wsp:val=&quot;1BAE2331&quot;/&gt;&lt;wsp:rsid wsp:val=&quot;1BB50A49&quot;/&gt;&lt;wsp:rsid wsp:val=&quot;1BBE2AAA&quot;/&gt;&lt;wsp:rsid wsp:val=&quot;1BCA239E&quot;/&gt;&lt;wsp:rsid wsp:val=&quot;1BD40681&quot;/&gt;&lt;wsp:rsid wsp:val=&quot;1BD65433&quot;/&gt;&lt;wsp:rsid wsp:val=&quot;1BD70BE7&quot;/&gt;&lt;wsp:rsid wsp:val=&quot;1BDF1ECE&quot;/&gt;&lt;wsp:rsid wsp:val=&quot;1BE31609&quot;/&gt;&lt;wsp:rsid wsp:val=&quot;1BE57F8B&quot;/&gt;&lt;wsp:rsid wsp:val=&quot;1BEB47FA&quot;/&gt;&lt;wsp:rsid wsp:val=&quot;1BED0C66&quot;/&gt;&lt;wsp:rsid wsp:val=&quot;1BF70400&quot;/&gt;&lt;wsp:rsid wsp:val=&quot;1BFC518E&quot;/&gt;&lt;wsp:rsid wsp:val=&quot;1C014112&quot;/&gt;&lt;wsp:rsid wsp:val=&quot;1C0847F7&quot;/&gt;&lt;wsp:rsid wsp:val=&quot;1C133C9C&quot;/&gt;&lt;wsp:rsid wsp:val=&quot;1C16243B&quot;/&gt;&lt;wsp:rsid wsp:val=&quot;1C29730A&quot;/&gt;&lt;wsp:rsid wsp:val=&quot;1C310698&quot;/&gt;&lt;wsp:rsid wsp:val=&quot;1C334CBE&quot;/&gt;&lt;wsp:rsid wsp:val=&quot;1C3E752E&quot;/&gt;&lt;wsp:rsid wsp:val=&quot;1C3F20DD&quot;/&gt;&lt;wsp:rsid wsp:val=&quot;1C441917&quot;/&gt;&lt;wsp:rsid wsp:val=&quot;1C4A7B1F&quot;/&gt;&lt;wsp:rsid wsp:val=&quot;1C632BA9&quot;/&gt;&lt;wsp:rsid wsp:val=&quot;1C643CFB&quot;/&gt;&lt;wsp:rsid wsp:val=&quot;1C656BE7&quot;/&gt;&lt;wsp:rsid wsp:val=&quot;1C6C5E7C&quot;/&gt;&lt;wsp:rsid wsp:val=&quot;1C6E45B9&quot;/&gt;&lt;wsp:rsid wsp:val=&quot;1C7070E0&quot;/&gt;&lt;wsp:rsid wsp:val=&quot;1C7466AF&quot;/&gt;&lt;wsp:rsid wsp:val=&quot;1C7642A3&quot;/&gt;&lt;wsp:rsid wsp:val=&quot;1C7A5B6B&quot;/&gt;&lt;wsp:rsid wsp:val=&quot;1C7B54AD&quot;/&gt;&lt;wsp:rsid wsp:val=&quot;1C7C119E&quot;/&gt;&lt;wsp:rsid wsp:val=&quot;1C8834C9&quot;/&gt;&lt;wsp:rsid wsp:val=&quot;1C93205F&quot;/&gt;&lt;wsp:rsid wsp:val=&quot;1C9F2511&quot;/&gt;&lt;wsp:rsid wsp:val=&quot;1C9F4BC8&quot;/&gt;&lt;wsp:rsid wsp:val=&quot;1CA32D9A&quot;/&gt;&lt;wsp:rsid wsp:val=&quot;1CA33941&quot;/&gt;&lt;wsp:rsid wsp:val=&quot;1CAC55EA&quot;/&gt;&lt;wsp:rsid wsp:val=&quot;1CB008ED&quot;/&gt;&lt;wsp:rsid wsp:val=&quot;1CB2189B&quot;/&gt;&lt;wsp:rsid wsp:val=&quot;1CB97BA4&quot;/&gt;&lt;wsp:rsid wsp:val=&quot;1CBC6E6C&quot;/&gt;&lt;wsp:rsid wsp:val=&quot;1CCA082C&quot;/&gt;&lt;wsp:rsid wsp:val=&quot;1CCD6634&quot;/&gt;&lt;wsp:rsid wsp:val=&quot;1CD273CA&quot;/&gt;&lt;wsp:rsid wsp:val=&quot;1CF035A1&quot;/&gt;&lt;wsp:rsid wsp:val=&quot;1CF46BFE&quot;/&gt;&lt;wsp:rsid wsp:val=&quot;1CF803FD&quot;/&gt;&lt;wsp:rsid wsp:val=&quot;1D013BA3&quot;/&gt;&lt;wsp:rsid wsp:val=&quot;1D040EC9&quot;/&gt;&lt;wsp:rsid wsp:val=&quot;1D051B8C&quot;/&gt;&lt;wsp:rsid wsp:val=&quot;1D0A2CE9&quot;/&gt;&lt;wsp:rsid wsp:val=&quot;1D0A6B8E&quot;/&gt;&lt;wsp:rsid wsp:val=&quot;1D170034&quot;/&gt;&lt;wsp:rsid wsp:val=&quot;1D215B3D&quot;/&gt;&lt;wsp:rsid wsp:val=&quot;1D272A55&quot;/&gt;&lt;wsp:rsid wsp:val=&quot;1D2D2255&quot;/&gt;&lt;wsp:rsid wsp:val=&quot;1D3054F9&quot;/&gt;&lt;wsp:rsid wsp:val=&quot;1D326732&quot;/&gt;&lt;wsp:rsid wsp:val=&quot;1D366A31&quot;/&gt;&lt;wsp:rsid wsp:val=&quot;1D3D3029&quot;/&gt;&lt;wsp:rsid wsp:val=&quot;1D3D4F39&quot;/&gt;&lt;wsp:rsid wsp:val=&quot;1D4166EC&quot;/&gt;&lt;wsp:rsid wsp:val=&quot;1D4801CC&quot;/&gt;&lt;wsp:rsid wsp:val=&quot;1D48020D&quot;/&gt;&lt;wsp:rsid wsp:val=&quot;1D484C98&quot;/&gt;&lt;wsp:rsid wsp:val=&quot;1D487123&quot;/&gt;&lt;wsp:rsid wsp:val=&quot;1D536688&quot;/&gt;&lt;wsp:rsid wsp:val=&quot;1D556D53&quot;/&gt;&lt;wsp:rsid wsp:val=&quot;1D5A3127&quot;/&gt;&lt;wsp:rsid wsp:val=&quot;1D5E0A4A&quot;/&gt;&lt;wsp:rsid wsp:val=&quot;1D600B7A&quot;/&gt;&lt;wsp:rsid wsp:val=&quot;1D6850D2&quot;/&gt;&lt;wsp:rsid wsp:val=&quot;1D690906&quot;/&gt;&lt;wsp:rsid wsp:val=&quot;1D707D85&quot;/&gt;&lt;wsp:rsid wsp:val=&quot;1D722A4C&quot;/&gt;&lt;wsp:rsid wsp:val=&quot;1D7F54F3&quot;/&gt;&lt;wsp:rsid wsp:val=&quot;1D810444&quot;/&gt;&lt;wsp:rsid wsp:val=&quot;1D852BD5&quot;/&gt;&lt;wsp:rsid wsp:val=&quot;1D990239&quot;/&gt;&lt;wsp:rsid wsp:val=&quot;1D9A0801&quot;/&gt;&lt;wsp:rsid wsp:val=&quot;1D9A1343&quot;/&gt;&lt;wsp:rsid wsp:val=&quot;1D9E50BE&quot;/&gt;&lt;wsp:rsid wsp:val=&quot;1D9F0104&quot;/&gt;&lt;wsp:rsid wsp:val=&quot;1DA14389&quot;/&gt;&lt;wsp:rsid wsp:val=&quot;1DA72B51&quot;/&gt;&lt;wsp:rsid wsp:val=&quot;1DA93E49&quot;/&gt;&lt;wsp:rsid wsp:val=&quot;1DAC0535&quot;/&gt;&lt;wsp:rsid wsp:val=&quot;1DAF4B4F&quot;/&gt;&lt;wsp:rsid wsp:val=&quot;1DB67750&quot;/&gt;&lt;wsp:rsid wsp:val=&quot;1DBC735C&quot;/&gt;&lt;wsp:rsid wsp:val=&quot;1DC24280&quot;/&gt;&lt;wsp:rsid wsp:val=&quot;1DC75A9E&quot;/&gt;&lt;wsp:rsid wsp:val=&quot;1DD034F1&quot;/&gt;&lt;wsp:rsid wsp:val=&quot;1DDE1BD7&quot;/&gt;&lt;wsp:rsid wsp:val=&quot;1DE241E4&quot;/&gt;&lt;wsp:rsid wsp:val=&quot;1DFC26DC&quot;/&gt;&lt;wsp:rsid wsp:val=&quot;1E0A4884&quot;/&gt;&lt;wsp:rsid wsp:val=&quot;1E111CDA&quot;/&gt;&lt;wsp:rsid wsp:val=&quot;1E14514A&quot;/&gt;&lt;wsp:rsid wsp:val=&quot;1E231C33&quot;/&gt;&lt;wsp:rsid wsp:val=&quot;1E267F0B&quot;/&gt;&lt;wsp:rsid wsp:val=&quot;1E284EE1&quot;/&gt;&lt;wsp:rsid wsp:val=&quot;1E2C5167&quot;/&gt;&lt;wsp:rsid wsp:val=&quot;1E337667&quot;/&gt;&lt;wsp:rsid wsp:val=&quot;1E342F33&quot;/&gt;&lt;wsp:rsid wsp:val=&quot;1E40494D&quot;/&gt;&lt;wsp:rsid wsp:val=&quot;1E5761EE&quot;/&gt;&lt;wsp:rsid wsp:val=&quot;1E5D54D8&quot;/&gt;&lt;wsp:rsid wsp:val=&quot;1E6340B0&quot;/&gt;&lt;wsp:rsid wsp:val=&quot;1E7708AD&quot;/&gt;&lt;wsp:rsid wsp:val=&quot;1E7B1A9E&quot;/&gt;&lt;wsp:rsid wsp:val=&quot;1E7F71F2&quot;/&gt;&lt;wsp:rsid wsp:val=&quot;1E827C8A&quot;/&gt;&lt;wsp:rsid wsp:val=&quot;1E833660&quot;/&gt;&lt;wsp:rsid wsp:val=&quot;1E890651&quot;/&gt;&lt;wsp:rsid wsp:val=&quot;1E896574&quot;/&gt;&lt;wsp:rsid wsp:val=&quot;1E951B69&quot;/&gt;&lt;wsp:rsid wsp:val=&quot;1EB14144&quot;/&gt;&lt;wsp:rsid wsp:val=&quot;1EB303E0&quot;/&gt;&lt;wsp:rsid wsp:val=&quot;1EB31F08&quot;/&gt;&lt;wsp:rsid wsp:val=&quot;1EC20A83&quot;/&gt;&lt;wsp:rsid wsp:val=&quot;1ECC7F1A&quot;/&gt;&lt;wsp:rsid wsp:val=&quot;1ECE4401&quot;/&gt;&lt;wsp:rsid wsp:val=&quot;1ED67689&quot;/&gt;&lt;wsp:rsid wsp:val=&quot;1EDD67A2&quot;/&gt;&lt;wsp:rsid wsp:val=&quot;1EE20233&quot;/&gt;&lt;wsp:rsid wsp:val=&quot;1EE50AB4&quot;/&gt;&lt;wsp:rsid wsp:val=&quot;1EF60422&quot;/&gt;&lt;wsp:rsid wsp:val=&quot;1EF725C4&quot;/&gt;&lt;wsp:rsid wsp:val=&quot;1EFC6C2E&quot;/&gt;&lt;wsp:rsid wsp:val=&quot;1F04388E&quot;/&gt;&lt;wsp:rsid wsp:val=&quot;1F073902&quot;/&gt;&lt;wsp:rsid wsp:val=&quot;1F110D54&quot;/&gt;&lt;wsp:rsid wsp:val=&quot;1F126A51&quot;/&gt;&lt;wsp:rsid wsp:val=&quot;1F197D5B&quot;/&gt;&lt;wsp:rsid wsp:val=&quot;1F1D75A8&quot;/&gt;&lt;wsp:rsid wsp:val=&quot;1F211D14&quot;/&gt;&lt;wsp:rsid wsp:val=&quot;1F216EF0&quot;/&gt;&lt;wsp:rsid wsp:val=&quot;1F234B72&quot;/&gt;&lt;wsp:rsid wsp:val=&quot;1F2C0532&quot;/&gt;&lt;wsp:rsid wsp:val=&quot;1F3231D2&quot;/&gt;&lt;wsp:rsid wsp:val=&quot;1F3C0DDB&quot;/&gt;&lt;wsp:rsid wsp:val=&quot;1F424C16&quot;/&gt;&lt;wsp:rsid wsp:val=&quot;1F4534F9&quot;/&gt;&lt;wsp:rsid wsp:val=&quot;1F506CEC&quot;/&gt;&lt;wsp:rsid wsp:val=&quot;1F5077D1&quot;/&gt;&lt;wsp:rsid wsp:val=&quot;1F52343A&quot;/&gt;&lt;wsp:rsid wsp:val=&quot;1F525609&quot;/&gt;&lt;wsp:rsid wsp:val=&quot;1F54028D&quot;/&gt;&lt;wsp:rsid wsp:val=&quot;1F566417&quot;/&gt;&lt;wsp:rsid wsp:val=&quot;1F5B3528&quot;/&gt;&lt;wsp:rsid wsp:val=&quot;1F5E4322&quot;/&gt;&lt;wsp:rsid wsp:val=&quot;1F6A77FC&quot;/&gt;&lt;wsp:rsid wsp:val=&quot;1F7277C0&quot;/&gt;&lt;wsp:rsid wsp:val=&quot;1F7E6E5A&quot;/&gt;&lt;wsp:rsid wsp:val=&quot;1F812005&quot;/&gt;&lt;wsp:rsid wsp:val=&quot;1F8A04FE&quot;/&gt;&lt;wsp:rsid wsp:val=&quot;1F907B55&quot;/&gt;&lt;wsp:rsid wsp:val=&quot;1F9354B4&quot;/&gt;&lt;wsp:rsid wsp:val=&quot;1F9439A7&quot;/&gt;&lt;wsp:rsid wsp:val=&quot;1F9F715F&quot;/&gt;&lt;wsp:rsid wsp:val=&quot;1FA86BC2&quot;/&gt;&lt;wsp:rsid wsp:val=&quot;1FAE3145&quot;/&gt;&lt;wsp:rsid wsp:val=&quot;1FAE521D&quot;/&gt;&lt;wsp:rsid wsp:val=&quot;1FBF702A&quot;/&gt;&lt;wsp:rsid wsp:val=&quot;1FC66858&quot;/&gt;&lt;wsp:rsid wsp:val=&quot;1FD73F05&quot;/&gt;&lt;wsp:rsid wsp:val=&quot;1FD83F15&quot;/&gt;&lt;wsp:rsid wsp:val=&quot;1FDA45F7&quot;/&gt;&lt;wsp:rsid wsp:val=&quot;1FE16123&quot;/&gt;&lt;wsp:rsid wsp:val=&quot;1FE8150F&quot;/&gt;&lt;wsp:rsid wsp:val=&quot;1FE84DD6&quot;/&gt;&lt;wsp:rsid wsp:val=&quot;1FEA7D7F&quot;/&gt;&lt;wsp:rsid wsp:val=&quot;1FEF1C71&quot;/&gt;&lt;wsp:rsid wsp:val=&quot;1FF16E42&quot;/&gt;&lt;wsp:rsid wsp:val=&quot;1FF51DFA&quot;/&gt;&lt;wsp:rsid wsp:val=&quot;1FF67EA0&quot;/&gt;&lt;wsp:rsid wsp:val=&quot;1FFD194A&quot;/&gt;&lt;wsp:rsid wsp:val=&quot;1FFF4AB9&quot;/&gt;&lt;wsp:rsid wsp:val=&quot;20060625&quot;/&gt;&lt;wsp:rsid wsp:val=&quot;20134B7A&quot;/&gt;&lt;wsp:rsid wsp:val=&quot;20272A75&quot;/&gt;&lt;wsp:rsid wsp:val=&quot;202D3A56&quot;/&gt;&lt;wsp:rsid wsp:val=&quot;20310437&quot;/&gt;&lt;wsp:rsid wsp:val=&quot;204D0D54&quot;/&gt;&lt;wsp:rsid wsp:val=&quot;2051695D&quot;/&gt;&lt;wsp:rsid wsp:val=&quot;205275BE&quot;/&gt;&lt;wsp:rsid wsp:val=&quot;20552D7B&quot;/&gt;&lt;wsp:rsid wsp:val=&quot;20645A39&quot;/&gt;&lt;wsp:rsid wsp:val=&quot;206D4A77&quot;/&gt;&lt;wsp:rsid wsp:val=&quot;20731D2D&quot;/&gt;&lt;wsp:rsid wsp:val=&quot;207754EA&quot;/&gt;&lt;wsp:rsid wsp:val=&quot;208431C0&quot;/&gt;&lt;wsp:rsid wsp:val=&quot;20884399&quot;/&gt;&lt;wsp:rsid wsp:val=&quot;20884F6A&quot;/&gt;&lt;wsp:rsid wsp:val=&quot;208927ED&quot;/&gt;&lt;wsp:rsid wsp:val=&quot;209079BA&quot;/&gt;&lt;wsp:rsid wsp:val=&quot;20935267&quot;/&gt;&lt;wsp:rsid wsp:val=&quot;209D05F2&quot;/&gt;&lt;wsp:rsid wsp:val=&quot;20A60E3D&quot;/&gt;&lt;wsp:rsid wsp:val=&quot;20AA7546&quot;/&gt;&lt;wsp:rsid wsp:val=&quot;20AC2C84&quot;/&gt;&lt;wsp:rsid wsp:val=&quot;20AD1380&quot;/&gt;&lt;wsp:rsid wsp:val=&quot;20B60B81&quot;/&gt;&lt;wsp:rsid wsp:val=&quot;20B71377&quot;/&gt;&lt;wsp:rsid wsp:val=&quot;20BA058C&quot;/&gt;&lt;wsp:rsid wsp:val=&quot;20CF035A&quot;/&gt;&lt;wsp:rsid wsp:val=&quot;20D61927&quot;/&gt;&lt;wsp:rsid wsp:val=&quot;20E602F9&quot;/&gt;&lt;wsp:rsid wsp:val=&quot;20E97C71&quot;/&gt;&lt;wsp:rsid wsp:val=&quot;20F608CE&quot;/&gt;&lt;wsp:rsid wsp:val=&quot;20FC36EF&quot;/&gt;&lt;wsp:rsid wsp:val=&quot;21050F79&quot;/&gt;&lt;wsp:rsid wsp:val=&quot;21067546&quot;/&gt;&lt;wsp:rsid wsp:val=&quot;21097C61&quot;/&gt;&lt;wsp:rsid wsp:val=&quot;210F70CF&quot;/&gt;&lt;wsp:rsid wsp:val=&quot;2112469F&quot;/&gt;&lt;wsp:rsid wsp:val=&quot;21144ED5&quot;/&gt;&lt;wsp:rsid wsp:val=&quot;21170D52&quot;/&gt;&lt;wsp:rsid wsp:val=&quot;211972D0&quot;/&gt;&lt;wsp:rsid wsp:val=&quot;211D1064&quot;/&gt;&lt;wsp:rsid wsp:val=&quot;212354AA&quot;/&gt;&lt;wsp:rsid wsp:val=&quot;21274D08&quot;/&gt;&lt;wsp:rsid wsp:val=&quot;212A0471&quot;/&gt;&lt;wsp:rsid wsp:val=&quot;212D116D&quot;/&gt;&lt;wsp:rsid wsp:val=&quot;212F09A2&quot;/&gt;&lt;wsp:rsid wsp:val=&quot;21364CEF&quot;/&gt;&lt;wsp:rsid wsp:val=&quot;213C5F08&quot;/&gt;&lt;wsp:rsid wsp:val=&quot;213E559A&quot;/&gt;&lt;wsp:rsid wsp:val=&quot;213E7593&quot;/&gt;&lt;wsp:rsid wsp:val=&quot;213F145D&quot;/&gt;&lt;wsp:rsid wsp:val=&quot;21470E10&quot;/&gt;&lt;wsp:rsid wsp:val=&quot;214B4AAB&quot;/&gt;&lt;wsp:rsid wsp:val=&quot;214F10DE&quot;/&gt;&lt;wsp:rsid wsp:val=&quot;21530195&quot;/&gt;&lt;wsp:rsid wsp:val=&quot;21662426&quot;/&gt;&lt;wsp:rsid wsp:val=&quot;2169054D&quot;/&gt;&lt;wsp:rsid wsp:val=&quot;216D5B6B&quot;/&gt;&lt;wsp:rsid wsp:val=&quot;216E39A2&quot;/&gt;&lt;wsp:rsid wsp:val=&quot;217008FF&quot;/&gt;&lt;wsp:rsid wsp:val=&quot;21705A9C&quot;/&gt;&lt;wsp:rsid wsp:val=&quot;2171496D&quot;/&gt;&lt;wsp:rsid wsp:val=&quot;2184027F&quot;/&gt;&lt;wsp:rsid wsp:val=&quot;21895C14&quot;/&gt;&lt;wsp:rsid wsp:val=&quot;21932811&quot;/&gt;&lt;wsp:rsid wsp:val=&quot;21A31CA9&quot;/&gt;&lt;wsp:rsid wsp:val=&quot;21A427D8&quot;/&gt;&lt;wsp:rsid wsp:val=&quot;21A64E4B&quot;/&gt;&lt;wsp:rsid wsp:val=&quot;21A82E29&quot;/&gt;&lt;wsp:rsid wsp:val=&quot;21AC7895&quot;/&gt;&lt;wsp:rsid wsp:val=&quot;21B1415A&quot;/&gt;&lt;wsp:rsid wsp:val=&quot;21BE20DC&quot;/&gt;&lt;wsp:rsid wsp:val=&quot;21C718C2&quot;/&gt;&lt;wsp:rsid wsp:val=&quot;21D676C9&quot;/&gt;&lt;wsp:rsid wsp:val=&quot;21D841D1&quot;/&gt;&lt;wsp:rsid wsp:val=&quot;21D867E9&quot;/&gt;&lt;wsp:rsid wsp:val=&quot;21DC55E2&quot;/&gt;&lt;wsp:rsid wsp:val=&quot;21DE7BF7&quot;/&gt;&lt;wsp:rsid wsp:val=&quot;21E07A32&quot;/&gt;&lt;wsp:rsid wsp:val=&quot;21F24F2F&quot;/&gt;&lt;wsp:rsid wsp:val=&quot;21F60F6D&quot;/&gt;&lt;wsp:rsid wsp:val=&quot;21F94469&quot;/&gt;&lt;wsp:rsid wsp:val=&quot;21FB0F5F&quot;/&gt;&lt;wsp:rsid wsp:val=&quot;22043205&quot;/&gt;&lt;wsp:rsid wsp:val=&quot;220515FB&quot;/&gt;&lt;wsp:rsid wsp:val=&quot;22075801&quot;/&gt;&lt;wsp:rsid wsp:val=&quot;220E1754&quot;/&gt;&lt;wsp:rsid wsp:val=&quot;22153656&quot;/&gt;&lt;wsp:rsid wsp:val=&quot;221F3F52&quot;/&gt;&lt;wsp:rsid wsp:val=&quot;22241249&quot;/&gt;&lt;wsp:rsid wsp:val=&quot;22272617&quot;/&gt;&lt;wsp:rsid wsp:val=&quot;2228342D&quot;/&gt;&lt;wsp:rsid wsp:val=&quot;22312DEB&quot;/&gt;&lt;wsp:rsid wsp:val=&quot;223645FD&quot;/&gt;&lt;wsp:rsid wsp:val=&quot;22372DBF&quot;/&gt;&lt;wsp:rsid wsp:val=&quot;223D19D7&quot;/&gt;&lt;wsp:rsid wsp:val=&quot;22486739&quot;/&gt;&lt;wsp:rsid wsp:val=&quot;224B3591&quot;/&gt;&lt;wsp:rsid wsp:val=&quot;225C359B&quot;/&gt;&lt;wsp:rsid wsp:val=&quot;225D5FD9&quot;/&gt;&lt;wsp:rsid wsp:val=&quot;226E0DB4&quot;/&gt;&lt;wsp:rsid wsp:val=&quot;22732891&quot;/&gt;&lt;wsp:rsid wsp:val=&quot;22800230&quot;/&gt;&lt;wsp:rsid wsp:val=&quot;2284091F&quot;/&gt;&lt;wsp:rsid wsp:val=&quot;22877C91&quot;/&gt;&lt;wsp:rsid wsp:val=&quot;22880A96&quot;/&gt;&lt;wsp:rsid wsp:val=&quot;2295770B&quot;/&gt;&lt;wsp:rsid wsp:val=&quot;22961FC6&quot;/&gt;&lt;wsp:rsid wsp:val=&quot;229843E2&quot;/&gt;&lt;wsp:rsid wsp:val=&quot;22A379E2&quot;/&gt;&lt;wsp:rsid wsp:val=&quot;22A46C48&quot;/&gt;&lt;wsp:rsid wsp:val=&quot;22A66563&quot;/&gt;&lt;wsp:rsid wsp:val=&quot;22AC4E3C&quot;/&gt;&lt;wsp:rsid wsp:val=&quot;22B84105&quot;/&gt;&lt;wsp:rsid wsp:val=&quot;22C02E05&quot;/&gt;&lt;wsp:rsid wsp:val=&quot;22D6448F&quot;/&gt;&lt;wsp:rsid wsp:val=&quot;22DA5841&quot;/&gt;&lt;wsp:rsid wsp:val=&quot;22DC65C7&quot;/&gt;&lt;wsp:rsid wsp:val=&quot;22DD631B&quot;/&gt;&lt;wsp:rsid wsp:val=&quot;22E11915&quot;/&gt;&lt;wsp:rsid wsp:val=&quot;22E27D8E&quot;/&gt;&lt;wsp:rsid wsp:val=&quot;22E360D4&quot;/&gt;&lt;wsp:rsid wsp:val=&quot;22F67C04&quot;/&gt;&lt;wsp:rsid wsp:val=&quot;22F903B1&quot;/&gt;&lt;wsp:rsid wsp:val=&quot;22FC6B28&quot;/&gt;&lt;wsp:rsid wsp:val=&quot;22FF5313&quot;/&gt;&lt;wsp:rsid wsp:val=&quot;23212758&quot;/&gt;&lt;wsp:rsid wsp:val=&quot;232A748F&quot;/&gt;&lt;wsp:rsid wsp:val=&quot;232C6A75&quot;/&gt;&lt;wsp:rsid wsp:val=&quot;233D1084&quot;/&gt;&lt;wsp:rsid wsp:val=&quot;23421EFD&quot;/&gt;&lt;wsp:rsid wsp:val=&quot;234853A8&quot;/&gt;&lt;wsp:rsid wsp:val=&quot;23525E8D&quot;/&gt;&lt;wsp:rsid wsp:val=&quot;23544258&quot;/&gt;&lt;wsp:rsid wsp:val=&quot;235C5BE3&quot;/&gt;&lt;wsp:rsid wsp:val=&quot;23611825&quot;/&gt;&lt;wsp:rsid wsp:val=&quot;2361371A&quot;/&gt;&lt;wsp:rsid wsp:val=&quot;23616455&quot;/&gt;&lt;wsp:rsid wsp:val=&quot;236826F6&quot;/&gt;&lt;wsp:rsid wsp:val=&quot;2369011B&quot;/&gt;&lt;wsp:rsid wsp:val=&quot;23701B24&quot;/&gt;&lt;wsp:rsid wsp:val=&quot;237F0278&quot;/&gt;&lt;wsp:rsid wsp:val=&quot;238F0AEB&quot;/&gt;&lt;wsp:rsid wsp:val=&quot;2393174E&quot;/&gt;&lt;wsp:rsid wsp:val=&quot;239322B1&quot;/&gt;&lt;wsp:rsid wsp:val=&quot;239468A2&quot;/&gt;&lt;wsp:rsid wsp:val=&quot;23A631EA&quot;/&gt;&lt;wsp:rsid wsp:val=&quot;23AF560F&quot;/&gt;&lt;wsp:rsid wsp:val=&quot;23B02715&quot;/&gt;&lt;wsp:rsid wsp:val=&quot;23C0316A&quot;/&gt;&lt;wsp:rsid wsp:val=&quot;23C40941&quot;/&gt;&lt;wsp:rsid wsp:val=&quot;23C76EF7&quot;/&gt;&lt;wsp:rsid wsp:val=&quot;23C7759A&quot;/&gt;&lt;wsp:rsid wsp:val=&quot;23CC31DD&quot;/&gt;&lt;wsp:rsid wsp:val=&quot;23D72056&quot;/&gt;&lt;wsp:rsid wsp:val=&quot;23DE0456&quot;/&gt;&lt;wsp:rsid wsp:val=&quot;23E131B9&quot;/&gt;&lt;wsp:rsid wsp:val=&quot;23E84552&quot;/&gt;&lt;wsp:rsid wsp:val=&quot;24025434&quot;/&gt;&lt;wsp:rsid wsp:val=&quot;240357FD&quot;/&gt;&lt;wsp:rsid wsp:val=&quot;2404062B&quot;/&gt;&lt;wsp:rsid wsp:val=&quot;240416C4&quot;/&gt;&lt;wsp:rsid wsp:val=&quot;240E795B&quot;/&gt;&lt;wsp:rsid wsp:val=&quot;24123277&quot;/&gt;&lt;wsp:rsid wsp:val=&quot;2417460C&quot;/&gt;&lt;wsp:rsid wsp:val=&quot;24177C28&quot;/&gt;&lt;wsp:rsid wsp:val=&quot;241B086D&quot;/&gt;&lt;wsp:rsid wsp:val=&quot;241B5676&quot;/&gt;&lt;wsp:rsid wsp:val=&quot;241C277F&quot;/&gt;&lt;wsp:rsid wsp:val=&quot;242529F1&quot;/&gt;&lt;wsp:rsid wsp:val=&quot;242B3B9D&quot;/&gt;&lt;wsp:rsid wsp:val=&quot;243B4E13&quot;/&gt;&lt;wsp:rsid wsp:val=&quot;243D00D3&quot;/&gt;&lt;wsp:rsid wsp:val=&quot;243F2E64&quot;/&gt;&lt;wsp:rsid wsp:val=&quot;24462362&quot;/&gt;&lt;wsp:rsid wsp:val=&quot;244D6EE6&quot;/&gt;&lt;wsp:rsid wsp:val=&quot;24587D4A&quot;/&gt;&lt;wsp:rsid wsp:val=&quot;245C159D&quot;/&gt;&lt;wsp:rsid wsp:val=&quot;24636312&quot;/&gt;&lt;wsp:rsid wsp:val=&quot;2463717E&quot;/&gt;&lt;wsp:rsid wsp:val=&quot;24694219&quot;/&gt;&lt;wsp:rsid wsp:val=&quot;247035F9&quot;/&gt;&lt;wsp:rsid wsp:val=&quot;247214EA&quot;/&gt;&lt;wsp:rsid wsp:val=&quot;2478431D&quot;/&gt;&lt;wsp:rsid wsp:val=&quot;247917FF&quot;/&gt;&lt;wsp:rsid wsp:val=&quot;24804A3E&quot;/&gt;&lt;wsp:rsid wsp:val=&quot;248A4C51&quot;/&gt;&lt;wsp:rsid wsp:val=&quot;248A7986&quot;/&gt;&lt;wsp:rsid wsp:val=&quot;24A12F67&quot;/&gt;&lt;wsp:rsid wsp:val=&quot;24A20AFC&quot;/&gt;&lt;wsp:rsid wsp:val=&quot;24A27946&quot;/&gt;&lt;wsp:rsid wsp:val=&quot;24A91FF0&quot;/&gt;&lt;wsp:rsid wsp:val=&quot;24AC717D&quot;/&gt;&lt;wsp:rsid wsp:val=&quot;24AE7D5D&quot;/&gt;&lt;wsp:rsid wsp:val=&quot;24AF6D1D&quot;/&gt;&lt;wsp:rsid wsp:val=&quot;24B16063&quot;/&gt;&lt;wsp:rsid wsp:val=&quot;24D23021&quot;/&gt;&lt;wsp:rsid wsp:val=&quot;24D310E3&quot;/&gt;&lt;wsp:rsid wsp:val=&quot;24E94A45&quot;/&gt;&lt;wsp:rsid wsp:val=&quot;24EA347A&quot;/&gt;&lt;wsp:rsid wsp:val=&quot;24EE4FD6&quot;/&gt;&lt;wsp:rsid wsp:val=&quot;24F37E37&quot;/&gt;&lt;wsp:rsid wsp:val=&quot;24F5263D&quot;/&gt;&lt;wsp:rsid wsp:val=&quot;24F702F9&quot;/&gt;&lt;wsp:rsid wsp:val=&quot;24FC44CB&quot;/&gt;&lt;wsp:rsid wsp:val=&quot;2500520F&quot;/&gt;&lt;wsp:rsid wsp:val=&quot;25091ED3&quot;/&gt;&lt;wsp:rsid wsp:val=&quot;250F0A98&quot;/&gt;&lt;wsp:rsid wsp:val=&quot;2510211A&quot;/&gt;&lt;wsp:rsid wsp:val=&quot;2513632B&quot;/&gt;&lt;wsp:rsid wsp:val=&quot;25195031&quot;/&gt;&lt;wsp:rsid wsp:val=&quot;252116EF&quot;/&gt;&lt;wsp:rsid wsp:val=&quot;252E68F5&quot;/&gt;&lt;wsp:rsid wsp:val=&quot;25304DE4&quot;/&gt;&lt;wsp:rsid wsp:val=&quot;253377C7&quot;/&gt;&lt;wsp:rsid wsp:val=&quot;25367BFF&quot;/&gt;&lt;wsp:rsid wsp:val=&quot;253B7A05&quot;/&gt;&lt;wsp:rsid wsp:val=&quot;253D6DC8&quot;/&gt;&lt;wsp:rsid wsp:val=&quot;253E06EF&quot;/&gt;&lt;wsp:rsid wsp:val=&quot;254523A0&quot;/&gt;&lt;wsp:rsid wsp:val=&quot;25596177&quot;/&gt;&lt;wsp:rsid wsp:val=&quot;255E156E&quot;/&gt;&lt;wsp:rsid wsp:val=&quot;255F37F2&quot;/&gt;&lt;wsp:rsid wsp:val=&quot;25614A97&quot;/&gt;&lt;wsp:rsid wsp:val=&quot;25617F0F&quot;/&gt;&lt;wsp:rsid wsp:val=&quot;25691B50&quot;/&gt;&lt;wsp:rsid wsp:val=&quot;256F2D13&quot;/&gt;&lt;wsp:rsid wsp:val=&quot;25731194&quot;/&gt;&lt;wsp:rsid wsp:val=&quot;25750A22&quot;/&gt;&lt;wsp:rsid wsp:val=&quot;25860FDD&quot;/&gt;&lt;wsp:rsid wsp:val=&quot;258770FE&quot;/&gt;&lt;wsp:rsid wsp:val=&quot;258F4C8B&quot;/&gt;&lt;wsp:rsid wsp:val=&quot;258F5D2E&quot;/&gt;&lt;wsp:rsid wsp:val=&quot;259301E2&quot;/&gt;&lt;wsp:rsid wsp:val=&quot;25940D32&quot;/&gt;&lt;wsp:rsid wsp:val=&quot;25A201F2&quot;/&gt;&lt;wsp:rsid wsp:val=&quot;25A54E10&quot;/&gt;&lt;wsp:rsid wsp:val=&quot;25AE5146&quot;/&gt;&lt;wsp:rsid wsp:val=&quot;25B34058&quot;/&gt;&lt;wsp:rsid wsp:val=&quot;25B70A2E&quot;/&gt;&lt;wsp:rsid wsp:val=&quot;25B73CD4&quot;/&gt;&lt;wsp:rsid wsp:val=&quot;25C2204F&quot;/&gt;&lt;wsp:rsid wsp:val=&quot;25C668D3&quot;/&gt;&lt;wsp:rsid wsp:val=&quot;25D30A84&quot;/&gt;&lt;wsp:rsid wsp:val=&quot;25D509EC&quot;/&gt;&lt;wsp:rsid wsp:val=&quot;25D974FB&quot;/&gt;&lt;wsp:rsid wsp:val=&quot;25DB14D8&quot;/&gt;&lt;wsp:rsid wsp:val=&quot;25DC2CC8&quot;/&gt;&lt;wsp:rsid wsp:val=&quot;25E95CEC&quot;/&gt;&lt;wsp:rsid wsp:val=&quot;25EB08FF&quot;/&gt;&lt;wsp:rsid wsp:val=&quot;25EC506E&quot;/&gt;&lt;wsp:rsid wsp:val=&quot;25EE15CB&quot;/&gt;&lt;wsp:rsid wsp:val=&quot;25F31459&quot;/&gt;&lt;wsp:rsid wsp:val=&quot;25F473EB&quot;/&gt;&lt;wsp:rsid wsp:val=&quot;25F578F2&quot;/&gt;&lt;wsp:rsid wsp:val=&quot;261B778A&quot;/&gt;&lt;wsp:rsid wsp:val=&quot;261D68ED&quot;/&gt;&lt;wsp:rsid wsp:val=&quot;261F191E&quot;/&gt;&lt;wsp:rsid wsp:val=&quot;26245D2A&quot;/&gt;&lt;wsp:rsid wsp:val=&quot;262D0A02&quot;/&gt;&lt;wsp:rsid wsp:val=&quot;262E56C1&quot;/&gt;&lt;wsp:rsid wsp:val=&quot;26307CB9&quot;/&gt;&lt;wsp:rsid wsp:val=&quot;263564B7&quot;/&gt;&lt;wsp:rsid wsp:val=&quot;26381A5F&quot;/&gt;&lt;wsp:rsid wsp:val=&quot;26432E16&quot;/&gt;&lt;wsp:rsid wsp:val=&quot;265A1246&quot;/&gt;&lt;wsp:rsid wsp:val=&quot;265B2E7A&quot;/&gt;&lt;wsp:rsid wsp:val=&quot;265E79CE&quot;/&gt;&lt;wsp:rsid wsp:val=&quot;2672248F&quot;/&gt;&lt;wsp:rsid wsp:val=&quot;267A57EF&quot;/&gt;&lt;wsp:rsid wsp:val=&quot;269532D7&quot;/&gt;&lt;wsp:rsid wsp:val=&quot;26A012F1&quot;/&gt;&lt;wsp:rsid wsp:val=&quot;26A72881&quot;/&gt;&lt;wsp:rsid wsp:val=&quot;26AD352E&quot;/&gt;&lt;wsp:rsid wsp:val=&quot;26BB490B&quot;/&gt;&lt;wsp:rsid wsp:val=&quot;26CB73FA&quot;/&gt;&lt;wsp:rsid wsp:val=&quot;26DA3DAD&quot;/&gt;&lt;wsp:rsid wsp:val=&quot;26E025F3&quot;/&gt;&lt;wsp:rsid wsp:val=&quot;26E07240&quot;/&gt;&lt;wsp:rsid wsp:val=&quot;26E327E5&quot;/&gt;&lt;wsp:rsid wsp:val=&quot;26E75249&quot;/&gt;&lt;wsp:rsid wsp:val=&quot;26F30AFE&quot;/&gt;&lt;wsp:rsid wsp:val=&quot;26FD3A08&quot;/&gt;&lt;wsp:rsid wsp:val=&quot;26FE1BC5&quot;/&gt;&lt;wsp:rsid wsp:val=&quot;270258C8&quot;/&gt;&lt;wsp:rsid wsp:val=&quot;27046508&quot;/&gt;&lt;wsp:rsid wsp:val=&quot;270E3244&quot;/&gt;&lt;wsp:rsid wsp:val=&quot;27166586&quot;/&gt;&lt;wsp:rsid wsp:val=&quot;273E44CD&quot;/&gt;&lt;wsp:rsid wsp:val=&quot;274B1FA1&quot;/&gt;&lt;wsp:rsid wsp:val=&quot;274B50D1&quot;/&gt;&lt;wsp:rsid wsp:val=&quot;274E20AE&quot;/&gt;&lt;wsp:rsid wsp:val=&quot;27513D17&quot;/&gt;&lt;wsp:rsid wsp:val=&quot;275310AF&quot;/&gt;&lt;wsp:rsid wsp:val=&quot;27533DDF&quot;/&gt;&lt;wsp:rsid wsp:val=&quot;27577546&quot;/&gt;&lt;wsp:rsid wsp:val=&quot;27580232&quot;/&gt;&lt;wsp:rsid wsp:val=&quot;275C1FF7&quot;/&gt;&lt;wsp:rsid wsp:val=&quot;27615F44&quot;/&gt;&lt;wsp:rsid wsp:val=&quot;27640D44&quot;/&gt;&lt;wsp:rsid wsp:val=&quot;276652D8&quot;/&gt;&lt;wsp:rsid wsp:val=&quot;276A2EAA&quot;/&gt;&lt;wsp:rsid wsp:val=&quot;276D1D01&quot;/&gt;&lt;wsp:rsid wsp:val=&quot;276F7A2D&quot;/&gt;&lt;wsp:rsid wsp:val=&quot;27741948&quot;/&gt;&lt;wsp:rsid wsp:val=&quot;27853EE1&quot;/&gt;&lt;wsp:rsid wsp:val=&quot;278F401D&quot;/&gt;&lt;wsp:rsid wsp:val=&quot;2796542F&quot;/&gt;&lt;wsp:rsid wsp:val=&quot;279A625B&quot;/&gt;&lt;wsp:rsid wsp:val=&quot;279F0758&quot;/&gt;&lt;wsp:rsid wsp:val=&quot;27A95E0C&quot;/&gt;&lt;wsp:rsid wsp:val=&quot;27BD1E14&quot;/&gt;&lt;wsp:rsid wsp:val=&quot;27C22B4E&quot;/&gt;&lt;wsp:rsid wsp:val=&quot;27CC322F&quot;/&gt;&lt;wsp:rsid wsp:val=&quot;27CF085B&quot;/&gt;&lt;wsp:rsid wsp:val=&quot;27D1697C&quot;/&gt;&lt;wsp:rsid wsp:val=&quot;27D86CDA&quot;/&gt;&lt;wsp:rsid wsp:val=&quot;27DE647B&quot;/&gt;&lt;wsp:rsid wsp:val=&quot;27E04061&quot;/&gt;&lt;wsp:rsid wsp:val=&quot;27EF233D&quot;/&gt;&lt;wsp:rsid wsp:val=&quot;27F020B7&quot;/&gt;&lt;wsp:rsid wsp:val=&quot;27F766F4&quot;/&gt;&lt;wsp:rsid wsp:val=&quot;27F859A9&quot;/&gt;&lt;wsp:rsid wsp:val=&quot;280F4BC6&quot;/&gt;&lt;wsp:rsid wsp:val=&quot;281239CD&quot;/&gt;&lt;wsp:rsid wsp:val=&quot;28135104&quot;/&gt;&lt;wsp:rsid wsp:val=&quot;28141900&quot;/&gt;&lt;wsp:rsid wsp:val=&quot;281874C5&quot;/&gt;&lt;wsp:rsid wsp:val=&quot;28304906&quot;/&gt;&lt;wsp:rsid wsp:val=&quot;283B6881&quot;/&gt;&lt;wsp:rsid wsp:val=&quot;28402721&quot;/&gt;&lt;wsp:rsid wsp:val=&quot;284128FA&quot;/&gt;&lt;wsp:rsid wsp:val=&quot;28480B53&quot;/&gt;&lt;wsp:rsid wsp:val=&quot;2848210F&quot;/&gt;&lt;wsp:rsid wsp:val=&quot;284D5196&quot;/&gt;&lt;wsp:rsid wsp:val=&quot;28563EA9&quot;/&gt;&lt;wsp:rsid wsp:val=&quot;286415E3&quot;/&gt;&lt;wsp:rsid wsp:val=&quot;28675B0A&quot;/&gt;&lt;wsp:rsid wsp:val=&quot;286F690C&quot;/&gt;&lt;wsp:rsid wsp:val=&quot;28756577&quot;/&gt;&lt;wsp:rsid wsp:val=&quot;28761254&quot;/&gt;&lt;wsp:rsid wsp:val=&quot;287939F2&quot;/&gt;&lt;wsp:rsid wsp:val=&quot;28796DCA&quot;/&gt;&lt;wsp:rsid wsp:val=&quot;287C7A0B&quot;/&gt;&lt;wsp:rsid wsp:val=&quot;288132EA&quot;/&gt;&lt;wsp:rsid wsp:val=&quot;289025FF&quot;/&gt;&lt;wsp:rsid wsp:val=&quot;289117CE&quot;/&gt;&lt;wsp:rsid wsp:val=&quot;289678E2&quot;/&gt;&lt;wsp:rsid wsp:val=&quot;28975367&quot;/&gt;&lt;wsp:rsid wsp:val=&quot;28A0442A&quot;/&gt;&lt;wsp:rsid wsp:val=&quot;28C42724&quot;/&gt;&lt;wsp:rsid wsp:val=&quot;28C65FDA&quot;/&gt;&lt;wsp:rsid wsp:val=&quot;28CB6F72&quot;/&gt;&lt;wsp:rsid wsp:val=&quot;28CE4C18&quot;/&gt;&lt;wsp:rsid wsp:val=&quot;28D02243&quot;/&gt;&lt;wsp:rsid wsp:val=&quot;28D41323&quot;/&gt;&lt;wsp:rsid wsp:val=&quot;28DD7150&quot;/&gt;&lt;wsp:rsid wsp:val=&quot;28DE61C8&quot;/&gt;&lt;wsp:rsid wsp:val=&quot;28E40AE7&quot;/&gt;&lt;wsp:rsid wsp:val=&quot;28EE6886&quot;/&gt;&lt;wsp:rsid wsp:val=&quot;28F50283&quot;/&gt;&lt;wsp:rsid wsp:val=&quot;28F522CF&quot;/&gt;&lt;wsp:rsid wsp:val=&quot;28F81E45&quot;/&gt;&lt;wsp:rsid wsp:val=&quot;290A1490&quot;/&gt;&lt;wsp:rsid wsp:val=&quot;290A5C75&quot;/&gt;&lt;wsp:rsid wsp:val=&quot;290F5BD9&quot;/&gt;&lt;wsp:rsid wsp:val=&quot;2919393B&quot;/&gt;&lt;wsp:rsid wsp:val=&quot;29324C31&quot;/&gt;&lt;wsp:rsid wsp:val=&quot;2932719F&quot;/&gt;&lt;wsp:rsid wsp:val=&quot;294A120E&quot;/&gt;&lt;wsp:rsid wsp:val=&quot;294F2A9B&quot;/&gt;&lt;wsp:rsid wsp:val=&quot;295D6B45&quot;/&gt;&lt;wsp:rsid wsp:val=&quot;29621E47&quot;/&gt;&lt;wsp:rsid wsp:val=&quot;29653A53&quot;/&gt;&lt;wsp:rsid wsp:val=&quot;29662258&quot;/&gt;&lt;wsp:rsid wsp:val=&quot;29665A7F&quot;/&gt;&lt;wsp:rsid wsp:val=&quot;29696CFD&quot;/&gt;&lt;wsp:rsid wsp:val=&quot;2972441A&quot;/&gt;&lt;wsp:rsid wsp:val=&quot;297E03A9&quot;/&gt;&lt;wsp:rsid wsp:val=&quot;298365B3&quot;/&gt;&lt;wsp:rsid wsp:val=&quot;298845C1&quot;/&gt;&lt;wsp:rsid wsp:val=&quot;298C6918&quot;/&gt;&lt;wsp:rsid wsp:val=&quot;298E3A50&quot;/&gt;&lt;wsp:rsid wsp:val=&quot;29994AD1&quot;/&gt;&lt;wsp:rsid wsp:val=&quot;29A14422&quot;/&gt;&lt;wsp:rsid wsp:val=&quot;29A1535C&quot;/&gt;&lt;wsp:rsid wsp:val=&quot;29AC0CF7&quot;/&gt;&lt;wsp:rsid wsp:val=&quot;29AC3B45&quot;/&gt;&lt;wsp:rsid wsp:val=&quot;29AE6358&quot;/&gt;&lt;wsp:rsid wsp:val=&quot;29AF2726&quot;/&gt;&lt;wsp:rsid wsp:val=&quot;29C30FCA&quot;/&gt;&lt;wsp:rsid wsp:val=&quot;29D0666C&quot;/&gt;&lt;wsp:rsid wsp:val=&quot;29D14DE0&quot;/&gt;&lt;wsp:rsid wsp:val=&quot;29D50B08&quot;/&gt;&lt;wsp:rsid wsp:val=&quot;29D55AF1&quot;/&gt;&lt;wsp:rsid wsp:val=&quot;29D81201&quot;/&gt;&lt;wsp:rsid wsp:val=&quot;29D84A21&quot;/&gt;&lt;wsp:rsid wsp:val=&quot;29D93792&quot;/&gt;&lt;wsp:rsid wsp:val=&quot;29EA1789&quot;/&gt;&lt;wsp:rsid wsp:val=&quot;29EC144E&quot;/&gt;&lt;wsp:rsid wsp:val=&quot;29F53FC9&quot;/&gt;&lt;wsp:rsid wsp:val=&quot;29F7264E&quot;/&gt;&lt;wsp:rsid wsp:val=&quot;2A024AFD&quot;/&gt;&lt;wsp:rsid wsp:val=&quot;2A0870D4&quot;/&gt;&lt;wsp:rsid wsp:val=&quot;2A094BD3&quot;/&gt;&lt;wsp:rsid wsp:val=&quot;2A0966F4&quot;/&gt;&lt;wsp:rsid wsp:val=&quot;2A0E4E5A&quot;/&gt;&lt;wsp:rsid wsp:val=&quot;2A0F476A&quot;/&gt;&lt;wsp:rsid wsp:val=&quot;2A14023C&quot;/&gt;&lt;wsp:rsid wsp:val=&quot;2A19049E&quot;/&gt;&lt;wsp:rsid wsp:val=&quot;2A1A0DF9&quot;/&gt;&lt;wsp:rsid wsp:val=&quot;2A332165&quot;/&gt;&lt;wsp:rsid wsp:val=&quot;2A40715A&quot;/&gt;&lt;wsp:rsid wsp:val=&quot;2A56547E&quot;/&gt;&lt;wsp:rsid wsp:val=&quot;2A5716B6&quot;/&gt;&lt;wsp:rsid wsp:val=&quot;2A5D615C&quot;/&gt;&lt;wsp:rsid wsp:val=&quot;2A69306C&quot;/&gt;&lt;wsp:rsid wsp:val=&quot;2A78331F&quot;/&gt;&lt;wsp:rsid wsp:val=&quot;2A9830AC&quot;/&gt;&lt;wsp:rsid wsp:val=&quot;2AA04E77&quot;/&gt;&lt;wsp:rsid wsp:val=&quot;2AA14E3C&quot;/&gt;&lt;wsp:rsid wsp:val=&quot;2AA92357&quot;/&gt;&lt;wsp:rsid wsp:val=&quot;2ABF3BF4&quot;/&gt;&lt;wsp:rsid wsp:val=&quot;2AC23E2A&quot;/&gt;&lt;wsp:rsid wsp:val=&quot;2AC279B1&quot;/&gt;&lt;wsp:rsid wsp:val=&quot;2ADA30D8&quot;/&gt;&lt;wsp:rsid wsp:val=&quot;2ADB6038&quot;/&gt;&lt;wsp:rsid wsp:val=&quot;2ADE3B9E&quot;/&gt;&lt;wsp:rsid wsp:val=&quot;2AE66374&quot;/&gt;&lt;wsp:rsid wsp:val=&quot;2AED0587&quot;/&gt;&lt;wsp:rsid wsp:val=&quot;2AF426BF&quot;/&gt;&lt;wsp:rsid wsp:val=&quot;2AF55130&quot;/&gt;&lt;wsp:rsid wsp:val=&quot;2AFA1A8A&quot;/&gt;&lt;wsp:rsid wsp:val=&quot;2AFA5C51&quot;/&gt;&lt;wsp:rsid wsp:val=&quot;2AFC2DA4&quot;/&gt;&lt;wsp:rsid wsp:val=&quot;2B1A53D2&quot;/&gt;&lt;wsp:rsid wsp:val=&quot;2B21438F&quot;/&gt;&lt;wsp:rsid wsp:val=&quot;2B2C4493&quot;/&gt;&lt;wsp:rsid wsp:val=&quot;2B37103F&quot;/&gt;&lt;wsp:rsid wsp:val=&quot;2B3C3E88&quot;/&gt;&lt;wsp:rsid wsp:val=&quot;2B3D03DB&quot;/&gt;&lt;wsp:rsid wsp:val=&quot;2B3F577C&quot;/&gt;&lt;wsp:rsid wsp:val=&quot;2B455CEE&quot;/&gt;&lt;wsp:rsid wsp:val=&quot;2B5A5111&quot;/&gt;&lt;wsp:rsid wsp:val=&quot;2B6849EF&quot;/&gt;&lt;wsp:rsid wsp:val=&quot;2B6B1449&quot;/&gt;&lt;wsp:rsid wsp:val=&quot;2B812752&quot;/&gt;&lt;wsp:rsid wsp:val=&quot;2B822F3A&quot;/&gt;&lt;wsp:rsid wsp:val=&quot;2B8973FB&quot;/&gt;&lt;wsp:rsid wsp:val=&quot;2B8F7730&quot;/&gt;&lt;wsp:rsid wsp:val=&quot;2BA43249&quot;/&gt;&lt;wsp:rsid wsp:val=&quot;2BA74333&quot;/&gt;&lt;wsp:rsid wsp:val=&quot;2BB55C4D&quot;/&gt;&lt;wsp:rsid wsp:val=&quot;2BBB7BCD&quot;/&gt;&lt;wsp:rsid wsp:val=&quot;2BBC00E1&quot;/&gt;&lt;wsp:rsid wsp:val=&quot;2BBF3CF8&quot;/&gt;&lt;wsp:rsid wsp:val=&quot;2BDF1C6F&quot;/&gt;&lt;wsp:rsid wsp:val=&quot;2BE03B7B&quot;/&gt;&lt;wsp:rsid wsp:val=&quot;2BEE397E&quot;/&gt;&lt;wsp:rsid wsp:val=&quot;2BF17120&quot;/&gt;&lt;wsp:rsid wsp:val=&quot;2BF37012&quot;/&gt;&lt;wsp:rsid wsp:val=&quot;2BF74B62&quot;/&gt;&lt;wsp:rsid wsp:val=&quot;2BF767D7&quot;/&gt;&lt;wsp:rsid wsp:val=&quot;2BF940D6&quot;/&gt;&lt;wsp:rsid wsp:val=&quot;2C04729E&quot;/&gt;&lt;wsp:rsid wsp:val=&quot;2C05777F&quot;/&gt;&lt;wsp:rsid wsp:val=&quot;2C074445&quot;/&gt;&lt;wsp:rsid wsp:val=&quot;2C0F5DFA&quot;/&gt;&lt;wsp:rsid wsp:val=&quot;2C1B6DF9&quot;/&gt;&lt;wsp:rsid wsp:val=&quot;2C2248A5&quot;/&gt;&lt;wsp:rsid wsp:val=&quot;2C2322B9&quot;/&gt;&lt;wsp:rsid wsp:val=&quot;2C292EAE&quot;/&gt;&lt;wsp:rsid wsp:val=&quot;2C2A4319&quot;/&gt;&lt;wsp:rsid wsp:val=&quot;2C2D6B10&quot;/&gt;&lt;wsp:rsid wsp:val=&quot;2C3F7A6C&quot;/&gt;&lt;wsp:rsid wsp:val=&quot;2C40427B&quot;/&gt;&lt;wsp:rsid wsp:val=&quot;2C41608A&quot;/&gt;&lt;wsp:rsid wsp:val=&quot;2C464815&quot;/&gt;&lt;wsp:rsid wsp:val=&quot;2C481F4F&quot;/&gt;&lt;wsp:rsid wsp:val=&quot;2C4B6F80&quot;/&gt;&lt;wsp:rsid wsp:val=&quot;2C56280B&quot;/&gt;&lt;wsp:rsid wsp:val=&quot;2C577C64&quot;/&gt;&lt;wsp:rsid wsp:val=&quot;2C59196B&quot;/&gt;&lt;wsp:rsid wsp:val=&quot;2C6110DA&quot;/&gt;&lt;wsp:rsid wsp:val=&quot;2C697EBD&quot;/&gt;&lt;wsp:rsid wsp:val=&quot;2C6F3089&quot;/&gt;&lt;wsp:rsid wsp:val=&quot;2C706112&quot;/&gt;&lt;wsp:rsid wsp:val=&quot;2C750D39&quot;/&gt;&lt;wsp:rsid wsp:val=&quot;2C821480&quot;/&gt;&lt;wsp:rsid wsp:val=&quot;2C962336&quot;/&gt;&lt;wsp:rsid wsp:val=&quot;2C9C0784&quot;/&gt;&lt;wsp:rsid wsp:val=&quot;2C9E6366&quot;/&gt;&lt;wsp:rsid wsp:val=&quot;2CA25B16&quot;/&gt;&lt;wsp:rsid wsp:val=&quot;2CAB15D9&quot;/&gt;&lt;wsp:rsid wsp:val=&quot;2CAB56FB&quot;/&gt;&lt;wsp:rsid wsp:val=&quot;2CB46E19&quot;/&gt;&lt;wsp:rsid wsp:val=&quot;2CB52484&quot;/&gt;&lt;wsp:rsid wsp:val=&quot;2CBD01CD&quot;/&gt;&lt;wsp:rsid wsp:val=&quot;2CC9553A&quot;/&gt;&lt;wsp:rsid wsp:val=&quot;2CD176BB&quot;/&gt;&lt;wsp:rsid wsp:val=&quot;2CD178A2&quot;/&gt;&lt;wsp:rsid wsp:val=&quot;2CD319B3&quot;/&gt;&lt;wsp:rsid wsp:val=&quot;2CD42EBD&quot;/&gt;&lt;wsp:rsid wsp:val=&quot;2CD62F2C&quot;/&gt;&lt;wsp:rsid wsp:val=&quot;2CE22BD5&quot;/&gt;&lt;wsp:rsid wsp:val=&quot;2CE618B6&quot;/&gt;&lt;wsp:rsid wsp:val=&quot;2CE95B00&quot;/&gt;&lt;wsp:rsid wsp:val=&quot;2CEC2D17&quot;/&gt;&lt;wsp:rsid wsp:val=&quot;2CEE103A&quot;/&gt;&lt;wsp:rsid wsp:val=&quot;2CEF21C5&quot;/&gt;&lt;wsp:rsid wsp:val=&quot;2CF142BA&quot;/&gt;&lt;wsp:rsid wsp:val=&quot;2CF22EA7&quot;/&gt;&lt;wsp:rsid wsp:val=&quot;2CF66B58&quot;/&gt;&lt;wsp:rsid wsp:val=&quot;2CFF4FB5&quot;/&gt;&lt;wsp:rsid wsp:val=&quot;2D035F31&quot;/&gt;&lt;wsp:rsid wsp:val=&quot;2D06045B&quot;/&gt;&lt;wsp:rsid wsp:val=&quot;2D070364&quot;/&gt;&lt;wsp:rsid wsp:val=&quot;2D07786C&quot;/&gt;&lt;wsp:rsid wsp:val=&quot;2D0B0972&quot;/&gt;&lt;wsp:rsid wsp:val=&quot;2D0C554B&quot;/&gt;&lt;wsp:rsid wsp:val=&quot;2D0E3B3F&quot;/&gt;&lt;wsp:rsid wsp:val=&quot;2D0F230F&quot;/&gt;&lt;wsp:rsid wsp:val=&quot;2D211EC4&quot;/&gt;&lt;wsp:rsid wsp:val=&quot;2D260472&quot;/&gt;&lt;wsp:rsid wsp:val=&quot;2D274068&quot;/&gt;&lt;wsp:rsid wsp:val=&quot;2D2E591C&quot;/&gt;&lt;wsp:rsid wsp:val=&quot;2D340814&quot;/&gt;&lt;wsp:rsid wsp:val=&quot;2D351C60&quot;/&gt;&lt;wsp:rsid wsp:val=&quot;2D3879F2&quot;/&gt;&lt;wsp:rsid wsp:val=&quot;2D394E76&quot;/&gt;&lt;wsp:rsid wsp:val=&quot;2D404F56&quot;/&gt;&lt;wsp:rsid wsp:val=&quot;2D435277&quot;/&gt;&lt;wsp:rsid wsp:val=&quot;2D454251&quot;/&gt;&lt;wsp:rsid wsp:val=&quot;2D48076F&quot;/&gt;&lt;wsp:rsid wsp:val=&quot;2D4F052C&quot;/&gt;&lt;wsp:rsid wsp:val=&quot;2D585216&quot;/&gt;&lt;wsp:rsid wsp:val=&quot;2D676FB0&quot;/&gt;&lt;wsp:rsid wsp:val=&quot;2D6A1A1E&quot;/&gt;&lt;wsp:rsid wsp:val=&quot;2D750DBC&quot;/&gt;&lt;wsp:rsid wsp:val=&quot;2D7D4544&quot;/&gt;&lt;wsp:rsid wsp:val=&quot;2D856CA0&quot;/&gt;&lt;wsp:rsid wsp:val=&quot;2D903EC0&quot;/&gt;&lt;wsp:rsid wsp:val=&quot;2D962F51&quot;/&gt;&lt;wsp:rsid wsp:val=&quot;2D971849&quot;/&gt;&lt;wsp:rsid wsp:val=&quot;2D996A36&quot;/&gt;&lt;wsp:rsid wsp:val=&quot;2DA61E62&quot;/&gt;&lt;wsp:rsid wsp:val=&quot;2DA62774&quot;/&gt;&lt;wsp:rsid wsp:val=&quot;2DA70A3F&quot;/&gt;&lt;wsp:rsid wsp:val=&quot;2DAE612E&quot;/&gt;&lt;wsp:rsid wsp:val=&quot;2DAF2385&quot;/&gt;&lt;wsp:rsid wsp:val=&quot;2DB74C1A&quot;/&gt;&lt;wsp:rsid wsp:val=&quot;2DBC3A76&quot;/&gt;&lt;wsp:rsid wsp:val=&quot;2DBC6421&quot;/&gt;&lt;wsp:rsid wsp:val=&quot;2DC13DBA&quot;/&gt;&lt;wsp:rsid wsp:val=&quot;2DCB15CD&quot;/&gt;&lt;wsp:rsid wsp:val=&quot;2DD82B08&quot;/&gt;&lt;wsp:rsid wsp:val=&quot;2DD9355F&quot;/&gt;&lt;wsp:rsid wsp:val=&quot;2DEC020F&quot;/&gt;&lt;wsp:rsid wsp:val=&quot;2DED1B30&quot;/&gt;&lt;wsp:rsid wsp:val=&quot;2DF272CB&quot;/&gt;&lt;wsp:rsid wsp:val=&quot;2DF548BB&quot;/&gt;&lt;wsp:rsid wsp:val=&quot;2DFA4D4C&quot;/&gt;&lt;wsp:rsid wsp:val=&quot;2DFB5DEB&quot;/&gt;&lt;wsp:rsid wsp:val=&quot;2DFE5E2E&quot;/&gt;&lt;wsp:rsid wsp:val=&quot;2E04773F&quot;/&gt;&lt;wsp:rsid wsp:val=&quot;2E061F90&quot;/&gt;&lt;wsp:rsid wsp:val=&quot;2E06629F&quot;/&gt;&lt;wsp:rsid wsp:val=&quot;2E0A3B7D&quot;/&gt;&lt;wsp:rsid wsp:val=&quot;2E131ECB&quot;/&gt;&lt;wsp:rsid wsp:val=&quot;2E1516B1&quot;/&gt;&lt;wsp:rsid wsp:val=&quot;2E174A46&quot;/&gt;&lt;wsp:rsid wsp:val=&quot;2E190D48&quot;/&gt;&lt;wsp:rsid wsp:val=&quot;2E2C68F5&quot;/&gt;&lt;wsp:rsid wsp:val=&quot;2E2D1557&quot;/&gt;&lt;wsp:rsid wsp:val=&quot;2E441D72&quot;/&gt;&lt;wsp:rsid wsp:val=&quot;2E4F1AA3&quot;/&gt;&lt;wsp:rsid wsp:val=&quot;2E58289F&quot;/&gt;&lt;wsp:rsid wsp:val=&quot;2E627B91&quot;/&gt;&lt;wsp:rsid wsp:val=&quot;2E6514D7&quot;/&gt;&lt;wsp:rsid wsp:val=&quot;2E6D7DCB&quot;/&gt;&lt;wsp:rsid wsp:val=&quot;2E6E4212&quot;/&gt;&lt;wsp:rsid wsp:val=&quot;2E6E77A8&quot;/&gt;&lt;wsp:rsid wsp:val=&quot;2E7D49FD&quot;/&gt;&lt;wsp:rsid wsp:val=&quot;2E86167E&quot;/&gt;&lt;wsp:rsid wsp:val=&quot;2E8654B3&quot;/&gt;&lt;wsp:rsid wsp:val=&quot;2E907672&quot;/&gt;&lt;wsp:rsid wsp:val=&quot;2E915F08&quot;/&gt;&lt;wsp:rsid wsp:val=&quot;2E9367ED&quot;/&gt;&lt;wsp:rsid wsp:val=&quot;2E955AB9&quot;/&gt;&lt;wsp:rsid wsp:val=&quot;2E983513&quot;/&gt;&lt;wsp:rsid wsp:val=&quot;2E9A1B6E&quot;/&gt;&lt;wsp:rsid wsp:val=&quot;2E9B3659&quot;/&gt;&lt;wsp:rsid wsp:val=&quot;2EBA4FE9&quot;/&gt;&lt;wsp:rsid wsp:val=&quot;2EBB0CB7&quot;/&gt;&lt;wsp:rsid wsp:val=&quot;2EBE5196&quot;/&gt;&lt;wsp:rsid wsp:val=&quot;2EBE70D0&quot;/&gt;&lt;wsp:rsid wsp:val=&quot;2ECC3532&quot;/&gt;&lt;wsp:rsid wsp:val=&quot;2ED14994&quot;/&gt;&lt;wsp:rsid wsp:val=&quot;2ED743BD&quot;/&gt;&lt;wsp:rsid wsp:val=&quot;2EDC0214&quot;/&gt;&lt;wsp:rsid wsp:val=&quot;2EDC7D46&quot;/&gt;&lt;wsp:rsid wsp:val=&quot;2EDE5218&quot;/&gt;&lt;wsp:rsid wsp:val=&quot;2EE96B39&quot;/&gt;&lt;wsp:rsid wsp:val=&quot;2EEB56FC&quot;/&gt;&lt;wsp:rsid wsp:val=&quot;2EEE3BBD&quot;/&gt;&lt;wsp:rsid wsp:val=&quot;2EF525CE&quot;/&gt;&lt;wsp:rsid wsp:val=&quot;2EF91729&quot;/&gt;&lt;wsp:rsid wsp:val=&quot;2EFE44D6&quot;/&gt;&lt;wsp:rsid wsp:val=&quot;2F054A9C&quot;/&gt;&lt;wsp:rsid wsp:val=&quot;2F0A7B8B&quot;/&gt;&lt;wsp:rsid wsp:val=&quot;2F0B40DD&quot;/&gt;&lt;wsp:rsid wsp:val=&quot;2F123144&quot;/&gt;&lt;wsp:rsid wsp:val=&quot;2F1F0B86&quot;/&gt;&lt;wsp:rsid wsp:val=&quot;2F2B11B1&quot;/&gt;&lt;wsp:rsid wsp:val=&quot;2F2E1C26&quot;/&gt;&lt;wsp:rsid wsp:val=&quot;2F37259A&quot;/&gt;&lt;wsp:rsid wsp:val=&quot;2F3F0569&quot;/&gt;&lt;wsp:rsid wsp:val=&quot;2F43618B&quot;/&gt;&lt;wsp:rsid wsp:val=&quot;2F4C1C36&quot;/&gt;&lt;wsp:rsid wsp:val=&quot;2F524043&quot;/&gt;&lt;wsp:rsid wsp:val=&quot;2F56210D&quot;/&gt;&lt;wsp:rsid wsp:val=&quot;2F590C4D&quot;/&gt;&lt;wsp:rsid wsp:val=&quot;2F60311C&quot;/&gt;&lt;wsp:rsid wsp:val=&quot;2F635EBD&quot;/&gt;&lt;wsp:rsid wsp:val=&quot;2F643B07&quot;/&gt;&lt;wsp:rsid wsp:val=&quot;2F666529&quot;/&gt;&lt;wsp:rsid wsp:val=&quot;2F6D12C7&quot;/&gt;&lt;wsp:rsid wsp:val=&quot;2F741E9F&quot;/&gt;&lt;wsp:rsid wsp:val=&quot;2F7A440F&quot;/&gt;&lt;wsp:rsid wsp:val=&quot;2F7F3A35&quot;/&gt;&lt;wsp:rsid wsp:val=&quot;2F8A1CE3&quot;/&gt;&lt;wsp:rsid wsp:val=&quot;2FAC6D32&quot;/&gt;&lt;wsp:rsid wsp:val=&quot;2FB25316&quot;/&gt;&lt;wsp:rsid wsp:val=&quot;2FB73EFB&quot;/&gt;&lt;wsp:rsid wsp:val=&quot;2FC05A84&quot;/&gt;&lt;wsp:rsid wsp:val=&quot;2FC42DF1&quot;/&gt;&lt;wsp:rsid wsp:val=&quot;2FC523AB&quot;/&gt;&lt;wsp:rsid wsp:val=&quot;2FC95E95&quot;/&gt;&lt;wsp:rsid wsp:val=&quot;2FD31825&quot;/&gt;&lt;wsp:rsid wsp:val=&quot;2FE71908&quot;/&gt;&lt;wsp:rsid wsp:val=&quot;2FE75CCF&quot;/&gt;&lt;wsp:rsid wsp:val=&quot;2FE91727&quot;/&gt;&lt;wsp:rsid wsp:val=&quot;2FEB2CF9&quot;/&gt;&lt;wsp:rsid wsp:val=&quot;2FED5FF0&quot;/&gt;&lt;wsp:rsid wsp:val=&quot;2FFA1F1D&quot;/&gt;&lt;wsp:rsid wsp:val=&quot;2FFA71C6&quot;/&gt;&lt;wsp:rsid wsp:val=&quot;2FFF3FC7&quot;/&gt;&lt;wsp:rsid wsp:val=&quot;30045C57&quot;/&gt;&lt;wsp:rsid wsp:val=&quot;30065AB0&quot;/&gt;&lt;wsp:rsid wsp:val=&quot;300B0F67&quot;/&gt;&lt;wsp:rsid wsp:val=&quot;300E4E86&quot;/&gt;&lt;wsp:rsid wsp:val=&quot;301021F4&quot;/&gt;&lt;wsp:rsid wsp:val=&quot;301730BD&quot;/&gt;&lt;wsp:rsid wsp:val=&quot;301F60FD&quot;/&gt;&lt;wsp:rsid wsp:val=&quot;30281470&quot;/&gt;&lt;wsp:rsid wsp:val=&quot;302A2651&quot;/&gt;&lt;wsp:rsid wsp:val=&quot;302D7E76&quot;/&gt;&lt;wsp:rsid wsp:val=&quot;302F1088&quot;/&gt;&lt;wsp:rsid wsp:val=&quot;302F5EC0&quot;/&gt;&lt;wsp:rsid wsp:val=&quot;30307A44&quot;/&gt;&lt;wsp:rsid wsp:val=&quot;303C3C1C&quot;/&gt;&lt;wsp:rsid wsp:val=&quot;303C5FA2&quot;/&gt;&lt;wsp:rsid wsp:val=&quot;304411C8&quot;/&gt;&lt;wsp:rsid wsp:val=&quot;3046742D&quot;/&gt;&lt;wsp:rsid wsp:val=&quot;3047350A&quot;/&gt;&lt;wsp:rsid wsp:val=&quot;30513326&quot;/&gt;&lt;wsp:rsid wsp:val=&quot;30513FAE&quot;/&gt;&lt;wsp:rsid wsp:val=&quot;30551637&quot;/&gt;&lt;wsp:rsid wsp:val=&quot;305C09DC&quot;/&gt;&lt;wsp:rsid wsp:val=&quot;30684788&quot;/&gt;&lt;wsp:rsid wsp:val=&quot;30692C94&quot;/&gt;&lt;wsp:rsid wsp:val=&quot;306F3CD7&quot;/&gt;&lt;wsp:rsid wsp:val=&quot;307051D9&quot;/&gt;&lt;wsp:rsid wsp:val=&quot;30730132&quot;/&gt;&lt;wsp:rsid wsp:val=&quot;307C440C&quot;/&gt;&lt;wsp:rsid wsp:val=&quot;30841049&quot;/&gt;&lt;wsp:rsid wsp:val=&quot;30852A9B&quot;/&gt;&lt;wsp:rsid wsp:val=&quot;309129F8&quot;/&gt;&lt;wsp:rsid wsp:val=&quot;309B5DF8&quot;/&gt;&lt;wsp:rsid wsp:val=&quot;30A229F8&quot;/&gt;&lt;wsp:rsid wsp:val=&quot;30A370A6&quot;/&gt;&lt;wsp:rsid wsp:val=&quot;30A4334D&quot;/&gt;&lt;wsp:rsid wsp:val=&quot;30A54B4A&quot;/&gt;&lt;wsp:rsid wsp:val=&quot;30B33B69&quot;/&gt;&lt;wsp:rsid wsp:val=&quot;30BA67D9&quot;/&gt;&lt;wsp:rsid wsp:val=&quot;30BD4459&quot;/&gt;&lt;wsp:rsid wsp:val=&quot;30CF0E52&quot;/&gt;&lt;wsp:rsid wsp:val=&quot;30D407E8&quot;/&gt;&lt;wsp:rsid wsp:val=&quot;30D561DE&quot;/&gt;&lt;wsp:rsid wsp:val=&quot;30D7056C&quot;/&gt;&lt;wsp:rsid wsp:val=&quot;30DD1FC1&quot;/&gt;&lt;wsp:rsid wsp:val=&quot;30DE604A&quot;/&gt;&lt;wsp:rsid wsp:val=&quot;30E323D2&quot;/&gt;&lt;wsp:rsid wsp:val=&quot;30F14046&quot;/&gt;&lt;wsp:rsid wsp:val=&quot;30F43A44&quot;/&gt;&lt;wsp:rsid wsp:val=&quot;30F50C41&quot;/&gt;&lt;wsp:rsid wsp:val=&quot;30F64CDA&quot;/&gt;&lt;wsp:rsid wsp:val=&quot;30F66596&quot;/&gt;&lt;wsp:rsid wsp:val=&quot;31073BDB&quot;/&gt;&lt;wsp:rsid wsp:val=&quot;310C7A7C&quot;/&gt;&lt;wsp:rsid wsp:val=&quot;311150F4&quot;/&gt;&lt;wsp:rsid wsp:val=&quot;3111642A&quot;/&gt;&lt;wsp:rsid wsp:val=&quot;31194BEB&quot;/&gt;&lt;wsp:rsid wsp:val=&quot;31213E7F&quot;/&gt;&lt;wsp:rsid wsp:val=&quot;312C013D&quot;/&gt;&lt;wsp:rsid wsp:val=&quot;312E6229&quot;/&gt;&lt;wsp:rsid wsp:val=&quot;3133526A&quot;/&gt;&lt;wsp:rsid wsp:val=&quot;313430C0&quot;/&gt;&lt;wsp:rsid wsp:val=&quot;31362927&quot;/&gt;&lt;wsp:rsid wsp:val=&quot;314C32FD&quot;/&gt;&lt;wsp:rsid wsp:val=&quot;31626D89&quot;/&gt;&lt;wsp:rsid wsp:val=&quot;316F19A3&quot;/&gt;&lt;wsp:rsid wsp:val=&quot;317C05F5&quot;/&gt;&lt;wsp:rsid wsp:val=&quot;319A76A2&quot;/&gt;&lt;wsp:rsid wsp:val=&quot;31A729DD&quot;/&gt;&lt;wsp:rsid wsp:val=&quot;31A96E25&quot;/&gt;&lt;wsp:rsid wsp:val=&quot;31B546B3&quot;/&gt;&lt;wsp:rsid wsp:val=&quot;31C35AB8&quot;/&gt;&lt;wsp:rsid wsp:val=&quot;31CB64D3&quot;/&gt;&lt;wsp:rsid wsp:val=&quot;31CC6101&quot;/&gt;&lt;wsp:rsid wsp:val=&quot;31D32A3C&quot;/&gt;&lt;wsp:rsid wsp:val=&quot;31DB5C68&quot;/&gt;&lt;wsp:rsid wsp:val=&quot;31DE22CC&quot;/&gt;&lt;wsp:rsid wsp:val=&quot;31EB30DC&quot;/&gt;&lt;wsp:rsid wsp:val=&quot;31F24DD6&quot;/&gt;&lt;wsp:rsid wsp:val=&quot;31F577F8&quot;/&gt;&lt;wsp:rsid wsp:val=&quot;31F631C4&quot;/&gt;&lt;wsp:rsid wsp:val=&quot;32052397&quot;/&gt;&lt;wsp:rsid wsp:val=&quot;32054E5C&quot;/&gt;&lt;wsp:rsid wsp:val=&quot;320A2C10&quot;/&gt;&lt;wsp:rsid wsp:val=&quot;320D026A&quot;/&gt;&lt;wsp:rsid wsp:val=&quot;320E0B3D&quot;/&gt;&lt;wsp:rsid wsp:val=&quot;320E40F4&quot;/&gt;&lt;wsp:rsid wsp:val=&quot;321118B3&quot;/&gt;&lt;wsp:rsid wsp:val=&quot;32144741&quot;/&gt;&lt;wsp:rsid wsp:val=&quot;322551EA&quot;/&gt;&lt;wsp:rsid wsp:val=&quot;322A046D&quot;/&gt;&lt;wsp:rsid wsp:val=&quot;322A1BB8&quot;/&gt;&lt;wsp:rsid wsp:val=&quot;323B4535&quot;/&gt;&lt;wsp:rsid wsp:val=&quot;323D42AF&quot;/&gt;&lt;wsp:rsid wsp:val=&quot;3242785D&quot;/&gt;&lt;wsp:rsid wsp:val=&quot;324B093D&quot;/&gt;&lt;wsp:rsid wsp:val=&quot;32506585&quot;/&gt;&lt;wsp:rsid wsp:val=&quot;32526788&quot;/&gt;&lt;wsp:rsid wsp:val=&quot;325637FB&quot;/&gt;&lt;wsp:rsid wsp:val=&quot;325D4AB7&quot;/&gt;&lt;wsp:rsid wsp:val=&quot;326455A8&quot;/&gt;&lt;wsp:rsid wsp:val=&quot;326B7038&quot;/&gt;&lt;wsp:rsid wsp:val=&quot;326C5774&quot;/&gt;&lt;wsp:rsid wsp:val=&quot;327618BC&quot;/&gt;&lt;wsp:rsid wsp:val=&quot;3283200F&quot;/&gt;&lt;wsp:rsid wsp:val=&quot;3284042E&quot;/&gt;&lt;wsp:rsid wsp:val=&quot;328E5D57&quot;/&gt;&lt;wsp:rsid wsp:val=&quot;3290396B&quot;/&gt;&lt;wsp:rsid wsp:val=&quot;32953B6A&quot;/&gt;&lt;wsp:rsid wsp:val=&quot;329F6FBE&quot;/&gt;&lt;wsp:rsid wsp:val=&quot;32AC2896&quot;/&gt;&lt;wsp:rsid wsp:val=&quot;32AF096C&quot;/&gt;&lt;wsp:rsid wsp:val=&quot;32B1702F&quot;/&gt;&lt;wsp:rsid wsp:val=&quot;32BE65F7&quot;/&gt;&lt;wsp:rsid wsp:val=&quot;32C07FDF&quot;/&gt;&lt;wsp:rsid wsp:val=&quot;32C37159&quot;/&gt;&lt;wsp:rsid wsp:val=&quot;32C720A5&quot;/&gt;&lt;wsp:rsid wsp:val=&quot;32C835E0&quot;/&gt;&lt;wsp:rsid wsp:val=&quot;32CC59C8&quot;/&gt;&lt;wsp:rsid wsp:val=&quot;32CC6187&quot;/&gt;&lt;wsp:rsid wsp:val=&quot;32D97CFA&quot;/&gt;&lt;wsp:rsid wsp:val=&quot;32DE088D&quot;/&gt;&lt;wsp:rsid wsp:val=&quot;32EA358B&quot;/&gt;&lt;wsp:rsid wsp:val=&quot;32EE699D&quot;/&gt;&lt;wsp:rsid wsp:val=&quot;32FA156B&quot;/&gt;&lt;wsp:rsid wsp:val=&quot;33003F83&quot;/&gt;&lt;wsp:rsid wsp:val=&quot;33014435&quot;/&gt;&lt;wsp:rsid wsp:val=&quot;331A2506&quot;/&gt;&lt;wsp:rsid wsp:val=&quot;331D6ADB&quot;/&gt;&lt;wsp:rsid wsp:val=&quot;332211DC&quot;/&gt;&lt;wsp:rsid wsp:val=&quot;33243EA6&quot;/&gt;&lt;wsp:rsid wsp:val=&quot;332927AC&quot;/&gt;&lt;wsp:rsid wsp:val=&quot;3335023E&quot;/&gt;&lt;wsp:rsid wsp:val=&quot;333D23D2&quot;/&gt;&lt;wsp:rsid wsp:val=&quot;333E75CB&quot;/&gt;&lt;wsp:rsid wsp:val=&quot;33405010&quot;/&gt;&lt;wsp:rsid wsp:val=&quot;3345604C&quot;/&gt;&lt;wsp:rsid wsp:val=&quot;33496CEC&quot;/&gt;&lt;wsp:rsid wsp:val=&quot;334C6584&quot;/&gt;&lt;wsp:rsid wsp:val=&quot;336054B7&quot;/&gt;&lt;wsp:rsid wsp:val=&quot;336A3ABF&quot;/&gt;&lt;wsp:rsid wsp:val=&quot;336A6170&quot;/&gt;&lt;wsp:rsid wsp:val=&quot;336A6331&quot;/&gt;&lt;wsp:rsid wsp:val=&quot;336C1EC2&quot;/&gt;&lt;wsp:rsid wsp:val=&quot;336C23CF&quot;/&gt;&lt;wsp:rsid wsp:val=&quot;336F7F7B&quot;/&gt;&lt;wsp:rsid wsp:val=&quot;33703664&quot;/&gt;&lt;wsp:rsid wsp:val=&quot;337D0977&quot;/&gt;&lt;wsp:rsid wsp:val=&quot;3381537A&quot;/&gt;&lt;wsp:rsid wsp:val=&quot;33851415&quot;/&gt;&lt;wsp:rsid wsp:val=&quot;338A34A3&quot;/&gt;&lt;wsp:rsid wsp:val=&quot;338C7A16&quot;/&gt;&lt;wsp:rsid wsp:val=&quot;339D6542&quot;/&gt;&lt;wsp:rsid wsp:val=&quot;339F0ED1&quot;/&gt;&lt;wsp:rsid wsp:val=&quot;33A4707C&quot;/&gt;&lt;wsp:rsid wsp:val=&quot;33A73854&quot;/&gt;&lt;wsp:rsid wsp:val=&quot;33AA4A0A&quot;/&gt;&lt;wsp:rsid wsp:val=&quot;33AC74C4&quot;/&gt;&lt;wsp:rsid wsp:val=&quot;33AE1A81&quot;/&gt;&lt;wsp:rsid wsp:val=&quot;33B3044B&quot;/&gt;&lt;wsp:rsid wsp:val=&quot;33B466E1&quot;/&gt;&lt;wsp:rsid wsp:val=&quot;33BB0D59&quot;/&gt;&lt;wsp:rsid wsp:val=&quot;33CB7A14&quot;/&gt;&lt;wsp:rsid wsp:val=&quot;33CF5C43&quot;/&gt;&lt;wsp:rsid wsp:val=&quot;33D31198&quot;/&gt;&lt;wsp:rsid wsp:val=&quot;33D54989&quot;/&gt;&lt;wsp:rsid wsp:val=&quot;33D76464&quot;/&gt;&lt;wsp:rsid wsp:val=&quot;33E069D0&quot;/&gt;&lt;wsp:rsid wsp:val=&quot;33EF1E8B&quot;/&gt;&lt;wsp:rsid wsp:val=&quot;33F16CFD&quot;/&gt;&lt;wsp:rsid wsp:val=&quot;33F41854&quot;/&gt;&lt;wsp:rsid wsp:val=&quot;33F63444&quot;/&gt;&lt;wsp:rsid wsp:val=&quot;33FF6642&quot;/&gt;&lt;wsp:rsid wsp:val=&quot;34003081&quot;/&gt;&lt;wsp:rsid wsp:val=&quot;34021458&quot;/&gt;&lt;wsp:rsid wsp:val=&quot;340E276C&quot;/&gt;&lt;wsp:rsid wsp:val=&quot;342832B6&quot;/&gt;&lt;wsp:rsid wsp:val=&quot;342C3C7E&quot;/&gt;&lt;wsp:rsid wsp:val=&quot;34355A53&quot;/&gt;&lt;wsp:rsid wsp:val=&quot;343A20BD&quot;/&gt;&lt;wsp:rsid wsp:val=&quot;343E1DD1&quot;/&gt;&lt;wsp:rsid wsp:val=&quot;34492D76&quot;/&gt;&lt;wsp:rsid wsp:val=&quot;34504A5E&quot;/&gt;&lt;wsp:rsid wsp:val=&quot;345F5DA1&quot;/&gt;&lt;wsp:rsid wsp:val=&quot;34630B0C&quot;/&gt;&lt;wsp:rsid wsp:val=&quot;346716C0&quot;/&gt;&lt;wsp:rsid wsp:val=&quot;34685755&quot;/&gt;&lt;wsp:rsid wsp:val=&quot;346E2D7C&quot;/&gt;&lt;wsp:rsid wsp:val=&quot;347004B3&quot;/&gt;&lt;wsp:rsid wsp:val=&quot;34742A70&quot;/&gt;&lt;wsp:rsid wsp:val=&quot;34856E84&quot;/&gt;&lt;wsp:rsid wsp:val=&quot;34862EA7&quot;/&gt;&lt;wsp:rsid wsp:val=&quot;348B66BA&quot;/&gt;&lt;wsp:rsid wsp:val=&quot;34914552&quot;/&gt;&lt;wsp:rsid wsp:val=&quot;349434AF&quot;/&gt;&lt;wsp:rsid wsp:val=&quot;3497212F&quot;/&gt;&lt;wsp:rsid wsp:val=&quot;34A3682C&quot;/&gt;&lt;wsp:rsid wsp:val=&quot;34A526A9&quot;/&gt;&lt;wsp:rsid wsp:val=&quot;34A80B36&quot;/&gt;&lt;wsp:rsid wsp:val=&quot;34B07EC6&quot;/&gt;&lt;wsp:rsid wsp:val=&quot;34B15D38&quot;/&gt;&lt;wsp:rsid wsp:val=&quot;34B30990&quot;/&gt;&lt;wsp:rsid wsp:val=&quot;34B44A31&quot;/&gt;&lt;wsp:rsid wsp:val=&quot;34B50B8A&quot;/&gt;&lt;wsp:rsid wsp:val=&quot;34B836DE&quot;/&gt;&lt;wsp:rsid wsp:val=&quot;34BD0DBD&quot;/&gt;&lt;wsp:rsid wsp:val=&quot;34C26109&quot;/&gt;&lt;wsp:rsid wsp:val=&quot;34C97776&quot;/&gt;&lt;wsp:rsid wsp:val=&quot;34CC5DF6&quot;/&gt;&lt;wsp:rsid wsp:val=&quot;34CC736B&quot;/&gt;&lt;wsp:rsid wsp:val=&quot;34DD4849&quot;/&gt;&lt;wsp:rsid wsp:val=&quot;34EF4818&quot;/&gt;&lt;wsp:rsid wsp:val=&quot;34F36C79&quot;/&gt;&lt;wsp:rsid wsp:val=&quot;35061E01&quot;/&gt;&lt;wsp:rsid wsp:val=&quot;3508401F&quot;/&gt;&lt;wsp:rsid wsp:val=&quot;35095841&quot;/&gt;&lt;wsp:rsid wsp:val=&quot;350D1FEC&quot;/&gt;&lt;wsp:rsid wsp:val=&quot;350E0FD0&quot;/&gt;&lt;wsp:rsid wsp:val=&quot;351677D3&quot;/&gt;&lt;wsp:rsid wsp:val=&quot;35174F3C&quot;/&gt;&lt;wsp:rsid wsp:val=&quot;35184F46&quot;/&gt;&lt;wsp:rsid wsp:val=&quot;35186A9E&quot;/&gt;&lt;wsp:rsid wsp:val=&quot;35197A22&quot;/&gt;&lt;wsp:rsid wsp:val=&quot;35197CD1&quot;/&gt;&lt;wsp:rsid wsp:val=&quot;352609E4&quot;/&gt;&lt;wsp:rsid wsp:val=&quot;35282BCC&quot;/&gt;&lt;wsp:rsid wsp:val=&quot;352A2415&quot;/&gt;&lt;wsp:rsid wsp:val=&quot;354478D4&quot;/&gt;&lt;wsp:rsid wsp:val=&quot;35484D45&quot;/&gt;&lt;wsp:rsid wsp:val=&quot;355C66BC&quot;/&gt;&lt;wsp:rsid wsp:val=&quot;35662AB2&quot;/&gt;&lt;wsp:rsid wsp:val=&quot;356873E7&quot;/&gt;&lt;wsp:rsid wsp:val=&quot;3569316C&quot;/&gt;&lt;wsp:rsid wsp:val=&quot;357818A7&quot;/&gt;&lt;wsp:rsid wsp:val=&quot;3580535C&quot;/&gt;&lt;wsp:rsid wsp:val=&quot;35812262&quot;/&gt;&lt;wsp:rsid wsp:val=&quot;35825D90&quot;/&gt;&lt;wsp:rsid wsp:val=&quot;358A759C&quot;/&gt;&lt;wsp:rsid wsp:val=&quot;35926AB9&quot;/&gt;&lt;wsp:rsid wsp:val=&quot;35964678&quot;/&gt;&lt;wsp:rsid wsp:val=&quot;359D004E&quot;/&gt;&lt;wsp:rsid wsp:val=&quot;35A02302&quot;/&gt;&lt;wsp:rsid wsp:val=&quot;35A33682&quot;/&gt;&lt;wsp:rsid wsp:val=&quot;35A34394&quot;/&gt;&lt;wsp:rsid wsp:val=&quot;35A46F52&quot;/&gt;&lt;wsp:rsid wsp:val=&quot;35A80964&quot;/&gt;&lt;wsp:rsid wsp:val=&quot;35A95432&quot;/&gt;&lt;wsp:rsid wsp:val=&quot;35AD37A1&quot;/&gt;&lt;wsp:rsid wsp:val=&quot;35AE5140&quot;/&gt;&lt;wsp:rsid wsp:val=&quot;35B26253&quot;/&gt;&lt;wsp:rsid wsp:val=&quot;35B35878&quot;/&gt;&lt;wsp:rsid wsp:val=&quot;35B536F6&quot;/&gt;&lt;wsp:rsid wsp:val=&quot;35C27E9F&quot;/&gt;&lt;wsp:rsid wsp:val=&quot;35CD6010&quot;/&gt;&lt;wsp:rsid wsp:val=&quot;35E47D3B&quot;/&gt;&lt;wsp:rsid wsp:val=&quot;35E74178&quot;/&gt;&lt;wsp:rsid wsp:val=&quot;35EE405C&quot;/&gt;&lt;wsp:rsid wsp:val=&quot;35F17898&quot;/&gt;&lt;wsp:rsid wsp:val=&quot;35F66BF5&quot;/&gt;&lt;wsp:rsid wsp:val=&quot;35FE33C7&quot;/&gt;&lt;wsp:rsid wsp:val=&quot;3610223A&quot;/&gt;&lt;wsp:rsid wsp:val=&quot;362C2D8F&quot;/&gt;&lt;wsp:rsid wsp:val=&quot;362C34EE&quot;/&gt;&lt;wsp:rsid wsp:val=&quot;362D2226&quot;/&gt;&lt;wsp:rsid wsp:val=&quot;363128CD&quot;/&gt;&lt;wsp:rsid wsp:val=&quot;3638729D&quot;/&gt;&lt;wsp:rsid wsp:val=&quot;363942FF&quot;/&gt;&lt;wsp:rsid wsp:val=&quot;363A0AD2&quot;/&gt;&lt;wsp:rsid wsp:val=&quot;363A4B74&quot;/&gt;&lt;wsp:rsid wsp:val=&quot;363D1FC8&quot;/&gt;&lt;wsp:rsid wsp:val=&quot;364206AD&quot;/&gt;&lt;wsp:rsid wsp:val=&quot;3647045F&quot;/&gt;&lt;wsp:rsid wsp:val=&quot;36590A61&quot;/&gt;&lt;wsp:rsid wsp:val=&quot;365E6BC2&quot;/&gt;&lt;wsp:rsid wsp:val=&quot;36607629&quot;/&gt;&lt;wsp:rsid wsp:val=&quot;36702DCC&quot;/&gt;&lt;wsp:rsid wsp:val=&quot;367A0C20&quot;/&gt;&lt;wsp:rsid wsp:val=&quot;367C1CAD&quot;/&gt;&lt;wsp:rsid wsp:val=&quot;36A0366A&quot;/&gt;&lt;wsp:rsid wsp:val=&quot;36A57C6F&quot;/&gt;&lt;wsp:rsid wsp:val=&quot;36A6283A&quot;/&gt;&lt;wsp:rsid wsp:val=&quot;36AD4F80&quot;/&gt;&lt;wsp:rsid wsp:val=&quot;36AE1FE4&quot;/&gt;&lt;wsp:rsid wsp:val=&quot;36B30818&quot;/&gt;&lt;wsp:rsid wsp:val=&quot;36B52D24&quot;/&gt;&lt;wsp:rsid wsp:val=&quot;36BB6142&quot;/&gt;&lt;wsp:rsid wsp:val=&quot;36BE316D&quot;/&gt;&lt;wsp:rsid wsp:val=&quot;36BE7180&quot;/&gt;&lt;wsp:rsid wsp:val=&quot;36CA6A93&quot;/&gt;&lt;wsp:rsid wsp:val=&quot;36CD44FD&quot;/&gt;&lt;wsp:rsid wsp:val=&quot;36CD6992&quot;/&gt;&lt;wsp:rsid wsp:val=&quot;36D623E2&quot;/&gt;&lt;wsp:rsid wsp:val=&quot;36E6451E&quot;/&gt;&lt;wsp:rsid wsp:val=&quot;36EB47E7&quot;/&gt;&lt;wsp:rsid wsp:val=&quot;36FA60F1&quot;/&gt;&lt;wsp:rsid wsp:val=&quot;3700160F&quot;/&gt;&lt;wsp:rsid wsp:val=&quot;370C2A65&quot;/&gt;&lt;wsp:rsid wsp:val=&quot;370D3C2E&quot;/&gt;&lt;wsp:rsid wsp:val=&quot;3716341B&quot;/&gt;&lt;wsp:rsid wsp:val=&quot;371662E1&quot;/&gt;&lt;wsp:rsid wsp:val=&quot;37183E81&quot;/&gt;&lt;wsp:rsid wsp:val=&quot;372175BC&quot;/&gt;&lt;wsp:rsid wsp:val=&quot;372A3C76&quot;/&gt;&lt;wsp:rsid wsp:val=&quot;372B17C5&quot;/&gt;&lt;wsp:rsid wsp:val=&quot;372C3EC5&quot;/&gt;&lt;wsp:rsid wsp:val=&quot;37356C5D&quot;/&gt;&lt;wsp:rsid wsp:val=&quot;373864A8&quot;/&gt;&lt;wsp:rsid wsp:val=&quot;373C193F&quot;/&gt;&lt;wsp:rsid wsp:val=&quot;37440EBB&quot;/&gt;&lt;wsp:rsid wsp:val=&quot;3750603D&quot;/&gt;&lt;wsp:rsid wsp:val=&quot;375C2FF1&quot;/&gt;&lt;wsp:rsid wsp:val=&quot;37643A71&quot;/&gt;&lt;wsp:rsid wsp:val=&quot;376639C1&quot;/&gt;&lt;wsp:rsid wsp:val=&quot;376A712C&quot;/&gt;&lt;wsp:rsid wsp:val=&quot;376B2D76&quot;/&gt;&lt;wsp:rsid wsp:val=&quot;376E3F77&quot;/&gt;&lt;wsp:rsid wsp:val=&quot;377F1508&quot;/&gt;&lt;wsp:rsid wsp:val=&quot;37806ED1&quot;/&gt;&lt;wsp:rsid wsp:val=&quot;3781497B&quot;/&gt;&lt;wsp:rsid wsp:val=&quot;378E7FEA&quot;/&gt;&lt;wsp:rsid wsp:val=&quot;378F5F7E&quot;/&gt;&lt;wsp:rsid wsp:val=&quot;37907A2E&quot;/&gt;&lt;wsp:rsid wsp:val=&quot;379D4592&quot;/&gt;&lt;wsp:rsid wsp:val=&quot;37A8401E&quot;/&gt;&lt;wsp:rsid wsp:val=&quot;37B4139A&quot;/&gt;&lt;wsp:rsid wsp:val=&quot;37B46BF1&quot;/&gt;&lt;wsp:rsid wsp:val=&quot;37B92BBE&quot;/&gt;&lt;wsp:rsid wsp:val=&quot;37C11AF5&quot;/&gt;&lt;wsp:rsid wsp:val=&quot;37C62F2D&quot;/&gt;&lt;wsp:rsid wsp:val=&quot;37C639D9&quot;/&gt;&lt;wsp:rsid wsp:val=&quot;37D20C41&quot;/&gt;&lt;wsp:rsid wsp:val=&quot;37D95586&quot;/&gt;&lt;wsp:rsid wsp:val=&quot;37DC50B2&quot;/&gt;&lt;wsp:rsid wsp:val=&quot;37EE3342&quot;/&gt;&lt;wsp:rsid wsp:val=&quot;37FB0EAB&quot;/&gt;&lt;wsp:rsid wsp:val=&quot;38064A2B&quot;/&gt;&lt;wsp:rsid wsp:val=&quot;38070CE9&quot;/&gt;&lt;wsp:rsid wsp:val=&quot;380940FC&quot;/&gt;&lt;wsp:rsid wsp:val=&quot;380A3FB2&quot;/&gt;&lt;wsp:rsid wsp:val=&quot;381515F5&quot;/&gt;&lt;wsp:rsid wsp:val=&quot;3815419D&quot;/&gt;&lt;wsp:rsid wsp:val=&quot;381E684B&quot;/&gt;&lt;wsp:rsid wsp:val=&quot;381F6364&quot;/&gt;&lt;wsp:rsid wsp:val=&quot;38263A84&quot;/&gt;&lt;wsp:rsid wsp:val=&quot;383110D8&quot;/&gt;&lt;wsp:rsid wsp:val=&quot;383A0177&quot;/&gt;&lt;wsp:rsid wsp:val=&quot;384171AF&quot;/&gt;&lt;wsp:rsid wsp:val=&quot;384E47CB&quot;/&gt;&lt;wsp:rsid wsp:val=&quot;385B5C25&quot;/&gt;&lt;wsp:rsid wsp:val=&quot;385D2C7B&quot;/&gt;&lt;wsp:rsid wsp:val=&quot;3868143A&quot;/&gt;&lt;wsp:rsid wsp:val=&quot;38731780&quot;/&gt;&lt;wsp:rsid wsp:val=&quot;38756578&quot;/&gt;&lt;wsp:rsid wsp:val=&quot;38773141&quot;/&gt;&lt;wsp:rsid wsp:val=&quot;3878648C&quot;/&gt;&lt;wsp:rsid wsp:val=&quot;3879478C&quot;/&gt;&lt;wsp:rsid wsp:val=&quot;387A221C&quot;/&gt;&lt;wsp:rsid wsp:val=&quot;387A76C0&quot;/&gt;&lt;wsp:rsid wsp:val=&quot;3880181E&quot;/&gt;&lt;wsp:rsid wsp:val=&quot;388503C6&quot;/&gt;&lt;wsp:rsid wsp:val=&quot;38863797&quot;/&gt;&lt;wsp:rsid wsp:val=&quot;38864BBA&quot;/&gt;&lt;wsp:rsid wsp:val=&quot;38877330&quot;/&gt;&lt;wsp:rsid wsp:val=&quot;3892221B&quot;/&gt;&lt;wsp:rsid wsp:val=&quot;38923394&quot;/&gt;&lt;wsp:rsid wsp:val=&quot;389C0E79&quot;/&gt;&lt;wsp:rsid wsp:val=&quot;389F1574&quot;/&gt;&lt;wsp:rsid wsp:val=&quot;38AB2AD4&quot;/&gt;&lt;wsp:rsid wsp:val=&quot;38AE30D6&quot;/&gt;&lt;wsp:rsid wsp:val=&quot;38AF01AB&quot;/&gt;&lt;wsp:rsid wsp:val=&quot;38B90A1D&quot;/&gt;&lt;wsp:rsid wsp:val=&quot;38BA082A&quot;/&gt;&lt;wsp:rsid wsp:val=&quot;38BA2349&quot;/&gt;&lt;wsp:rsid wsp:val=&quot;38C80F66&quot;/&gt;&lt;wsp:rsid wsp:val=&quot;38C864DF&quot;/&gt;&lt;wsp:rsid wsp:val=&quot;38CE10F2&quot;/&gt;&lt;wsp:rsid wsp:val=&quot;38DA0ABF&quot;/&gt;&lt;wsp:rsid wsp:val=&quot;38E73933&quot;/&gt;&lt;wsp:rsid wsp:val=&quot;38EB1808&quot;/&gt;&lt;wsp:rsid wsp:val=&quot;38ED11EC&quot;/&gt;&lt;wsp:rsid wsp:val=&quot;38F03172&quot;/&gt;&lt;wsp:rsid wsp:val=&quot;38F36365&quot;/&gt;&lt;wsp:rsid wsp:val=&quot;38F6667E&quot;/&gt;&lt;wsp:rsid wsp:val=&quot;39002C8D&quot;/&gt;&lt;wsp:rsid wsp:val=&quot;390C0504&quot;/&gt;&lt;wsp:rsid wsp:val=&quot;39111E7B&quot;/&gt;&lt;wsp:rsid wsp:val=&quot;391276CF&quot;/&gt;&lt;wsp:rsid wsp:val=&quot;39180E66&quot;/&gt;&lt;wsp:rsid wsp:val=&quot;39187D90&quot;/&gt;&lt;wsp:rsid wsp:val=&quot;391D206D&quot;/&gt;&lt;wsp:rsid wsp:val=&quot;391E157B&quot;/&gt;&lt;wsp:rsid wsp:val=&quot;39204358&quot;/&gt;&lt;wsp:rsid wsp:val=&quot;39215800&quot;/&gt;&lt;wsp:rsid wsp:val=&quot;39272910&quot;/&gt;&lt;wsp:rsid wsp:val=&quot;39282356&quot;/&gt;&lt;wsp:rsid wsp:val=&quot;392E5595&quot;/&gt;&lt;wsp:rsid wsp:val=&quot;394D2B0B&quot;/&gt;&lt;wsp:rsid wsp:val=&quot;394F30D6&quot;/&gt;&lt;wsp:rsid wsp:val=&quot;39515622&quot;/&gt;&lt;wsp:rsid wsp:val=&quot;39581D85&quot;/&gt;&lt;wsp:rsid wsp:val=&quot;396F730A&quot;/&gt;&lt;wsp:rsid wsp:val=&quot;397039CE&quot;/&gt;&lt;wsp:rsid wsp:val=&quot;39710427&quot;/&gt;&lt;wsp:rsid wsp:val=&quot;39733023&quot;/&gt;&lt;wsp:rsid wsp:val=&quot;39752DC9&quot;/&gt;&lt;wsp:rsid wsp:val=&quot;3985071A&quot;/&gt;&lt;wsp:rsid wsp:val=&quot;39897624&quot;/&gt;&lt;wsp:rsid wsp:val=&quot;399F6A0A&quot;/&gt;&lt;wsp:rsid wsp:val=&quot;39A13B6D&quot;/&gt;&lt;wsp:rsid wsp:val=&quot;39A44125&quot;/&gt;&lt;wsp:rsid wsp:val=&quot;39AD6DBE&quot;/&gt;&lt;wsp:rsid wsp:val=&quot;39B37D92&quot;/&gt;&lt;wsp:rsid wsp:val=&quot;39B7053D&quot;/&gt;&lt;wsp:rsid wsp:val=&quot;39BD6212&quot;/&gt;&lt;wsp:rsid wsp:val=&quot;39C5095A&quot;/&gt;&lt;wsp:rsid wsp:val=&quot;39CF1B13&quot;/&gt;&lt;wsp:rsid wsp:val=&quot;39D12D14&quot;/&gt;&lt;wsp:rsid wsp:val=&quot;39D234AD&quot;/&gt;&lt;wsp:rsid wsp:val=&quot;39D769ED&quot;/&gt;&lt;wsp:rsid wsp:val=&quot;39DC6870&quot;/&gt;&lt;wsp:rsid wsp:val=&quot;39DF160B&quot;/&gt;&lt;wsp:rsid wsp:val=&quot;39EE3D19&quot;/&gt;&lt;wsp:rsid wsp:val=&quot;39F21A29&quot;/&gt;&lt;wsp:rsid wsp:val=&quot;39F21DB4&quot;/&gt;&lt;wsp:rsid wsp:val=&quot;39FF3F05&quot;/&gt;&lt;wsp:rsid wsp:val=&quot;39FF6E28&quot;/&gt;&lt;wsp:rsid wsp:val=&quot;3A040586&quot;/&gt;&lt;wsp:rsid wsp:val=&quot;3A054291&quot;/&gt;&lt;wsp:rsid wsp:val=&quot;3A1E1F6D&quot;/&gt;&lt;wsp:rsid wsp:val=&quot;3A223F78&quot;/&gt;&lt;wsp:rsid wsp:val=&quot;3A243E75&quot;/&gt;&lt;wsp:rsid wsp:val=&quot;3A2D6435&quot;/&gt;&lt;wsp:rsid wsp:val=&quot;3A331D76&quot;/&gt;&lt;wsp:rsid wsp:val=&quot;3A4910EA&quot;/&gt;&lt;wsp:rsid wsp:val=&quot;3A4B4AA1&quot;/&gt;&lt;wsp:rsid wsp:val=&quot;3A54051D&quot;/&gt;&lt;wsp:rsid wsp:val=&quot;3A5776B8&quot;/&gt;&lt;wsp:rsid wsp:val=&quot;3A61089A&quot;/&gt;&lt;wsp:rsid wsp:val=&quot;3A6473CB&quot;/&gt;&lt;wsp:rsid wsp:val=&quot;3A655A93&quot;/&gt;&lt;wsp:rsid wsp:val=&quot;3A6E2DF5&quot;/&gt;&lt;wsp:rsid wsp:val=&quot;3A7178DE&quot;/&gt;&lt;wsp:rsid wsp:val=&quot;3A72477C&quot;/&gt;&lt;wsp:rsid wsp:val=&quot;3A735E7A&quot;/&gt;&lt;wsp:rsid wsp:val=&quot;3A863551&quot;/&gt;&lt;wsp:rsid wsp:val=&quot;3A98015F&quot;/&gt;&lt;wsp:rsid wsp:val=&quot;3A9E1577&quot;/&gt;&lt;wsp:rsid wsp:val=&quot;3A9F3700&quot;/&gt;&lt;wsp:rsid wsp:val=&quot;3AA223E1&quot;/&gt;&lt;wsp:rsid wsp:val=&quot;3AAC4E36&quot;/&gt;&lt;wsp:rsid wsp:val=&quot;3AB17CF9&quot;/&gt;&lt;wsp:rsid wsp:val=&quot;3AB52965&quot;/&gt;&lt;wsp:rsid wsp:val=&quot;3AB71F06&quot;/&gt;&lt;wsp:rsid wsp:val=&quot;3AC11A1C&quot;/&gt;&lt;wsp:rsid wsp:val=&quot;3AC45955&quot;/&gt;&lt;wsp:rsid wsp:val=&quot;3AD2279E&quot;/&gt;&lt;wsp:rsid wsp:val=&quot;3AD25BF0&quot;/&gt;&lt;wsp:rsid wsp:val=&quot;3AD608BF&quot;/&gt;&lt;wsp:rsid wsp:val=&quot;3AD72D87&quot;/&gt;&lt;wsp:rsid wsp:val=&quot;3ADF286F&quot;/&gt;&lt;wsp:rsid wsp:val=&quot;3AE33BB5&quot;/&gt;&lt;wsp:rsid wsp:val=&quot;3AE77DB4&quot;/&gt;&lt;wsp:rsid wsp:val=&quot;3AEA5347&quot;/&gt;&lt;wsp:rsid wsp:val=&quot;3AF70227&quot;/&gt;&lt;wsp:rsid wsp:val=&quot;3B0B3A2C&quot;/&gt;&lt;wsp:rsid wsp:val=&quot;3B136435&quot;/&gt;&lt;wsp:rsid wsp:val=&quot;3B1750B5&quot;/&gt;&lt;wsp:rsid wsp:val=&quot;3B18520D&quot;/&gt;&lt;wsp:rsid wsp:val=&quot;3B1C582A&quot;/&gt;&lt;wsp:rsid wsp:val=&quot;3B2A6449&quot;/&gt;&lt;wsp:rsid wsp:val=&quot;3B2D3EAC&quot;/&gt;&lt;wsp:rsid wsp:val=&quot;3B2F47A7&quot;/&gt;&lt;wsp:rsid wsp:val=&quot;3B2F7C84&quot;/&gt;&lt;wsp:rsid wsp:val=&quot;3B415549&quot;/&gt;&lt;wsp:rsid wsp:val=&quot;3B43702C&quot;/&gt;&lt;wsp:rsid wsp:val=&quot;3B5725C4&quot;/&gt;&lt;wsp:rsid wsp:val=&quot;3B582988&quot;/&gt;&lt;wsp:rsid wsp:val=&quot;3B5B0886&quot;/&gt;&lt;wsp:rsid wsp:val=&quot;3B665517&quot;/&gt;&lt;wsp:rsid wsp:val=&quot;3B6E700F&quot;/&gt;&lt;wsp:rsid wsp:val=&quot;3B730859&quot;/&gt;&lt;wsp:rsid wsp:val=&quot;3B730E54&quot;/&gt;&lt;wsp:rsid wsp:val=&quot;3B801B93&quot;/&gt;&lt;wsp:rsid wsp:val=&quot;3B8028BA&quot;/&gt;&lt;wsp:rsid wsp:val=&quot;3B840208&quot;/&gt;&lt;wsp:rsid wsp:val=&quot;3B8F52D7&quot;/&gt;&lt;wsp:rsid wsp:val=&quot;3B9827B6&quot;/&gt;&lt;wsp:rsid wsp:val=&quot;3B994C9F&quot;/&gt;&lt;wsp:rsid wsp:val=&quot;3BA75C1C&quot;/&gt;&lt;wsp:rsid wsp:val=&quot;3BA86843&quot;/&gt;&lt;wsp:rsid wsp:val=&quot;3BA8750A&quot;/&gt;&lt;wsp:rsid wsp:val=&quot;3BB112A3&quot;/&gt;&lt;wsp:rsid wsp:val=&quot;3BC05234&quot;/&gt;&lt;wsp:rsid wsp:val=&quot;3BC12822&quot;/&gt;&lt;wsp:rsid wsp:val=&quot;3BC21D60&quot;/&gt;&lt;wsp:rsid wsp:val=&quot;3BC955A3&quot;/&gt;&lt;wsp:rsid wsp:val=&quot;3BCB64BC&quot;/&gt;&lt;wsp:rsid wsp:val=&quot;3BCE11DA&quot;/&gt;&lt;wsp:rsid wsp:val=&quot;3BCF77A5&quot;/&gt;&lt;wsp:rsid wsp:val=&quot;3BD15F73&quot;/&gt;&lt;wsp:rsid wsp:val=&quot;3BE360FE&quot;/&gt;&lt;wsp:rsid wsp:val=&quot;3BE54FFD&quot;/&gt;&lt;wsp:rsid wsp:val=&quot;3BE56B83&quot;/&gt;&lt;wsp:rsid wsp:val=&quot;3BE84F35&quot;/&gt;&lt;wsp:rsid wsp:val=&quot;3BEF26B0&quot;/&gt;&lt;wsp:rsid wsp:val=&quot;3BF20025&quot;/&gt;&lt;wsp:rsid wsp:val=&quot;3BF81FC6&quot;/&gt;&lt;wsp:rsid wsp:val=&quot;3BFB389D&quot;/&gt;&lt;wsp:rsid wsp:val=&quot;3BFE3365&quot;/&gt;&lt;wsp:rsid wsp:val=&quot;3C005DD3&quot;/&gt;&lt;wsp:rsid wsp:val=&quot;3C037E4C&quot;/&gt;&lt;wsp:rsid wsp:val=&quot;3C06623F&quot;/&gt;&lt;wsp:rsid wsp:val=&quot;3C131509&quot;/&gt;&lt;wsp:rsid wsp:val=&quot;3C172E1E&quot;/&gt;&lt;wsp:rsid wsp:val=&quot;3C2320DF&quot;/&gt;&lt;wsp:rsid wsp:val=&quot;3C380223&quot;/&gt;&lt;wsp:rsid wsp:val=&quot;3C394EFF&quot;/&gt;&lt;wsp:rsid wsp:val=&quot;3C3A2C8A&quot;/&gt;&lt;wsp:rsid wsp:val=&quot;3C3A5A9E&quot;/&gt;&lt;wsp:rsid wsp:val=&quot;3C4227DB&quot;/&gt;&lt;wsp:rsid wsp:val=&quot;3C4260E2&quot;/&gt;&lt;wsp:rsid wsp:val=&quot;3C42697B&quot;/&gt;&lt;wsp:rsid wsp:val=&quot;3C482FD9&quot;/&gt;&lt;wsp:rsid wsp:val=&quot;3C4B7CEF&quot;/&gt;&lt;wsp:rsid wsp:val=&quot;3C4D4F5F&quot;/&gt;&lt;wsp:rsid wsp:val=&quot;3C5472A5&quot;/&gt;&lt;wsp:rsid wsp:val=&quot;3C605FFF&quot;/&gt;&lt;wsp:rsid wsp:val=&quot;3C690DEA&quot;/&gt;&lt;wsp:rsid wsp:val=&quot;3C7016F6&quot;/&gt;&lt;wsp:rsid wsp:val=&quot;3C7D7489&quot;/&gt;&lt;wsp:rsid wsp:val=&quot;3C8415FE&quot;/&gt;&lt;wsp:rsid wsp:val=&quot;3C8B1C58&quot;/&gt;&lt;wsp:rsid wsp:val=&quot;3C8D7C7E&quot;/&gt;&lt;wsp:rsid wsp:val=&quot;3C8E02D0&quot;/&gt;&lt;wsp:rsid wsp:val=&quot;3C9B0311&quot;/&gt;&lt;wsp:rsid wsp:val=&quot;3CA5705E&quot;/&gt;&lt;wsp:rsid wsp:val=&quot;3CA70D6D&quot;/&gt;&lt;wsp:rsid wsp:val=&quot;3CB34A1A&quot;/&gt;&lt;wsp:rsid wsp:val=&quot;3CC33850&quot;/&gt;&lt;wsp:rsid wsp:val=&quot;3CCE6875&quot;/&gt;&lt;wsp:rsid wsp:val=&quot;3CDD2B9D&quot;/&gt;&lt;wsp:rsid wsp:val=&quot;3CE00A5C&quot;/&gt;&lt;wsp:rsid wsp:val=&quot;3CE913F5&quot;/&gt;&lt;wsp:rsid wsp:val=&quot;3CF05572&quot;/&gt;&lt;wsp:rsid wsp:val=&quot;3CF91FA9&quot;/&gt;&lt;wsp:rsid wsp:val=&quot;3CFF2949&quot;/&gt;&lt;wsp:rsid wsp:val=&quot;3D004699&quot;/&gt;&lt;wsp:rsid wsp:val=&quot;3D052698&quot;/&gt;&lt;wsp:rsid wsp:val=&quot;3D0D3214&quot;/&gt;&lt;wsp:rsid wsp:val=&quot;3D0D4252&quot;/&gt;&lt;wsp:rsid wsp:val=&quot;3D190F61&quot;/&gt;&lt;wsp:rsid wsp:val=&quot;3D2129BE&quot;/&gt;&lt;wsp:rsid wsp:val=&quot;3D24717B&quot;/&gt;&lt;wsp:rsid wsp:val=&quot;3D2A5753&quot;/&gt;&lt;wsp:rsid wsp:val=&quot;3D2B1288&quot;/&gt;&lt;wsp:rsid wsp:val=&quot;3D2B46B1&quot;/&gt;&lt;wsp:rsid wsp:val=&quot;3D322AED&quot;/&gt;&lt;wsp:rsid wsp:val=&quot;3D383A04&quot;/&gt;&lt;wsp:rsid wsp:val=&quot;3D397CFE&quot;/&gt;&lt;wsp:rsid wsp:val=&quot;3D3A2B8B&quot;/&gt;&lt;wsp:rsid wsp:val=&quot;3D40248C&quot;/&gt;&lt;wsp:rsid wsp:val=&quot;3D465F1F&quot;/&gt;&lt;wsp:rsid wsp:val=&quot;3D4F155F&quot;/&gt;&lt;wsp:rsid wsp:val=&quot;3D5221FA&quot;/&gt;&lt;wsp:rsid wsp:val=&quot;3D5672FA&quot;/&gt;&lt;wsp:rsid wsp:val=&quot;3D5A264D&quot;/&gt;&lt;wsp:rsid wsp:val=&quot;3D6A54A8&quot;/&gt;&lt;wsp:rsid wsp:val=&quot;3D730229&quot;/&gt;&lt;wsp:rsid wsp:val=&quot;3D7B14C9&quot;/&gt;&lt;wsp:rsid wsp:val=&quot;3D8661E2&quot;/&gt;&lt;wsp:rsid wsp:val=&quot;3D897D37&quot;/&gt;&lt;wsp:rsid wsp:val=&quot;3D8E54F7&quot;/&gt;&lt;wsp:rsid wsp:val=&quot;3D94560D&quot;/&gt;&lt;wsp:rsid wsp:val=&quot;3D9E07CF&quot;/&gt;&lt;wsp:rsid wsp:val=&quot;3DAB0139&quot;/&gt;&lt;wsp:rsid wsp:val=&quot;3DB152EA&quot;/&gt;&lt;wsp:rsid wsp:val=&quot;3DB4510F&quot;/&gt;&lt;wsp:rsid wsp:val=&quot;3DBE50A4&quot;/&gt;&lt;wsp:rsid wsp:val=&quot;3DC071B8&quot;/&gt;&lt;wsp:rsid wsp:val=&quot;3DC1008A&quot;/&gt;&lt;wsp:rsid wsp:val=&quot;3DC30D33&quot;/&gt;&lt;wsp:rsid wsp:val=&quot;3DC50CD6&quot;/&gt;&lt;wsp:rsid wsp:val=&quot;3DC8712B&quot;/&gt;&lt;wsp:rsid wsp:val=&quot;3DC9158B&quot;/&gt;&lt;wsp:rsid wsp:val=&quot;3DC96109&quot;/&gt;&lt;wsp:rsid wsp:val=&quot;3DD56A36&quot;/&gt;&lt;wsp:rsid wsp:val=&quot;3DE577CD&quot;/&gt;&lt;wsp:rsid wsp:val=&quot;3DF24DB3&quot;/&gt;&lt;wsp:rsid wsp:val=&quot;3DFE31FA&quot;/&gt;&lt;wsp:rsid wsp:val=&quot;3E0D1165&quot;/&gt;&lt;wsp:rsid wsp:val=&quot;3E0E09BB&quot;/&gt;&lt;wsp:rsid wsp:val=&quot;3E1456F8&quot;/&gt;&lt;wsp:rsid wsp:val=&quot;3E1761F1&quot;/&gt;&lt;wsp:rsid wsp:val=&quot;3E1E6276&quot;/&gt;&lt;wsp:rsid wsp:val=&quot;3E214649&quot;/&gt;&lt;wsp:rsid wsp:val=&quot;3E2402D9&quot;/&gt;&lt;wsp:rsid wsp:val=&quot;3E250C5B&quot;/&gt;&lt;wsp:rsid wsp:val=&quot;3E29591C&quot;/&gt;&lt;wsp:rsid wsp:val=&quot;3E2D24DA&quot;/&gt;&lt;wsp:rsid wsp:val=&quot;3E2E295E&quot;/&gt;&lt;wsp:rsid wsp:val=&quot;3E357E16&quot;/&gt;&lt;wsp:rsid wsp:val=&quot;3E3B0E03&quot;/&gt;&lt;wsp:rsid wsp:val=&quot;3E3F740D&quot;/&gt;&lt;wsp:rsid wsp:val=&quot;3E4648C8&quot;/&gt;&lt;wsp:rsid wsp:val=&quot;3E4B01AA&quot;/&gt;&lt;wsp:rsid wsp:val=&quot;3E5244D5&quot;/&gt;&lt;wsp:rsid wsp:val=&quot;3E595653&quot;/&gt;&lt;wsp:rsid wsp:val=&quot;3E6B6C46&quot;/&gt;&lt;wsp:rsid wsp:val=&quot;3E6E5628&quot;/&gt;&lt;wsp:rsid wsp:val=&quot;3E78685F&quot;/&gt;&lt;wsp:rsid wsp:val=&quot;3E890B07&quot;/&gt;&lt;wsp:rsid wsp:val=&quot;3E9D5513&quot;/&gt;&lt;wsp:rsid wsp:val=&quot;3EAC1FB7&quot;/&gt;&lt;wsp:rsid wsp:val=&quot;3EB25677&quot;/&gt;&lt;wsp:rsid wsp:val=&quot;3EB63550&quot;/&gt;&lt;wsp:rsid wsp:val=&quot;3EBC4344&quot;/&gt;&lt;wsp:rsid wsp:val=&quot;3EBE0050&quot;/&gt;&lt;wsp:rsid wsp:val=&quot;3EC41731&quot;/&gt;&lt;wsp:rsid wsp:val=&quot;3EC433EE&quot;/&gt;&lt;wsp:rsid wsp:val=&quot;3ED60F03&quot;/&gt;&lt;wsp:rsid wsp:val=&quot;3ED644A9&quot;/&gt;&lt;wsp:rsid wsp:val=&quot;3EDB3E53&quot;/&gt;&lt;wsp:rsid wsp:val=&quot;3EDD49B1&quot;/&gt;&lt;wsp:rsid wsp:val=&quot;3EEE480F&quot;/&gt;&lt;wsp:rsid wsp:val=&quot;3EF008C8&quot;/&gt;&lt;wsp:rsid wsp:val=&quot;3EF02477&quot;/&gt;&lt;wsp:rsid wsp:val=&quot;3EF07569&quot;/&gt;&lt;wsp:rsid wsp:val=&quot;3EF30F20&quot;/&gt;&lt;wsp:rsid wsp:val=&quot;3EF46AF2&quot;/&gt;&lt;wsp:rsid wsp:val=&quot;3F024C55&quot;/&gt;&lt;wsp:rsid wsp:val=&quot;3F0522F3&quot;/&gt;&lt;wsp:rsid wsp:val=&quot;3F0A01E7&quot;/&gt;&lt;wsp:rsid wsp:val=&quot;3F0E666E&quot;/&gt;&lt;wsp:rsid wsp:val=&quot;3F0F23E1&quot;/&gt;&lt;wsp:rsid wsp:val=&quot;3F2111FB&quot;/&gt;&lt;wsp:rsid wsp:val=&quot;3F333F07&quot;/&gt;&lt;wsp:rsid wsp:val=&quot;3F417E20&quot;/&gt;&lt;wsp:rsid wsp:val=&quot;3F425ECC&quot;/&gt;&lt;wsp:rsid wsp:val=&quot;3F476EA8&quot;/&gt;&lt;wsp:rsid wsp:val=&quot;3F4A0351&quot;/&gt;&lt;wsp:rsid wsp:val=&quot;3F4A0FA6&quot;/&gt;&lt;wsp:rsid wsp:val=&quot;3F4D6A76&quot;/&gt;&lt;wsp:rsid wsp:val=&quot;3F603D8C&quot;/&gt;&lt;wsp:rsid wsp:val=&quot;3F667EF3&quot;/&gt;&lt;wsp:rsid wsp:val=&quot;3F715710&quot;/&gt;&lt;wsp:rsid wsp:val=&quot;3F8B26EE&quot;/&gt;&lt;wsp:rsid wsp:val=&quot;3F9678AC&quot;/&gt;&lt;wsp:rsid wsp:val=&quot;3F9C09B4&quot;/&gt;&lt;wsp:rsid wsp:val=&quot;3FA100A2&quot;/&gt;&lt;wsp:rsid wsp:val=&quot;3FA14BE9&quot;/&gt;&lt;wsp:rsid wsp:val=&quot;3FA16770&quot;/&gt;&lt;wsp:rsid wsp:val=&quot;3FB440D2&quot;/&gt;&lt;wsp:rsid wsp:val=&quot;3FC109F7&quot;/&gt;&lt;wsp:rsid wsp:val=&quot;3FCA37E1&quot;/&gt;&lt;wsp:rsid wsp:val=&quot;3FCD663A&quot;/&gt;&lt;wsp:rsid wsp:val=&quot;3FCE6DCF&quot;/&gt;&lt;wsp:rsid wsp:val=&quot;3FD47595&quot;/&gt;&lt;wsp:rsid wsp:val=&quot;3FDC5BB9&quot;/&gt;&lt;wsp:rsid wsp:val=&quot;3FE839E9&quot;/&gt;&lt;wsp:rsid wsp:val=&quot;3FF01743&quot;/&gt;&lt;wsp:rsid wsp:val=&quot;3FF62978&quot;/&gt;&lt;wsp:rsid wsp:val=&quot;3FF661FA&quot;/&gt;&lt;wsp:rsid wsp:val=&quot;40047C16&quot;/&gt;&lt;wsp:rsid wsp:val=&quot;400B24E5&quot;/&gt;&lt;wsp:rsid wsp:val=&quot;400C5AA1&quot;/&gt;&lt;wsp:rsid wsp:val=&quot;401445DA&quot;/&gt;&lt;wsp:rsid wsp:val=&quot;402200EB&quot;/&gt;&lt;wsp:rsid wsp:val=&quot;4028697C&quot;/&gt;&lt;wsp:rsid wsp:val=&quot;402E2D68&quot;/&gt;&lt;wsp:rsid wsp:val=&quot;402E755A&quot;/&gt;&lt;wsp:rsid wsp:val=&quot;4034098F&quot;/&gt;&lt;wsp:rsid wsp:val=&quot;403512A2&quot;/&gt;&lt;wsp:rsid wsp:val=&quot;40394639&quot;/&gt;&lt;wsp:rsid wsp:val=&quot;403B7DD3&quot;/&gt;&lt;wsp:rsid wsp:val=&quot;40401654&quot;/&gt;&lt;wsp:rsid wsp:val=&quot;40472785&quot;/&gt;&lt;wsp:rsid wsp:val=&quot;40491D13&quot;/&gt;&lt;wsp:rsid wsp:val=&quot;405127DB&quot;/&gt;&lt;wsp:rsid wsp:val=&quot;40527D22&quot;/&gt;&lt;wsp:rsid wsp:val=&quot;4064325F&quot;/&gt;&lt;wsp:rsid wsp:val=&quot;406551D3&quot;/&gt;&lt;wsp:rsid wsp:val=&quot;406907CE&quot;/&gt;&lt;wsp:rsid wsp:val=&quot;406F1396&quot;/&gt;&lt;wsp:rsid wsp:val=&quot;40702AFB&quot;/&gt;&lt;wsp:rsid wsp:val=&quot;407C05D7&quot;/&gt;&lt;wsp:rsid wsp:val=&quot;407D6D05&quot;/&gt;&lt;wsp:rsid wsp:val=&quot;408259D9&quot;/&gt;&lt;wsp:rsid wsp:val=&quot;40826FEA&quot;/&gt;&lt;wsp:rsid wsp:val=&quot;409538F4&quot;/&gt;&lt;wsp:rsid wsp:val=&quot;40AA1548&quot;/&gt;&lt;wsp:rsid wsp:val=&quot;40BD3C02&quot;/&gt;&lt;wsp:rsid wsp:val=&quot;40C41BDD&quot;/&gt;&lt;wsp:rsid wsp:val=&quot;40CE4B6D&quot;/&gt;&lt;wsp:rsid wsp:val=&quot;40D3477A&quot;/&gt;&lt;wsp:rsid wsp:val=&quot;40D853CE&quot;/&gt;&lt;wsp:rsid wsp:val=&quot;40E70F80&quot;/&gt;&lt;wsp:rsid wsp:val=&quot;40E81E38&quot;/&gt;&lt;wsp:rsid wsp:val=&quot;40F62900&quot;/&gt;&lt;wsp:rsid wsp:val=&quot;40F6328E&quot;/&gt;&lt;wsp:rsid wsp:val=&quot;40F8615E&quot;/&gt;&lt;wsp:rsid wsp:val=&quot;40F968A8&quot;/&gt;&lt;wsp:rsid wsp:val=&quot;40FB0179&quot;/&gt;&lt;wsp:rsid wsp:val=&quot;40FC2BBB&quot;/&gt;&lt;wsp:rsid wsp:val=&quot;410D3BC6&quot;/&gt;&lt;wsp:rsid wsp:val=&quot;410F1A90&quot;/&gt;&lt;wsp:rsid wsp:val=&quot;41165DD8&quot;/&gt;&lt;wsp:rsid wsp:val=&quot;411D2CB9&quot;/&gt;&lt;wsp:rsid wsp:val=&quot;412327CE&quot;/&gt;&lt;wsp:rsid wsp:val=&quot;412D1956&quot;/&gt;&lt;wsp:rsid wsp:val=&quot;41330211&quot;/&gt;&lt;wsp:rsid wsp:val=&quot;41356729&quot;/&gt;&lt;wsp:rsid wsp:val=&quot;413A6513&quot;/&gt;&lt;wsp:rsid wsp:val=&quot;413E77CF&quot;/&gt;&lt;wsp:rsid wsp:val=&quot;4142128F&quot;/&gt;&lt;wsp:rsid wsp:val=&quot;41440BBD&quot;/&gt;&lt;wsp:rsid wsp:val=&quot;414D037A&quot;/&gt;&lt;wsp:rsid wsp:val=&quot;41517B58&quot;/&gt;&lt;wsp:rsid wsp:val=&quot;415A5232&quot;/&gt;&lt;wsp:rsid wsp:val=&quot;416B0BDF&quot;/&gt;&lt;wsp:rsid wsp:val=&quot;41717D33&quot;/&gt;&lt;wsp:rsid wsp:val=&quot;41726DB9&quot;/&gt;&lt;wsp:rsid wsp:val=&quot;417D11DD&quot;/&gt;&lt;wsp:rsid wsp:val=&quot;41883DCA&quot;/&gt;&lt;wsp:rsid wsp:val=&quot;418F43EA&quot;/&gt;&lt;wsp:rsid wsp:val=&quot;41970BB0&quot;/&gt;&lt;wsp:rsid wsp:val=&quot;41A23204&quot;/&gt;&lt;wsp:rsid wsp:val=&quot;41AB218D&quot;/&gt;&lt;wsp:rsid wsp:val=&quot;41AE05BC&quot;/&gt;&lt;wsp:rsid wsp:val=&quot;41B22407&quot;/&gt;&lt;wsp:rsid wsp:val=&quot;41BB7314&quot;/&gt;&lt;wsp:rsid wsp:val=&quot;41C55320&quot;/&gt;&lt;wsp:rsid wsp:val=&quot;41C96BDE&quot;/&gt;&lt;wsp:rsid wsp:val=&quot;41CF42D3&quot;/&gt;&lt;wsp:rsid wsp:val=&quot;41D41D30&quot;/&gt;&lt;wsp:rsid wsp:val=&quot;41DD1E37&quot;/&gt;&lt;wsp:rsid wsp:val=&quot;41EF5753&quot;/&gt;&lt;wsp:rsid wsp:val=&quot;41F36077&quot;/&gt;&lt;wsp:rsid wsp:val=&quot;41FB194B&quot;/&gt;&lt;wsp:rsid wsp:val=&quot;42091ECA&quot;/&gt;&lt;wsp:rsid wsp:val=&quot;42146ACD&quot;/&gt;&lt;wsp:rsid wsp:val=&quot;42195A97&quot;/&gt;&lt;wsp:rsid wsp:val=&quot;421E2415&quot;/&gt;&lt;wsp:rsid wsp:val=&quot;421F77D0&quot;/&gt;&lt;wsp:rsid wsp:val=&quot;4220333F&quot;/&gt;&lt;wsp:rsid wsp:val=&quot;42206DF0&quot;/&gt;&lt;wsp:rsid wsp:val=&quot;42240123&quot;/&gt;&lt;wsp:rsid wsp:val=&quot;423B0077&quot;/&gt;&lt;wsp:rsid wsp:val=&quot;424045FD&quot;/&gt;&lt;wsp:rsid wsp:val=&quot;42430CC5&quot;/&gt;&lt;wsp:rsid wsp:val=&quot;424454C2&quot;/&gt;&lt;wsp:rsid wsp:val=&quot;424755BC&quot;/&gt;&lt;wsp:rsid wsp:val=&quot;424A6AE3&quot;/&gt;&lt;wsp:rsid wsp:val=&quot;42547D31&quot;/&gt;&lt;wsp:rsid wsp:val=&quot;42552270&quot;/&gt;&lt;wsp:rsid wsp:val=&quot;4257209F&quot;/&gt;&lt;wsp:rsid wsp:val=&quot;426C2D98&quot;/&gt;&lt;wsp:rsid wsp:val=&quot;42740FF7&quot;/&gt;&lt;wsp:rsid wsp:val=&quot;427A17C6&quot;/&gt;&lt;wsp:rsid wsp:val=&quot;428864B1&quot;/&gt;&lt;wsp:rsid wsp:val=&quot;4297081C&quot;/&gt;&lt;wsp:rsid wsp:val=&quot;42976092&quot;/&gt;&lt;wsp:rsid wsp:val=&quot;42A6561A&quot;/&gt;&lt;wsp:rsid wsp:val=&quot;42AA69B8&quot;/&gt;&lt;wsp:rsid wsp:val=&quot;42AB6500&quot;/&gt;&lt;wsp:rsid wsp:val=&quot;42AF6403&quot;/&gt;&lt;wsp:rsid wsp:val=&quot;42B03FB5&quot;/&gt;&lt;wsp:rsid wsp:val=&quot;42BC5B47&quot;/&gt;&lt;wsp:rsid wsp:val=&quot;42C801FC&quot;/&gt;&lt;wsp:rsid wsp:val=&quot;42CC1907&quot;/&gt;&lt;wsp:rsid wsp:val=&quot;42E068EC&quot;/&gt;&lt;wsp:rsid wsp:val=&quot;42E31802&quot;/&gt;&lt;wsp:rsid wsp:val=&quot;42E470FC&quot;/&gt;&lt;wsp:rsid wsp:val=&quot;42E7501F&quot;/&gt;&lt;wsp:rsid wsp:val=&quot;42EE0E3A&quot;/&gt;&lt;wsp:rsid wsp:val=&quot;42F825EF&quot;/&gt;&lt;wsp:rsid wsp:val=&quot;43086921&quot;/&gt;&lt;wsp:rsid wsp:val=&quot;430B373B&quot;/&gt;&lt;wsp:rsid wsp:val=&quot;430C6D22&quot;/&gt;&lt;wsp:rsid wsp:val=&quot;43123466&quot;/&gt;&lt;wsp:rsid wsp:val=&quot;43125D04&quot;/&gt;&lt;wsp:rsid wsp:val=&quot;43175560&quot;/&gt;&lt;wsp:rsid wsp:val=&quot;431937FD&quot;/&gt;&lt;wsp:rsid wsp:val=&quot;431A357F&quot;/&gt;&lt;wsp:rsid wsp:val=&quot;431F4AD9&quot;/&gt;&lt;wsp:rsid wsp:val=&quot;431F6DF4&quot;/&gt;&lt;wsp:rsid wsp:val=&quot;43284BA4&quot;/&gt;&lt;wsp:rsid wsp:val=&quot;432E174C&quot;/&gt;&lt;wsp:rsid wsp:val=&quot;43321EDA&quot;/&gt;&lt;wsp:rsid wsp:val=&quot;433A6C32&quot;/&gt;&lt;wsp:rsid wsp:val=&quot;433D29DD&quot;/&gt;&lt;wsp:rsid wsp:val=&quot;433E5641&quot;/&gt;&lt;wsp:rsid wsp:val=&quot;433E6CC8&quot;/&gt;&lt;wsp:rsid wsp:val=&quot;43421A56&quot;/&gt;&lt;wsp:rsid wsp:val=&quot;4347001D&quot;/&gt;&lt;wsp:rsid wsp:val=&quot;4349308D&quot;/&gt;&lt;wsp:rsid wsp:val=&quot;434B3377&quot;/&gt;&lt;wsp:rsid wsp:val=&quot;43573B55&quot;/&gt;&lt;wsp:rsid wsp:val=&quot;435C433D&quot;/&gt;&lt;wsp:rsid wsp:val=&quot;436131B1&quot;/&gt;&lt;wsp:rsid wsp:val=&quot;43726F57&quot;/&gt;&lt;wsp:rsid wsp:val=&quot;43737084&quot;/&gt;&lt;wsp:rsid wsp:val=&quot;4379439B&quot;/&gt;&lt;wsp:rsid wsp:val=&quot;438B37D6&quot;/&gt;&lt;wsp:rsid wsp:val=&quot;438F0D56&quot;/&gt;&lt;wsp:rsid wsp:val=&quot;439345FF&quot;/&gt;&lt;wsp:rsid wsp:val=&quot;439373F0&quot;/&gt;&lt;wsp:rsid wsp:val=&quot;439D1E2F&quot;/&gt;&lt;wsp:rsid wsp:val=&quot;43A33E58&quot;/&gt;&lt;wsp:rsid wsp:val=&quot;43AF678C&quot;/&gt;&lt;wsp:rsid wsp:val=&quot;43B454CC&quot;/&gt;&lt;wsp:rsid wsp:val=&quot;43B56BA1&quot;/&gt;&lt;wsp:rsid wsp:val=&quot;43BB19AA&quot;/&gt;&lt;wsp:rsid wsp:val=&quot;43BD75C3&quot;/&gt;&lt;wsp:rsid wsp:val=&quot;43C64742&quot;/&gt;&lt;wsp:rsid wsp:val=&quot;43C762DB&quot;/&gt;&lt;wsp:rsid wsp:val=&quot;43D05235&quot;/&gt;&lt;wsp:rsid wsp:val=&quot;43D44953&quot;/&gt;&lt;wsp:rsid wsp:val=&quot;43D768F9&quot;/&gt;&lt;wsp:rsid wsp:val=&quot;43DA25EA&quot;/&gt;&lt;wsp:rsid wsp:val=&quot;43E36E19&quot;/&gt;&lt;wsp:rsid wsp:val=&quot;43F5001D&quot;/&gt;&lt;wsp:rsid wsp:val=&quot;43F80A30&quot;/&gt;&lt;wsp:rsid wsp:val=&quot;440E6C55&quot;/&gt;&lt;wsp:rsid wsp:val=&quot;440F6DBE&quot;/&gt;&lt;wsp:rsid wsp:val=&quot;44136501&quot;/&gt;&lt;wsp:rsid wsp:val=&quot;441E33AE&quot;/&gt;&lt;wsp:rsid wsp:val=&quot;443D0301&quot;/&gt;&lt;wsp:rsid wsp:val=&quot;44406198&quot;/&gt;&lt;wsp:rsid wsp:val=&quot;444C4292&quot;/&gt;&lt;wsp:rsid wsp:val=&quot;44540D94&quot;/&gt;&lt;wsp:rsid wsp:val=&quot;44545F69&quot;/&gt;&lt;wsp:rsid wsp:val=&quot;445668C8&quot;/&gt;&lt;wsp:rsid wsp:val=&quot;44587106&quot;/&gt;&lt;wsp:rsid wsp:val=&quot;445A081D&quot;/&gt;&lt;wsp:rsid wsp:val=&quot;445A2CDC&quot;/&gt;&lt;wsp:rsid wsp:val=&quot;44625855&quot;/&gt;&lt;wsp:rsid wsp:val=&quot;446547EF&quot;/&gt;&lt;wsp:rsid wsp:val=&quot;446C15B4&quot;/&gt;&lt;wsp:rsid wsp:val=&quot;447326D7&quot;/&gt;&lt;wsp:rsid wsp:val=&quot;44743065&quot;/&gt;&lt;wsp:rsid wsp:val=&quot;4490787D&quot;/&gt;&lt;wsp:rsid wsp:val=&quot;449D1811&quot;/&gt;&lt;wsp:rsid wsp:val=&quot;449F699C&quot;/&gt;&lt;wsp:rsid wsp:val=&quot;44A35DD0&quot;/&gt;&lt;wsp:rsid wsp:val=&quot;44A81332&quot;/&gt;&lt;wsp:rsid wsp:val=&quot;44AC71A9&quot;/&gt;&lt;wsp:rsid wsp:val=&quot;44BC5583&quot;/&gt;&lt;wsp:rsid wsp:val=&quot;44BD053E&quot;/&gt;&lt;wsp:rsid wsp:val=&quot;44BD5547&quot;/&gt;&lt;wsp:rsid wsp:val=&quot;44CB02FB&quot;/&gt;&lt;wsp:rsid wsp:val=&quot;44CB1E66&quot;/&gt;&lt;wsp:rsid wsp:val=&quot;44D05697&quot;/&gt;&lt;wsp:rsid wsp:val=&quot;44D84AE5&quot;/&gt;&lt;wsp:rsid wsp:val=&quot;44DA72D5&quot;/&gt;&lt;wsp:rsid wsp:val=&quot;44DC2E06&quot;/&gt;&lt;wsp:rsid wsp:val=&quot;44DD7A83&quot;/&gt;&lt;wsp:rsid wsp:val=&quot;44EA4F7B&quot;/&gt;&lt;wsp:rsid wsp:val=&quot;44F433AA&quot;/&gt;&lt;wsp:rsid wsp:val=&quot;44FC55C0&quot;/&gt;&lt;wsp:rsid wsp:val=&quot;45060D1A&quot;/&gt;&lt;wsp:rsid wsp:val=&quot;45102D3E&quot;/&gt;&lt;wsp:rsid wsp:val=&quot;45127CB6&quot;/&gt;&lt;wsp:rsid wsp:val=&quot;451644D2&quot;/&gt;&lt;wsp:rsid wsp:val=&quot;451B557E&quot;/&gt;&lt;wsp:rsid wsp:val=&quot;451B7FBD&quot;/&gt;&lt;wsp:rsid wsp:val=&quot;451D5AC5&quot;/&gt;&lt;wsp:rsid wsp:val=&quot;451F19CD&quot;/&gt;&lt;wsp:rsid wsp:val=&quot;451F253D&quot;/&gt;&lt;wsp:rsid wsp:val=&quot;451F7490&quot;/&gt;&lt;wsp:rsid wsp:val=&quot;45282746&quot;/&gt;&lt;wsp:rsid wsp:val=&quot;452A104C&quot;/&gt;&lt;wsp:rsid wsp:val=&quot;453135A5&quot;/&gt;&lt;wsp:rsid wsp:val=&quot;453C61AA&quot;/&gt;&lt;wsp:rsid wsp:val=&quot;453D5F53&quot;/&gt;&lt;wsp:rsid wsp:val=&quot;45403707&quot;/&gt;&lt;wsp:rsid wsp:val=&quot;45416425&quot;/&gt;&lt;wsp:rsid wsp:val=&quot;45441975&quot;/&gt;&lt;wsp:rsid wsp:val=&quot;454C09B6&quot;/&gt;&lt;wsp:rsid wsp:val=&quot;45503490&quot;/&gt;&lt;wsp:rsid wsp:val=&quot;45561BE9&quot;/&gt;&lt;wsp:rsid wsp:val=&quot;455A7E90&quot;/&gt;&lt;wsp:rsid wsp:val=&quot;455B77AD&quot;/&gt;&lt;wsp:rsid wsp:val=&quot;4563119D&quot;/&gt;&lt;wsp:rsid wsp:val=&quot;45697275&quot;/&gt;&lt;wsp:rsid wsp:val=&quot;45704BE2&quot;/&gt;&lt;wsp:rsid wsp:val=&quot;457130A1&quot;/&gt;&lt;wsp:rsid wsp:val=&quot;45773903&quot;/&gt;&lt;wsp:rsid wsp:val=&quot;45957FCC&quot;/&gt;&lt;wsp:rsid wsp:val=&quot;45973947&quot;/&gt;&lt;wsp:rsid wsp:val=&quot;459E47BC&quot;/&gt;&lt;wsp:rsid wsp:val=&quot;459F2C24&quot;/&gt;&lt;wsp:rsid wsp:val=&quot;45A97DD5&quot;/&gt;&lt;wsp:rsid wsp:val=&quot;45DB3088&quot;/&gt;&lt;wsp:rsid wsp:val=&quot;45DD4A42&quot;/&gt;&lt;wsp:rsid wsp:val=&quot;45ED1871&quot;/&gt;&lt;wsp:rsid wsp:val=&quot;45F038DF&quot;/&gt;&lt;wsp:rsid wsp:val=&quot;45F57060&quot;/&gt;&lt;wsp:rsid wsp:val=&quot;45F918A6&quot;/&gt;&lt;wsp:rsid wsp:val=&quot;45FF0A4C&quot;/&gt;&lt;wsp:rsid wsp:val=&quot;460C146D&quot;/&gt;&lt;wsp:rsid wsp:val=&quot;46133010&quot;/&gt;&lt;wsp:rsid wsp:val=&quot;46146386&quot;/&gt;&lt;wsp:rsid wsp:val=&quot;461B46F3&quot;/&gt;&lt;wsp:rsid wsp:val=&quot;461D36C6&quot;/&gt;&lt;wsp:rsid wsp:val=&quot;461F7F16&quot;/&gt;&lt;wsp:rsid wsp:val=&quot;46273D6A&quot;/&gt;&lt;wsp:rsid wsp:val=&quot;46286E57&quot;/&gt;&lt;wsp:rsid wsp:val=&quot;462A5D10&quot;/&gt;&lt;wsp:rsid wsp:val=&quot;4633752B&quot;/&gt;&lt;wsp:rsid wsp:val=&quot;463730A8&quot;/&gt;&lt;wsp:rsid wsp:val=&quot;463A7690&quot;/&gt;&lt;wsp:rsid wsp:val=&quot;463D4555&quot;/&gt;&lt;wsp:rsid wsp:val=&quot;46403A03&quot;/&gt;&lt;wsp:rsid wsp:val=&quot;464468A1&quot;/&gt;&lt;wsp:rsid wsp:val=&quot;464A7FCA&quot;/&gt;&lt;wsp:rsid wsp:val=&quot;464B1B42&quot;/&gt;&lt;wsp:rsid wsp:val=&quot;464E24BA&quot;/&gt;&lt;wsp:rsid wsp:val=&quot;465305B3&quot;/&gt;&lt;wsp:rsid wsp:val=&quot;46595B45&quot;/&gt;&lt;wsp:rsid wsp:val=&quot;465D21AE&quot;/&gt;&lt;wsp:rsid wsp:val=&quot;466A0D3D&quot;/&gt;&lt;wsp:rsid wsp:val=&quot;46714042&quot;/&gt;&lt;wsp:rsid wsp:val=&quot;46736535&quot;/&gt;&lt;wsp:rsid wsp:val=&quot;467E08BD&quot;/&gt;&lt;wsp:rsid wsp:val=&quot;467F2820&quot;/&gt;&lt;wsp:rsid wsp:val=&quot;46841C10&quot;/&gt;&lt;wsp:rsid wsp:val=&quot;468510D2&quot;/&gt;&lt;wsp:rsid wsp:val=&quot;46872A1A&quot;/&gt;&lt;wsp:rsid wsp:val=&quot;468778EA&quot;/&gt;&lt;wsp:rsid wsp:val=&quot;468D7EDF&quot;/&gt;&lt;wsp:rsid wsp:val=&quot;469629F7&quot;/&gt;&lt;wsp:rsid wsp:val=&quot;469C5B12&quot;/&gt;&lt;wsp:rsid wsp:val=&quot;46A773FC&quot;/&gt;&lt;wsp:rsid wsp:val=&quot;46B14675&quot;/&gt;&lt;wsp:rsid wsp:val=&quot;46D81AA5&quot;/&gt;&lt;wsp:rsid wsp:val=&quot;46D90536&quot;/&gt;&lt;wsp:rsid wsp:val=&quot;46DC2DB3&quot;/&gt;&lt;wsp:rsid wsp:val=&quot;46DE0977&quot;/&gt;&lt;wsp:rsid wsp:val=&quot;46E225CF&quot;/&gt;&lt;wsp:rsid wsp:val=&quot;46E54C5E&quot;/&gt;&lt;wsp:rsid wsp:val=&quot;46F242D3&quot;/&gt;&lt;wsp:rsid wsp:val=&quot;46F41585&quot;/&gt;&lt;wsp:rsid wsp:val=&quot;46FF4B3E&quot;/&gt;&lt;wsp:rsid wsp:val=&quot;4702639E&quot;/&gt;&lt;wsp:rsid wsp:val=&quot;470815FC&quot;/&gt;&lt;wsp:rsid wsp:val=&quot;47180B9D&quot;/&gt;&lt;wsp:rsid wsp:val=&quot;472304D9&quot;/&gt;&lt;wsp:rsid wsp:val=&quot;47305646&quot;/&gt;&lt;wsp:rsid wsp:val=&quot;47332250&quot;/&gt;&lt;wsp:rsid wsp:val=&quot;473C6A05&quot;/&gt;&lt;wsp:rsid wsp:val=&quot;473E3599&quot;/&gt;&lt;wsp:rsid wsp:val=&quot;4740225E&quot;/&gt;&lt;wsp:rsid wsp:val=&quot;47467AF9&quot;/&gt;&lt;wsp:rsid wsp:val=&quot;47473AF9&quot;/&gt;&lt;wsp:rsid wsp:val=&quot;474F2C02&quot;/&gt;&lt;wsp:rsid wsp:val=&quot;475D7C02&quot;/&gt;&lt;wsp:rsid wsp:val=&quot;47623FAA&quot;/&gt;&lt;wsp:rsid wsp:val=&quot;477016D4&quot;/&gt;&lt;wsp:rsid wsp:val=&quot;478048B8&quot;/&gt;&lt;wsp:rsid wsp:val=&quot;47844735&quot;/&gt;&lt;wsp:rsid wsp:val=&quot;478C160E&quot;/&gt;&lt;wsp:rsid wsp:val=&quot;478E71D3&quot;/&gt;&lt;wsp:rsid wsp:val=&quot;479205EA&quot;/&gt;&lt;wsp:rsid wsp:val=&quot;479764CC&quot;/&gt;&lt;wsp:rsid wsp:val=&quot;479B2D0A&quot;/&gt;&lt;wsp:rsid wsp:val=&quot;47B0417A&quot;/&gt;&lt;wsp:rsid wsp:val=&quot;47B8047B&quot;/&gt;&lt;wsp:rsid wsp:val=&quot;47BF244C&quot;/&gt;&lt;wsp:rsid wsp:val=&quot;47C46CFD&quot;/&gt;&lt;wsp:rsid wsp:val=&quot;47D317B0&quot;/&gt;&lt;wsp:rsid wsp:val=&quot;47D47E05&quot;/&gt;&lt;wsp:rsid wsp:val=&quot;47E47C56&quot;/&gt;&lt;wsp:rsid wsp:val=&quot;47E75ADC&quot;/&gt;&lt;wsp:rsid wsp:val=&quot;47F322D6&quot;/&gt;&lt;wsp:rsid wsp:val=&quot;47F45C32&quot;/&gt;&lt;wsp:rsid wsp:val=&quot;47F632F2&quot;/&gt;&lt;wsp:rsid wsp:val=&quot;47FC3248&quot;/&gt;&lt;wsp:rsid wsp:val=&quot;480B56DF&quot;/&gt;&lt;wsp:rsid wsp:val=&quot;48252478&quot;/&gt;&lt;wsp:rsid wsp:val=&quot;48354E1D&quot;/&gt;&lt;wsp:rsid wsp:val=&quot;48385C05&quot;/&gt;&lt;wsp:rsid wsp:val=&quot;483A3B0D&quot;/&gt;&lt;wsp:rsid wsp:val=&quot;483D7E0D&quot;/&gt;&lt;wsp:rsid wsp:val=&quot;483E31C1&quot;/&gt;&lt;wsp:rsid wsp:val=&quot;483E63C2&quot;/&gt;&lt;wsp:rsid wsp:val=&quot;48435F1D&quot;/&gt;&lt;wsp:rsid wsp:val=&quot;484C27A1&quot;/&gt;&lt;wsp:rsid wsp:val=&quot;484C62B4&quot;/&gt;&lt;wsp:rsid wsp:val=&quot;48631DAC&quot;/&gt;&lt;wsp:rsid wsp:val=&quot;486E5AE6&quot;/&gt;&lt;wsp:rsid wsp:val=&quot;48801825&quot;/&gt;&lt;wsp:rsid wsp:val=&quot;488732CB&quot;/&gt;&lt;wsp:rsid wsp:val=&quot;489467D9&quot;/&gt;&lt;wsp:rsid wsp:val=&quot;489C63A3&quot;/&gt;&lt;wsp:rsid wsp:val=&quot;489E1850&quot;/&gt;&lt;wsp:rsid wsp:val=&quot;48A0256C&quot;/&gt;&lt;wsp:rsid wsp:val=&quot;48B20218&quot;/&gt;&lt;wsp:rsid wsp:val=&quot;48CD105A&quot;/&gt;&lt;wsp:rsid wsp:val=&quot;48D90FC4&quot;/&gt;&lt;wsp:rsid wsp:val=&quot;48DB12E4&quot;/&gt;&lt;wsp:rsid wsp:val=&quot;48E0245D&quot;/&gt;&lt;wsp:rsid wsp:val=&quot;48E178F7&quot;/&gt;&lt;wsp:rsid wsp:val=&quot;48EA5B48&quot;/&gt;&lt;wsp:rsid wsp:val=&quot;48F37D02&quot;/&gt;&lt;wsp:rsid wsp:val=&quot;48F522CC&quot;/&gt;&lt;wsp:rsid wsp:val=&quot;48FC7473&quot;/&gt;&lt;wsp:rsid wsp:val=&quot;4908545F&quot;/&gt;&lt;wsp:rsid wsp:val=&quot;49117D02&quot;/&gt;&lt;wsp:rsid wsp:val=&quot;49131140&quot;/&gt;&lt;wsp:rsid wsp:val=&quot;49184255&quot;/&gt;&lt;wsp:rsid wsp:val=&quot;4927589F&quot;/&gt;&lt;wsp:rsid wsp:val=&quot;49306570&quot;/&gt;&lt;wsp:rsid wsp:val=&quot;493260F1&quot;/&gt;&lt;wsp:rsid wsp:val=&quot;49340E7C&quot;/&gt;&lt;wsp:rsid wsp:val=&quot;49461A64&quot;/&gt;&lt;wsp:rsid wsp:val=&quot;49474C28&quot;/&gt;&lt;wsp:rsid wsp:val=&quot;49571832&quot;/&gt;&lt;wsp:rsid wsp:val=&quot;49577B5B&quot;/&gt;&lt;wsp:rsid wsp:val=&quot;49674E41&quot;/&gt;&lt;wsp:rsid wsp:val=&quot;4969533C&quot;/&gt;&lt;wsp:rsid wsp:val=&quot;497A0447&quot;/&gt;&lt;wsp:rsid wsp:val=&quot;49856E81&quot;/&gt;&lt;wsp:rsid wsp:val=&quot;498D0FC4&quot;/&gt;&lt;wsp:rsid wsp:val=&quot;498F3259&quot;/&gt;&lt;wsp:rsid wsp:val=&quot;49975859&quot;/&gt;&lt;wsp:rsid wsp:val=&quot;499C5B83&quot;/&gt;&lt;wsp:rsid wsp:val=&quot;49A15638&quot;/&gt;&lt;wsp:rsid wsp:val=&quot;49B305DC&quot;/&gt;&lt;wsp:rsid wsp:val=&quot;49B5048F&quot;/&gt;&lt;wsp:rsid wsp:val=&quot;49CE2AFC&quot;/&gt;&lt;wsp:rsid wsp:val=&quot;49D21FC3&quot;/&gt;&lt;wsp:rsid wsp:val=&quot;49D47A04&quot;/&gt;&lt;wsp:rsid wsp:val=&quot;49D569EB&quot;/&gt;&lt;wsp:rsid wsp:val=&quot;49EA5820&quot;/&gt;&lt;wsp:rsid wsp:val=&quot;4A041D2D&quot;/&gt;&lt;wsp:rsid wsp:val=&quot;4A1A5543&quot;/&gt;&lt;wsp:rsid wsp:val=&quot;4A240613&quot;/&gt;&lt;wsp:rsid wsp:val=&quot;4A2946F7&quot;/&gt;&lt;wsp:rsid wsp:val=&quot;4A29506D&quot;/&gt;&lt;wsp:rsid wsp:val=&quot;4A3C2791&quot;/&gt;&lt;wsp:rsid wsp:val=&quot;4A3F710E&quot;/&gt;&lt;wsp:rsid wsp:val=&quot;4A45482F&quot;/&gt;&lt;wsp:rsid wsp:val=&quot;4A49123E&quot;/&gt;&lt;wsp:rsid wsp:val=&quot;4A50557B&quot;/&gt;&lt;wsp:rsid wsp:val=&quot;4A5351CA&quot;/&gt;&lt;wsp:rsid wsp:val=&quot;4A650822&quot;/&gt;&lt;wsp:rsid wsp:val=&quot;4A6576F9&quot;/&gt;&lt;wsp:rsid wsp:val=&quot;4A730295&quot;/&gt;&lt;wsp:rsid wsp:val=&quot;4A745323&quot;/&gt;&lt;wsp:rsid wsp:val=&quot;4A7E31A8&quot;/&gt;&lt;wsp:rsid wsp:val=&quot;4A7F4369&quot;/&gt;&lt;wsp:rsid wsp:val=&quot;4A8214BD&quot;/&gt;&lt;wsp:rsid wsp:val=&quot;4A825BAC&quot;/&gt;&lt;wsp:rsid wsp:val=&quot;4A834335&quot;/&gt;&lt;wsp:rsid wsp:val=&quot;4A8569EB&quot;/&gt;&lt;wsp:rsid wsp:val=&quot;4A8B0006&quot;/&gt;&lt;wsp:rsid wsp:val=&quot;4A9D20D6&quot;/&gt;&lt;wsp:rsid wsp:val=&quot;4AA41BDE&quot;/&gt;&lt;wsp:rsid wsp:val=&quot;4AB220A3&quot;/&gt;&lt;wsp:rsid wsp:val=&quot;4AB26783&quot;/&gt;&lt;wsp:rsid wsp:val=&quot;4ABE1EDB&quot;/&gt;&lt;wsp:rsid wsp:val=&quot;4AC0388C&quot;/&gt;&lt;wsp:rsid wsp:val=&quot;4AD66408&quot;/&gt;&lt;wsp:rsid wsp:val=&quot;4AD8338A&quot;/&gt;&lt;wsp:rsid wsp:val=&quot;4AE466D0&quot;/&gt;&lt;wsp:rsid wsp:val=&quot;4AE66A53&quot;/&gt;&lt;wsp:rsid wsp:val=&quot;4AF90466&quot;/&gt;&lt;wsp:rsid wsp:val=&quot;4AFA00E3&quot;/&gt;&lt;wsp:rsid wsp:val=&quot;4B003C12&quot;/&gt;&lt;wsp:rsid wsp:val=&quot;4B024317&quot;/&gt;&lt;wsp:rsid wsp:val=&quot;4B07777E&quot;/&gt;&lt;wsp:rsid wsp:val=&quot;4B0F7B79&quot;/&gt;&lt;wsp:rsid wsp:val=&quot;4B13475A&quot;/&gt;&lt;wsp:rsid wsp:val=&quot;4B137654&quot;/&gt;&lt;wsp:rsid wsp:val=&quot;4B1A5C3F&quot;/&gt;&lt;wsp:rsid wsp:val=&quot;4B2974AD&quot;/&gt;&lt;wsp:rsid wsp:val=&quot;4B317980&quot;/&gt;&lt;wsp:rsid wsp:val=&quot;4B367E2A&quot;/&gt;&lt;wsp:rsid wsp:val=&quot;4B3A048D&quot;/&gt;&lt;wsp:rsid wsp:val=&quot;4B3D24AA&quot;/&gt;&lt;wsp:rsid wsp:val=&quot;4B3D7D22&quot;/&gt;&lt;wsp:rsid wsp:val=&quot;4B3E7E1E&quot;/&gt;&lt;wsp:rsid wsp:val=&quot;4B5052EE&quot;/&gt;&lt;wsp:rsid wsp:val=&quot;4B517324&quot;/&gt;&lt;wsp:rsid wsp:val=&quot;4B551133&quot;/&gt;&lt;wsp:rsid wsp:val=&quot;4B617D97&quot;/&gt;&lt;wsp:rsid wsp:val=&quot;4B653250&quot;/&gt;&lt;wsp:rsid wsp:val=&quot;4B6724A6&quot;/&gt;&lt;wsp:rsid wsp:val=&quot;4B6E66DB&quot;/&gt;&lt;wsp:rsid wsp:val=&quot;4B71458D&quot;/&gt;&lt;wsp:rsid wsp:val=&quot;4B7F2AD2&quot;/&gt;&lt;wsp:rsid wsp:val=&quot;4B8957B6&quot;/&gt;&lt;wsp:rsid wsp:val=&quot;4B8D1D9A&quot;/&gt;&lt;wsp:rsid wsp:val=&quot;4B8D5E17&quot;/&gt;&lt;wsp:rsid wsp:val=&quot;4B9930FC&quot;/&gt;&lt;wsp:rsid wsp:val=&quot;4B9E5006&quot;/&gt;&lt;wsp:rsid wsp:val=&quot;4B9F595C&quot;/&gt;&lt;wsp:rsid wsp:val=&quot;4BA33066&quot;/&gt;&lt;wsp:rsid wsp:val=&quot;4BA353BA&quot;/&gt;&lt;wsp:rsid wsp:val=&quot;4BB2192B&quot;/&gt;&lt;wsp:rsid wsp:val=&quot;4BB546E8&quot;/&gt;&lt;wsp:rsid wsp:val=&quot;4BB75CC3&quot;/&gt;&lt;wsp:rsid wsp:val=&quot;4BC64C47&quot;/&gt;&lt;wsp:rsid wsp:val=&quot;4BC855CA&quot;/&gt;&lt;wsp:rsid wsp:val=&quot;4BCA447E&quot;/&gt;&lt;wsp:rsid wsp:val=&quot;4BCD4F0F&quot;/&gt;&lt;wsp:rsid wsp:val=&quot;4BCF58D4&quot;/&gt;&lt;wsp:rsid wsp:val=&quot;4BD65ADC&quot;/&gt;&lt;wsp:rsid wsp:val=&quot;4BE17A4F&quot;/&gt;&lt;wsp:rsid wsp:val=&quot;4BE307F5&quot;/&gt;&lt;wsp:rsid wsp:val=&quot;4BE377D7&quot;/&gt;&lt;wsp:rsid wsp:val=&quot;4BEC6965&quot;/&gt;&lt;wsp:rsid wsp:val=&quot;4BF22782&quot;/&gt;&lt;wsp:rsid wsp:val=&quot;4C0B1985&quot;/&gt;&lt;wsp:rsid wsp:val=&quot;4C0D221F&quot;/&gt;&lt;wsp:rsid wsp:val=&quot;4C0F5FE2&quot;/&gt;&lt;wsp:rsid wsp:val=&quot;4C11452B&quot;/&gt;&lt;wsp:rsid wsp:val=&quot;4C1E7007&quot;/&gt;&lt;wsp:rsid wsp:val=&quot;4C26567F&quot;/&gt;&lt;wsp:rsid wsp:val=&quot;4C36748C&quot;/&gt;&lt;wsp:rsid wsp:val=&quot;4C3D0645&quot;/&gt;&lt;wsp:rsid wsp:val=&quot;4C4151A8&quot;/&gt;&lt;wsp:rsid wsp:val=&quot;4C423642&quot;/&gt;&lt;wsp:rsid wsp:val=&quot;4C4D0BAC&quot;/&gt;&lt;wsp:rsid wsp:val=&quot;4C6218F6&quot;/&gt;&lt;wsp:rsid wsp:val=&quot;4C6268D7&quot;/&gt;&lt;wsp:rsid wsp:val=&quot;4C653301&quot;/&gt;&lt;wsp:rsid wsp:val=&quot;4C6B5FAD&quot;/&gt;&lt;wsp:rsid wsp:val=&quot;4C721F91&quot;/&gt;&lt;wsp:rsid wsp:val=&quot;4C7D107B&quot;/&gt;&lt;wsp:rsid wsp:val=&quot;4C83332D&quot;/&gt;&lt;wsp:rsid wsp:val=&quot;4C8517FA&quot;/&gt;&lt;wsp:rsid wsp:val=&quot;4C8604E1&quot;/&gt;&lt;wsp:rsid wsp:val=&quot;4C8B763B&quot;/&gt;&lt;wsp:rsid wsp:val=&quot;4C8D665D&quot;/&gt;&lt;wsp:rsid wsp:val=&quot;4C8F0DDD&quot;/&gt;&lt;wsp:rsid wsp:val=&quot;4C96173A&quot;/&gt;&lt;wsp:rsid wsp:val=&quot;4C9B72D3&quot;/&gt;&lt;wsp:rsid wsp:val=&quot;4C9C7237&quot;/&gt;&lt;wsp:rsid wsp:val=&quot;4C9E1315&quot;/&gt;&lt;wsp:rsid wsp:val=&quot;4CA6763C&quot;/&gt;&lt;wsp:rsid wsp:val=&quot;4CBF2E98&quot;/&gt;&lt;wsp:rsid wsp:val=&quot;4CC542A6&quot;/&gt;&lt;wsp:rsid wsp:val=&quot;4CC97D5F&quot;/&gt;&lt;wsp:rsid wsp:val=&quot;4CCD1E0C&quot;/&gt;&lt;wsp:rsid wsp:val=&quot;4CCE2826&quot;/&gt;&lt;wsp:rsid wsp:val=&quot;4CD967C2&quot;/&gt;&lt;wsp:rsid wsp:val=&quot;4CE0513D&quot;/&gt;&lt;wsp:rsid wsp:val=&quot;4CE2187E&quot;/&gt;&lt;wsp:rsid wsp:val=&quot;4CE7126D&quot;/&gt;&lt;wsp:rsid wsp:val=&quot;4CEB5F54&quot;/&gt;&lt;wsp:rsid wsp:val=&quot;4CF54382&quot;/&gt;&lt;wsp:rsid wsp:val=&quot;4CF76F4F&quot;/&gt;&lt;wsp:rsid wsp:val=&quot;4CFD314A&quot;/&gt;&lt;wsp:rsid wsp:val=&quot;4D061C13&quot;/&gt;&lt;wsp:rsid wsp:val=&quot;4D091A50&quot;/&gt;&lt;wsp:rsid wsp:val=&quot;4D0D7262&quot;/&gt;&lt;wsp:rsid wsp:val=&quot;4D114704&quot;/&gt;&lt;wsp:rsid wsp:val=&quot;4D1D6901&quot;/&gt;&lt;wsp:rsid wsp:val=&quot;4D22663A&quot;/&gt;&lt;wsp:rsid wsp:val=&quot;4D2454FC&quot;/&gt;&lt;wsp:rsid wsp:val=&quot;4D260B4F&quot;/&gt;&lt;wsp:rsid wsp:val=&quot;4D283D71&quot;/&gt;&lt;wsp:rsid wsp:val=&quot;4D2E5BAF&quot;/&gt;&lt;wsp:rsid wsp:val=&quot;4D325D14&quot;/&gt;&lt;wsp:rsid wsp:val=&quot;4D3653AE&quot;/&gt;&lt;wsp:rsid wsp:val=&quot;4D3C7D95&quot;/&gt;&lt;wsp:rsid wsp:val=&quot;4D3D5D19&quot;/&gt;&lt;wsp:rsid wsp:val=&quot;4D423DE4&quot;/&gt;&lt;wsp:rsid wsp:val=&quot;4D49427E&quot;/&gt;&lt;wsp:rsid wsp:val=&quot;4D4A56B8&quot;/&gt;&lt;wsp:rsid wsp:val=&quot;4D4F3CF4&quot;/&gt;&lt;wsp:rsid wsp:val=&quot;4D5C21EC&quot;/&gt;&lt;wsp:rsid wsp:val=&quot;4D60441B&quot;/&gt;&lt;wsp:rsid wsp:val=&quot;4D655B53&quot;/&gt;&lt;wsp:rsid wsp:val=&quot;4D6E1FEA&quot;/&gt;&lt;wsp:rsid wsp:val=&quot;4D7206AB&quot;/&gt;&lt;wsp:rsid wsp:val=&quot;4D7240E8&quot;/&gt;&lt;wsp:rsid wsp:val=&quot;4D7C53DC&quot;/&gt;&lt;wsp:rsid wsp:val=&quot;4D8067C9&quot;/&gt;&lt;wsp:rsid wsp:val=&quot;4D854B43&quot;/&gt;&lt;wsp:rsid wsp:val=&quot;4D8837E6&quot;/&gt;&lt;wsp:rsid wsp:val=&quot;4D9E2AB8&quot;/&gt;&lt;wsp:rsid wsp:val=&quot;4DA13682&quot;/&gt;&lt;wsp:rsid wsp:val=&quot;4DA62B00&quot;/&gt;&lt;wsp:rsid wsp:val=&quot;4DAD2406&quot;/&gt;&lt;wsp:rsid wsp:val=&quot;4DAD2E21&quot;/&gt;&lt;wsp:rsid wsp:val=&quot;4DB00C60&quot;/&gt;&lt;wsp:rsid wsp:val=&quot;4DB04B0A&quot;/&gt;&lt;wsp:rsid wsp:val=&quot;4DBC31A8&quot;/&gt;&lt;wsp:rsid wsp:val=&quot;4DC33184&quot;/&gt;&lt;wsp:rsid wsp:val=&quot;4DC406F3&quot;/&gt;&lt;wsp:rsid wsp:val=&quot;4DCC65CE&quot;/&gt;&lt;wsp:rsid wsp:val=&quot;4DD76E5C&quot;/&gt;&lt;wsp:rsid wsp:val=&quot;4DD93DCA&quot;/&gt;&lt;wsp:rsid wsp:val=&quot;4DE3093E&quot;/&gt;&lt;wsp:rsid wsp:val=&quot;4DE951AC&quot;/&gt;&lt;wsp:rsid wsp:val=&quot;4DEB7C44&quot;/&gt;&lt;wsp:rsid wsp:val=&quot;4DEE735C&quot;/&gt;&lt;wsp:rsid wsp:val=&quot;4DEF3E3C&quot;/&gt;&lt;wsp:rsid wsp:val=&quot;4DF22AA7&quot;/&gt;&lt;wsp:rsid wsp:val=&quot;4DF8692F&quot;/&gt;&lt;wsp:rsid wsp:val=&quot;4DFB1A7F&quot;/&gt;&lt;wsp:rsid wsp:val=&quot;4E0B317D&quot;/&gt;&lt;wsp:rsid wsp:val=&quot;4E0C68CA&quot;/&gt;&lt;wsp:rsid wsp:val=&quot;4E395D78&quot;/&gt;&lt;wsp:rsid wsp:val=&quot;4E39641E&quot;/&gt;&lt;wsp:rsid wsp:val=&quot;4E3B58CB&quot;/&gt;&lt;wsp:rsid wsp:val=&quot;4E3D24CF&quot;/&gt;&lt;wsp:rsid wsp:val=&quot;4E4043AE&quot;/&gt;&lt;wsp:rsid wsp:val=&quot;4E4907AA&quot;/&gt;&lt;wsp:rsid wsp:val=&quot;4E577638&quot;/&gt;&lt;wsp:rsid wsp:val=&quot;4E6130EE&quot;/&gt;&lt;wsp:rsid wsp:val=&quot;4E6E5BF4&quot;/&gt;&lt;wsp:rsid wsp:val=&quot;4E6F5A1C&quot;/&gt;&lt;wsp:rsid wsp:val=&quot;4E872972&quot;/&gt;&lt;wsp:rsid wsp:val=&quot;4E93302C&quot;/&gt;&lt;wsp:rsid wsp:val=&quot;4E94583C&quot;/&gt;&lt;wsp:rsid wsp:val=&quot;4E982720&quot;/&gt;&lt;wsp:rsid wsp:val=&quot;4E9A1F83&quot;/&gt;&lt;wsp:rsid wsp:val=&quot;4EA772C3&quot;/&gt;&lt;wsp:rsid wsp:val=&quot;4EA97360&quot;/&gt;&lt;wsp:rsid wsp:val=&quot;4EB5037B&quot;/&gt;&lt;wsp:rsid wsp:val=&quot;4ED70320&quot;/&gt;&lt;wsp:rsid wsp:val=&quot;4EE52CA7&quot;/&gt;&lt;wsp:rsid wsp:val=&quot;4EF01C06&quot;/&gt;&lt;wsp:rsid wsp:val=&quot;4EF642AD&quot;/&gt;&lt;wsp:rsid wsp:val=&quot;4EF65222&quot;/&gt;&lt;wsp:rsid wsp:val=&quot;4EFA5F8B&quot;/&gt;&lt;wsp:rsid wsp:val=&quot;4F092A51&quot;/&gt;&lt;wsp:rsid wsp:val=&quot;4F0B64B6&quot;/&gt;&lt;wsp:rsid wsp:val=&quot;4F0D1057&quot;/&gt;&lt;wsp:rsid wsp:val=&quot;4F112B6A&quot;/&gt;&lt;wsp:rsid wsp:val=&quot;4F11513B&quot;/&gt;&lt;wsp:rsid wsp:val=&quot;4F1D37ED&quot;/&gt;&lt;wsp:rsid wsp:val=&quot;4F1E0F78&quot;/&gt;&lt;wsp:rsid wsp:val=&quot;4F260462&quot;/&gt;&lt;wsp:rsid wsp:val=&quot;4F2F22B6&quot;/&gt;&lt;wsp:rsid wsp:val=&quot;4F3940C6&quot;/&gt;&lt;wsp:rsid wsp:val=&quot;4F4F1179&quot;/&gt;&lt;wsp:rsid wsp:val=&quot;4F502AB2&quot;/&gt;&lt;wsp:rsid wsp:val=&quot;4F542430&quot;/&gt;&lt;wsp:rsid wsp:val=&quot;4F5A3AA9&quot;/&gt;&lt;wsp:rsid wsp:val=&quot;4F5B04DF&quot;/&gt;&lt;wsp:rsid wsp:val=&quot;4F5E131B&quot;/&gt;&lt;wsp:rsid wsp:val=&quot;4F62521D&quot;/&gt;&lt;wsp:rsid wsp:val=&quot;4F627864&quot;/&gt;&lt;wsp:rsid wsp:val=&quot;4F6710D7&quot;/&gt;&lt;wsp:rsid wsp:val=&quot;4F6E130D&quot;/&gt;&lt;wsp:rsid wsp:val=&quot;4F6E60DE&quot;/&gt;&lt;wsp:rsid wsp:val=&quot;4F7010E6&quot;/&gt;&lt;wsp:rsid wsp:val=&quot;4F750024&quot;/&gt;&lt;wsp:rsid wsp:val=&quot;4F8B2FFB&quot;/&gt;&lt;wsp:rsid wsp:val=&quot;4F9A7509&quot;/&gt;&lt;wsp:rsid wsp:val=&quot;4F9C346F&quot;/&gt;&lt;wsp:rsid wsp:val=&quot;4FA51588&quot;/&gt;&lt;wsp:rsid wsp:val=&quot;4FA53669&quot;/&gt;&lt;wsp:rsid wsp:val=&quot;4FAC4853&quot;/&gt;&lt;wsp:rsid wsp:val=&quot;4FAC7197&quot;/&gt;&lt;wsp:rsid wsp:val=&quot;4FB158CE&quot;/&gt;&lt;wsp:rsid wsp:val=&quot;4FB73C36&quot;/&gt;&lt;wsp:rsid wsp:val=&quot;4FBA50F7&quot;/&gt;&lt;wsp:rsid wsp:val=&quot;4FBC0F1D&quot;/&gt;&lt;wsp:rsid wsp:val=&quot;4FBE02BE&quot;/&gt;&lt;wsp:rsid wsp:val=&quot;4FC55E4E&quot;/&gt;&lt;wsp:rsid wsp:val=&quot;4FCC5BCC&quot;/&gt;&lt;wsp:rsid wsp:val=&quot;4FD05D08&quot;/&gt;&lt;wsp:rsid wsp:val=&quot;4FD91AA0&quot;/&gt;&lt;wsp:rsid wsp:val=&quot;4FDB5869&quot;/&gt;&lt;wsp:rsid wsp:val=&quot;4FE90C36&quot;/&gt;&lt;wsp:rsid wsp:val=&quot;4FFF5890&quot;/&gt;&lt;wsp:rsid wsp:val=&quot;50045E3D&quot;/&gt;&lt;wsp:rsid wsp:val=&quot;50097556&quot;/&gt;&lt;wsp:rsid wsp:val=&quot;500D6A80&quot;/&gt;&lt;wsp:rsid wsp:val=&quot;50125CCC&quot;/&gt;&lt;wsp:rsid wsp:val=&quot;501524EF&quot;/&gt;&lt;wsp:rsid wsp:val=&quot;501D29CC&quot;/&gt;&lt;wsp:rsid wsp:val=&quot;503104BC&quot;/&gt;&lt;wsp:rsid wsp:val=&quot;5031291E&quot;/&gt;&lt;wsp:rsid wsp:val=&quot;503B0E79&quot;/&gt;&lt;wsp:rsid wsp:val=&quot;503B151A&quot;/&gt;&lt;wsp:rsid wsp:val=&quot;50413F2A&quot;/&gt;&lt;wsp:rsid wsp:val=&quot;504212E3&quot;/&gt;&lt;wsp:rsid wsp:val=&quot;504C43E5&quot;/&gt;&lt;wsp:rsid wsp:val=&quot;504F4BEA&quot;/&gt;&lt;wsp:rsid wsp:val=&quot;505246B7&quot;/&gt;&lt;wsp:rsid wsp:val=&quot;50562672&quot;/&gt;&lt;wsp:rsid wsp:val=&quot;50576764&quot;/&gt;&lt;wsp:rsid wsp:val=&quot;505E225D&quot;/&gt;&lt;wsp:rsid wsp:val=&quot;50632910&quot;/&gt;&lt;wsp:rsid wsp:val=&quot;5063417F&quot;/&gt;&lt;wsp:rsid wsp:val=&quot;506E0A9C&quot;/&gt;&lt;wsp:rsid wsp:val=&quot;507B7C1F&quot;/&gt;&lt;wsp:rsid wsp:val=&quot;50893CB6&quot;/&gt;&lt;wsp:rsid wsp:val=&quot;5090374B&quot;/&gt;&lt;wsp:rsid wsp:val=&quot;5096627C&quot;/&gt;&lt;wsp:rsid wsp:val=&quot;50992532&quot;/&gt;&lt;wsp:rsid wsp:val=&quot;50A21EDD&quot;/&gt;&lt;wsp:rsid wsp:val=&quot;50A61CA0&quot;/&gt;&lt;wsp:rsid wsp:val=&quot;50AE012A&quot;/&gt;&lt;wsp:rsid wsp:val=&quot;50BD01D6&quot;/&gt;&lt;wsp:rsid wsp:val=&quot;50BD06A4&quot;/&gt;&lt;wsp:rsid wsp:val=&quot;50BD7BA9&quot;/&gt;&lt;wsp:rsid wsp:val=&quot;50C0645B&quot;/&gt;&lt;wsp:rsid wsp:val=&quot;50CD49E0&quot;/&gt;&lt;wsp:rsid wsp:val=&quot;50E55132&quot;/&gt;&lt;wsp:rsid wsp:val=&quot;50E77ADE&quot;/&gt;&lt;wsp:rsid wsp:val=&quot;50F61C98&quot;/&gt;&lt;wsp:rsid wsp:val=&quot;510037EE&quot;/&gt;&lt;wsp:rsid wsp:val=&quot;5105726A&quot;/&gt;&lt;wsp:rsid wsp:val=&quot;510845FB&quot;/&gt;&lt;wsp:rsid wsp:val=&quot;510B3E4C&quot;/&gt;&lt;wsp:rsid wsp:val=&quot;51162C16&quot;/&gt;&lt;wsp:rsid wsp:val=&quot;51184E00&quot;/&gt;&lt;wsp:rsid wsp:val=&quot;51193668&quot;/&gt;&lt;wsp:rsid wsp:val=&quot;511B1213&quot;/&gt;&lt;wsp:rsid wsp:val=&quot;511D784D&quot;/&gt;&lt;wsp:rsid wsp:val=&quot;5126750C&quot;/&gt;&lt;wsp:rsid wsp:val=&quot;512B15E4&quot;/&gt;&lt;wsp:rsid wsp:val=&quot;51307735&quot;/&gt;&lt;wsp:rsid wsp:val=&quot;51371693&quot;/&gt;&lt;wsp:rsid wsp:val=&quot;51427A4C&quot;/&gt;&lt;wsp:rsid wsp:val=&quot;51443C9C&quot;/&gt;&lt;wsp:rsid wsp:val=&quot;51535F8A&quot;/&gt;&lt;wsp:rsid wsp:val=&quot;515371BE&quot;/&gt;&lt;wsp:rsid wsp:val=&quot;51562040&quot;/&gt;&lt;wsp:rsid wsp:val=&quot;515A7906&quot;/&gt;&lt;wsp:rsid wsp:val=&quot;515E605B&quot;/&gt;&lt;wsp:rsid wsp:val=&quot;516032B9&quot;/&gt;&lt;wsp:rsid wsp:val=&quot;51604E49&quot;/&gt;&lt;wsp:rsid wsp:val=&quot;51606C35&quot;/&gt;&lt;wsp:rsid wsp:val=&quot;5161670A&quot;/&gt;&lt;wsp:rsid wsp:val=&quot;51624631&quot;/&gt;&lt;wsp:rsid wsp:val=&quot;51655D08&quot;/&gt;&lt;wsp:rsid wsp:val=&quot;51696EEF&quot;/&gt;&lt;wsp:rsid wsp:val=&quot;516A14BC&quot;/&gt;&lt;wsp:rsid wsp:val=&quot;51806490&quot;/&gt;&lt;wsp:rsid wsp:val=&quot;5182124B&quot;/&gt;&lt;wsp:rsid wsp:val=&quot;51945CA5&quot;/&gt;&lt;wsp:rsid wsp:val=&quot;519A31F0&quot;/&gt;&lt;wsp:rsid wsp:val=&quot;51B2082C&quot;/&gt;&lt;wsp:rsid wsp:val=&quot;51B91B05&quot;/&gt;&lt;wsp:rsid wsp:val=&quot;51B9636B&quot;/&gt;&lt;wsp:rsid wsp:val=&quot;51BD7331&quot;/&gt;&lt;wsp:rsid wsp:val=&quot;51C054CB&quot;/&gt;&lt;wsp:rsid wsp:val=&quot;51D70165&quot;/&gt;&lt;wsp:rsid wsp:val=&quot;51E6230D&quot;/&gt;&lt;wsp:rsid wsp:val=&quot;51E949B4&quot;/&gt;&lt;wsp:rsid wsp:val=&quot;51F974DC&quot;/&gt;&lt;wsp:rsid wsp:val=&quot;51FC6751&quot;/&gt;&lt;wsp:rsid wsp:val=&quot;521004DD&quot;/&gt;&lt;wsp:rsid wsp:val=&quot;521124A7&quot;/&gt;&lt;wsp:rsid wsp:val=&quot;52295703&quot;/&gt;&lt;wsp:rsid wsp:val=&quot;522A7FDC&quot;/&gt;&lt;wsp:rsid wsp:val=&quot;522D248C&quot;/&gt;&lt;wsp:rsid wsp:val=&quot;522E6E5B&quot;/&gt;&lt;wsp:rsid wsp:val=&quot;523032D9&quot;/&gt;&lt;wsp:rsid wsp:val=&quot;52341813&quot;/&gt;&lt;wsp:rsid wsp:val=&quot;523E2F95&quot;/&gt;&lt;wsp:rsid wsp:val=&quot;52452575&quot;/&gt;&lt;wsp:rsid wsp:val=&quot;524C6565&quot;/&gt;&lt;wsp:rsid wsp:val=&quot;52576542&quot;/&gt;&lt;wsp:rsid wsp:val=&quot;525A6655&quot;/&gt;&lt;wsp:rsid wsp:val=&quot;525C3E26&quot;/&gt;&lt;wsp:rsid wsp:val=&quot;525D5948&quot;/&gt;&lt;wsp:rsid wsp:val=&quot;527E6BC4&quot;/&gt;&lt;wsp:rsid wsp:val=&quot;52816D78&quot;/&gt;&lt;wsp:rsid wsp:val=&quot;52827F2A&quot;/&gt;&lt;wsp:rsid wsp:val=&quot;528B5825&quot;/&gt;&lt;wsp:rsid wsp:val=&quot;52A029DE&quot;/&gt;&lt;wsp:rsid wsp:val=&quot;52A25F9C&quot;/&gt;&lt;wsp:rsid wsp:val=&quot;52B82677&quot;/&gt;&lt;wsp:rsid wsp:val=&quot;52BD2205&quot;/&gt;&lt;wsp:rsid wsp:val=&quot;52C44E36&quot;/&gt;&lt;wsp:rsid wsp:val=&quot;52CE32F6&quot;/&gt;&lt;wsp:rsid wsp:val=&quot;52CF5380&quot;/&gt;&lt;wsp:rsid wsp:val=&quot;52D16FE8&quot;/&gt;&lt;wsp:rsid wsp:val=&quot;52D4493D&quot;/&gt;&lt;wsp:rsid wsp:val=&quot;52D71A98&quot;/&gt;&lt;wsp:rsid wsp:val=&quot;52DD509E&quot;/&gt;&lt;wsp:rsid wsp:val=&quot;52DF266A&quot;/&gt;&lt;wsp:rsid wsp:val=&quot;52E64785&quot;/&gt;&lt;wsp:rsid wsp:val=&quot;52E83DC3&quot;/&gt;&lt;wsp:rsid wsp:val=&quot;52FC60B9&quot;/&gt;&lt;wsp:rsid wsp:val=&quot;52FD1BEE&quot;/&gt;&lt;wsp:rsid wsp:val=&quot;53002F2D&quot;/&gt;&lt;wsp:rsid wsp:val=&quot;53044F35&quot;/&gt;&lt;wsp:rsid wsp:val=&quot;530C551B&quot;/&gt;&lt;wsp:rsid wsp:val=&quot;53191005&quot;/&gt;&lt;wsp:rsid wsp:val=&quot;531D04A6&quot;/&gt;&lt;wsp:rsid wsp:val=&quot;5324469D&quot;/&gt;&lt;wsp:rsid wsp:val=&quot;53255374&quot;/&gt;&lt;wsp:rsid wsp:val=&quot;534305D8&quot;/&gt;&lt;wsp:rsid wsp:val=&quot;534B2D93&quot;/&gt;&lt;wsp:rsid wsp:val=&quot;53514FCB&quot;/&gt;&lt;wsp:rsid wsp:val=&quot;53635290&quot;/&gt;&lt;wsp:rsid wsp:val=&quot;536776A1&quot;/&gt;&lt;wsp:rsid wsp:val=&quot;536C273D&quot;/&gt;&lt;wsp:rsid wsp:val=&quot;536E63B7&quot;/&gt;&lt;wsp:rsid wsp:val=&quot;53756AE4&quot;/&gt;&lt;wsp:rsid wsp:val=&quot;537D265E&quot;/&gt;&lt;wsp:rsid wsp:val=&quot;53807423&quot;/&gt;&lt;wsp:rsid wsp:val=&quot;53892E0A&quot;/&gt;&lt;wsp:rsid wsp:val=&quot;538A1042&quot;/&gt;&lt;wsp:rsid wsp:val=&quot;5394503F&quot;/&gt;&lt;wsp:rsid wsp:val=&quot;539F1B86&quot;/&gt;&lt;wsp:rsid wsp:val=&quot;53AC7CEA&quot;/&gt;&lt;wsp:rsid wsp:val=&quot;53B32568&quot;/&gt;&lt;wsp:rsid wsp:val=&quot;53B86188&quot;/&gt;&lt;wsp:rsid wsp:val=&quot;53BC24D1&quot;/&gt;&lt;wsp:rsid wsp:val=&quot;53BE0F56&quot;/&gt;&lt;wsp:rsid wsp:val=&quot;53BE3473&quot;/&gt;&lt;wsp:rsid wsp:val=&quot;53C41336&quot;/&gt;&lt;wsp:rsid wsp:val=&quot;53C85955&quot;/&gt;&lt;wsp:rsid wsp:val=&quot;53C92E29&quot;/&gt;&lt;wsp:rsid wsp:val=&quot;53D760E5&quot;/&gt;&lt;wsp:rsid wsp:val=&quot;53DA4E65&quot;/&gt;&lt;wsp:rsid wsp:val=&quot;53E30A78&quot;/&gt;&lt;wsp:rsid wsp:val=&quot;53E56A12&quot;/&gt;&lt;wsp:rsid wsp:val=&quot;53E75B0E&quot;/&gt;&lt;wsp:rsid wsp:val=&quot;53E84ACC&quot;/&gt;&lt;wsp:rsid wsp:val=&quot;53EB7D21&quot;/&gt;&lt;wsp:rsid wsp:val=&quot;53ED70CD&quot;/&gt;&lt;wsp:rsid wsp:val=&quot;53EF381A&quot;/&gt;&lt;wsp:rsid wsp:val=&quot;53F34C0E&quot;/&gt;&lt;wsp:rsid wsp:val=&quot;53F957ED&quot;/&gt;&lt;wsp:rsid wsp:val=&quot;540073A2&quot;/&gt;&lt;wsp:rsid wsp:val=&quot;540721A7&quot;/&gt;&lt;wsp:rsid wsp:val=&quot;540D6FD8&quot;/&gt;&lt;wsp:rsid wsp:val=&quot;541714C3&quot;/&gt;&lt;wsp:rsid wsp:val=&quot;54195F6A&quot;/&gt;&lt;wsp:rsid wsp:val=&quot;541C69F3&quot;/&gt;&lt;wsp:rsid wsp:val=&quot;542144DA&quot;/&gt;&lt;wsp:rsid wsp:val=&quot;542A2B80&quot;/&gt;&lt;wsp:rsid wsp:val=&quot;54342BE2&quot;/&gt;&lt;wsp:rsid wsp:val=&quot;543D3C12&quot;/&gt;&lt;wsp:rsid wsp:val=&quot;543D7032&quot;/&gt;&lt;wsp:rsid wsp:val=&quot;544431CC&quot;/&gt;&lt;wsp:rsid wsp:val=&quot;54467D70&quot;/&gt;&lt;wsp:rsid wsp:val=&quot;54526415&quot;/&gt;&lt;wsp:rsid wsp:val=&quot;545319FB&quot;/&gt;&lt;wsp:rsid wsp:val=&quot;54540E99&quot;/&gt;&lt;wsp:rsid wsp:val=&quot;54560882&quot;/&gt;&lt;wsp:rsid wsp:val=&quot;5458724A&quot;/&gt;&lt;wsp:rsid wsp:val=&quot;545A330A&quot;/&gt;&lt;wsp:rsid wsp:val=&quot;545D1549&quot;/&gt;&lt;wsp:rsid wsp:val=&quot;545D56B7&quot;/&gt;&lt;wsp:rsid wsp:val=&quot;54657FAC&quot;/&gt;&lt;wsp:rsid wsp:val=&quot;547B702E&quot;/&gt;&lt;wsp:rsid wsp:val=&quot;547E60C2&quot;/&gt;&lt;wsp:rsid wsp:val=&quot;5482280E&quot;/&gt;&lt;wsp:rsid wsp:val=&quot;548B5D4E&quot;/&gt;&lt;wsp:rsid wsp:val=&quot;54923077&quot;/&gt;&lt;wsp:rsid wsp:val=&quot;5496795B&quot;/&gt;&lt;wsp:rsid wsp:val=&quot;54975C5D&quot;/&gt;&lt;wsp:rsid wsp:val=&quot;549B29F8&quot;/&gt;&lt;wsp:rsid wsp:val=&quot;54A30BE9&quot;/&gt;&lt;wsp:rsid wsp:val=&quot;54A413D9&quot;/&gt;&lt;wsp:rsid wsp:val=&quot;54A70D76&quot;/&gt;&lt;wsp:rsid wsp:val=&quot;54A717B1&quot;/&gt;&lt;wsp:rsid wsp:val=&quot;54B6617E&quot;/&gt;&lt;wsp:rsid wsp:val=&quot;54B81400&quot;/&gt;&lt;wsp:rsid wsp:val=&quot;54BA5620&quot;/&gt;&lt;wsp:rsid wsp:val=&quot;54C95713&quot;/&gt;&lt;wsp:rsid wsp:val=&quot;54CF4F30&quot;/&gt;&lt;wsp:rsid wsp:val=&quot;54D73034&quot;/&gt;&lt;wsp:rsid wsp:val=&quot;54E150F0&quot;/&gt;&lt;wsp:rsid wsp:val=&quot;54E2289F&quot;/&gt;&lt;wsp:rsid wsp:val=&quot;54E53859&quot;/&gt;&lt;wsp:rsid wsp:val=&quot;54F57D74&quot;/&gt;&lt;wsp:rsid wsp:val=&quot;54F7613A&quot;/&gt;&lt;wsp:rsid wsp:val=&quot;54F87D1D&quot;/&gt;&lt;wsp:rsid wsp:val=&quot;54F97C26&quot;/&gt;&lt;wsp:rsid wsp:val=&quot;54FB2650&quot;/&gt;&lt;wsp:rsid wsp:val=&quot;55044CFD&quot;/&gt;&lt;wsp:rsid wsp:val=&quot;55060981&quot;/&gt;&lt;wsp:rsid wsp:val=&quot;550B7CA3&quot;/&gt;&lt;wsp:rsid wsp:val=&quot;550C567C&quot;/&gt;&lt;wsp:rsid wsp:val=&quot;55237A7C&quot;/&gt;&lt;wsp:rsid wsp:val=&quot;5525385C&quot;/&gt;&lt;wsp:rsid wsp:val=&quot;55277859&quot;/&gt;&lt;wsp:rsid wsp:val=&quot;553300AB&quot;/&gt;&lt;wsp:rsid wsp:val=&quot;553628C7&quot;/&gt;&lt;wsp:rsid wsp:val=&quot;55385846&quot;/&gt;&lt;wsp:rsid wsp:val=&quot;553D1DE1&quot;/&gt;&lt;wsp:rsid wsp:val=&quot;553F6738&quot;/&gt;&lt;wsp:rsid wsp:val=&quot;555D5367&quot;/&gt;&lt;wsp:rsid wsp:val=&quot;5564054C&quot;/&gt;&lt;wsp:rsid wsp:val=&quot;55644332&quot;/&gt;&lt;wsp:rsid wsp:val=&quot;556B1661&quot;/&gt;&lt;wsp:rsid wsp:val=&quot;557553E4&quot;/&gt;&lt;wsp:rsid wsp:val=&quot;557671F9&quot;/&gt;&lt;wsp:rsid wsp:val=&quot;55794100&quot;/&gt;&lt;wsp:rsid wsp:val=&quot;55797948&quot;/&gt;&lt;wsp:rsid wsp:val=&quot;557B7680&quot;/&gt;&lt;wsp:rsid wsp:val=&quot;557D79C8&quot;/&gt;&lt;wsp:rsid wsp:val=&quot;558832B6&quot;/&gt;&lt;wsp:rsid wsp:val=&quot;55985F3D&quot;/&gt;&lt;wsp:rsid wsp:val=&quot;559B4074&quot;/&gt;&lt;wsp:rsid wsp:val=&quot;559C59F5&quot;/&gt;&lt;wsp:rsid wsp:val=&quot;559D1E5E&quot;/&gt;&lt;wsp:rsid wsp:val=&quot;55A11391&quot;/&gt;&lt;wsp:rsid wsp:val=&quot;55A77105&quot;/&gt;&lt;wsp:rsid wsp:val=&quot;55A92AB5&quot;/&gt;&lt;wsp:rsid wsp:val=&quot;55B0277C&quot;/&gt;&lt;wsp:rsid wsp:val=&quot;55B65FDE&quot;/&gt;&lt;wsp:rsid wsp:val=&quot;55BE2E40&quot;/&gt;&lt;wsp:rsid wsp:val=&quot;55BE5AEC&quot;/&gt;&lt;wsp:rsid wsp:val=&quot;55D225DC&quot;/&gt;&lt;wsp:rsid wsp:val=&quot;55D50784&quot;/&gt;&lt;wsp:rsid wsp:val=&quot;55D771DE&quot;/&gt;&lt;wsp:rsid wsp:val=&quot;55D90AA8&quot;/&gt;&lt;wsp:rsid wsp:val=&quot;55DB0C7D&quot;/&gt;&lt;wsp:rsid wsp:val=&quot;55E11C7A&quot;/&gt;&lt;wsp:rsid wsp:val=&quot;55EF69D9&quot;/&gt;&lt;wsp:rsid wsp:val=&quot;56014ADE&quot;/&gt;&lt;wsp:rsid wsp:val=&quot;560A587A&quot;/&gt;&lt;wsp:rsid wsp:val=&quot;560D6CB5&quot;/&gt;&lt;wsp:rsid wsp:val=&quot;561513A4&quot;/&gt;&lt;wsp:rsid wsp:val=&quot;56182FE4&quot;/&gt;&lt;wsp:rsid wsp:val=&quot;561A313B&quot;/&gt;&lt;wsp:rsid wsp:val=&quot;561D1565&quot;/&gt;&lt;wsp:rsid wsp:val=&quot;56223864&quot;/&gt;&lt;wsp:rsid wsp:val=&quot;56302842&quot;/&gt;&lt;wsp:rsid wsp:val=&quot;563650AC&quot;/&gt;&lt;wsp:rsid wsp:val=&quot;56391C90&quot;/&gt;&lt;wsp:rsid wsp:val=&quot;56436756&quot;/&gt;&lt;wsp:rsid wsp:val=&quot;564626DD&quot;/&gt;&lt;wsp:rsid wsp:val=&quot;5649289D&quot;/&gt;&lt;wsp:rsid wsp:val=&quot;5652780E&quot;/&gt;&lt;wsp:rsid wsp:val=&quot;565576B3&quot;/&gt;&lt;wsp:rsid wsp:val=&quot;565B4063&quot;/&gt;&lt;wsp:rsid wsp:val=&quot;56620D43&quot;/&gt;&lt;wsp:rsid wsp:val=&quot;56665631&quot;/&gt;&lt;wsp:rsid wsp:val=&quot;566B7956&quot;/&gt;&lt;wsp:rsid wsp:val=&quot;566E613C&quot;/&gt;&lt;wsp:rsid wsp:val=&quot;56736C35&quot;/&gt;&lt;wsp:rsid wsp:val=&quot;567401E8&quot;/&gt;&lt;wsp:rsid wsp:val=&quot;567B054B&quot;/&gt;&lt;wsp:rsid wsp:val=&quot;56820791&quot;/&gt;&lt;wsp:rsid wsp:val=&quot;568A0415&quot;/&gt;&lt;wsp:rsid wsp:val=&quot;568A3E9F&quot;/&gt;&lt;wsp:rsid wsp:val=&quot;569C373F&quot;/&gt;&lt;wsp:rsid wsp:val=&quot;56A0407F&quot;/&gt;&lt;wsp:rsid wsp:val=&quot;56B72111&quot;/&gt;&lt;wsp:rsid wsp:val=&quot;56C454F8&quot;/&gt;&lt;wsp:rsid wsp:val=&quot;56C728A0&quot;/&gt;&lt;wsp:rsid wsp:val=&quot;56C730BB&quot;/&gt;&lt;wsp:rsid wsp:val=&quot;56D705CB&quot;/&gt;&lt;wsp:rsid wsp:val=&quot;56D76802&quot;/&gt;&lt;wsp:rsid wsp:val=&quot;56E27BA1&quot;/&gt;&lt;wsp:rsid wsp:val=&quot;56E8376A&quot;/&gt;&lt;wsp:rsid wsp:val=&quot;56EB1AA1&quot;/&gt;&lt;wsp:rsid wsp:val=&quot;570F7B36&quot;/&gt;&lt;wsp:rsid wsp:val=&quot;571B436D&quot;/&gt;&lt;wsp:rsid wsp:val=&quot;571B6DA7&quot;/&gt;&lt;wsp:rsid wsp:val=&quot;571F56EA&quot;/&gt;&lt;wsp:rsid wsp:val=&quot;57204B95&quot;/&gt;&lt;wsp:rsid wsp:val=&quot;57235BF8&quot;/&gt;&lt;wsp:rsid wsp:val=&quot;57242AD5&quot;/&gt;&lt;wsp:rsid wsp:val=&quot;572A3B84&quot;/&gt;&lt;wsp:rsid wsp:val=&quot;572C41D8&quot;/&gt;&lt;wsp:rsid wsp:val=&quot;572F5171&quot;/&gt;&lt;wsp:rsid wsp:val=&quot;5737151E&quot;/&gt;&lt;wsp:rsid wsp:val=&quot;57433840&quot;/&gt;&lt;wsp:rsid wsp:val=&quot;574A1CB0&quot;/&gt;&lt;wsp:rsid wsp:val=&quot;57510C1F&quot;/&gt;&lt;wsp:rsid wsp:val=&quot;575C105F&quot;/&gt;&lt;wsp:rsid wsp:val=&quot;575D280B&quot;/&gt;&lt;wsp:rsid wsp:val=&quot;57617BF9&quot;/&gt;&lt;wsp:rsid wsp:val=&quot;57640355&quot;/&gt;&lt;wsp:rsid wsp:val=&quot;57660CF3&quot;/&gt;&lt;wsp:rsid wsp:val=&quot;5774619F&quot;/&gt;&lt;wsp:rsid wsp:val=&quot;578508D4&quot;/&gt;&lt;wsp:rsid wsp:val=&quot;57862EA8&quot;/&gt;&lt;wsp:rsid wsp:val=&quot;57885FED&quot;/&gt;&lt;wsp:rsid wsp:val=&quot;578963C6&quot;/&gt;&lt;wsp:rsid wsp:val=&quot;578B5E86&quot;/&gt;&lt;wsp:rsid wsp:val=&quot;578D64A3&quot;/&gt;&lt;wsp:rsid wsp:val=&quot;578D73F8&quot;/&gt;&lt;wsp:rsid wsp:val=&quot;5795186E&quot;/&gt;&lt;wsp:rsid wsp:val=&quot;5795522F&quot;/&gt;&lt;wsp:rsid wsp:val=&quot;57983612&quot;/&gt;&lt;wsp:rsid wsp:val=&quot;579A21D9&quot;/&gt;&lt;wsp:rsid wsp:val=&quot;57AB39D4&quot;/&gt;&lt;wsp:rsid wsp:val=&quot;57AE54E2&quot;/&gt;&lt;wsp:rsid wsp:val=&quot;57B224C8&quot;/&gt;&lt;wsp:rsid wsp:val=&quot;57DA51C3&quot;/&gt;&lt;wsp:rsid wsp:val=&quot;57E15F40&quot;/&gt;&lt;wsp:rsid wsp:val=&quot;57E20659&quot;/&gt;&lt;wsp:rsid wsp:val=&quot;57E41222&quot;/&gt;&lt;wsp:rsid wsp:val=&quot;57E50A09&quot;/&gt;&lt;wsp:rsid wsp:val=&quot;57E87403&quot;/&gt;&lt;wsp:rsid wsp:val=&quot;57EC5576&quot;/&gt;&lt;wsp:rsid wsp:val=&quot;57ED0DF7&quot;/&gt;&lt;wsp:rsid wsp:val=&quot;57ED55B0&quot;/&gt;&lt;wsp:rsid wsp:val=&quot;57EE1563&quot;/&gt;&lt;wsp:rsid wsp:val=&quot;57F2598F&quot;/&gt;&lt;wsp:rsid wsp:val=&quot;57F91CFF&quot;/&gt;&lt;wsp:rsid wsp:val=&quot;580652B3&quot;/&gt;&lt;wsp:rsid wsp:val=&quot;58074E4A&quot;/&gt;&lt;wsp:rsid wsp:val=&quot;58151338&quot;/&gt;&lt;wsp:rsid wsp:val=&quot;5817030E&quot;/&gt;&lt;wsp:rsid wsp:val=&quot;581B3917&quot;/&gt;&lt;wsp:rsid wsp:val=&quot;581C2FAC&quot;/&gt;&lt;wsp:rsid wsp:val=&quot;58213E07&quot;/&gt;&lt;wsp:rsid wsp:val=&quot;582B3998&quot;/&gt;&lt;wsp:rsid wsp:val=&quot;584914B7&quot;/&gt;&lt;wsp:rsid wsp:val=&quot;58653812&quot;/&gt;&lt;wsp:rsid wsp:val=&quot;5867579B&quot;/&gt;&lt;wsp:rsid wsp:val=&quot;5869248D&quot;/&gt;&lt;wsp:rsid wsp:val=&quot;586C376E&quot;/&gt;&lt;wsp:rsid wsp:val=&quot;586E0D1B&quot;/&gt;&lt;wsp:rsid wsp:val=&quot;586E2496&quot;/&gt;&lt;wsp:rsid wsp:val=&quot;586F1A8C&quot;/&gt;&lt;wsp:rsid wsp:val=&quot;5872138E&quot;/&gt;&lt;wsp:rsid wsp:val=&quot;58773F91&quot;/&gt;&lt;wsp:rsid wsp:val=&quot;58872824&quot;/&gt;&lt;wsp:rsid wsp:val=&quot;588E3DD2&quot;/&gt;&lt;wsp:rsid wsp:val=&quot;58A1778F&quot;/&gt;&lt;wsp:rsid wsp:val=&quot;58AA53AC&quot;/&gt;&lt;wsp:rsid wsp:val=&quot;58AC56C0&quot;/&gt;&lt;wsp:rsid wsp:val=&quot;58B238BA&quot;/&gt;&lt;wsp:rsid wsp:val=&quot;58B42232&quot;/&gt;&lt;wsp:rsid wsp:val=&quot;58B603DE&quot;/&gt;&lt;wsp:rsid wsp:val=&quot;58C41596&quot;/&gt;&lt;wsp:rsid wsp:val=&quot;58C62E61&quot;/&gt;&lt;wsp:rsid wsp:val=&quot;58C9718A&quot;/&gt;&lt;wsp:rsid wsp:val=&quot;58D67E97&quot;/&gt;&lt;wsp:rsid wsp:val=&quot;58DD400A&quot;/&gt;&lt;wsp:rsid wsp:val=&quot;58DF0513&quot;/&gt;&lt;wsp:rsid wsp:val=&quot;590138A0&quot;/&gt;&lt;wsp:rsid wsp:val=&quot;590245ED&quot;/&gt;&lt;wsp:rsid wsp:val=&quot;59125902&quot;/&gt;&lt;wsp:rsid wsp:val=&quot;59193784&quot;/&gt;&lt;wsp:rsid wsp:val=&quot;591A1CD7&quot;/&gt;&lt;wsp:rsid wsp:val=&quot;59410F1F&quot;/&gt;&lt;wsp:rsid wsp:val=&quot;59441A31&quot;/&gt;&lt;wsp:rsid wsp:val=&quot;59480A79&quot;/&gt;&lt;wsp:rsid wsp:val=&quot;594E5DF4&quot;/&gt;&lt;wsp:rsid wsp:val=&quot;594F4465&quot;/&gt;&lt;wsp:rsid wsp:val=&quot;59525D9B&quot;/&gt;&lt;wsp:rsid wsp:val=&quot;59657DE7&quot;/&gt;&lt;wsp:rsid wsp:val=&quot;59732F6E&quot;/&gt;&lt;wsp:rsid wsp:val=&quot;59753CAA&quot;/&gt;&lt;wsp:rsid wsp:val=&quot;597C7C11&quot;/&gt;&lt;wsp:rsid wsp:val=&quot;597F2F76&quot;/&gt;&lt;wsp:rsid wsp:val=&quot;598E408E&quot;/&gt;&lt;wsp:rsid wsp:val=&quot;599458C5&quot;/&gt;&lt;wsp:rsid wsp:val=&quot;59952571&quot;/&gt;&lt;wsp:rsid wsp:val=&quot;599A6D2F&quot;/&gt;&lt;wsp:rsid wsp:val=&quot;59A95BBA&quot;/&gt;&lt;wsp:rsid wsp:val=&quot;59AD66B7&quot;/&gt;&lt;wsp:rsid wsp:val=&quot;59AE4E99&quot;/&gt;&lt;wsp:rsid wsp:val=&quot;59B40E31&quot;/&gt;&lt;wsp:rsid wsp:val=&quot;59B8483A&quot;/&gt;&lt;wsp:rsid wsp:val=&quot;59C75687&quot;/&gt;&lt;wsp:rsid wsp:val=&quot;59CB2F75&quot;/&gt;&lt;wsp:rsid wsp:val=&quot;59CB46B4&quot;/&gt;&lt;wsp:rsid wsp:val=&quot;59CC62EC&quot;/&gt;&lt;wsp:rsid wsp:val=&quot;59D04F4A&quot;/&gt;&lt;wsp:rsid wsp:val=&quot;59D81F64&quot;/&gt;&lt;wsp:rsid wsp:val=&quot;59D8759B&quot;/&gt;&lt;wsp:rsid wsp:val=&quot;59DC68B1&quot;/&gt;&lt;wsp:rsid wsp:val=&quot;59E410A7&quot;/&gt;&lt;wsp:rsid wsp:val=&quot;59E566A2&quot;/&gt;&lt;wsp:rsid wsp:val=&quot;59E71E1E&quot;/&gt;&lt;wsp:rsid wsp:val=&quot;59E743C6&quot;/&gt;&lt;wsp:rsid wsp:val=&quot;59E85E9C&quot;/&gt;&lt;wsp:rsid wsp:val=&quot;59F05911&quot;/&gt;&lt;wsp:rsid wsp:val=&quot;59F47DE4&quot;/&gt;&lt;wsp:rsid wsp:val=&quot;59F81ACD&quot;/&gt;&lt;wsp:rsid wsp:val=&quot;59FA0FB4&quot;/&gt;&lt;wsp:rsid wsp:val=&quot;59FB22FB&quot;/&gt;&lt;wsp:rsid wsp:val=&quot;59FC0607&quot;/&gt;&lt;wsp:rsid wsp:val=&quot;5A0A0C01&quot;/&gt;&lt;wsp:rsid wsp:val=&quot;5A0B5630&quot;/&gt;&lt;wsp:rsid wsp:val=&quot;5A153A12&quot;/&gt;&lt;wsp:rsid wsp:val=&quot;5A1702EF&quot;/&gt;&lt;wsp:rsid wsp:val=&quot;5A1E4010&quot;/&gt;&lt;wsp:rsid wsp:val=&quot;5A221BE1&quot;/&gt;&lt;wsp:rsid wsp:val=&quot;5A2813A2&quot;/&gt;&lt;wsp:rsid wsp:val=&quot;5A2A7709&quot;/&gt;&lt;wsp:rsid wsp:val=&quot;5A3222B6&quot;/&gt;&lt;wsp:rsid wsp:val=&quot;5A386990&quot;/&gt;&lt;wsp:rsid wsp:val=&quot;5A395136&quot;/&gt;&lt;wsp:rsid wsp:val=&quot;5A3B7102&quot;/&gt;&lt;wsp:rsid wsp:val=&quot;5A435E8E&quot;/&gt;&lt;wsp:rsid wsp:val=&quot;5A4C68B8&quot;/&gt;&lt;wsp:rsid wsp:val=&quot;5A4D640D&quot;/&gt;&lt;wsp:rsid wsp:val=&quot;5A53045A&quot;/&gt;&lt;wsp:rsid wsp:val=&quot;5A553811&quot;/&gt;&lt;wsp:rsid wsp:val=&quot;5A5D4DB6&quot;/&gt;&lt;wsp:rsid wsp:val=&quot;5A65774B&quot;/&gt;&lt;wsp:rsid wsp:val=&quot;5A6B167A&quot;/&gt;&lt;wsp:rsid wsp:val=&quot;5A733DD9&quot;/&gt;&lt;wsp:rsid wsp:val=&quot;5A78156D&quot;/&gt;&lt;wsp:rsid wsp:val=&quot;5A804C35&quot;/&gt;&lt;wsp:rsid wsp:val=&quot;5A811C7E&quot;/&gt;&lt;wsp:rsid wsp:val=&quot;5A831262&quot;/&gt;&lt;wsp:rsid wsp:val=&quot;5A895534&quot;/&gt;&lt;wsp:rsid wsp:val=&quot;5A8A1F9D&quot;/&gt;&lt;wsp:rsid wsp:val=&quot;5A9776C3&quot;/&gt;&lt;wsp:rsid wsp:val=&quot;5A9A5EAD&quot;/&gt;&lt;wsp:rsid wsp:val=&quot;5A9D64FA&quot;/&gt;&lt;wsp:rsid wsp:val=&quot;5AA3065E&quot;/&gt;&lt;wsp:rsid wsp:val=&quot;5AB70F16&quot;/&gt;&lt;wsp:rsid wsp:val=&quot;5ABA0916&quot;/&gt;&lt;wsp:rsid wsp:val=&quot;5ABF016F&quot;/&gt;&lt;wsp:rsid wsp:val=&quot;5AC246D5&quot;/&gt;&lt;wsp:rsid wsp:val=&quot;5AC52078&quot;/&gt;&lt;wsp:rsid wsp:val=&quot;5ACE23A1&quot;/&gt;&lt;wsp:rsid wsp:val=&quot;5ACE466D&quot;/&gt;&lt;wsp:rsid wsp:val=&quot;5AD112F0&quot;/&gt;&lt;wsp:rsid wsp:val=&quot;5AD6272D&quot;/&gt;&lt;wsp:rsid wsp:val=&quot;5AD66366&quot;/&gt;&lt;wsp:rsid wsp:val=&quot;5ADF3562&quot;/&gt;&lt;wsp:rsid wsp:val=&quot;5AE87C3C&quot;/&gt;&lt;wsp:rsid wsp:val=&quot;5AEB50FB&quot;/&gt;&lt;wsp:rsid wsp:val=&quot;5AFB6051&quot;/&gt;&lt;wsp:rsid wsp:val=&quot;5AFF6A4D&quot;/&gt;&lt;wsp:rsid wsp:val=&quot;5B155A68&quot;/&gt;&lt;wsp:rsid wsp:val=&quot;5B197CDE&quot;/&gt;&lt;wsp:rsid wsp:val=&quot;5B1D1CE7&quot;/&gt;&lt;wsp:rsid wsp:val=&quot;5B1E5F8A&quot;/&gt;&lt;wsp:rsid wsp:val=&quot;5B2722DA&quot;/&gt;&lt;wsp:rsid wsp:val=&quot;5B292E57&quot;/&gt;&lt;wsp:rsid wsp:val=&quot;5B2D2653&quot;/&gt;&lt;wsp:rsid wsp:val=&quot;5B321E82&quot;/&gt;&lt;wsp:rsid wsp:val=&quot;5B393427&quot;/&gt;&lt;wsp:rsid wsp:val=&quot;5B396574&quot;/&gt;&lt;wsp:rsid wsp:val=&quot;5B3F0331&quot;/&gt;&lt;wsp:rsid wsp:val=&quot;5B4037F1&quot;/&gt;&lt;wsp:rsid wsp:val=&quot;5B405009&quot;/&gt;&lt;wsp:rsid wsp:val=&quot;5B4530C7&quot;/&gt;&lt;wsp:rsid wsp:val=&quot;5B472188&quot;/&gt;&lt;wsp:rsid wsp:val=&quot;5B563EC9&quot;/&gt;&lt;wsp:rsid wsp:val=&quot;5B5B3B31&quot;/&gt;&lt;wsp:rsid wsp:val=&quot;5B6D13EE&quot;/&gt;&lt;wsp:rsid wsp:val=&quot;5B71439C&quot;/&gt;&lt;wsp:rsid wsp:val=&quot;5B773DDD&quot;/&gt;&lt;wsp:rsid wsp:val=&quot;5B7D1E85&quot;/&gt;&lt;wsp:rsid wsp:val=&quot;5B7F4519&quot;/&gt;&lt;wsp:rsid wsp:val=&quot;5B8643C3&quot;/&gt;&lt;wsp:rsid wsp:val=&quot;5B8756FC&quot;/&gt;&lt;wsp:rsid wsp:val=&quot;5B895E9F&quot;/&gt;&lt;wsp:rsid wsp:val=&quot;5B8F3EE0&quot;/&gt;&lt;wsp:rsid wsp:val=&quot;5B961C20&quot;/&gt;&lt;wsp:rsid wsp:val=&quot;5BA403C4&quot;/&gt;&lt;wsp:rsid wsp:val=&quot;5BAD77F6&quot;/&gt;&lt;wsp:rsid wsp:val=&quot;5BCE05C3&quot;/&gt;&lt;wsp:rsid wsp:val=&quot;5BCE1E4B&quot;/&gt;&lt;wsp:rsid wsp:val=&quot;5BD67780&quot;/&gt;&lt;wsp:rsid wsp:val=&quot;5BDD4D12&quot;/&gt;&lt;wsp:rsid wsp:val=&quot;5BEA111A&quot;/&gt;&lt;wsp:rsid wsp:val=&quot;5BF00AFD&quot;/&gt;&lt;wsp:rsid wsp:val=&quot;5BF17A12&quot;/&gt;&lt;wsp:rsid wsp:val=&quot;5C1A6C92&quot;/&gt;&lt;wsp:rsid wsp:val=&quot;5C260712&quot;/&gt;&lt;wsp:rsid wsp:val=&quot;5C274337&quot;/&gt;&lt;wsp:rsid wsp:val=&quot;5C2C7450&quot;/&gt;&lt;wsp:rsid wsp:val=&quot;5C314E10&quot;/&gt;&lt;wsp:rsid wsp:val=&quot;5C3602FD&quot;/&gt;&lt;wsp:rsid wsp:val=&quot;5C395BD2&quot;/&gt;&lt;wsp:rsid wsp:val=&quot;5C3C7053&quot;/&gt;&lt;wsp:rsid wsp:val=&quot;5C4041D5&quot;/&gt;&lt;wsp:rsid wsp:val=&quot;5C451B83&quot;/&gt;&lt;wsp:rsid wsp:val=&quot;5C490A4C&quot;/&gt;&lt;wsp:rsid wsp:val=&quot;5C4E5C25&quot;/&gt;&lt;wsp:rsid wsp:val=&quot;5C566128&quot;/&gt;&lt;wsp:rsid wsp:val=&quot;5C5948EE&quot;/&gt;&lt;wsp:rsid wsp:val=&quot;5C5E0B95&quot;/&gt;&lt;wsp:rsid wsp:val=&quot;5C620C84&quot;/&gt;&lt;wsp:rsid wsp:val=&quot;5C62603C&quot;/&gt;&lt;wsp:rsid wsp:val=&quot;5C6D4482&quot;/&gt;&lt;wsp:rsid wsp:val=&quot;5C6F0275&quot;/&gt;&lt;wsp:rsid wsp:val=&quot;5C727D99&quot;/&gt;&lt;wsp:rsid wsp:val=&quot;5C771A1B&quot;/&gt;&lt;wsp:rsid wsp:val=&quot;5C772D7C&quot;/&gt;&lt;wsp:rsid wsp:val=&quot;5C7F6F7D&quot;/&gt;&lt;wsp:rsid wsp:val=&quot;5C870B9D&quot;/&gt;&lt;wsp:rsid wsp:val=&quot;5C8751EE&quot;/&gt;&lt;wsp:rsid wsp:val=&quot;5C8764B4&quot;/&gt;&lt;wsp:rsid wsp:val=&quot;5C8918A8&quot;/&gt;&lt;wsp:rsid wsp:val=&quot;5C8F1BCD&quot;/&gt;&lt;wsp:rsid wsp:val=&quot;5C931022&quot;/&gt;&lt;wsp:rsid wsp:val=&quot;5C9362C1&quot;/&gt;&lt;wsp:rsid wsp:val=&quot;5C9553FF&quot;/&gt;&lt;wsp:rsid wsp:val=&quot;5C9A6BE0&quot;/&gt;&lt;wsp:rsid wsp:val=&quot;5C9B2B7D&quot;/&gt;&lt;wsp:rsid wsp:val=&quot;5CA05BA3&quot;/&gt;&lt;wsp:rsid wsp:val=&quot;5CA34157&quot;/&gt;&lt;wsp:rsid wsp:val=&quot;5CA36C63&quot;/&gt;&lt;wsp:rsid wsp:val=&quot;5CA94103&quot;/&gt;&lt;wsp:rsid wsp:val=&quot;5CAC626B&quot;/&gt;&lt;wsp:rsid wsp:val=&quot;5CAD0927&quot;/&gt;&lt;wsp:rsid wsp:val=&quot;5CB16EDE&quot;/&gt;&lt;wsp:rsid wsp:val=&quot;5CC72DAA&quot;/&gt;&lt;wsp:rsid wsp:val=&quot;5CCA4F76&quot;/&gt;&lt;wsp:rsid wsp:val=&quot;5CCD5E2B&quot;/&gt;&lt;wsp:rsid wsp:val=&quot;5CD30334&quot;/&gt;&lt;wsp:rsid wsp:val=&quot;5CDC1F6F&quot;/&gt;&lt;wsp:rsid wsp:val=&quot;5CE35321&quot;/&gt;&lt;wsp:rsid wsp:val=&quot;5CEA6047&quot;/&gt;&lt;wsp:rsid wsp:val=&quot;5CEE6E8C&quot;/&gt;&lt;wsp:rsid wsp:val=&quot;5CF35F21&quot;/&gt;&lt;wsp:rsid wsp:val=&quot;5CF62093&quot;/&gt;&lt;wsp:rsid wsp:val=&quot;5CF63EF6&quot;/&gt;&lt;wsp:rsid wsp:val=&quot;5CF741A6&quot;/&gt;&lt;wsp:rsid wsp:val=&quot;5CF8508E&quot;/&gt;&lt;wsp:rsid wsp:val=&quot;5CF9291D&quot;/&gt;&lt;wsp:rsid wsp:val=&quot;5CFF7C28&quot;/&gt;&lt;wsp:rsid wsp:val=&quot;5D0B4FD5&quot;/&gt;&lt;wsp:rsid wsp:val=&quot;5D0D15E8&quot;/&gt;&lt;wsp:rsid wsp:val=&quot;5D111955&quot;/&gt;&lt;wsp:rsid wsp:val=&quot;5D164019&quot;/&gt;&lt;wsp:rsid wsp:val=&quot;5D21590C&quot;/&gt;&lt;wsp:rsid wsp:val=&quot;5D2803FF&quot;/&gt;&lt;wsp:rsid wsp:val=&quot;5D2C627A&quot;/&gt;&lt;wsp:rsid wsp:val=&quot;5D325E67&quot;/&gt;&lt;wsp:rsid wsp:val=&quot;5D5759A3&quot;/&gt;&lt;wsp:rsid wsp:val=&quot;5D626ACD&quot;/&gt;&lt;wsp:rsid wsp:val=&quot;5D675DE6&quot;/&gt;&lt;wsp:rsid wsp:val=&quot;5D6A6F40&quot;/&gt;&lt;wsp:rsid wsp:val=&quot;5D731298&quot;/&gt;&lt;wsp:rsid wsp:val=&quot;5D7A3D38&quot;/&gt;&lt;wsp:rsid wsp:val=&quot;5D8305E8&quot;/&gt;&lt;wsp:rsid wsp:val=&quot;5D915A81&quot;/&gt;&lt;wsp:rsid wsp:val=&quot;5D92235F&quot;/&gt;&lt;wsp:rsid wsp:val=&quot;5DA3367C&quot;/&gt;&lt;wsp:rsid wsp:val=&quot;5DBE5970&quot;/&gt;&lt;wsp:rsid wsp:val=&quot;5DBF2B3F&quot;/&gt;&lt;wsp:rsid wsp:val=&quot;5DCA310D&quot;/&gt;&lt;wsp:rsid wsp:val=&quot;5DCA5B84&quot;/&gt;&lt;wsp:rsid wsp:val=&quot;5DCC4F0B&quot;/&gt;&lt;wsp:rsid wsp:val=&quot;5DCD2726&quot;/&gt;&lt;wsp:rsid wsp:val=&quot;5DDE27F0&quot;/&gt;&lt;wsp:rsid wsp:val=&quot;5DE00ED8&quot;/&gt;&lt;wsp:rsid wsp:val=&quot;5DEB1CF5&quot;/&gt;&lt;wsp:rsid wsp:val=&quot;5DF67277&quot;/&gt;&lt;wsp:rsid wsp:val=&quot;5E017999&quot;/&gt;&lt;wsp:rsid wsp:val=&quot;5E0A60C7&quot;/&gt;&lt;wsp:rsid wsp:val=&quot;5E0C5B8D&quot;/&gt;&lt;wsp:rsid wsp:val=&quot;5E152C72&quot;/&gt;&lt;wsp:rsid wsp:val=&quot;5E264CAA&quot;/&gt;&lt;wsp:rsid wsp:val=&quot;5E2A449F&quot;/&gt;&lt;wsp:rsid wsp:val=&quot;5E3358A3&quot;/&gt;&lt;wsp:rsid wsp:val=&quot;5E386042&quot;/&gt;&lt;wsp:rsid wsp:val=&quot;5E4E79FB&quot;/&gt;&lt;wsp:rsid wsp:val=&quot;5E513CDA&quot;/&gt;&lt;wsp:rsid wsp:val=&quot;5E563183&quot;/&gt;&lt;wsp:rsid wsp:val=&quot;5E594738&quot;/&gt;&lt;wsp:rsid wsp:val=&quot;5E5A3CCD&quot;/&gt;&lt;wsp:rsid wsp:val=&quot;5E60377D&quot;/&gt;&lt;wsp:rsid wsp:val=&quot;5E603A3A&quot;/&gt;&lt;wsp:rsid wsp:val=&quot;5E686CFF&quot;/&gt;&lt;wsp:rsid wsp:val=&quot;5E694D37&quot;/&gt;&lt;wsp:rsid wsp:val=&quot;5E6A4F11&quot;/&gt;&lt;wsp:rsid wsp:val=&quot;5E6B6B20&quot;/&gt;&lt;wsp:rsid wsp:val=&quot;5E6D7AD7&quot;/&gt;&lt;wsp:rsid wsp:val=&quot;5E6E42DD&quot;/&gt;&lt;wsp:rsid wsp:val=&quot;5E77576C&quot;/&gt;&lt;wsp:rsid wsp:val=&quot;5E7E1D34&quot;/&gt;&lt;wsp:rsid wsp:val=&quot;5E817959&quot;/&gt;&lt;wsp:rsid wsp:val=&quot;5E854103&quot;/&gt;&lt;wsp:rsid wsp:val=&quot;5E881685&quot;/&gt;&lt;wsp:rsid wsp:val=&quot;5E904204&quot;/&gt;&lt;wsp:rsid wsp:val=&quot;5E9B2648&quot;/&gt;&lt;wsp:rsid wsp:val=&quot;5EB2476A&quot;/&gt;&lt;wsp:rsid wsp:val=&quot;5EB96689&quot;/&gt;&lt;wsp:rsid wsp:val=&quot;5EBB0D16&quot;/&gt;&lt;wsp:rsid wsp:val=&quot;5EBD4BC0&quot;/&gt;&lt;wsp:rsid wsp:val=&quot;5EC142F5&quot;/&gt;&lt;wsp:rsid wsp:val=&quot;5EC4649A&quot;/&gt;&lt;wsp:rsid wsp:val=&quot;5EE30104&quot;/&gt;&lt;wsp:rsid wsp:val=&quot;5F0250FA&quot;/&gt;&lt;wsp:rsid wsp:val=&quot;5F043418&quot;/&gt;&lt;wsp:rsid wsp:val=&quot;5F04736D&quot;/&gt;&lt;wsp:rsid wsp:val=&quot;5F0A6ECA&quot;/&gt;&lt;wsp:rsid wsp:val=&quot;5F0E6D24&quot;/&gt;&lt;wsp:rsid wsp:val=&quot;5F1D74EE&quot;/&gt;&lt;wsp:rsid wsp:val=&quot;5F1F0FF8&quot;/&gt;&lt;wsp:rsid wsp:val=&quot;5F20318D&quot;/&gt;&lt;wsp:rsid wsp:val=&quot;5F2505C9&quot;/&gt;&lt;wsp:rsid wsp:val=&quot;5F2D2B95&quot;/&gt;&lt;wsp:rsid wsp:val=&quot;5F360C3E&quot;/&gt;&lt;wsp:rsid wsp:val=&quot;5F377FBD&quot;/&gt;&lt;wsp:rsid wsp:val=&quot;5F3D4B92&quot;/&gt;&lt;wsp:rsid wsp:val=&quot;5F41714D&quot;/&gt;&lt;wsp:rsid wsp:val=&quot;5F430F74&quot;/&gt;&lt;wsp:rsid wsp:val=&quot;5F4D6E43&quot;/&gt;&lt;wsp:rsid wsp:val=&quot;5F590B95&quot;/&gt;&lt;wsp:rsid wsp:val=&quot;5F5F6AEC&quot;/&gt;&lt;wsp:rsid wsp:val=&quot;5F6769BA&quot;/&gt;&lt;wsp:rsid wsp:val=&quot;5F6B66D3&quot;/&gt;&lt;wsp:rsid wsp:val=&quot;5F707490&quot;/&gt;&lt;wsp:rsid wsp:val=&quot;5F7169CE&quot;/&gt;&lt;wsp:rsid wsp:val=&quot;5F740EAE&quot;/&gt;&lt;wsp:rsid wsp:val=&quot;5F822B52&quot;/&gt;&lt;wsp:rsid wsp:val=&quot;5F88133B&quot;/&gt;&lt;wsp:rsid wsp:val=&quot;5F8A0AB8&quot;/&gt;&lt;wsp:rsid wsp:val=&quot;5F916292&quot;/&gt;&lt;wsp:rsid wsp:val=&quot;5F927AF9&quot;/&gt;&lt;wsp:rsid wsp:val=&quot;5F992FBF&quot;/&gt;&lt;wsp:rsid wsp:val=&quot;5FA170EB&quot;/&gt;&lt;wsp:rsid wsp:val=&quot;5FB427CA&quot;/&gt;&lt;wsp:rsid wsp:val=&quot;5FBA2616&quot;/&gt;&lt;wsp:rsid wsp:val=&quot;5FBA26EC&quot;/&gt;&lt;wsp:rsid wsp:val=&quot;5FBB39C3&quot;/&gt;&lt;wsp:rsid wsp:val=&quot;5FBE71BC&quot;/&gt;&lt;wsp:rsid wsp:val=&quot;5FBE7AAC&quot;/&gt;&lt;wsp:rsid wsp:val=&quot;5FBE7E4B&quot;/&gt;&lt;wsp:rsid wsp:val=&quot;5FC316C2&quot;/&gt;&lt;wsp:rsid wsp:val=&quot;5FCE2F37&quot;/&gt;&lt;wsp:rsid wsp:val=&quot;5FD83B2A&quot;/&gt;&lt;wsp:rsid wsp:val=&quot;5FD8783D&quot;/&gt;&lt;wsp:rsid wsp:val=&quot;5FE03FD9&quot;/&gt;&lt;wsp:rsid wsp:val=&quot;5FE2712D&quot;/&gt;&lt;wsp:rsid wsp:val=&quot;5FE41145&quot;/&gt;&lt;wsp:rsid wsp:val=&quot;5FE6509B&quot;/&gt;&lt;wsp:rsid wsp:val=&quot;5FEA0F17&quot;/&gt;&lt;wsp:rsid wsp:val=&quot;5FF1651B&quot;/&gt;&lt;wsp:rsid wsp:val=&quot;5FF309C5&quot;/&gt;&lt;wsp:rsid wsp:val=&quot;5FF34925&quot;/&gt;&lt;wsp:rsid wsp:val=&quot;5FF70F7C&quot;/&gt;&lt;wsp:rsid wsp:val=&quot;60091F33&quot;/&gt;&lt;wsp:rsid wsp:val=&quot;600C54A4&quot;/&gt;&lt;wsp:rsid wsp:val=&quot;600D3428&quot;/&gt;&lt;wsp:rsid wsp:val=&quot;601A710E&quot;/&gt;&lt;wsp:rsid wsp:val=&quot;601B574D&quot;/&gt;&lt;wsp:rsid wsp:val=&quot;60272D2C&quot;/&gt;&lt;wsp:rsid wsp:val=&quot;603B3FA7&quot;/&gt;&lt;wsp:rsid wsp:val=&quot;60457E96&quot;/&gt;&lt;wsp:rsid wsp:val=&quot;604F31D8&quot;/&gt;&lt;wsp:rsid wsp:val=&quot;60553B24&quot;/&gt;&lt;wsp:rsid wsp:val=&quot;60577878&quot;/&gt;&lt;wsp:rsid wsp:val=&quot;60592D49&quot;/&gt;&lt;wsp:rsid wsp:val=&quot;605E4C5B&quot;/&gt;&lt;wsp:rsid wsp:val=&quot;60746CFE&quot;/&gt;&lt;wsp:rsid wsp:val=&quot;607D19B8&quot;/&gt;&lt;wsp:rsid wsp:val=&quot;607E3B9E&quot;/&gt;&lt;wsp:rsid wsp:val=&quot;609101B4&quot;/&gt;&lt;wsp:rsid wsp:val=&quot;6096321F&quot;/&gt;&lt;wsp:rsid wsp:val=&quot;60B66A48&quot;/&gt;&lt;wsp:rsid wsp:val=&quot;60BC01C0&quot;/&gt;&lt;wsp:rsid wsp:val=&quot;60BD3B24&quot;/&gt;&lt;wsp:rsid wsp:val=&quot;60C60C73&quot;/&gt;&lt;wsp:rsid wsp:val=&quot;60CA08E8&quot;/&gt;&lt;wsp:rsid wsp:val=&quot;60CB525C&quot;/&gt;&lt;wsp:rsid wsp:val=&quot;60D17AC4&quot;/&gt;&lt;wsp:rsid wsp:val=&quot;60D527CE&quot;/&gt;&lt;wsp:rsid wsp:val=&quot;60F62A80&quot;/&gt;&lt;wsp:rsid wsp:val=&quot;61017934&quot;/&gt;&lt;wsp:rsid wsp:val=&quot;61081FBC&quot;/&gt;&lt;wsp:rsid wsp:val=&quot;610948CF&quot;/&gt;&lt;wsp:rsid wsp:val=&quot;610C70B9&quot;/&gt;&lt;wsp:rsid wsp:val=&quot;610E2E0F&quot;/&gt;&lt;wsp:rsid wsp:val=&quot;611764C6&quot;/&gt;&lt;wsp:rsid wsp:val=&quot;611923B9&quot;/&gt;&lt;wsp:rsid wsp:val=&quot;611D296D&quot;/&gt;&lt;wsp:rsid wsp:val=&quot;61281099&quot;/&gt;&lt;wsp:rsid wsp:val=&quot;612954B8&quot;/&gt;&lt;wsp:rsid wsp:val=&quot;612C291F&quot;/&gt;&lt;wsp:rsid wsp:val=&quot;612D15EE&quot;/&gt;&lt;wsp:rsid wsp:val=&quot;613553DF&quot;/&gt;&lt;wsp:rsid wsp:val=&quot;613A49ED&quot;/&gt;&lt;wsp:rsid wsp:val=&quot;613D0901&quot;/&gt;&lt;wsp:rsid wsp:val=&quot;613E1393&quot;/&gt;&lt;wsp:rsid wsp:val=&quot;614C62FD&quot;/&gt;&lt;wsp:rsid wsp:val=&quot;6151017A&quot;/&gt;&lt;wsp:rsid wsp:val=&quot;61531384&quot;/&gt;&lt;wsp:rsid wsp:val=&quot;61536D07&quot;/&gt;&lt;wsp:rsid wsp:val=&quot;6159448E&quot;/&gt;&lt;wsp:rsid wsp:val=&quot;61622F95&quot;/&gt;&lt;wsp:rsid wsp:val=&quot;616D0FB0&quot;/&gt;&lt;wsp:rsid wsp:val=&quot;617B3061&quot;/&gt;&lt;wsp:rsid wsp:val=&quot;617C7155&quot;/&gt;&lt;wsp:rsid wsp:val=&quot;61821001&quot;/&gt;&lt;wsp:rsid wsp:val=&quot;619C4DCE&quot;/&gt;&lt;wsp:rsid wsp:val=&quot;619D534F&quot;/&gt;&lt;wsp:rsid wsp:val=&quot;61B47739&quot;/&gt;&lt;wsp:rsid wsp:val=&quot;61BF34ED&quot;/&gt;&lt;wsp:rsid wsp:val=&quot;61C42147&quot;/&gt;&lt;wsp:rsid wsp:val=&quot;61C60C78&quot;/&gt;&lt;wsp:rsid wsp:val=&quot;61CF5920&quot;/&gt;&lt;wsp:rsid wsp:val=&quot;61DD56B9&quot;/&gt;&lt;wsp:rsid wsp:val=&quot;61E350AE&quot;/&gt;&lt;wsp:rsid wsp:val=&quot;61E75767&quot;/&gt;&lt;wsp:rsid wsp:val=&quot;61EF3AED&quot;/&gt;&lt;wsp:rsid wsp:val=&quot;61F17EE8&quot;/&gt;&lt;wsp:rsid wsp:val=&quot;61F200C2&quot;/&gt;&lt;wsp:rsid wsp:val=&quot;61F212B0&quot;/&gt;&lt;wsp:rsid wsp:val=&quot;61FF3542&quot;/&gt;&lt;wsp:rsid wsp:val=&quot;620B17A8&quot;/&gt;&lt;wsp:rsid wsp:val=&quot;62124446&quot;/&gt;&lt;wsp:rsid wsp:val=&quot;621307EE&quot;/&gt;&lt;wsp:rsid wsp:val=&quot;62216C56&quot;/&gt;&lt;wsp:rsid wsp:val=&quot;62274576&quot;/&gt;&lt;wsp:rsid wsp:val=&quot;622A298D&quot;/&gt;&lt;wsp:rsid wsp:val=&quot;6231630E&quot;/&gt;&lt;wsp:rsid wsp:val=&quot;623B63B7&quot;/&gt;&lt;wsp:rsid wsp:val=&quot;624470A3&quot;/&gt;&lt;wsp:rsid wsp:val=&quot;624B468A&quot;/&gt;&lt;wsp:rsid wsp:val=&quot;625B670F&quot;/&gt;&lt;wsp:rsid wsp:val=&quot;625C0E98&quot;/&gt;&lt;wsp:rsid wsp:val=&quot;625F3C65&quot;/&gt;&lt;wsp:rsid wsp:val=&quot;62613BF4&quot;/&gt;&lt;wsp:rsid wsp:val=&quot;626A55D3&quot;/&gt;&lt;wsp:rsid wsp:val=&quot;626E307A&quot;/&gt;&lt;wsp:rsid wsp:val=&quot;62730BEE&quot;/&gt;&lt;wsp:rsid wsp:val=&quot;6273253C&quot;/&gt;&lt;wsp:rsid wsp:val=&quot;62811BCA&quot;/&gt;&lt;wsp:rsid wsp:val=&quot;62867D9F&quot;/&gt;&lt;wsp:rsid wsp:val=&quot;628D66F7&quot;/&gt;&lt;wsp:rsid wsp:val=&quot;62904EAB&quot;/&gt;&lt;wsp:rsid wsp:val=&quot;629759F3&quot;/&gt;&lt;wsp:rsid wsp:val=&quot;62A4250D&quot;/&gt;&lt;wsp:rsid wsp:val=&quot;62A817AE&quot;/&gt;&lt;wsp:rsid wsp:val=&quot;62A83A30&quot;/&gt;&lt;wsp:rsid wsp:val=&quot;62B33F74&quot;/&gt;&lt;wsp:rsid wsp:val=&quot;62B34908&quot;/&gt;&lt;wsp:rsid wsp:val=&quot;62B5309F&quot;/&gt;&lt;wsp:rsid wsp:val=&quot;62BA5B06&quot;/&gt;&lt;wsp:rsid wsp:val=&quot;62C30A88&quot;/&gt;&lt;wsp:rsid wsp:val=&quot;62CA791D&quot;/&gt;&lt;wsp:rsid wsp:val=&quot;62D5527F&quot;/&gt;&lt;wsp:rsid wsp:val=&quot;62D84216&quot;/&gt;&lt;wsp:rsid wsp:val=&quot;62E40E84&quot;/&gt;&lt;wsp:rsid wsp:val=&quot;62E67B30&quot;/&gt;&lt;wsp:rsid wsp:val=&quot;62EA46E2&quot;/&gt;&lt;wsp:rsid wsp:val=&quot;62EC4169&quot;/&gt;&lt;wsp:rsid wsp:val=&quot;62EF6E8F&quot;/&gt;&lt;wsp:rsid wsp:val=&quot;62FA0831&quot;/&gt;&lt;wsp:rsid wsp:val=&quot;62FB40ED&quot;/&gt;&lt;wsp:rsid wsp:val=&quot;63086B5F&quot;/&gt;&lt;wsp:rsid wsp:val=&quot;63106485&quot;/&gt;&lt;wsp:rsid wsp:val=&quot;631F0265&quot;/&gt;&lt;wsp:rsid wsp:val=&quot;63205BA4&quot;/&gt;&lt;wsp:rsid wsp:val=&quot;6325624A&quot;/&gt;&lt;wsp:rsid wsp:val=&quot;632A62BA&quot;/&gt;&lt;wsp:rsid wsp:val=&quot;633063D3&quot;/&gt;&lt;wsp:rsid wsp:val=&quot;63317516&quot;/&gt;&lt;wsp:rsid wsp:val=&quot;633310C6&quot;/&gt;&lt;wsp:rsid wsp:val=&quot;633A6762&quot;/&gt;&lt;wsp:rsid wsp:val=&quot;633A7BE6&quot;/&gt;&lt;wsp:rsid wsp:val=&quot;634D4CE9&quot;/&gt;&lt;wsp:rsid wsp:val=&quot;635B0F54&quot;/&gt;&lt;wsp:rsid wsp:val=&quot;637E3175&quot;/&gt;&lt;wsp:rsid wsp:val=&quot;63810CE5&quot;/&gt;&lt;wsp:rsid wsp:val=&quot;63833E71&quot;/&gt;&lt;wsp:rsid wsp:val=&quot;638D6CAB&quot;/&gt;&lt;wsp:rsid wsp:val=&quot;638E34C8&quot;/&gt;&lt;wsp:rsid wsp:val=&quot;63931BD3&quot;/&gt;&lt;wsp:rsid wsp:val=&quot;63A872B0&quot;/&gt;&lt;wsp:rsid wsp:val=&quot;63BB40CA&quot;/&gt;&lt;wsp:rsid wsp:val=&quot;63BC4ABB&quot;/&gt;&lt;wsp:rsid wsp:val=&quot;63D162E8&quot;/&gt;&lt;wsp:rsid wsp:val=&quot;63D762AC&quot;/&gt;&lt;wsp:rsid wsp:val=&quot;63DE2A5E&quot;/&gt;&lt;wsp:rsid wsp:val=&quot;63DE753A&quot;/&gt;&lt;wsp:rsid wsp:val=&quot;63F010FE&quot;/&gt;&lt;wsp:rsid wsp:val=&quot;63F303D2&quot;/&gt;&lt;wsp:rsid wsp:val=&quot;63F443E1&quot;/&gt;&lt;wsp:rsid wsp:val=&quot;63FB68CE&quot;/&gt;&lt;wsp:rsid wsp:val=&quot;63FD26AA&quot;/&gt;&lt;wsp:rsid wsp:val=&quot;64077E91&quot;/&gt;&lt;wsp:rsid wsp:val=&quot;640F07AB&quot;/&gt;&lt;wsp:rsid wsp:val=&quot;64104FB1&quot;/&gt;&lt;wsp:rsid wsp:val=&quot;64215862&quot;/&gt;&lt;wsp:rsid wsp:val=&quot;642407B7&quot;/&gt;&lt;wsp:rsid wsp:val=&quot;64255144&quot;/&gt;&lt;wsp:rsid wsp:val=&quot;642C590D&quot;/&gt;&lt;wsp:rsid wsp:val=&quot;64404E62&quot;/&gt;&lt;wsp:rsid wsp:val=&quot;64460CEE&quot;/&gt;&lt;wsp:rsid wsp:val=&quot;64495712&quot;/&gt;&lt;wsp:rsid wsp:val=&quot;644E23AA&quot;/&gt;&lt;wsp:rsid wsp:val=&quot;64763FEB&quot;/&gt;&lt;wsp:rsid wsp:val=&quot;647A5EC7&quot;/&gt;&lt;wsp:rsid wsp:val=&quot;647B4C14&quot;/&gt;&lt;wsp:rsid wsp:val=&quot;648A46F9&quot;/&gt;&lt;wsp:rsid wsp:val=&quot;649E1E32&quot;/&gt;&lt;wsp:rsid wsp:val=&quot;64A547C0&quot;/&gt;&lt;wsp:rsid wsp:val=&quot;64AF31EB&quot;/&gt;&lt;wsp:rsid wsp:val=&quot;64B023FD&quot;/&gt;&lt;wsp:rsid wsp:val=&quot;64B11B6D&quot;/&gt;&lt;wsp:rsid wsp:val=&quot;64B21747&quot;/&gt;&lt;wsp:rsid wsp:val=&quot;64BB2C0E&quot;/&gt;&lt;wsp:rsid wsp:val=&quot;64C12618&quot;/&gt;&lt;wsp:rsid wsp:val=&quot;64CA3214&quot;/&gt;&lt;wsp:rsid wsp:val=&quot;64CC2266&quot;/&gt;&lt;wsp:rsid wsp:val=&quot;64CE625E&quot;/&gt;&lt;wsp:rsid wsp:val=&quot;64D44A2A&quot;/&gt;&lt;wsp:rsid wsp:val=&quot;64E043D1&quot;/&gt;&lt;wsp:rsid wsp:val=&quot;64E45DA4&quot;/&gt;&lt;wsp:rsid wsp:val=&quot;64E62110&quot;/&gt;&lt;wsp:rsid wsp:val=&quot;64E87C7F&quot;/&gt;&lt;wsp:rsid wsp:val=&quot;64F25CA9&quot;/&gt;&lt;wsp:rsid wsp:val=&quot;64F65394&quot;/&gt;&lt;wsp:rsid wsp:val=&quot;64F95808&quot;/&gt;&lt;wsp:rsid wsp:val=&quot;64FD1CED&quot;/&gt;&lt;wsp:rsid wsp:val=&quot;65034713&quot;/&gt;&lt;wsp:rsid wsp:val=&quot;65040145&quot;/&gt;&lt;wsp:rsid wsp:val=&quot;65176010&quot;/&gt;&lt;wsp:rsid wsp:val=&quot;65195D77&quot;/&gt;&lt;wsp:rsid wsp:val=&quot;651F42FE&quot;/&gt;&lt;wsp:rsid wsp:val=&quot;65220379&quot;/&gt;&lt;wsp:rsid wsp:val=&quot;6524682D&quot;/&gt;&lt;wsp:rsid wsp:val=&quot;6529624B&quot;/&gt;&lt;wsp:rsid wsp:val=&quot;652C6E8F&quot;/&gt;&lt;wsp:rsid wsp:val=&quot;653A4DB2&quot;/&gt;&lt;wsp:rsid wsp:val=&quot;653F0257&quot;/&gt;&lt;wsp:rsid wsp:val=&quot;65453BB5&quot;/&gt;&lt;wsp:rsid wsp:val=&quot;654B2863&quot;/&gt;&lt;wsp:rsid wsp:val=&quot;655007F9&quot;/&gt;&lt;wsp:rsid wsp:val=&quot;655F3641&quot;/&gt;&lt;wsp:rsid wsp:val=&quot;656A4455&quot;/&gt;&lt;wsp:rsid wsp:val=&quot;65746CEA&quot;/&gt;&lt;wsp:rsid wsp:val=&quot;65863912&quot;/&gt;&lt;wsp:rsid wsp:val=&quot;65865E7B&quot;/&gt;&lt;wsp:rsid wsp:val=&quot;658A53E1&quot;/&gt;&lt;wsp:rsid wsp:val=&quot;659005BC&quot;/&gt;&lt;wsp:rsid wsp:val=&quot;65922879&quot;/&gt;&lt;wsp:rsid wsp:val=&quot;65963BA8&quot;/&gt;&lt;wsp:rsid wsp:val=&quot;659B0ADB&quot;/&gt;&lt;wsp:rsid wsp:val=&quot;659C1822&quot;/&gt;&lt;wsp:rsid wsp:val=&quot;65A66B9D&quot;/&gt;&lt;wsp:rsid wsp:val=&quot;65AE3C26&quot;/&gt;&lt;wsp:rsid wsp:val=&quot;65BE3072&quot;/&gt;&lt;wsp:rsid wsp:val=&quot;65C9196F&quot;/&gt;&lt;wsp:rsid wsp:val=&quot;65E71F9E&quot;/&gt;&lt;wsp:rsid wsp:val=&quot;65F0734B&quot;/&gt;&lt;wsp:rsid wsp:val=&quot;65F1405A&quot;/&gt;&lt;wsp:rsid wsp:val=&quot;65F41450&quot;/&gt;&lt;wsp:rsid wsp:val=&quot;65F55558&quot;/&gt;&lt;wsp:rsid wsp:val=&quot;65F816CB&quot;/&gt;&lt;wsp:rsid wsp:val=&quot;65F924CA&quot;/&gt;&lt;wsp:rsid wsp:val=&quot;65FF239D&quot;/&gt;&lt;wsp:rsid wsp:val=&quot;66001D31&quot;/&gt;&lt;wsp:rsid wsp:val=&quot;66045F48&quot;/&gt;&lt;wsp:rsid wsp:val=&quot;660A38CC&quot;/&gt;&lt;wsp:rsid wsp:val=&quot;660D5B16&quot;/&gt;&lt;wsp:rsid wsp:val=&quot;6613553E&quot;/&gt;&lt;wsp:rsid wsp:val=&quot;66144CB0&quot;/&gt;&lt;wsp:rsid wsp:val=&quot;661B0C9E&quot;/&gt;&lt;wsp:rsid wsp:val=&quot;661B5BCF&quot;/&gt;&lt;wsp:rsid wsp:val=&quot;66320878&quot;/&gt;&lt;wsp:rsid wsp:val=&quot;66407A2F&quot;/&gt;&lt;wsp:rsid wsp:val=&quot;664177E9&quot;/&gt;&lt;wsp:rsid wsp:val=&quot;66435990&quot;/&gt;&lt;wsp:rsid wsp:val=&quot;664D239B&quot;/&gt;&lt;wsp:rsid wsp:val=&quot;664F7B73&quot;/&gt;&lt;wsp:rsid wsp:val=&quot;666B1677&quot;/&gt;&lt;wsp:rsid wsp:val=&quot;66802ED8&quot;/&gt;&lt;wsp:rsid wsp:val=&quot;66866052&quot;/&gt;&lt;wsp:rsid wsp:val=&quot;66870829&quot;/&gt;&lt;wsp:rsid wsp:val=&quot;668D1A29&quot;/&gt;&lt;wsp:rsid wsp:val=&quot;66903328&quot;/&gt;&lt;wsp:rsid wsp:val=&quot;6691046E&quot;/&gt;&lt;wsp:rsid wsp:val=&quot;669570C0&quot;/&gt;&lt;wsp:rsid wsp:val=&quot;66960766&quot;/&gt;&lt;wsp:rsid wsp:val=&quot;669A3D83&quot;/&gt;&lt;wsp:rsid wsp:val=&quot;66A26784&quot;/&gt;&lt;wsp:rsid wsp:val=&quot;66A27D6B&quot;/&gt;&lt;wsp:rsid wsp:val=&quot;66A5012A&quot;/&gt;&lt;wsp:rsid wsp:val=&quot;66AB0E65&quot;/&gt;&lt;wsp:rsid wsp:val=&quot;66AB4F96&quot;/&gt;&lt;wsp:rsid wsp:val=&quot;66B56591&quot;/&gt;&lt;wsp:rsid wsp:val=&quot;66B75BEF&quot;/&gt;&lt;wsp:rsid wsp:val=&quot;66B94FF8&quot;/&gt;&lt;wsp:rsid wsp:val=&quot;66BC2865&quot;/&gt;&lt;wsp:rsid wsp:val=&quot;66BD5B9B&quot;/&gt;&lt;wsp:rsid wsp:val=&quot;66BE031E&quot;/&gt;&lt;wsp:rsid wsp:val=&quot;66BE31B5&quot;/&gt;&lt;wsp:rsid wsp:val=&quot;66CE4157&quot;/&gt;&lt;wsp:rsid wsp:val=&quot;66CE53CC&quot;/&gt;&lt;wsp:rsid wsp:val=&quot;66D46F2F&quot;/&gt;&lt;wsp:rsid wsp:val=&quot;66DA21A2&quot;/&gt;&lt;wsp:rsid wsp:val=&quot;66E86BF2&quot;/&gt;&lt;wsp:rsid wsp:val=&quot;66F47A1F&quot;/&gt;&lt;wsp:rsid wsp:val=&quot;66F70FCA&quot;/&gt;&lt;wsp:rsid wsp:val=&quot;66FF40DA&quot;/&gt;&lt;wsp:rsid wsp:val=&quot;67084184&quot;/&gt;&lt;wsp:rsid wsp:val=&quot;670A04DC&quot;/&gt;&lt;wsp:rsid wsp:val=&quot;67134BFA&quot;/&gt;&lt;wsp:rsid wsp:val=&quot;672B2AD0&quot;/&gt;&lt;wsp:rsid wsp:val=&quot;672C2BB2&quot;/&gt;&lt;wsp:rsid wsp:val=&quot;673019A2&quot;/&gt;&lt;wsp:rsid wsp:val=&quot;67494649&quot;/&gt;&lt;wsp:rsid wsp:val=&quot;674E4643&quot;/&gt;&lt;wsp:rsid wsp:val=&quot;6750145E&quot;/&gt;&lt;wsp:rsid wsp:val=&quot;675D66B0&quot;/&gt;&lt;wsp:rsid wsp:val=&quot;6770626C&quot;/&gt;&lt;wsp:rsid wsp:val=&quot;677103EB&quot;/&gt;&lt;wsp:rsid wsp:val=&quot;67776380&quot;/&gt;&lt;wsp:rsid wsp:val=&quot;678124EE&quot;/&gt;&lt;wsp:rsid wsp:val=&quot;678B5360&quot;/&gt;&lt;wsp:rsid wsp:val=&quot;678C0656&quot;/&gt;&lt;wsp:rsid wsp:val=&quot;67945BC1&quot;/&gt;&lt;wsp:rsid wsp:val=&quot;67A52078&quot;/&gt;&lt;wsp:rsid wsp:val=&quot;67AF77E5&quot;/&gt;&lt;wsp:rsid wsp:val=&quot;67BD1BAA&quot;/&gt;&lt;wsp:rsid wsp:val=&quot;67BD1CB7&quot;/&gt;&lt;wsp:rsid wsp:val=&quot;67BE2378&quot;/&gt;&lt;wsp:rsid wsp:val=&quot;67BF5258&quot;/&gt;&lt;wsp:rsid wsp:val=&quot;67BF598A&quot;/&gt;&lt;wsp:rsid wsp:val=&quot;67C028D4&quot;/&gt;&lt;wsp:rsid wsp:val=&quot;67C06314&quot;/&gt;&lt;wsp:rsid wsp:val=&quot;67C06517&quot;/&gt;&lt;wsp:rsid wsp:val=&quot;67C437C2&quot;/&gt;&lt;wsp:rsid wsp:val=&quot;67D32FE9&quot;/&gt;&lt;wsp:rsid wsp:val=&quot;67D454BF&quot;/&gt;&lt;wsp:rsid wsp:val=&quot;67D6096A&quot;/&gt;&lt;wsp:rsid wsp:val=&quot;67DB6389&quot;/&gt;&lt;wsp:rsid wsp:val=&quot;67DE1C7B&quot;/&gt;&lt;wsp:rsid wsp:val=&quot;67E2268F&quot;/&gt;&lt;wsp:rsid wsp:val=&quot;67F019BC&quot;/&gt;&lt;wsp:rsid wsp:val=&quot;67F43E27&quot;/&gt;&lt;wsp:rsid wsp:val=&quot;67F77CDC&quot;/&gt;&lt;wsp:rsid wsp:val=&quot;68015105&quot;/&gt;&lt;wsp:rsid wsp:val=&quot;680C4FDF&quot;/&gt;&lt;wsp:rsid wsp:val=&quot;680F786B&quot;/&gt;&lt;wsp:rsid wsp:val=&quot;68155168&quot;/&gt;&lt;wsp:rsid wsp:val=&quot;682233A4&quot;/&gt;&lt;wsp:rsid wsp:val=&quot;683813A5&quot;/&gt;&lt;wsp:rsid wsp:val=&quot;683D4ECD&quot;/&gt;&lt;wsp:rsid wsp:val=&quot;685575C9&quot;/&gt;&lt;wsp:rsid wsp:val=&quot;685A0B65&quot;/&gt;&lt;wsp:rsid wsp:val=&quot;685A3AA9&quot;/&gt;&lt;wsp:rsid wsp:val=&quot;6863356E&quot;/&gt;&lt;wsp:rsid wsp:val=&quot;68692A24&quot;/&gt;&lt;wsp:rsid wsp:val=&quot;68693658&quot;/&gt;&lt;wsp:rsid wsp:val=&quot;686F34FC&quot;/&gt;&lt;wsp:rsid wsp:val=&quot;68750157&quot;/&gt;&lt;wsp:rsid wsp:val=&quot;687A511D&quot;/&gt;&lt;wsp:rsid wsp:val=&quot;687B42EE&quot;/&gt;&lt;wsp:rsid wsp:val=&quot;68822638&quot;/&gt;&lt;wsp:rsid wsp:val=&quot;68902984&quot;/&gt;&lt;wsp:rsid wsp:val=&quot;689E1A2B&quot;/&gt;&lt;wsp:rsid wsp:val=&quot;68A37DF5&quot;/&gt;&lt;wsp:rsid wsp:val=&quot;68A7456B&quot;/&gt;&lt;wsp:rsid wsp:val=&quot;68B51110&quot;/&gt;&lt;wsp:rsid wsp:val=&quot;68B71A3F&quot;/&gt;&lt;wsp:rsid wsp:val=&quot;68BF2A1D&quot;/&gt;&lt;wsp:rsid wsp:val=&quot;68C10D5D&quot;/&gt;&lt;wsp:rsid wsp:val=&quot;68C23A8A&quot;/&gt;&lt;wsp:rsid wsp:val=&quot;68D511DD&quot;/&gt;&lt;wsp:rsid wsp:val=&quot;68E313E7&quot;/&gt;&lt;wsp:rsid wsp:val=&quot;68E43060&quot;/&gt;&lt;wsp:rsid wsp:val=&quot;68EB282D&quot;/&gt;&lt;wsp:rsid wsp:val=&quot;68FD6C24&quot;/&gt;&lt;wsp:rsid wsp:val=&quot;69006139&quot;/&gt;&lt;wsp:rsid wsp:val=&quot;69037358&quot;/&gt;&lt;wsp:rsid wsp:val=&quot;69047258&quot;/&gt;&lt;wsp:rsid wsp:val=&quot;69062AF7&quot;/&gt;&lt;wsp:rsid wsp:val=&quot;690D3525&quot;/&gt;&lt;wsp:rsid wsp:val=&quot;691F4515&quot;/&gt;&lt;wsp:rsid wsp:val=&quot;69280CCC&quot;/&gt;&lt;wsp:rsid wsp:val=&quot;69325708&quot;/&gt;&lt;wsp:rsid wsp:val=&quot;69327928&quot;/&gt;&lt;wsp:rsid wsp:val=&quot;69376B59&quot;/&gt;&lt;wsp:rsid wsp:val=&quot;693A4EAF&quot;/&gt;&lt;wsp:rsid wsp:val=&quot;69415FC0&quot;/&gt;&lt;wsp:rsid wsp:val=&quot;69527F1B&quot;/&gt;&lt;wsp:rsid wsp:val=&quot;696D1AD4&quot;/&gt;&lt;wsp:rsid wsp:val=&quot;697424AE&quot;/&gt;&lt;wsp:rsid wsp:val=&quot;697575B3&quot;/&gt;&lt;wsp:rsid wsp:val=&quot;697B093C&quot;/&gt;&lt;wsp:rsid wsp:val=&quot;697C1AF8&quot;/&gt;&lt;wsp:rsid wsp:val=&quot;69826026&quot;/&gt;&lt;wsp:rsid wsp:val=&quot;698C0B4D&quot;/&gt;&lt;wsp:rsid wsp:val=&quot;698E21D2&quot;/&gt;&lt;wsp:rsid wsp:val=&quot;699151D6&quot;/&gt;&lt;wsp:rsid wsp:val=&quot;699C68A0&quot;/&gt;&lt;wsp:rsid wsp:val=&quot;69A700ED&quot;/&gt;&lt;wsp:rsid wsp:val=&quot;69BB54C6&quot;/&gt;&lt;wsp:rsid wsp:val=&quot;69BD02B8&quot;/&gt;&lt;wsp:rsid wsp:val=&quot;69BE0098&quot;/&gt;&lt;wsp:rsid wsp:val=&quot;69C13A64&quot;/&gt;&lt;wsp:rsid wsp:val=&quot;69C2143D&quot;/&gt;&lt;wsp:rsid wsp:val=&quot;69C81AC7&quot;/&gt;&lt;wsp:rsid wsp:val=&quot;69CF7FD0&quot;/&gt;&lt;wsp:rsid wsp:val=&quot;69D46BD1&quot;/&gt;&lt;wsp:rsid wsp:val=&quot;69D64393&quot;/&gt;&lt;wsp:rsid wsp:val=&quot;69D87C63&quot;/&gt;&lt;wsp:rsid wsp:val=&quot;69DE3CAC&quot;/&gt;&lt;wsp:rsid wsp:val=&quot;69E437C1&quot;/&gt;&lt;wsp:rsid wsp:val=&quot;6A0400D2&quot;/&gt;&lt;wsp:rsid wsp:val=&quot;6A0E6B22&quot;/&gt;&lt;wsp:rsid wsp:val=&quot;6A1615CF&quot;/&gt;&lt;wsp:rsid wsp:val=&quot;6A1955C4&quot;/&gt;&lt;wsp:rsid wsp:val=&quot;6A265894&quot;/&gt;&lt;wsp:rsid wsp:val=&quot;6A3C287A&quot;/&gt;&lt;wsp:rsid wsp:val=&quot;6A443A2B&quot;/&gt;&lt;wsp:rsid wsp:val=&quot;6A49274E&quot;/&gt;&lt;wsp:rsid wsp:val=&quot;6A5E1DED&quot;/&gt;&lt;wsp:rsid wsp:val=&quot;6A5F0290&quot;/&gt;&lt;wsp:rsid wsp:val=&quot;6A642C49&quot;/&gt;&lt;wsp:rsid wsp:val=&quot;6A6D0794&quot;/&gt;&lt;wsp:rsid wsp:val=&quot;6A6D5EA6&quot;/&gt;&lt;wsp:rsid wsp:val=&quot;6A7B374F&quot;/&gt;&lt;wsp:rsid wsp:val=&quot;6A7B5926&quot;/&gt;&lt;wsp:rsid wsp:val=&quot;6A813375&quot;/&gt;&lt;wsp:rsid wsp:val=&quot;6A974591&quot;/&gt;&lt;wsp:rsid wsp:val=&quot;6A9A2276&quot;/&gt;&lt;wsp:rsid wsp:val=&quot;6A9B7BBC&quot;/&gt;&lt;wsp:rsid wsp:val=&quot;6A9C65F1&quot;/&gt;&lt;wsp:rsid wsp:val=&quot;6AA75CA9&quot;/&gt;&lt;wsp:rsid wsp:val=&quot;6AB36196&quot;/&gt;&lt;wsp:rsid wsp:val=&quot;6AB52D24&quot;/&gt;&lt;wsp:rsid wsp:val=&quot;6AC05FA7&quot;/&gt;&lt;wsp:rsid wsp:val=&quot;6ACF37D8&quot;/&gt;&lt;wsp:rsid wsp:val=&quot;6AD80E63&quot;/&gt;&lt;wsp:rsid wsp:val=&quot;6AE2450B&quot;/&gt;&lt;wsp:rsid wsp:val=&quot;6AE56F4D&quot;/&gt;&lt;wsp:rsid wsp:val=&quot;6AEB2F26&quot;/&gt;&lt;wsp:rsid wsp:val=&quot;6AED518B&quot;/&gt;&lt;wsp:rsid wsp:val=&quot;6AFB564F&quot;/&gt;&lt;wsp:rsid wsp:val=&quot;6B022514&quot;/&gt;&lt;wsp:rsid wsp:val=&quot;6B0B6029&quot;/&gt;&lt;wsp:rsid wsp:val=&quot;6B1146A2&quot;/&gt;&lt;wsp:rsid wsp:val=&quot;6B184587&quot;/&gt;&lt;wsp:rsid wsp:val=&quot;6B257593&quot;/&gt;&lt;wsp:rsid wsp:val=&quot;6B2824DB&quot;/&gt;&lt;wsp:rsid wsp:val=&quot;6B2A28F7&quot;/&gt;&lt;wsp:rsid wsp:val=&quot;6B394A98&quot;/&gt;&lt;wsp:rsid wsp:val=&quot;6B433978&quot;/&gt;&lt;wsp:rsid wsp:val=&quot;6B452B0C&quot;/&gt;&lt;wsp:rsid wsp:val=&quot;6B4B39BC&quot;/&gt;&lt;wsp:rsid wsp:val=&quot;6B4B5454&quot;/&gt;&lt;wsp:rsid wsp:val=&quot;6B4C5459&quot;/&gt;&lt;wsp:rsid wsp:val=&quot;6B635CFE&quot;/&gt;&lt;wsp:rsid wsp:val=&quot;6B65221C&quot;/&gt;&lt;wsp:rsid wsp:val=&quot;6B6755D4&quot;/&gt;&lt;wsp:rsid wsp:val=&quot;6B6A7F81&quot;/&gt;&lt;wsp:rsid wsp:val=&quot;6B7276BD&quot;/&gt;&lt;wsp:rsid wsp:val=&quot;6B744E5B&quot;/&gt;&lt;wsp:rsid wsp:val=&quot;6B815529&quot;/&gt;&lt;wsp:rsid wsp:val=&quot;6B8261DF&quot;/&gt;&lt;wsp:rsid wsp:val=&quot;6B8734B3&quot;/&gt;&lt;wsp:rsid wsp:val=&quot;6B933BB5&quot;/&gt;&lt;wsp:rsid wsp:val=&quot;6B94458F&quot;/&gt;&lt;wsp:rsid wsp:val=&quot;6BA21BA1&quot;/&gt;&lt;wsp:rsid wsp:val=&quot;6BA303CF&quot;/&gt;&lt;wsp:rsid wsp:val=&quot;6BA44332&quot;/&gt;&lt;wsp:rsid wsp:val=&quot;6BA5794C&quot;/&gt;&lt;wsp:rsid wsp:val=&quot;6BB7476F&quot;/&gt;&lt;wsp:rsid wsp:val=&quot;6BB85ACA&quot;/&gt;&lt;wsp:rsid wsp:val=&quot;6BBD3A50&quot;/&gt;&lt;wsp:rsid wsp:val=&quot;6BCA6FE5&quot;/&gt;&lt;wsp:rsid wsp:val=&quot;6BD07016&quot;/&gt;&lt;wsp:rsid wsp:val=&quot;6BF149C6&quot;/&gt;&lt;wsp:rsid wsp:val=&quot;6BF97095&quot;/&gt;&lt;wsp:rsid wsp:val=&quot;6BF97818&quot;/&gt;&lt;wsp:rsid wsp:val=&quot;6BFD4D08&quot;/&gt;&lt;wsp:rsid wsp:val=&quot;6BFF76FB&quot;/&gt;&lt;wsp:rsid wsp:val=&quot;6C026819&quot;/&gt;&lt;wsp:rsid wsp:val=&quot;6C057619&quot;/&gt;&lt;wsp:rsid wsp:val=&quot;6C0D0592&quot;/&gt;&lt;wsp:rsid wsp:val=&quot;6C0D22C3&quot;/&gt;&lt;wsp:rsid wsp:val=&quot;6C10581D&quot;/&gt;&lt;wsp:rsid wsp:val=&quot;6C263E76&quot;/&gt;&lt;wsp:rsid wsp:val=&quot;6C2B21E5&quot;/&gt;&lt;wsp:rsid wsp:val=&quot;6C355048&quot;/&gt;&lt;wsp:rsid wsp:val=&quot;6C3D53C0&quot;/&gt;&lt;wsp:rsid wsp:val=&quot;6C3F2526&quot;/&gt;&lt;wsp:rsid wsp:val=&quot;6C45570F&quot;/&gt;&lt;wsp:rsid wsp:val=&quot;6C495CBC&quot;/&gt;&lt;wsp:rsid wsp:val=&quot;6C4A5BE2&quot;/&gt;&lt;wsp:rsid wsp:val=&quot;6C4D215E&quot;/&gt;&lt;wsp:rsid wsp:val=&quot;6C511130&quot;/&gt;&lt;wsp:rsid wsp:val=&quot;6C5513D5&quot;/&gt;&lt;wsp:rsid wsp:val=&quot;6C5623B0&quot;/&gt;&lt;wsp:rsid wsp:val=&quot;6C64560F&quot;/&gt;&lt;wsp:rsid wsp:val=&quot;6C747250&quot;/&gt;&lt;wsp:rsid wsp:val=&quot;6C7B5265&quot;/&gt;&lt;wsp:rsid wsp:val=&quot;6C804CA0&quot;/&gt;&lt;wsp:rsid wsp:val=&quot;6C8223B9&quot;/&gt;&lt;wsp:rsid wsp:val=&quot;6C842CE5&quot;/&gt;&lt;wsp:rsid wsp:val=&quot;6C8E7B4D&quot;/&gt;&lt;wsp:rsid wsp:val=&quot;6C972DCA&quot;/&gt;&lt;wsp:rsid wsp:val=&quot;6C9B6F39&quot;/&gt;&lt;wsp:rsid wsp:val=&quot;6C9D5FAF&quot;/&gt;&lt;wsp:rsid wsp:val=&quot;6CA36069&quot;/&gt;&lt;wsp:rsid wsp:val=&quot;6CA506EA&quot;/&gt;&lt;wsp:rsid wsp:val=&quot;6CA50F8C&quot;/&gt;&lt;wsp:rsid wsp:val=&quot;6CA84186&quot;/&gt;&lt;wsp:rsid wsp:val=&quot;6CD0082E&quot;/&gt;&lt;wsp:rsid wsp:val=&quot;6CD5680B&quot;/&gt;&lt;wsp:rsid wsp:val=&quot;6CD85BBC&quot;/&gt;&lt;wsp:rsid wsp:val=&quot;6CDB278A&quot;/&gt;&lt;wsp:rsid wsp:val=&quot;6CDD31BD&quot;/&gt;&lt;wsp:rsid wsp:val=&quot;6CDE018A&quot;/&gt;&lt;wsp:rsid wsp:val=&quot;6CE90635&quot;/&gt;&lt;wsp:rsid wsp:val=&quot;6CF32719&quot;/&gt;&lt;wsp:rsid wsp:val=&quot;6D107734&quot;/&gt;&lt;wsp:rsid wsp:val=&quot;6D117D7D&quot;/&gt;&lt;wsp:rsid wsp:val=&quot;6D1B0B72&quot;/&gt;&lt;wsp:rsid wsp:val=&quot;6D1C5EA0&quot;/&gt;&lt;wsp:rsid wsp:val=&quot;6D1E1528&quot;/&gt;&lt;wsp:rsid wsp:val=&quot;6D1F3727&quot;/&gt;&lt;wsp:rsid wsp:val=&quot;6D224D0E&quot;/&gt;&lt;wsp:rsid wsp:val=&quot;6D351DA2&quot;/&gt;&lt;wsp:rsid wsp:val=&quot;6D480DA4&quot;/&gt;&lt;wsp:rsid wsp:val=&quot;6D5F536E&quot;/&gt;&lt;wsp:rsid wsp:val=&quot;6D685C52&quot;/&gt;&lt;wsp:rsid wsp:val=&quot;6D685EF6&quot;/&gt;&lt;wsp:rsid wsp:val=&quot;6D760BA5&quot;/&gt;&lt;wsp:rsid wsp:val=&quot;6D7D1BA7&quot;/&gt;&lt;wsp:rsid wsp:val=&quot;6D7D6550&quot;/&gt;&lt;wsp:rsid wsp:val=&quot;6D835076&quot;/&gt;&lt;wsp:rsid wsp:val=&quot;6D8B3AD7&quot;/&gt;&lt;wsp:rsid wsp:val=&quot;6D8C0F2F&quot;/&gt;&lt;wsp:rsid wsp:val=&quot;6D8C188C&quot;/&gt;&lt;wsp:rsid wsp:val=&quot;6D9167E2&quot;/&gt;&lt;wsp:rsid wsp:val=&quot;6D9358C9&quot;/&gt;&lt;wsp:rsid wsp:val=&quot;6D94768B&quot;/&gt;&lt;wsp:rsid wsp:val=&quot;6D9B34A2&quot;/&gt;&lt;wsp:rsid wsp:val=&quot;6D9B58F1&quot;/&gt;&lt;wsp:rsid wsp:val=&quot;6DA77796&quot;/&gt;&lt;wsp:rsid wsp:val=&quot;6DB059A1&quot;/&gt;&lt;wsp:rsid wsp:val=&quot;6DB34684&quot;/&gt;&lt;wsp:rsid wsp:val=&quot;6DB66BF9&quot;/&gt;&lt;wsp:rsid wsp:val=&quot;6DC8751A&quot;/&gt;&lt;wsp:rsid wsp:val=&quot;6DC9494A&quot;/&gt;&lt;wsp:rsid wsp:val=&quot;6DCE6169&quot;/&gt;&lt;wsp:rsid wsp:val=&quot;6DD102B0&quot;/&gt;&lt;wsp:rsid wsp:val=&quot;6DD769B5&quot;/&gt;&lt;wsp:rsid wsp:val=&quot;6DDE5D1E&quot;/&gt;&lt;wsp:rsid wsp:val=&quot;6DE60C8C&quot;/&gt;&lt;wsp:rsid wsp:val=&quot;6DE82570&quot;/&gt;&lt;wsp:rsid wsp:val=&quot;6DEC37B5&quot;/&gt;&lt;wsp:rsid wsp:val=&quot;6DED0CF9&quot;/&gt;&lt;wsp:rsid wsp:val=&quot;6DF85889&quot;/&gt;&lt;wsp:rsid wsp:val=&quot;6DF9194D&quot;/&gt;&lt;wsp:rsid wsp:val=&quot;6DF9382B&quot;/&gt;&lt;wsp:rsid wsp:val=&quot;6E020813&quot;/&gt;&lt;wsp:rsid wsp:val=&quot;6E0210B8&quot;/&gt;&lt;wsp:rsid wsp:val=&quot;6E045F5C&quot;/&gt;&lt;wsp:rsid wsp:val=&quot;6E047176&quot;/&gt;&lt;wsp:rsid wsp:val=&quot;6E0D4219&quot;/&gt;&lt;wsp:rsid wsp:val=&quot;6E177EAD&quot;/&gt;&lt;wsp:rsid wsp:val=&quot;6E1A06EA&quot;/&gt;&lt;wsp:rsid wsp:val=&quot;6E1A393B&quot;/&gt;&lt;wsp:rsid wsp:val=&quot;6E1B6A61&quot;/&gt;&lt;wsp:rsid wsp:val=&quot;6E222FD6&quot;/&gt;&lt;wsp:rsid wsp:val=&quot;6E311FF9&quot;/&gt;&lt;wsp:rsid wsp:val=&quot;6E365603&quot;/&gt;&lt;wsp:rsid wsp:val=&quot;6E385D94&quot;/&gt;&lt;wsp:rsid wsp:val=&quot;6E395B6E&quot;/&gt;&lt;wsp:rsid wsp:val=&quot;6E3A196C&quot;/&gt;&lt;wsp:rsid wsp:val=&quot;6E3E0AC6&quot;/&gt;&lt;wsp:rsid wsp:val=&quot;6E3E1679&quot;/&gt;&lt;wsp:rsid wsp:val=&quot;6E3F5096&quot;/&gt;&lt;wsp:rsid wsp:val=&quot;6E4B0FF5&quot;/&gt;&lt;wsp:rsid wsp:val=&quot;6E510B5C&quot;/&gt;&lt;wsp:rsid wsp:val=&quot;6E5375AB&quot;/&gt;&lt;wsp:rsid wsp:val=&quot;6E5959AF&quot;/&gt;&lt;wsp:rsid wsp:val=&quot;6E625ED7&quot;/&gt;&lt;wsp:rsid wsp:val=&quot;6E651DFE&quot;/&gt;&lt;wsp:rsid wsp:val=&quot;6E6D6DCD&quot;/&gt;&lt;wsp:rsid wsp:val=&quot;6E703976&quot;/&gt;&lt;wsp:rsid wsp:val=&quot;6E7343C3&quot;/&gt;&lt;wsp:rsid wsp:val=&quot;6E7572DE&quot;/&gt;&lt;wsp:rsid wsp:val=&quot;6E796FD8&quot;/&gt;&lt;wsp:rsid wsp:val=&quot;6E837234&quot;/&gt;&lt;wsp:rsid wsp:val=&quot;6E837AEC&quot;/&gt;&lt;wsp:rsid wsp:val=&quot;6E9361F9&quot;/&gt;&lt;wsp:rsid wsp:val=&quot;6EA4568A&quot;/&gt;&lt;wsp:rsid wsp:val=&quot;6EA6010A&quot;/&gt;&lt;wsp:rsid wsp:val=&quot;6EA734CF&quot;/&gt;&lt;wsp:rsid wsp:val=&quot;6EAD18EF&quot;/&gt;&lt;wsp:rsid wsp:val=&quot;6EBF5FA4&quot;/&gt;&lt;wsp:rsid wsp:val=&quot;6EC55DEA&quot;/&gt;&lt;wsp:rsid wsp:val=&quot;6EE22FBA&quot;/&gt;&lt;wsp:rsid wsp:val=&quot;6EE83761&quot;/&gt;&lt;wsp:rsid wsp:val=&quot;6EE84B16&quot;/&gt;&lt;wsp:rsid wsp:val=&quot;6EEE64F1&quot;/&gt;&lt;wsp:rsid wsp:val=&quot;6EF009C0&quot;/&gt;&lt;wsp:rsid wsp:val=&quot;6EF136B3&quot;/&gt;&lt;wsp:rsid wsp:val=&quot;6EFC1923&quot;/&gt;&lt;wsp:rsid wsp:val=&quot;6EFD59E0&quot;/&gt;&lt;wsp:rsid wsp:val=&quot;6EFE5C70&quot;/&gt;&lt;wsp:rsid wsp:val=&quot;6F04066F&quot;/&gt;&lt;wsp:rsid wsp:val=&quot;6F0A5CD7&quot;/&gt;&lt;wsp:rsid wsp:val=&quot;6F0E4689&quot;/&gt;&lt;wsp:rsid wsp:val=&quot;6F10045D&quot;/&gt;&lt;wsp:rsid wsp:val=&quot;6F1337AB&quot;/&gt;&lt;wsp:rsid wsp:val=&quot;6F1437AA&quot;/&gt;&lt;wsp:rsid wsp:val=&quot;6F1C66D0&quot;/&gt;&lt;wsp:rsid wsp:val=&quot;6F1E70D5&quot;/&gt;&lt;wsp:rsid wsp:val=&quot;6F2F2F85&quot;/&gt;&lt;wsp:rsid wsp:val=&quot;6F312F26&quot;/&gt;&lt;wsp:rsid wsp:val=&quot;6F323B00&quot;/&gt;&lt;wsp:rsid wsp:val=&quot;6F344C27&quot;/&gt;&lt;wsp:rsid wsp:val=&quot;6F36691B&quot;/&gt;&lt;wsp:rsid wsp:val=&quot;6F3B3E75&quot;/&gt;&lt;wsp:rsid wsp:val=&quot;6F4013CC&quot;/&gt;&lt;wsp:rsid wsp:val=&quot;6F457C9C&quot;/&gt;&lt;wsp:rsid wsp:val=&quot;6F4B3E56&quot;/&gt;&lt;wsp:rsid wsp:val=&quot;6F561846&quot;/&gt;&lt;wsp:rsid wsp:val=&quot;6F597408&quot;/&gt;&lt;wsp:rsid wsp:val=&quot;6F5F5F30&quot;/&gt;&lt;wsp:rsid wsp:val=&quot;6F650E86&quot;/&gt;&lt;wsp:rsid wsp:val=&quot;6F6E155D&quot;/&gt;&lt;wsp:rsid wsp:val=&quot;6F7023FE&quot;/&gt;&lt;wsp:rsid wsp:val=&quot;6F731F31&quot;/&gt;&lt;wsp:rsid wsp:val=&quot;6F77064A&quot;/&gt;&lt;wsp:rsid wsp:val=&quot;6F8034F4&quot;/&gt;&lt;wsp:rsid wsp:val=&quot;6F863C58&quot;/&gt;&lt;wsp:rsid wsp:val=&quot;6F8E16AF&quot;/&gt;&lt;wsp:rsid wsp:val=&quot;6F970532&quot;/&gt;&lt;wsp:rsid wsp:val=&quot;6FA840F3&quot;/&gt;&lt;wsp:rsid wsp:val=&quot;6FAB7CED&quot;/&gt;&lt;wsp:rsid wsp:val=&quot;6FC26A3F&quot;/&gt;&lt;wsp:rsid wsp:val=&quot;6FC400E6&quot;/&gt;&lt;wsp:rsid wsp:val=&quot;6FD7184C&quot;/&gt;&lt;wsp:rsid wsp:val=&quot;6FE057FB&quot;/&gt;&lt;wsp:rsid wsp:val=&quot;6FE6746C&quot;/&gt;&lt;wsp:rsid wsp:val=&quot;6FE8157F&quot;/&gt;&lt;wsp:rsid wsp:val=&quot;6FF720D0&quot;/&gt;&lt;wsp:rsid wsp:val=&quot;6FF76BD1&quot;/&gt;&lt;wsp:rsid wsp:val=&quot;6FF824BB&quot;/&gt;&lt;wsp:rsid wsp:val=&quot;6FFC3B43&quot;/&gt;&lt;wsp:rsid wsp:val=&quot;6FFF2B1F&quot;/&gt;&lt;wsp:rsid wsp:val=&quot;6FFF75DB&quot;/&gt;&lt;wsp:rsid wsp:val=&quot;70076EDE&quot;/&gt;&lt;wsp:rsid wsp:val=&quot;701379A3&quot;/&gt;&lt;wsp:rsid wsp:val=&quot;701547A0&quot;/&gt;&lt;wsp:rsid wsp:val=&quot;701B07D9&quot;/&gt;&lt;wsp:rsid wsp:val=&quot;701F511C&quot;/&gt;&lt;wsp:rsid wsp:val=&quot;70206BA6&quot;/&gt;&lt;wsp:rsid wsp:val=&quot;70371DEB&quot;/&gt;&lt;wsp:rsid wsp:val=&quot;7049149D&quot;/&gt;&lt;wsp:rsid wsp:val=&quot;70597421&quot;/&gt;&lt;wsp:rsid wsp:val=&quot;705B0C8A&quot;/&gt;&lt;wsp:rsid wsp:val=&quot;70653BC9&quot;/&gt;&lt;wsp:rsid wsp:val=&quot;706735BB&quot;/&gt;&lt;wsp:rsid wsp:val=&quot;70690678&quot;/&gt;&lt;wsp:rsid wsp:val=&quot;706C147A&quot;/&gt;&lt;wsp:rsid wsp:val=&quot;707D7EB7&quot;/&gt;&lt;wsp:rsid wsp:val=&quot;70836AF8&quot;/&gt;&lt;wsp:rsid wsp:val=&quot;708A182A&quot;/&gt;&lt;wsp:rsid wsp:val=&quot;70942D3A&quot;/&gt;&lt;wsp:rsid wsp:val=&quot;70994FEC&quot;/&gt;&lt;wsp:rsid wsp:val=&quot;709962D6&quot;/&gt;&lt;wsp:rsid wsp:val=&quot;70A85191&quot;/&gt;&lt;wsp:rsid wsp:val=&quot;70B84B71&quot;/&gt;&lt;wsp:rsid wsp:val=&quot;70E35BFF&quot;/&gt;&lt;wsp:rsid wsp:val=&quot;70E73DC3&quot;/&gt;&lt;wsp:rsid wsp:val=&quot;70E86DCD&quot;/&gt;&lt;wsp:rsid wsp:val=&quot;70EF0F0A&quot;/&gt;&lt;wsp:rsid wsp:val=&quot;70F37AF1&quot;/&gt;&lt;wsp:rsid wsp:val=&quot;70F56740&quot;/&gt;&lt;wsp:rsid wsp:val=&quot;70F937E2&quot;/&gt;&lt;wsp:rsid wsp:val=&quot;71034E0D&quot;/&gt;&lt;wsp:rsid wsp:val=&quot;71057948&quot;/&gt;&lt;wsp:rsid wsp:val=&quot;710E0604&quot;/&gt;&lt;wsp:rsid wsp:val=&quot;710E2DFC&quot;/&gt;&lt;wsp:rsid wsp:val=&quot;71176D28&quot;/&gt;&lt;wsp:rsid wsp:val=&quot;712240BC&quot;/&gt;&lt;wsp:rsid wsp:val=&quot;71237D71&quot;/&gt;&lt;wsp:rsid wsp:val=&quot;71287EA2&quot;/&gt;&lt;wsp:rsid wsp:val=&quot;71345DC8&quot;/&gt;&lt;wsp:rsid wsp:val=&quot;713A7566&quot;/&gt;&lt;wsp:rsid wsp:val=&quot;713C2045&quot;/&gt;&lt;wsp:rsid wsp:val=&quot;71435232&quot;/&gt;&lt;wsp:rsid wsp:val=&quot;714B49F0&quot;/&gt;&lt;wsp:rsid wsp:val=&quot;715710AE&quot;/&gt;&lt;wsp:rsid wsp:val=&quot;7159171D&quot;/&gt;&lt;wsp:rsid wsp:val=&quot;7161473C&quot;/&gt;&lt;wsp:rsid wsp:val=&quot;71665930&quot;/&gt;&lt;wsp:rsid wsp:val=&quot;71712AF0&quot;/&gt;&lt;wsp:rsid wsp:val=&quot;717915B6&quot;/&gt;&lt;wsp:rsid wsp:val=&quot;71822453&quot;/&gt;&lt;wsp:rsid wsp:val=&quot;71825414&quot;/&gt;&lt;wsp:rsid wsp:val=&quot;71867B4C&quot;/&gt;&lt;wsp:rsid wsp:val=&quot;7187015F&quot;/&gt;&lt;wsp:rsid wsp:val=&quot;718D06D9&quot;/&gt;&lt;wsp:rsid wsp:val=&quot;718F09A3&quot;/&gt;&lt;wsp:rsid wsp:val=&quot;7190064A&quot;/&gt;&lt;wsp:rsid wsp:val=&quot;71926DEE&quot;/&gt;&lt;wsp:rsid wsp:val=&quot;71974646&quot;/&gt;&lt;wsp:rsid wsp:val=&quot;719D3568&quot;/&gt;&lt;wsp:rsid wsp:val=&quot;71A3727C&quot;/&gt;&lt;wsp:rsid wsp:val=&quot;71A8127C&quot;/&gt;&lt;wsp:rsid wsp:val=&quot;71B70C97&quot;/&gt;&lt;wsp:rsid wsp:val=&quot;71B90D9D&quot;/&gt;&lt;wsp:rsid wsp:val=&quot;71BD118A&quot;/&gt;&lt;wsp:rsid wsp:val=&quot;71BE74B6&quot;/&gt;&lt;wsp:rsid wsp:val=&quot;71C74CCE&quot;/&gt;&lt;wsp:rsid wsp:val=&quot;71CB3398&quot;/&gt;&lt;wsp:rsid wsp:val=&quot;71CF4187&quot;/&gt;&lt;wsp:rsid wsp:val=&quot;71D24B0A&quot;/&gt;&lt;wsp:rsid wsp:val=&quot;71DC1D82&quot;/&gt;&lt;wsp:rsid wsp:val=&quot;71DF7B8E&quot;/&gt;&lt;wsp:rsid wsp:val=&quot;71F15807&quot;/&gt;&lt;wsp:rsid wsp:val=&quot;71F373BA&quot;/&gt;&lt;wsp:rsid wsp:val=&quot;71F401CA&quot;/&gt;&lt;wsp:rsid wsp:val=&quot;71F504CB&quot;/&gt;&lt;wsp:rsid wsp:val=&quot;71FB774A&quot;/&gt;&lt;wsp:rsid wsp:val=&quot;71FC4654&quot;/&gt;&lt;wsp:rsid wsp:val=&quot;71FC66B9&quot;/&gt;&lt;wsp:rsid wsp:val=&quot;71FD42E9&quot;/&gt;&lt;wsp:rsid wsp:val=&quot;72046E96&quot;/&gt;&lt;wsp:rsid wsp:val=&quot;72062D69&quot;/&gt;&lt;wsp:rsid wsp:val=&quot;72095DD8&quot;/&gt;&lt;wsp:rsid wsp:val=&quot;721226F1&quot;/&gt;&lt;wsp:rsid wsp:val=&quot;721341C8&quot;/&gt;&lt;wsp:rsid wsp:val=&quot;72154EC5&quot;/&gt;&lt;wsp:rsid wsp:val=&quot;72232216&quot;/&gt;&lt;wsp:rsid wsp:val=&quot;72260D5A&quot;/&gt;&lt;wsp:rsid wsp:val=&quot;72365974&quot;/&gt;&lt;wsp:rsid wsp:val=&quot;72402651&quot;/&gt;&lt;wsp:rsid wsp:val=&quot;72424A4E&quot;/&gt;&lt;wsp:rsid wsp:val=&quot;72426C96&quot;/&gt;&lt;wsp:rsid wsp:val=&quot;72466090&quot;/&gt;&lt;wsp:rsid wsp:val=&quot;724A2538&quot;/&gt;&lt;wsp:rsid wsp:val=&quot;724A3AB2&quot;/&gt;&lt;wsp:rsid wsp:val=&quot;724F0A16&quot;/&gt;&lt;wsp:rsid wsp:val=&quot;724F4746&quot;/&gt;&lt;wsp:rsid wsp:val=&quot;72572142&quot;/&gt;&lt;wsp:rsid wsp:val=&quot;72580332&quot;/&gt;&lt;wsp:rsid wsp:val=&quot;72594737&quot;/&gt;&lt;wsp:rsid wsp:val=&quot;726A25A8&quot;/&gt;&lt;wsp:rsid wsp:val=&quot;726C5B9F&quot;/&gt;&lt;wsp:rsid wsp:val=&quot;727A1C24&quot;/&gt;&lt;wsp:rsid wsp:val=&quot;727B739D&quot;/&gt;&lt;wsp:rsid wsp:val=&quot;72837CD8&quot;/&gt;&lt;wsp:rsid wsp:val=&quot;72896693&quot;/&gt;&lt;wsp:rsid wsp:val=&quot;728E4926&quot;/&gt;&lt;wsp:rsid wsp:val=&quot;729109DF&quot;/&gt;&lt;wsp:rsid wsp:val=&quot;72955708&quot;/&gt;&lt;wsp:rsid wsp:val=&quot;72982731&quot;/&gt;&lt;wsp:rsid wsp:val=&quot;729D0C1F&quot;/&gt;&lt;wsp:rsid wsp:val=&quot;729F2BEA&quot;/&gt;&lt;wsp:rsid wsp:val=&quot;72A30308&quot;/&gt;&lt;wsp:rsid wsp:val=&quot;72AB1DAA&quot;/&gt;&lt;wsp:rsid wsp:val=&quot;72AB1FFA&quot;/&gt;&lt;wsp:rsid wsp:val=&quot;72AB2873&quot;/&gt;&lt;wsp:rsid wsp:val=&quot;72B03767&quot;/&gt;&lt;wsp:rsid wsp:val=&quot;72B352D1&quot;/&gt;&lt;wsp:rsid wsp:val=&quot;72BA61DA&quot;/&gt;&lt;wsp:rsid wsp:val=&quot;72C1300D&quot;/&gt;&lt;wsp:rsid wsp:val=&quot;72C2397E&quot;/&gt;&lt;wsp:rsid wsp:val=&quot;72C83A2F&quot;/&gt;&lt;wsp:rsid wsp:val=&quot;72C93D36&quot;/&gt;&lt;wsp:rsid wsp:val=&quot;72CD6759&quot;/&gt;&lt;wsp:rsid wsp:val=&quot;72D50034&quot;/&gt;&lt;wsp:rsid wsp:val=&quot;72D56EB6&quot;/&gt;&lt;wsp:rsid wsp:val=&quot;72DB03CB&quot;/&gt;&lt;wsp:rsid wsp:val=&quot;72EF0033&quot;/&gt;&lt;wsp:rsid wsp:val=&quot;72F0059F&quot;/&gt;&lt;wsp:rsid wsp:val=&quot;72F049B6&quot;/&gt;&lt;wsp:rsid wsp:val=&quot;72F31DF4&quot;/&gt;&lt;wsp:rsid wsp:val=&quot;72FB10C0&quot;/&gt;&lt;wsp:rsid wsp:val=&quot;730C7BEE&quot;/&gt;&lt;wsp:rsid wsp:val=&quot;73117565&quot;/&gt;&lt;wsp:rsid wsp:val=&quot;731A4C99&quot;/&gt;&lt;wsp:rsid wsp:val=&quot;73312CC1&quot;/&gt;&lt;wsp:rsid wsp:val=&quot;7331765C&quot;/&gt;&lt;wsp:rsid wsp:val=&quot;73317AF8&quot;/&gt;&lt;wsp:rsid wsp:val=&quot;733549F0&quot;/&gt;&lt;wsp:rsid wsp:val=&quot;733A13B2&quot;/&gt;&lt;wsp:rsid wsp:val=&quot;73497955&quot;/&gt;&lt;wsp:rsid wsp:val=&quot;735B6DF8&quot;/&gt;&lt;wsp:rsid wsp:val=&quot;73627041&quot;/&gt;&lt;wsp:rsid wsp:val=&quot;737242ED&quot;/&gt;&lt;wsp:rsid wsp:val=&quot;73742C1B&quot;/&gt;&lt;wsp:rsid wsp:val=&quot;73751113&quot;/&gt;&lt;wsp:rsid wsp:val=&quot;738660F9&quot;/&gt;&lt;wsp:rsid wsp:val=&quot;739126C5&quot;/&gt;&lt;wsp:rsid wsp:val=&quot;73926C4C&quot;/&gt;&lt;wsp:rsid wsp:val=&quot;739D1CD8&quot;/&gt;&lt;wsp:rsid wsp:val=&quot;73A20D02&quot;/&gt;&lt;wsp:rsid wsp:val=&quot;73A4305A&quot;/&gt;&lt;wsp:rsid wsp:val=&quot;73A459AC&quot;/&gt;&lt;wsp:rsid wsp:val=&quot;73A66A49&quot;/&gt;&lt;wsp:rsid wsp:val=&quot;73AB3C4E&quot;/&gt;&lt;wsp:rsid wsp:val=&quot;73B13E56&quot;/&gt;&lt;wsp:rsid wsp:val=&quot;73B352DC&quot;/&gt;&lt;wsp:rsid wsp:val=&quot;73BD68F1&quot;/&gt;&lt;wsp:rsid wsp:val=&quot;73C11C3F&quot;/&gt;&lt;wsp:rsid wsp:val=&quot;73C448AF&quot;/&gt;&lt;wsp:rsid wsp:val=&quot;73C622F4&quot;/&gt;&lt;wsp:rsid wsp:val=&quot;73CD041B&quot;/&gt;&lt;wsp:rsid wsp:val=&quot;73D27F62&quot;/&gt;&lt;wsp:rsid wsp:val=&quot;73D6454A&quot;/&gt;&lt;wsp:rsid wsp:val=&quot;73DA4120&quot;/&gt;&lt;wsp:rsid wsp:val=&quot;73DA7AF0&quot;/&gt;&lt;wsp:rsid wsp:val=&quot;73DB3138&quot;/&gt;&lt;wsp:rsid wsp:val=&quot;73DE5DFF&quot;/&gt;&lt;wsp:rsid wsp:val=&quot;73E05E7A&quot;/&gt;&lt;wsp:rsid wsp:val=&quot;73E406B2&quot;/&gt;&lt;wsp:rsid wsp:val=&quot;73E44EA8&quot;/&gt;&lt;wsp:rsid wsp:val=&quot;73E54203&quot;/&gt;&lt;wsp:rsid wsp:val=&quot;73F44D6D&quot;/&gt;&lt;wsp:rsid wsp:val=&quot;73FE7FF2&quot;/&gt;&lt;wsp:rsid wsp:val=&quot;74014AF5&quot;/&gt;&lt;wsp:rsid wsp:val=&quot;740F780A&quot;/&gt;&lt;wsp:rsid wsp:val=&quot;741404E7&quot;/&gt;&lt;wsp:rsid wsp:val=&quot;74141932&quot;/&gt;&lt;wsp:rsid wsp:val=&quot;74143220&quot;/&gt;&lt;wsp:rsid wsp:val=&quot;74236540&quot;/&gt;&lt;wsp:rsid wsp:val=&quot;742739C9&quot;/&gt;&lt;wsp:rsid wsp:val=&quot;742A3C51&quot;/&gt;&lt;wsp:rsid wsp:val=&quot;743F43D1&quot;/&gt;&lt;wsp:rsid wsp:val=&quot;74607D8D&quot;/&gt;&lt;wsp:rsid wsp:val=&quot;746144EA&quot;/&gt;&lt;wsp:rsid wsp:val=&quot;746636EA&quot;/&gt;&lt;wsp:rsid wsp:val=&quot;746B1480&quot;/&gt;&lt;wsp:rsid wsp:val=&quot;7475515F&quot;/&gt;&lt;wsp:rsid wsp:val=&quot;74805E32&quot;/&gt;&lt;wsp:rsid wsp:val=&quot;74872F9F&quot;/&gt;&lt;wsp:rsid wsp:val=&quot;74A92DEE&quot;/&gt;&lt;wsp:rsid wsp:val=&quot;74B50008&quot;/&gt;&lt;wsp:rsid wsp:val=&quot;74B9417A&quot;/&gt;&lt;wsp:rsid wsp:val=&quot;74B95939&quot;/&gt;&lt;wsp:rsid wsp:val=&quot;74BD2137&quot;/&gt;&lt;wsp:rsid wsp:val=&quot;74BF4C34&quot;/&gt;&lt;wsp:rsid wsp:val=&quot;74C16B7F&quot;/&gt;&lt;wsp:rsid wsp:val=&quot;74C54831&quot;/&gt;&lt;wsp:rsid wsp:val=&quot;74CA7A62&quot;/&gt;&lt;wsp:rsid wsp:val=&quot;74D408AF&quot;/&gt;&lt;wsp:rsid wsp:val=&quot;74DB4B8E&quot;/&gt;&lt;wsp:rsid wsp:val=&quot;74DD51E0&quot;/&gt;&lt;wsp:rsid wsp:val=&quot;74E45E44&quot;/&gt;&lt;wsp:rsid wsp:val=&quot;74EA04A0&quot;/&gt;&lt;wsp:rsid wsp:val=&quot;74EF6AF3&quot;/&gt;&lt;wsp:rsid wsp:val=&quot;75006EBA&quot;/&gt;&lt;wsp:rsid wsp:val=&quot;75022DE4&quot;/&gt;&lt;wsp:rsid wsp:val=&quot;75080D99&quot;/&gt;&lt;wsp:rsid wsp:val=&quot;750922C4&quot;/&gt;&lt;wsp:rsid wsp:val=&quot;750A16B7&quot;/&gt;&lt;wsp:rsid wsp:val=&quot;75140CD6&quot;/&gt;&lt;wsp:rsid wsp:val=&quot;75154C09&quot;/&gt;&lt;wsp:rsid wsp:val=&quot;751E5543&quot;/&gt;&lt;wsp:rsid wsp:val=&quot;75220BB6&quot;/&gt;&lt;wsp:rsid wsp:val=&quot;75234F5E&quot;/&gt;&lt;wsp:rsid wsp:val=&quot;752752AE&quot;/&gt;&lt;wsp:rsid wsp:val=&quot;75304351&quot;/&gt;&lt;wsp:rsid wsp:val=&quot;75442F83&quot;/&gt;&lt;wsp:rsid wsp:val=&quot;75476BEA&quot;/&gt;&lt;wsp:rsid wsp:val=&quot;754F49A2&quot;/&gt;&lt;wsp:rsid wsp:val=&quot;7562083E&quot;/&gt;&lt;wsp:rsid wsp:val=&quot;75630F42&quot;/&gt;&lt;wsp:rsid wsp:val=&quot;75652743&quot;/&gt;&lt;wsp:rsid wsp:val=&quot;75800737&quot;/&gt;&lt;wsp:rsid wsp:val=&quot;75847D29&quot;/&gt;&lt;wsp:rsid wsp:val=&quot;758706DF&quot;/&gt;&lt;wsp:rsid wsp:val=&quot;75871F8F&quot;/&gt;&lt;wsp:rsid wsp:val=&quot;758B4914&quot;/&gt;&lt;wsp:rsid wsp:val=&quot;758F7CB4&quot;/&gt;&lt;wsp:rsid wsp:val=&quot;759824F4&quot;/&gt;&lt;wsp:rsid wsp:val=&quot;75983928&quot;/&gt;&lt;wsp:rsid wsp:val=&quot;759B4824&quot;/&gt;&lt;wsp:rsid wsp:val=&quot;75A701B2&quot;/&gt;&lt;wsp:rsid wsp:val=&quot;75AF6011&quot;/&gt;&lt;wsp:rsid wsp:val=&quot;75B371A8&quot;/&gt;&lt;wsp:rsid wsp:val=&quot;75B70799&quot;/&gt;&lt;wsp:rsid wsp:val=&quot;75B96792&quot;/&gt;&lt;wsp:rsid wsp:val=&quot;75C872AC&quot;/&gt;&lt;wsp:rsid wsp:val=&quot;75DB3C99&quot;/&gt;&lt;wsp:rsid wsp:val=&quot;75E10661&quot;/&gt;&lt;wsp:rsid wsp:val=&quot;75E85AE3&quot;/&gt;&lt;wsp:rsid wsp:val=&quot;75E91026&quot;/&gt;&lt;wsp:rsid wsp:val=&quot;75ED42D9&quot;/&gt;&lt;wsp:rsid wsp:val=&quot;75F14F0A&quot;/&gt;&lt;wsp:rsid wsp:val=&quot;75F32FF4&quot;/&gt;&lt;wsp:rsid wsp:val=&quot;75F42E41&quot;/&gt;&lt;wsp:rsid wsp:val=&quot;75F73FE9&quot;/&gt;&lt;wsp:rsid wsp:val=&quot;75FC55E1&quot;/&gt;&lt;wsp:rsid wsp:val=&quot;7608070E&quot;/&gt;&lt;wsp:rsid wsp:val=&quot;76104236&quot;/&gt;&lt;wsp:rsid wsp:val=&quot;76105F80&quot;/&gt;&lt;wsp:rsid wsp:val=&quot;762135B4&quot;/&gt;&lt;wsp:rsid wsp:val=&quot;762478A2&quot;/&gt;&lt;wsp:rsid wsp:val=&quot;76285BF9&quot;/&gt;&lt;wsp:rsid wsp:val=&quot;763B21D4&quot;/&gt;&lt;wsp:rsid wsp:val=&quot;763C6A95&quot;/&gt;&lt;wsp:rsid wsp:val=&quot;764133BE&quot;/&gt;&lt;wsp:rsid wsp:val=&quot;764A3269&quot;/&gt;&lt;wsp:rsid wsp:val=&quot;766260FD&quot;/&gt;&lt;wsp:rsid wsp:val=&quot;767079DF&quot;/&gt;&lt;wsp:rsid wsp:val=&quot;767B39EA&quot;/&gt;&lt;wsp:rsid wsp:val=&quot;76820271&quot;/&gt;&lt;wsp:rsid wsp:val=&quot;768E71A5&quot;/&gt;&lt;wsp:rsid wsp:val=&quot;76900F25&quot;/&gt;&lt;wsp:rsid wsp:val=&quot;76997E20&quot;/&gt;&lt;wsp:rsid wsp:val=&quot;76A30513&quot;/&gt;&lt;wsp:rsid wsp:val=&quot;76A91601&quot;/&gt;&lt;wsp:rsid wsp:val=&quot;76AA469E&quot;/&gt;&lt;wsp:rsid wsp:val=&quot;76AB28FC&quot;/&gt;&lt;wsp:rsid wsp:val=&quot;76AE3040&quot;/&gt;&lt;wsp:rsid wsp:val=&quot;76BE16FE&quot;/&gt;&lt;wsp:rsid wsp:val=&quot;76C228A9&quot;/&gt;&lt;wsp:rsid wsp:val=&quot;76C527F5&quot;/&gt;&lt;wsp:rsid wsp:val=&quot;76C77D7B&quot;/&gt;&lt;wsp:rsid wsp:val=&quot;76DB1648&quot;/&gt;&lt;wsp:rsid wsp:val=&quot;76DE10C2&quot;/&gt;&lt;wsp:rsid wsp:val=&quot;76DF3964&quot;/&gt;&lt;wsp:rsid wsp:val=&quot;76DF7773&quot;/&gt;&lt;wsp:rsid wsp:val=&quot;76E41B1C&quot;/&gt;&lt;wsp:rsid wsp:val=&quot;76EC2104&quot;/&gt;&lt;wsp:rsid wsp:val=&quot;76EF5ABA&quot;/&gt;&lt;wsp:rsid wsp:val=&quot;76EF7F29&quot;/&gt;&lt;wsp:rsid wsp:val=&quot;76F30CE5&quot;/&gt;&lt;wsp:rsid wsp:val=&quot;76F32851&quot;/&gt;&lt;wsp:rsid wsp:val=&quot;770C4C08&quot;/&gt;&lt;wsp:rsid wsp:val=&quot;770F798C&quot;/&gt;&lt;wsp:rsid wsp:val=&quot;771704B3&quot;/&gt;&lt;wsp:rsid wsp:val=&quot;771A12BD&quot;/&gt;&lt;wsp:rsid wsp:val=&quot;771B64DB&quot;/&gt;&lt;wsp:rsid wsp:val=&quot;771F0EE8&quot;/&gt;&lt;wsp:rsid wsp:val=&quot;77336466&quot;/&gt;&lt;wsp:rsid wsp:val=&quot;773C0AA5&quot;/&gt;&lt;wsp:rsid wsp:val=&quot;773D5415&quot;/&gt;&lt;wsp:rsid wsp:val=&quot;7757022B&quot;/&gt;&lt;wsp:rsid wsp:val=&quot;775E6B64&quot;/&gt;&lt;wsp:rsid wsp:val=&quot;77635D74&quot;/&gt;&lt;wsp:rsid wsp:val=&quot;7766495D&quot;/&gt;&lt;wsp:rsid wsp:val=&quot;77710584&quot;/&gt;&lt;wsp:rsid wsp:val=&quot;777378E8&quot;/&gt;&lt;wsp:rsid wsp:val=&quot;77765EC9&quot;/&gt;&lt;wsp:rsid wsp:val=&quot;777D28E9&quot;/&gt;&lt;wsp:rsid wsp:val=&quot;77864AFE&quot;/&gt;&lt;wsp:rsid wsp:val=&quot;778A0BD1&quot;/&gt;&lt;wsp:rsid wsp:val=&quot;778A3DBC&quot;/&gt;&lt;wsp:rsid wsp:val=&quot;778D5ACC&quot;/&gt;&lt;wsp:rsid wsp:val=&quot;779567A4&quot;/&gt;&lt;wsp:rsid wsp:val=&quot;779A3D20&quot;/&gt;&lt;wsp:rsid wsp:val=&quot;77C53CAD&quot;/&gt;&lt;wsp:rsid wsp:val=&quot;77C93300&quot;/&gt;&lt;wsp:rsid wsp:val=&quot;77D13EDE&quot;/&gt;&lt;wsp:rsid wsp:val=&quot;77D17C35&quot;/&gt;&lt;wsp:rsid wsp:val=&quot;77DC57A5&quot;/&gt;&lt;wsp:rsid wsp:val=&quot;77EB4F8C&quot;/&gt;&lt;wsp:rsid wsp:val=&quot;77ED39F9&quot;/&gt;&lt;wsp:rsid wsp:val=&quot;77F25BEC&quot;/&gt;&lt;wsp:rsid wsp:val=&quot;77F953EB&quot;/&gt;&lt;wsp:rsid wsp:val=&quot;780352CB&quot;/&gt;&lt;wsp:rsid wsp:val=&quot;780A2FE1&quot;/&gt;&lt;wsp:rsid wsp:val=&quot;780B5E7C&quot;/&gt;&lt;wsp:rsid wsp:val=&quot;780D12B8&quot;/&gt;&lt;wsp:rsid wsp:val=&quot;780D2EE3&quot;/&gt;&lt;wsp:rsid wsp:val=&quot;7816214D&quot;/&gt;&lt;wsp:rsid wsp:val=&quot;78253C35&quot;/&gt;&lt;wsp:rsid wsp:val=&quot;783A6751&quot;/&gt;&lt;wsp:rsid wsp:val=&quot;783F1AC7&quot;/&gt;&lt;wsp:rsid wsp:val=&quot;78464994&quot;/&gt;&lt;wsp:rsid wsp:val=&quot;78476403&quot;/&gt;&lt;wsp:rsid wsp:val=&quot;78506E95&quot;/&gt;&lt;wsp:rsid wsp:val=&quot;78584200&quot;/&gt;&lt;wsp:rsid wsp:val=&quot;785A4689&quot;/&gt;&lt;wsp:rsid wsp:val=&quot;785B53FC&quot;/&gt;&lt;wsp:rsid wsp:val=&quot;786049DA&quot;/&gt;&lt;wsp:rsid wsp:val=&quot;78635794&quot;/&gt;&lt;wsp:rsid wsp:val=&quot;786464F9&quot;/&gt;&lt;wsp:rsid wsp:val=&quot;786533EC&quot;/&gt;&lt;wsp:rsid wsp:val=&quot;786A70F0&quot;/&gt;&lt;wsp:rsid wsp:val=&quot;78710B32&quot;/&gt;&lt;wsp:rsid wsp:val=&quot;78762B1F&quot;/&gt;&lt;wsp:rsid wsp:val=&quot;788162A9&quot;/&gt;&lt;wsp:rsid wsp:val=&quot;788B5742&quot;/&gt;&lt;wsp:rsid wsp:val=&quot;78967BDD&quot;/&gt;&lt;wsp:rsid wsp:val=&quot;789B790C&quot;/&gt;&lt;wsp:rsid wsp:val=&quot;78A80883&quot;/&gt;&lt;wsp:rsid wsp:val=&quot;78A97FCB&quot;/&gt;&lt;wsp:rsid wsp:val=&quot;78AA33D6&quot;/&gt;&lt;wsp:rsid wsp:val=&quot;78AF4DF8&quot;/&gt;&lt;wsp:rsid wsp:val=&quot;78B5733D&quot;/&gt;&lt;wsp:rsid wsp:val=&quot;78BD261C&quot;/&gt;&lt;wsp:rsid wsp:val=&quot;78C64839&quot;/&gt;&lt;wsp:rsid wsp:val=&quot;78E1572A&quot;/&gt;&lt;wsp:rsid wsp:val=&quot;78EB1C15&quot;/&gt;&lt;wsp:rsid wsp:val=&quot;78EC0618&quot;/&gt;&lt;wsp:rsid wsp:val=&quot;78F92E99&quot;/&gt;&lt;wsp:rsid wsp:val=&quot;78FA6380&quot;/&gt;&lt;wsp:rsid wsp:val=&quot;79002F43&quot;/&gt;&lt;wsp:rsid wsp:val=&quot;790210A0&quot;/&gt;&lt;wsp:rsid wsp:val=&quot;790319D5&quot;/&gt;&lt;wsp:rsid wsp:val=&quot;79062EE2&quot;/&gt;&lt;wsp:rsid wsp:val=&quot;79074E4D&quot;/&gt;&lt;wsp:rsid wsp:val=&quot;790D1502&quot;/&gt;&lt;wsp:rsid wsp:val=&quot;791B551A&quot;/&gt;&lt;wsp:rsid wsp:val=&quot;791F4791&quot;/&gt;&lt;wsp:rsid wsp:val=&quot;7931526C&quot;/&gt;&lt;wsp:rsid wsp:val=&quot;79352EE7&quot;/&gt;&lt;wsp:rsid wsp:val=&quot;79383F40&quot;/&gt;&lt;wsp:rsid wsp:val=&quot;793B5051&quot;/&gt;&lt;wsp:rsid wsp:val=&quot;79600055&quot;/&gt;&lt;wsp:rsid wsp:val=&quot;796B59B0&quot;/&gt;&lt;wsp:rsid wsp:val=&quot;79702424&quot;/&gt;&lt;wsp:rsid wsp:val=&quot;797E4FFE&quot;/&gt;&lt;wsp:rsid wsp:val=&quot;79805A65&quot;/&gt;&lt;wsp:rsid wsp:val=&quot;798771CC&quot;/&gt;&lt;wsp:rsid wsp:val=&quot;79884598&quot;/&gt;&lt;wsp:rsid wsp:val=&quot;79A10878&quot;/&gt;&lt;wsp:rsid wsp:val=&quot;79C17743&quot;/&gt;&lt;wsp:rsid wsp:val=&quot;79C24A56&quot;/&gt;&lt;wsp:rsid wsp:val=&quot;79C86C2C&quot;/&gt;&lt;wsp:rsid wsp:val=&quot;79CC62F9&quot;/&gt;&lt;wsp:rsid wsp:val=&quot;79CF29F4&quot;/&gt;&lt;wsp:rsid wsp:val=&quot;79D47E91&quot;/&gt;&lt;wsp:rsid wsp:val=&quot;79E721B4&quot;/&gt;&lt;wsp:rsid wsp:val=&quot;79EF0A4F&quot;/&gt;&lt;wsp:rsid wsp:val=&quot;79F20A97&quot;/&gt;&lt;wsp:rsid wsp:val=&quot;79FB660B&quot;/&gt;&lt;wsp:rsid wsp:val=&quot;7A0223B3&quot;/&gt;&lt;wsp:rsid wsp:val=&quot;7A0727A0&quot;/&gt;&lt;wsp:rsid wsp:val=&quot;7A0F769B&quot;/&gt;&lt;wsp:rsid wsp:val=&quot;7A195512&quot;/&gt;&lt;wsp:rsid wsp:val=&quot;7A1A0BE4&quot;/&gt;&lt;wsp:rsid wsp:val=&quot;7A1A505C&quot;/&gt;&lt;wsp:rsid wsp:val=&quot;7A2851C1&quot;/&gt;&lt;wsp:rsid wsp:val=&quot;7A2A42D2&quot;/&gt;&lt;wsp:rsid wsp:val=&quot;7A400AA0&quot;/&gt;&lt;wsp:rsid wsp:val=&quot;7A483A34&quot;/&gt;&lt;wsp:rsid wsp:val=&quot;7A4A4D18&quot;/&gt;&lt;wsp:rsid wsp:val=&quot;7A4F5971&quot;/&gt;&lt;wsp:rsid wsp:val=&quot;7A621381&quot;/&gt;&lt;wsp:rsid wsp:val=&quot;7A647ABB&quot;/&gt;&lt;wsp:rsid wsp:val=&quot;7A696DCE&quot;/&gt;&lt;wsp:rsid wsp:val=&quot;7A724513&quot;/&gt;&lt;wsp:rsid wsp:val=&quot;7A7337E9&quot;/&gt;&lt;wsp:rsid wsp:val=&quot;7A772CD6&quot;/&gt;&lt;wsp:rsid wsp:val=&quot;7A846484&quot;/&gt;&lt;wsp:rsid wsp:val=&quot;7A846F59&quot;/&gt;&lt;wsp:rsid wsp:val=&quot;7A880EDE&quot;/&gt;&lt;wsp:rsid wsp:val=&quot;7A982385&quot;/&gt;&lt;wsp:rsid wsp:val=&quot;7A9B5EDB&quot;/&gt;&lt;wsp:rsid wsp:val=&quot;7A9E2946&quot;/&gt;&lt;wsp:rsid wsp:val=&quot;7AA35438&quot;/&gt;&lt;wsp:rsid wsp:val=&quot;7AAA7B8A&quot;/&gt;&lt;wsp:rsid wsp:val=&quot;7AAC5B9F&quot;/&gt;&lt;wsp:rsid wsp:val=&quot;7AB62C40&quot;/&gt;&lt;wsp:rsid wsp:val=&quot;7ABC4296&quot;/&gt;&lt;wsp:rsid wsp:val=&quot;7ABD51EC&quot;/&gt;&lt;wsp:rsid wsp:val=&quot;7AC41CAB&quot;/&gt;&lt;wsp:rsid wsp:val=&quot;7AC522CC&quot;/&gt;&lt;wsp:rsid wsp:val=&quot;7ACA7E07&quot;/&gt;&lt;wsp:rsid wsp:val=&quot;7AEE6FDA&quot;/&gt;&lt;wsp:rsid wsp:val=&quot;7AFD61CB&quot;/&gt;&lt;wsp:rsid wsp:val=&quot;7B025974&quot;/&gt;&lt;wsp:rsid wsp:val=&quot;7B0F7E8F&quot;/&gt;&lt;wsp:rsid wsp:val=&quot;7B122273&quot;/&gt;&lt;wsp:rsid wsp:val=&quot;7B1623D5&quot;/&gt;&lt;wsp:rsid wsp:val=&quot;7B176763&quot;/&gt;&lt;wsp:rsid wsp:val=&quot;7B2078FA&quot;/&gt;&lt;wsp:rsid wsp:val=&quot;7B214296&quot;/&gt;&lt;wsp:rsid wsp:val=&quot;7B245153&quot;/&gt;&lt;wsp:rsid wsp:val=&quot;7B2538C9&quot;/&gt;&lt;wsp:rsid wsp:val=&quot;7B260762&quot;/&gt;&lt;wsp:rsid wsp:val=&quot;7B266F91&quot;/&gt;&lt;wsp:rsid wsp:val=&quot;7B2C5456&quot;/&gt;&lt;wsp:rsid wsp:val=&quot;7B2E3FAB&quot;/&gt;&lt;wsp:rsid wsp:val=&quot;7B395CD9&quot;/&gt;&lt;wsp:rsid wsp:val=&quot;7B4139BA&quot;/&gt;&lt;wsp:rsid wsp:val=&quot;7B432FC7&quot;/&gt;&lt;wsp:rsid wsp:val=&quot;7B4826BC&quot;/&gt;&lt;wsp:rsid wsp:val=&quot;7B510E15&quot;/&gt;&lt;wsp:rsid wsp:val=&quot;7B613AF9&quot;/&gt;&lt;wsp:rsid wsp:val=&quot;7B62272C&quot;/&gt;&lt;wsp:rsid wsp:val=&quot;7B632BD0&quot;/&gt;&lt;wsp:rsid wsp:val=&quot;7B6F3EF9&quot;/&gt;&lt;wsp:rsid wsp:val=&quot;7B776886&quot;/&gt;&lt;wsp:rsid wsp:val=&quot;7B7C62CD&quot;/&gt;&lt;wsp:rsid wsp:val=&quot;7B817CC6&quot;/&gt;&lt;wsp:rsid wsp:val=&quot;7B8665AC&quot;/&gt;&lt;wsp:rsid wsp:val=&quot;7B8C3644&quot;/&gt;&lt;wsp:rsid wsp:val=&quot;7B8F5F68&quot;/&gt;&lt;wsp:rsid wsp:val=&quot;7B920640&quot;/&gt;&lt;wsp:rsid wsp:val=&quot;7B927277&quot;/&gt;&lt;wsp:rsid wsp:val=&quot;7B9671CE&quot;/&gt;&lt;wsp:rsid wsp:val=&quot;7B976906&quot;/&gt;&lt;wsp:rsid wsp:val=&quot;7B9A4BB0&quot;/&gt;&lt;wsp:rsid wsp:val=&quot;7B9E45DB&quot;/&gt;&lt;wsp:rsid wsp:val=&quot;7BB92502&quot;/&gt;&lt;wsp:rsid wsp:val=&quot;7BBA0E17&quot;/&gt;&lt;wsp:rsid wsp:val=&quot;7BBB4C87&quot;/&gt;&lt;wsp:rsid wsp:val=&quot;7BBF5F50&quot;/&gt;&lt;wsp:rsid wsp:val=&quot;7BC64D91&quot;/&gt;&lt;wsp:rsid wsp:val=&quot;7BCD4A30&quot;/&gt;&lt;wsp:rsid wsp:val=&quot;7BD655B3&quot;/&gt;&lt;wsp:rsid wsp:val=&quot;7BDC6CEF&quot;/&gt;&lt;wsp:rsid wsp:val=&quot;7BEB18AE&quot;/&gt;&lt;wsp:rsid wsp:val=&quot;7BFC0C38&quot;/&gt;&lt;wsp:rsid wsp:val=&quot;7BFF294B&quot;/&gt;&lt;wsp:rsid wsp:val=&quot;7BFF622C&quot;/&gt;&lt;wsp:rsid wsp:val=&quot;7C0421EC&quot;/&gt;&lt;wsp:rsid wsp:val=&quot;7C072902&quot;/&gt;&lt;wsp:rsid wsp:val=&quot;7C0C0F99&quot;/&gt;&lt;wsp:rsid wsp:val=&quot;7C0D50F5&quot;/&gt;&lt;wsp:rsid wsp:val=&quot;7C0F2F5C&quot;/&gt;&lt;wsp:rsid wsp:val=&quot;7C15006B&quot;/&gt;&lt;wsp:rsid wsp:val=&quot;7C192F8B&quot;/&gt;&lt;wsp:rsid wsp:val=&quot;7C1F7B23&quot;/&gt;&lt;wsp:rsid wsp:val=&quot;7C287C99&quot;/&gt;&lt;wsp:rsid wsp:val=&quot;7C2936A9&quot;/&gt;&lt;wsp:rsid wsp:val=&quot;7C2B1E3B&quot;/&gt;&lt;wsp:rsid wsp:val=&quot;7C2B712B&quot;/&gt;&lt;wsp:rsid wsp:val=&quot;7C2E2845&quot;/&gt;&lt;wsp:rsid wsp:val=&quot;7C3B54E5&quot;/&gt;&lt;wsp:rsid wsp:val=&quot;7C3C7BDC&quot;/&gt;&lt;wsp:rsid wsp:val=&quot;7C420145&quot;/&gt;&lt;wsp:rsid wsp:val=&quot;7C42494B&quot;/&gt;&lt;wsp:rsid wsp:val=&quot;7C633242&quot;/&gt;&lt;wsp:rsid wsp:val=&quot;7C6A5A68&quot;/&gt;&lt;wsp:rsid wsp:val=&quot;7C7273BB&quot;/&gt;&lt;wsp:rsid wsp:val=&quot;7C7704C5&quot;/&gt;&lt;wsp:rsid wsp:val=&quot;7C810A58&quot;/&gt;&lt;wsp:rsid wsp:val=&quot;7C834497&quot;/&gt;&lt;wsp:rsid wsp:val=&quot;7C84137E&quot;/&gt;&lt;wsp:rsid wsp:val=&quot;7C8D78C3&quot;/&gt;&lt;wsp:rsid wsp:val=&quot;7C9A1CEB&quot;/&gt;&lt;wsp:rsid wsp:val=&quot;7C9C4348&quot;/&gt;&lt;wsp:rsid wsp:val=&quot;7C9D7739&quot;/&gt;&lt;wsp:rsid wsp:val=&quot;7CA13F38&quot;/&gt;&lt;wsp:rsid wsp:val=&quot;7CA368A4&quot;/&gt;&lt;wsp:rsid wsp:val=&quot;7CA74616&quot;/&gt;&lt;wsp:rsid wsp:val=&quot;7CB42EA8&quot;/&gt;&lt;wsp:rsid wsp:val=&quot;7CB856E8&quot;/&gt;&lt;wsp:rsid wsp:val=&quot;7CCF2267&quot;/&gt;&lt;wsp:rsid wsp:val=&quot;7CD35468&quot;/&gt;&lt;wsp:rsid wsp:val=&quot;7CDD52E2&quot;/&gt;&lt;wsp:rsid wsp:val=&quot;7CE04565&quot;/&gt;&lt;wsp:rsid wsp:val=&quot;7CEC21FA&quot;/&gt;&lt;wsp:rsid wsp:val=&quot;7CEC27DA&quot;/&gt;&lt;wsp:rsid wsp:val=&quot;7CEC4179&quot;/&gt;&lt;wsp:rsid wsp:val=&quot;7CF351F0&quot;/&gt;&lt;wsp:rsid wsp:val=&quot;7CF47B8F&quot;/&gt;&lt;wsp:rsid wsp:val=&quot;7CFD6C58&quot;/&gt;&lt;wsp:rsid wsp:val=&quot;7D047D41&quot;/&gt;&lt;wsp:rsid wsp:val=&quot;7D0538A7&quot;/&gt;&lt;wsp:rsid wsp:val=&quot;7D053962&quot;/&gt;&lt;wsp:rsid wsp:val=&quot;7D0564AB&quot;/&gt;&lt;wsp:rsid wsp:val=&quot;7D1250DA&quot;/&gt;&lt;wsp:rsid wsp:val=&quot;7D1A6B0F&quot;/&gt;&lt;wsp:rsid wsp:val=&quot;7D1B0B0E&quot;/&gt;&lt;wsp:rsid wsp:val=&quot;7D1F6DA2&quot;/&gt;&lt;wsp:rsid wsp:val=&quot;7D301977&quot;/&gt;&lt;wsp:rsid wsp:val=&quot;7D3A661E&quot;/&gt;&lt;wsp:rsid wsp:val=&quot;7D3D458A&quot;/&gt;&lt;wsp:rsid wsp:val=&quot;7D3D4FCE&quot;/&gt;&lt;wsp:rsid wsp:val=&quot;7D43741E&quot;/&gt;&lt;wsp:rsid wsp:val=&quot;7D492EC7&quot;/&gt;&lt;wsp:rsid wsp:val=&quot;7D4F1908&quot;/&gt;&lt;wsp:rsid wsp:val=&quot;7D564FA0&quot;/&gt;&lt;wsp:rsid wsp:val=&quot;7D566C29&quot;/&gt;&lt;wsp:rsid wsp:val=&quot;7D601870&quot;/&gt;&lt;wsp:rsid wsp:val=&quot;7D601CC8&quot;/&gt;&lt;wsp:rsid wsp:val=&quot;7D6152FF&quot;/&gt;&lt;wsp:rsid wsp:val=&quot;7D6E1FE9&quot;/&gt;&lt;wsp:rsid wsp:val=&quot;7D8C40DE&quot;/&gt;&lt;wsp:rsid wsp:val=&quot;7D9362AE&quot;/&gt;&lt;wsp:rsid wsp:val=&quot;7D962A63&quot;/&gt;&lt;wsp:rsid wsp:val=&quot;7D9A4153&quot;/&gt;&lt;wsp:rsid wsp:val=&quot;7D9B520E&quot;/&gt;&lt;wsp:rsid wsp:val=&quot;7DA54C24&quot;/&gt;&lt;wsp:rsid wsp:val=&quot;7DA80674&quot;/&gt;&lt;wsp:rsid wsp:val=&quot;7DAA53F2&quot;/&gt;&lt;wsp:rsid wsp:val=&quot;7DAB1867&quot;/&gt;&lt;wsp:rsid wsp:val=&quot;7DB61EF6&quot;/&gt;&lt;wsp:rsid wsp:val=&quot;7DBC6DC3&quot;/&gt;&lt;wsp:rsid wsp:val=&quot;7DBF0FC4&quot;/&gt;&lt;wsp:rsid wsp:val=&quot;7DBF176A&quot;/&gt;&lt;wsp:rsid wsp:val=&quot;7DD15F12&quot;/&gt;&lt;wsp:rsid wsp:val=&quot;7DD30546&quot;/&gt;&lt;wsp:rsid wsp:val=&quot;7DD76C05&quot;/&gt;&lt;wsp:rsid wsp:val=&quot;7DE55F77&quot;/&gt;&lt;wsp:rsid wsp:val=&quot;7DE70B86&quot;/&gt;&lt;wsp:rsid wsp:val=&quot;7DE757FA&quot;/&gt;&lt;wsp:rsid wsp:val=&quot;7DF55CB6&quot;/&gt;&lt;wsp:rsid wsp:val=&quot;7DF71816&quot;/&gt;&lt;wsp:rsid wsp:val=&quot;7DF90AD4&quot;/&gt;&lt;wsp:rsid wsp:val=&quot;7E1002EE&quot;/&gt;&lt;wsp:rsid wsp:val=&quot;7E1A2E88&quot;/&gt;&lt;wsp:rsid wsp:val=&quot;7E25182A&quot;/&gt;&lt;wsp:rsid wsp:val=&quot;7E256988&quot;/&gt;&lt;wsp:rsid wsp:val=&quot;7E28092F&quot;/&gt;&lt;wsp:rsid wsp:val=&quot;7E3532FE&quot;/&gt;&lt;wsp:rsid wsp:val=&quot;7E360461&quot;/&gt;&lt;wsp:rsid wsp:val=&quot;7E375E04&quot;/&gt;&lt;wsp:rsid wsp:val=&quot;7E3B17D2&quot;/&gt;&lt;wsp:rsid wsp:val=&quot;7E3D609C&quot;/&gt;&lt;wsp:rsid wsp:val=&quot;7E407559&quot;/&gt;&lt;wsp:rsid wsp:val=&quot;7E462CCD&quot;/&gt;&lt;wsp:rsid wsp:val=&quot;7E4B0CB0&quot;/&gt;&lt;wsp:rsid wsp:val=&quot;7E4D0F26&quot;/&gt;&lt;wsp:rsid wsp:val=&quot;7E4E059D&quot;/&gt;&lt;wsp:rsid wsp:val=&quot;7E580ED3&quot;/&gt;&lt;wsp:rsid wsp:val=&quot;7E5A1405&quot;/&gt;&lt;wsp:rsid wsp:val=&quot;7E6104B0&quot;/&gt;&lt;wsp:rsid wsp:val=&quot;7E6B0B8A&quot;/&gt;&lt;wsp:rsid wsp:val=&quot;7E713F1C&quot;/&gt;&lt;wsp:rsid wsp:val=&quot;7E754ED7&quot;/&gt;&lt;wsp:rsid wsp:val=&quot;7E782D46&quot;/&gt;&lt;wsp:rsid wsp:val=&quot;7E811875&quot;/&gt;&lt;wsp:rsid wsp:val=&quot;7E870322&quot;/&gt;&lt;wsp:rsid wsp:val=&quot;7E8F1553&quot;/&gt;&lt;wsp:rsid wsp:val=&quot;7E92381F&quot;/&gt;&lt;wsp:rsid wsp:val=&quot;7E9339FB&quot;/&gt;&lt;wsp:rsid wsp:val=&quot;7E982317&quot;/&gt;&lt;wsp:rsid wsp:val=&quot;7EB967F6&quot;/&gt;&lt;wsp:rsid wsp:val=&quot;7EC01478&quot;/&gt;&lt;wsp:rsid wsp:val=&quot;7EC25FCC&quot;/&gt;&lt;wsp:rsid wsp:val=&quot;7ED32A7F&quot;/&gt;&lt;wsp:rsid wsp:val=&quot;7EDD6ED7&quot;/&gt;&lt;wsp:rsid wsp:val=&quot;7EEB6D87&quot;/&gt;&lt;wsp:rsid wsp:val=&quot;7EF0541D&quot;/&gt;&lt;wsp:rsid wsp:val=&quot;7EF13133&quot;/&gt;&lt;wsp:rsid wsp:val=&quot;7EF71E04&quot;/&gt;&lt;wsp:rsid wsp:val=&quot;7EFD5CDA&quot;/&gt;&lt;wsp:rsid wsp:val=&quot;7F041A33&quot;/&gt;&lt;wsp:rsid wsp:val=&quot;7F05710F&quot;/&gt;&lt;wsp:rsid wsp:val=&quot;7F107AD5&quot;/&gt;&lt;wsp:rsid wsp:val=&quot;7F1B727A&quot;/&gt;&lt;wsp:rsid wsp:val=&quot;7F1F7FFE&quot;/&gt;&lt;wsp:rsid wsp:val=&quot;7F2800FA&quot;/&gt;&lt;wsp:rsid wsp:val=&quot;7F306D95&quot;/&gt;&lt;wsp:rsid wsp:val=&quot;7F316C01&quot;/&gt;&lt;wsp:rsid wsp:val=&quot;7F362F69&quot;/&gt;&lt;wsp:rsid wsp:val=&quot;7F507753&quot;/&gt;&lt;wsp:rsid wsp:val=&quot;7F526302&quot;/&gt;&lt;wsp:rsid wsp:val=&quot;7F590BC4&quot;/&gt;&lt;wsp:rsid wsp:val=&quot;7F645961&quot;/&gt;&lt;wsp:rsid wsp:val=&quot;7F72160A&quot;/&gt;&lt;wsp:rsid wsp:val=&quot;7F7B17FE&quot;/&gt;&lt;wsp:rsid wsp:val=&quot;7F7D67F5&quot;/&gt;&lt;wsp:rsid wsp:val=&quot;7F844DA6&quot;/&gt;&lt;wsp:rsid wsp:val=&quot;7F890E57&quot;/&gt;&lt;wsp:rsid wsp:val=&quot;7F8F070B&quot;/&gt;&lt;wsp:rsid wsp:val=&quot;7F9259AC&quot;/&gt;&lt;wsp:rsid wsp:val=&quot;7FB775CB&quot;/&gt;&lt;wsp:rsid wsp:val=&quot;7FBC5E10&quot;/&gt;&lt;wsp:rsid wsp:val=&quot;7FC47C9C&quot;/&gt;&lt;wsp:rsid wsp:val=&quot;7FC80787&quot;/&gt;&lt;wsp:rsid wsp:val=&quot;7FD309E6&quot;/&gt;&lt;wsp:rsid wsp:val=&quot;7FDF14AE&quot;/&gt;&lt;wsp:rsid wsp:val=&quot;7FE30356&quot;/&gt;&lt;wsp:rsid wsp:val=&quot;7FFA0399&quot;/&gt;&lt;/wsp:rsids&gt;&lt;/w:docPr&gt;&lt;w:body&gt;&lt;wx:sect&gt;&lt;w:p wsp:rsidR=&quot;00000000&quot; wsp:rsidRDefault=&quot;003A7923&quot; wsp:rsidP=&quot;003A7923&quot;&gt;&lt;m:oMathPara&gt;&lt;m:oMath&gt;&lt;m:sSub&gt;&lt;m:sSubPr&gt;&lt;m:ctrlPr&gt;&lt;w:rPr&gt;&lt;w:rFonts w:ascii=&quot;Cambria Math&quot; w:h-ansi=&quot;Cambria Math&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P&lt;/m:t&gt;&lt;/m:r&gt;&lt;/m:e&gt;&lt;m:sub&gt;&lt;m:r&gt;&lt;w:rPr&gt;&lt;w:rFonts w:ascii=&quot;Cambria Math&quot; w:h-ansi=&quot;Cambria Math&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7E44BA">
              <w:instrText xml:space="preserve"> </w:instrText>
            </w:r>
            <w:r>
              <w:fldChar w:fldCharType="separate"/>
            </w:r>
            <w:r w:rsidR="00643C6C">
              <w:pict>
                <v:shape id="_x0000_i1026" type="#_x0000_t75" style="width:9.7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00B3C&quot;/&gt;&lt;wsp:rsid wsp:val=&quot;0000160F&quot;/&gt;&lt;wsp:rsid wsp:val=&quot;00006387&quot;/&gt;&lt;wsp:rsid wsp:val=&quot;0000678D&quot;/&gt;&lt;wsp:rsid wsp:val=&quot;00007542&quot;/&gt;&lt;wsp:rsid wsp:val=&quot;00020023&quot;/&gt;&lt;wsp:rsid wsp:val=&quot;000224D6&quot;/&gt;&lt;wsp:rsid wsp:val=&quot;00030912&quot;/&gt;&lt;wsp:rsid wsp:val=&quot;00030C59&quot;/&gt;&lt;wsp:rsid wsp:val=&quot;0003333E&quot;/&gt;&lt;wsp:rsid wsp:val=&quot;00033DD9&quot;/&gt;&lt;wsp:rsid wsp:val=&quot;00037800&quot;/&gt;&lt;wsp:rsid wsp:val=&quot;00037BDC&quot;/&gt;&lt;wsp:rsid wsp:val=&quot;00042DC8&quot;/&gt;&lt;wsp:rsid wsp:val=&quot;00051929&quot;/&gt;&lt;wsp:rsid wsp:val=&quot;00051FFF&quot;/&gt;&lt;wsp:rsid wsp:val=&quot;00053B0F&quot;/&gt;&lt;wsp:rsid wsp:val=&quot;000635B9&quot;/&gt;&lt;wsp:rsid wsp:val=&quot;00064C18&quot;/&gt;&lt;wsp:rsid wsp:val=&quot;00066527&quot;/&gt;&lt;wsp:rsid wsp:val=&quot;00074699&quot;/&gt;&lt;wsp:rsid wsp:val=&quot;00075ACF&quot;/&gt;&lt;wsp:rsid wsp:val=&quot;00075D84&quot;/&gt;&lt;wsp:rsid wsp:val=&quot;00075F0F&quot;/&gt;&lt;wsp:rsid wsp:val=&quot;000761EE&quot;/&gt;&lt;wsp:rsid wsp:val=&quot;00080CA7&quot;/&gt;&lt;wsp:rsid wsp:val=&quot;00084857&quot;/&gt;&lt;wsp:rsid wsp:val=&quot;000861FA&quot;/&gt;&lt;wsp:rsid wsp:val=&quot;00091BAD&quot;/&gt;&lt;wsp:rsid wsp:val=&quot;000979F7&quot;/&gt;&lt;wsp:rsid wsp:val=&quot;000B049B&quot;/&gt;&lt;wsp:rsid wsp:val=&quot;000B2497&quot;/&gt;&lt;wsp:rsid wsp:val=&quot;000C2190&quot;/&gt;&lt;wsp:rsid wsp:val=&quot;000D1775&quot;/&gt;&lt;wsp:rsid wsp:val=&quot;000D300A&quot;/&gt;&lt;wsp:rsid wsp:val=&quot;000D3426&quot;/&gt;&lt;wsp:rsid wsp:val=&quot;000D49EE&quot;/&gt;&lt;wsp:rsid wsp:val=&quot;000D59CF&quot;/&gt;&lt;wsp:rsid wsp:val=&quot;000E3EA5&quot;/&gt;&lt;wsp:rsid wsp:val=&quot;000E3EBF&quot;/&gt;&lt;wsp:rsid wsp:val=&quot;000E5027&quot;/&gt;&lt;wsp:rsid wsp:val=&quot;000E656D&quot;/&gt;&lt;wsp:rsid wsp:val=&quot;000E7952&quot;/&gt;&lt;wsp:rsid wsp:val=&quot;000F446A&quot;/&gt;&lt;wsp:rsid wsp:val=&quot;000F7C4D&quot;/&gt;&lt;wsp:rsid wsp:val=&quot;0010105B&quot;/&gt;&lt;wsp:rsid wsp:val=&quot;00101E9E&quot;/&gt;&lt;wsp:rsid wsp:val=&quot;00102465&quot;/&gt;&lt;wsp:rsid wsp:val=&quot;00102EE6&quot;/&gt;&lt;wsp:rsid wsp:val=&quot;0010774B&quot;/&gt;&lt;wsp:rsid wsp:val=&quot;00111AD5&quot;/&gt;&lt;wsp:rsid wsp:val=&quot;00117829&quot;/&gt;&lt;wsp:rsid wsp:val=&quot;0012150C&quot;/&gt;&lt;wsp:rsid wsp:val=&quot;00123790&quot;/&gt;&lt;wsp:rsid wsp:val=&quot;001253D1&quot;/&gt;&lt;wsp:rsid wsp:val=&quot;0013101F&quot;/&gt;&lt;wsp:rsid wsp:val=&quot;00131A59&quot;/&gt;&lt;wsp:rsid wsp:val=&quot;00132755&quot;/&gt;&lt;wsp:rsid wsp:val=&quot;0013738C&quot;/&gt;&lt;wsp:rsid wsp:val=&quot;00137AAD&quot;/&gt;&lt;wsp:rsid wsp:val=&quot;0014161D&quot;/&gt;&lt;wsp:rsid wsp:val=&quot;00143368&quot;/&gt;&lt;wsp:rsid wsp:val=&quot;0015417F&quot;/&gt;&lt;wsp:rsid wsp:val=&quot;00154303&quot;/&gt;&lt;wsp:rsid wsp:val=&quot;001569EA&quot;/&gt;&lt;wsp:rsid wsp:val=&quot;00157255&quot;/&gt;&lt;wsp:rsid wsp:val=&quot;001604B1&quot;/&gt;&lt;wsp:rsid wsp:val=&quot;00161C4A&quot;/&gt;&lt;wsp:rsid wsp:val=&quot;0016508B&quot;/&gt;&lt;wsp:rsid wsp:val=&quot;0016586F&quot;/&gt;&lt;wsp:rsid wsp:val=&quot;001766FC&quot;/&gt;&lt;wsp:rsid wsp:val=&quot;00182FBF&quot;/&gt;&lt;wsp:rsid wsp:val=&quot;0018322C&quot;/&gt;&lt;wsp:rsid wsp:val=&quot;001855F7&quot;/&gt;&lt;wsp:rsid wsp:val=&quot;00197AF1&quot;/&gt;&lt;wsp:rsid wsp:val=&quot;001A07C8&quot;/&gt;&lt;wsp:rsid wsp:val=&quot;001A177E&quot;/&gt;&lt;wsp:rsid wsp:val=&quot;001A7186&quot;/&gt;&lt;wsp:rsid wsp:val=&quot;001B292A&quot;/&gt;&lt;wsp:rsid wsp:val=&quot;001B3AD4&quot;/&gt;&lt;wsp:rsid wsp:val=&quot;001B4063&quot;/&gt;&lt;wsp:rsid wsp:val=&quot;001B6427&quot;/&gt;&lt;wsp:rsid wsp:val=&quot;001C0CE7&quot;/&gt;&lt;wsp:rsid wsp:val=&quot;001C679E&quot;/&gt;&lt;wsp:rsid wsp:val=&quot;001D25E9&quot;/&gt;&lt;wsp:rsid wsp:val=&quot;001D6079&quot;/&gt;&lt;wsp:rsid wsp:val=&quot;001E1B50&quot;/&gt;&lt;wsp:rsid wsp:val=&quot;001E2F5E&quot;/&gt;&lt;wsp:rsid wsp:val=&quot;001E6091&quot;/&gt;&lt;wsp:rsid wsp:val=&quot;001E714E&quot;/&gt;&lt;wsp:rsid wsp:val=&quot;001F04DD&quot;/&gt;&lt;wsp:rsid wsp:val=&quot;001F361E&quot;/&gt;&lt;wsp:rsid wsp:val=&quot;001F588B&quot;/&gt;&lt;wsp:rsid wsp:val=&quot;00205174&quot;/&gt;&lt;wsp:rsid wsp:val=&quot;00216814&quot;/&gt;&lt;wsp:rsid wsp:val=&quot;00222D13&quot;/&gt;&lt;wsp:rsid wsp:val=&quot;0022778B&quot;/&gt;&lt;wsp:rsid wsp:val=&quot;0023014E&quot;/&gt;&lt;wsp:rsid wsp:val=&quot;00246D7E&quot;/&gt;&lt;wsp:rsid wsp:val=&quot;00251FC9&quot;/&gt;&lt;wsp:rsid wsp:val=&quot;002526A7&quot;/&gt;&lt;wsp:rsid wsp:val=&quot;002535BA&quot;/&gt;&lt;wsp:rsid wsp:val=&quot;00261612&quot;/&gt;&lt;wsp:rsid wsp:val=&quot;00264CC0&quot;/&gt;&lt;wsp:rsid wsp:val=&quot;002727DE&quot;/&gt;&lt;wsp:rsid wsp:val=&quot;00275919&quot;/&gt;&lt;wsp:rsid wsp:val=&quot;0027709A&quot;/&gt;&lt;wsp:rsid wsp:val=&quot;00277CDA&quot;/&gt;&lt;wsp:rsid wsp:val=&quot;00277DF8&quot;/&gt;&lt;wsp:rsid wsp:val=&quot;00282386&quot;/&gt;&lt;wsp:rsid wsp:val=&quot;002875C0&quot;/&gt;&lt;wsp:rsid wsp:val=&quot;00290C6C&quot;/&gt;&lt;wsp:rsid wsp:val=&quot;00297807&quot;/&gt;&lt;wsp:rsid wsp:val=&quot;002B4D2F&quot;/&gt;&lt;wsp:rsid wsp:val=&quot;002B5483&quot;/&gt;&lt;wsp:rsid wsp:val=&quot;002B60A0&quot;/&gt;&lt;wsp:rsid wsp:val=&quot;002C2523&quot;/&gt;&lt;wsp:rsid wsp:val=&quot;002C5A40&quot;/&gt;&lt;wsp:rsid wsp:val=&quot;002D2535&quot;/&gt;&lt;wsp:rsid wsp:val=&quot;002D340C&quot;/&gt;&lt;wsp:rsid wsp:val=&quot;002E71EF&quot;/&gt;&lt;wsp:rsid wsp:val=&quot;002F0786&quot;/&gt;&lt;wsp:rsid wsp:val=&quot;002F1064&quot;/&gt;&lt;wsp:rsid wsp:val=&quot;002F338F&quot;/&gt;&lt;wsp:rsid wsp:val=&quot;00307C94&quot;/&gt;&lt;wsp:rsid wsp:val=&quot;00310567&quot;/&gt;&lt;wsp:rsid wsp:val=&quot;00313706&quot;/&gt;&lt;wsp:rsid wsp:val=&quot;003137DE&quot;/&gt;&lt;wsp:rsid wsp:val=&quot;00316B1A&quot;/&gt;&lt;wsp:rsid wsp:val=&quot;00317275&quot;/&gt;&lt;wsp:rsid wsp:val=&quot;0032547F&quot;/&gt;&lt;wsp:rsid wsp:val=&quot;003267FA&quot;/&gt;&lt;wsp:rsid wsp:val=&quot;00326C19&quot;/&gt;&lt;wsp:rsid wsp:val=&quot;0033612E&quot;/&gt;&lt;wsp:rsid wsp:val=&quot;003377A6&quot;/&gt;&lt;wsp:rsid wsp:val=&quot;00340460&quot;/&gt;&lt;wsp:rsid wsp:val=&quot;00363B21&quot;/&gt;&lt;wsp:rsid wsp:val=&quot;00367CE5&quot;/&gt;&lt;wsp:rsid wsp:val=&quot;00371ECD&quot;/&gt;&lt;wsp:rsid wsp:val=&quot;003732C9&quot;/&gt;&lt;wsp:rsid wsp:val=&quot;0038196B&quot;/&gt;&lt;wsp:rsid wsp:val=&quot;003824FD&quot;/&gt;&lt;wsp:rsid wsp:val=&quot;003930ED&quot;/&gt;&lt;wsp:rsid wsp:val=&quot;00393A6B&quot;/&gt;&lt;wsp:rsid wsp:val=&quot;0039448B&quot;/&gt;&lt;wsp:rsid wsp:val=&quot;003945BC&quot;/&gt;&lt;wsp:rsid wsp:val=&quot;00397584&quot;/&gt;&lt;wsp:rsid wsp:val=&quot;003A5CA1&quot;/&gt;&lt;wsp:rsid wsp:val=&quot;003A7923&quot;/&gt;&lt;wsp:rsid wsp:val=&quot;003B055B&quot;/&gt;&lt;wsp:rsid wsp:val=&quot;003B0806&quot;/&gt;&lt;wsp:rsid wsp:val=&quot;003B1FB2&quot;/&gt;&lt;wsp:rsid wsp:val=&quot;003B3747&quot;/&gt;&lt;wsp:rsid wsp:val=&quot;003C20B0&quot;/&gt;&lt;wsp:rsid wsp:val=&quot;003C74B5&quot;/&gt;&lt;wsp:rsid wsp:val=&quot;003C7FC3&quot;/&gt;&lt;wsp:rsid wsp:val=&quot;003E2508&quot;/&gt;&lt;wsp:rsid wsp:val=&quot;003E36E4&quot;/&gt;&lt;wsp:rsid wsp:val=&quot;003E45FE&quot;/&gt;&lt;wsp:rsid wsp:val=&quot;003E5C7B&quot;/&gt;&lt;wsp:rsid wsp:val=&quot;00400951&quot;/&gt;&lt;wsp:rsid wsp:val=&quot;00404550&quot;/&gt;&lt;wsp:rsid wsp:val=&quot;004065F6&quot;/&gt;&lt;wsp:rsid wsp:val=&quot;004070CC&quot;/&gt;&lt;wsp:rsid wsp:val=&quot;004113F4&quot;/&gt;&lt;wsp:rsid wsp:val=&quot;004115DA&quot;/&gt;&lt;wsp:rsid wsp:val=&quot;00415190&quot;/&gt;&lt;wsp:rsid wsp:val=&quot;00421071&quot;/&gt;&lt;wsp:rsid wsp:val=&quot;00425042&quot;/&gt;&lt;wsp:rsid wsp:val=&quot;00425DE1&quot;/&gt;&lt;wsp:rsid wsp:val=&quot;00427D1F&quot;/&gt;&lt;wsp:rsid wsp:val=&quot;00427D37&quot;/&gt;&lt;wsp:rsid wsp:val=&quot;0043110C&quot;/&gt;&lt;wsp:rsid wsp:val=&quot;0043218E&quot;/&gt;&lt;wsp:rsid wsp:val=&quot;00445269&quot;/&gt;&lt;wsp:rsid wsp:val=&quot;004452F9&quot;/&gt;&lt;wsp:rsid wsp:val=&quot;00455139&quot;/&gt;&lt;wsp:rsid wsp:val=&quot;00455E4A&quot;/&gt;&lt;wsp:rsid wsp:val=&quot;00456C31&quot;/&gt;&lt;wsp:rsid wsp:val=&quot;00463E14&quot;/&gt;&lt;wsp:rsid wsp:val=&quot;004648D4&quot;/&gt;&lt;wsp:rsid wsp:val=&quot;00465E5A&quot;/&gt;&lt;wsp:rsid wsp:val=&quot;0047049D&quot;/&gt;&lt;wsp:rsid wsp:val=&quot;00486C99&quot;/&gt;&lt;wsp:rsid wsp:val=&quot;004950E1&quot;/&gt;&lt;wsp:rsid wsp:val=&quot;00497635&quot;/&gt;&lt;wsp:rsid wsp:val=&quot;004A0D05&quot;/&gt;&lt;wsp:rsid wsp:val=&quot;004A6A33&quot;/&gt;&lt;wsp:rsid wsp:val=&quot;004B21C1&quot;/&gt;&lt;wsp:rsid wsp:val=&quot;004B55B1&quot;/&gt;&lt;wsp:rsid wsp:val=&quot;004C0AEA&quot;/&gt;&lt;wsp:rsid wsp:val=&quot;004C10F3&quot;/&gt;&lt;wsp:rsid wsp:val=&quot;004C4CE4&quot;/&gt;&lt;wsp:rsid wsp:val=&quot;004C5131&quot;/&gt;&lt;wsp:rsid wsp:val=&quot;004D14B9&quot;/&gt;&lt;wsp:rsid wsp:val=&quot;004D1DA7&quot;/&gt;&lt;wsp:rsid wsp:val=&quot;004E55E3&quot;/&gt;&lt;wsp:rsid wsp:val=&quot;004E55E4&quot;/&gt;&lt;wsp:rsid wsp:val=&quot;004F4A23&quot;/&gt;&lt;wsp:rsid wsp:val=&quot;005004F1&quot;/&gt;&lt;wsp:rsid wsp:val=&quot;005015DE&quot;/&gt;&lt;wsp:rsid wsp:val=&quot;00506B2E&quot;/&gt;&lt;wsp:rsid wsp:val=&quot;00507E46&quot;/&gt;&lt;wsp:rsid wsp:val=&quot;005130E3&quot;/&gt;&lt;wsp:rsid wsp:val=&quot;00513AC8&quot;/&gt;&lt;wsp:rsid wsp:val=&quot;00515365&quot;/&gt;&lt;wsp:rsid wsp:val=&quot;00520FDD&quot;/&gt;&lt;wsp:rsid wsp:val=&quot;00522925&quot;/&gt;&lt;wsp:rsid wsp:val=&quot;0052356F&quot;/&gt;&lt;wsp:rsid wsp:val=&quot;005255BB&quot;/&gt;&lt;wsp:rsid wsp:val=&quot;00526A19&quot;/&gt;&lt;wsp:rsid wsp:val=&quot;0054405C&quot;/&gt;&lt;wsp:rsid wsp:val=&quot;005440E1&quot;/&gt;&lt;wsp:rsid wsp:val=&quot;00547151&quot;/&gt;&lt;wsp:rsid wsp:val=&quot;00547802&quot;/&gt;&lt;wsp:rsid wsp:val=&quot;005508A2&quot;/&gt;&lt;wsp:rsid wsp:val=&quot;00552C97&quot;/&gt;&lt;wsp:rsid wsp:val=&quot;005535D5&quot;/&gt;&lt;wsp:rsid wsp:val=&quot;00553720&quot;/&gt;&lt;wsp:rsid wsp:val=&quot;00554139&quot;/&gt;&lt;wsp:rsid wsp:val=&quot;00562310&quot;/&gt;&lt;wsp:rsid wsp:val=&quot;00562B08&quot;/&gt;&lt;wsp:rsid wsp:val=&quot;00564C78&quot;/&gt;&lt;wsp:rsid wsp:val=&quot;00565437&quot;/&gt;&lt;wsp:rsid wsp:val=&quot;0056549C&quot;/&gt;&lt;wsp:rsid wsp:val=&quot;00570F3B&quot;/&gt;&lt;wsp:rsid wsp:val=&quot;0057208B&quot;/&gt;&lt;wsp:rsid wsp:val=&quot;00574E3C&quot;/&gt;&lt;wsp:rsid wsp:val=&quot;00575BFD&quot;/&gt;&lt;wsp:rsid wsp:val=&quot;0057780D&quot;/&gt;&lt;wsp:rsid wsp:val=&quot;0058306C&quot;/&gt;&lt;wsp:rsid wsp:val=&quot;005848B0&quot;/&gt;&lt;wsp:rsid wsp:val=&quot;005909AC&quot;/&gt;&lt;wsp:rsid wsp:val=&quot;00596A91&quot;/&gt;&lt;wsp:rsid wsp:val=&quot;00596F87&quot;/&gt;&lt;wsp:rsid wsp:val=&quot;005A70E0&quot;/&gt;&lt;wsp:rsid wsp:val=&quot;005C6BD1&quot;/&gt;&lt;wsp:rsid wsp:val=&quot;005D2C92&quot;/&gt;&lt;wsp:rsid wsp:val=&quot;005D4FCD&quot;/&gt;&lt;wsp:rsid wsp:val=&quot;005D5EA0&quot;/&gt;&lt;wsp:rsid wsp:val=&quot;005D658B&quot;/&gt;&lt;wsp:rsid wsp:val=&quot;005E0E63&quot;/&gt;&lt;wsp:rsid wsp:val=&quot;005E53EF&quot;/&gt;&lt;wsp:rsid wsp:val=&quot;005E581C&quot;/&gt;&lt;wsp:rsid wsp:val=&quot;005E5B99&quot;/&gt;&lt;wsp:rsid wsp:val=&quot;005F01CD&quot;/&gt;&lt;wsp:rsid wsp:val=&quot;005F5B21&quot;/&gt;&lt;wsp:rsid wsp:val=&quot;00600C55&quot;/&gt;&lt;wsp:rsid wsp:val=&quot;00602E1C&quot;/&gt;&lt;wsp:rsid wsp:val=&quot;006042B5&quot;/&gt;&lt;wsp:rsid wsp:val=&quot;00605A37&quot;/&gt;&lt;wsp:rsid wsp:val=&quot;006060A8&quot;/&gt;&lt;wsp:rsid wsp:val=&quot;0060624E&quot;/&gt;&lt;wsp:rsid wsp:val=&quot;0060649E&quot;/&gt;&lt;wsp:rsid wsp:val=&quot;006078F3&quot;/&gt;&lt;wsp:rsid wsp:val=&quot;00611366&quot;/&gt;&lt;wsp:rsid wsp:val=&quot;006129C6&quot;/&gt;&lt;wsp:rsid wsp:val=&quot;00613677&quot;/&gt;&lt;wsp:rsid wsp:val=&quot;006142EE&quot;/&gt;&lt;wsp:rsid wsp:val=&quot;006166D9&quot;/&gt;&lt;wsp:rsid wsp:val=&quot;00624B8E&quot;/&gt;&lt;wsp:rsid wsp:val=&quot;00626900&quot;/&gt;&lt;wsp:rsid wsp:val=&quot;00630E69&quot;/&gt;&lt;wsp:rsid wsp:val=&quot;00631F3D&quot;/&gt;&lt;wsp:rsid wsp:val=&quot;0063720C&quot;/&gt;&lt;wsp:rsid wsp:val=&quot;00640820&quot;/&gt;&lt;wsp:rsid wsp:val=&quot;00647035&quot;/&gt;&lt;wsp:rsid wsp:val=&quot;0064743C&quot;/&gt;&lt;wsp:rsid wsp:val=&quot;0065470D&quot;/&gt;&lt;wsp:rsid wsp:val=&quot;00660573&quot;/&gt;&lt;wsp:rsid wsp:val=&quot;00676530&quot;/&gt;&lt;wsp:rsid wsp:val=&quot;0067678E&quot;/&gt;&lt;wsp:rsid wsp:val=&quot;0068000F&quot;/&gt;&lt;wsp:rsid wsp:val=&quot;0068085F&quot;/&gt;&lt;wsp:rsid wsp:val=&quot;00680C2E&quot;/&gt;&lt;wsp:rsid wsp:val=&quot;00690BAC&quot;/&gt;&lt;wsp:rsid wsp:val=&quot;006A0639&quot;/&gt;&lt;wsp:rsid wsp:val=&quot;006A3888&quot;/&gt;&lt;wsp:rsid wsp:val=&quot;006A4B48&quot;/&gt;&lt;wsp:rsid wsp:val=&quot;006A55D2&quot;/&gt;&lt;wsp:rsid wsp:val=&quot;006A6746&quot;/&gt;&lt;wsp:rsid wsp:val=&quot;006B0131&quot;/&gt;&lt;wsp:rsid wsp:val=&quot;006B2A75&quot;/&gt;&lt;wsp:rsid wsp:val=&quot;006B4115&quot;/&gt;&lt;wsp:rsid wsp:val=&quot;006B764C&quot;/&gt;&lt;wsp:rsid wsp:val=&quot;006B7EA1&quot;/&gt;&lt;wsp:rsid wsp:val=&quot;006B7EF2&quot;/&gt;&lt;wsp:rsid wsp:val=&quot;006C0EC9&quot;/&gt;&lt;wsp:rsid wsp:val=&quot;006C6F2D&quot;/&gt;&lt;wsp:rsid wsp:val=&quot;006D1FA4&quot;/&gt;&lt;wsp:rsid wsp:val=&quot;006D4DE7&quot;/&gt;&lt;wsp:rsid wsp:val=&quot;006F150F&quot;/&gt;&lt;wsp:rsid wsp:val=&quot;006F18FE&quot;/&gt;&lt;wsp:rsid wsp:val=&quot;006F296F&quot;/&gt;&lt;wsp:rsid wsp:val=&quot;00700932&quot;/&gt;&lt;wsp:rsid wsp:val=&quot;00701D9B&quot;/&gt;&lt;wsp:rsid wsp:val=&quot;00706D4E&quot;/&gt;&lt;wsp:rsid wsp:val=&quot;007114F8&quot;/&gt;&lt;wsp:rsid wsp:val=&quot;007124B5&quot;/&gt;&lt;wsp:rsid wsp:val=&quot;0072582B&quot;/&gt;&lt;wsp:rsid wsp:val=&quot;0073004E&quot;/&gt;&lt;wsp:rsid wsp:val=&quot;00731639&quot;/&gt;&lt;wsp:rsid wsp:val=&quot;00743CEB&quot;/&gt;&lt;wsp:rsid wsp:val=&quot;007458C9&quot;/&gt;&lt;wsp:rsid wsp:val=&quot;007477CA&quot;/&gt;&lt;wsp:rsid wsp:val=&quot;00752CD9&quot;/&gt;&lt;wsp:rsid wsp:val=&quot;00753AF5&quot;/&gt;&lt;wsp:rsid wsp:val=&quot;00754589&quot;/&gt;&lt;wsp:rsid wsp:val=&quot;007558A3&quot;/&gt;&lt;wsp:rsid wsp:val=&quot;007604E7&quot;/&gt;&lt;wsp:rsid wsp:val=&quot;00760930&quot;/&gt;&lt;wsp:rsid wsp:val=&quot;00760CBB&quot;/&gt;&lt;wsp:rsid wsp:val=&quot;007669A3&quot;/&gt;&lt;wsp:rsid wsp:val=&quot;00767BC7&quot;/&gt;&lt;wsp:rsid wsp:val=&quot;00772F9A&quot;/&gt;&lt;wsp:rsid wsp:val=&quot;00773DBB&quot;/&gt;&lt;wsp:rsid wsp:val=&quot;00773FD1&quot;/&gt;&lt;wsp:rsid wsp:val=&quot;007746D8&quot;/&gt;&lt;wsp:rsid wsp:val=&quot;00776597&quot;/&gt;&lt;wsp:rsid wsp:val=&quot;00776CC0&quot;/&gt;&lt;wsp:rsid wsp:val=&quot;00780419&quot;/&gt;&lt;wsp:rsid wsp:val=&quot;00784536&quot;/&gt;&lt;wsp:rsid wsp:val=&quot;007A3084&quot;/&gt;&lt;wsp:rsid wsp:val=&quot;007A3955&quot;/&gt;&lt;wsp:rsid wsp:val=&quot;007A7CF0&quot;/&gt;&lt;wsp:rsid wsp:val=&quot;007B06C5&quot;/&gt;&lt;wsp:rsid wsp:val=&quot;007B6CCA&quot;/&gt;&lt;wsp:rsid wsp:val=&quot;007C7214&quot;/&gt;&lt;wsp:rsid wsp:val=&quot;007C7F3B&quot;/&gt;&lt;wsp:rsid wsp:val=&quot;007D556B&quot;/&gt;&lt;wsp:rsid wsp:val=&quot;007E0802&quot;/&gt;&lt;wsp:rsid wsp:val=&quot;007E21EB&quot;/&gt;&lt;wsp:rsid wsp:val=&quot;007E5C64&quot;/&gt;&lt;wsp:rsid wsp:val=&quot;007E6187&quot;/&gt;&lt;wsp:rsid wsp:val=&quot;007F649D&quot;/&gt;&lt;wsp:rsid wsp:val=&quot;00806709&quot;/&gt;&lt;wsp:rsid wsp:val=&quot;0081167F&quot;/&gt;&lt;wsp:rsid wsp:val=&quot;00813E44&quot;/&gt;&lt;wsp:rsid wsp:val=&quot;00834853&quot;/&gt;&lt;wsp:rsid wsp:val=&quot;00837E3D&quot;/&gt;&lt;wsp:rsid wsp:val=&quot;00840934&quot;/&gt;&lt;wsp:rsid wsp:val=&quot;00840E04&quot;/&gt;&lt;wsp:rsid wsp:val=&quot;008421FB&quot;/&gt;&lt;wsp:rsid wsp:val=&quot;0084348B&quot;/&gt;&lt;wsp:rsid wsp:val=&quot;00852FC1&quot;/&gt;&lt;wsp:rsid wsp:val=&quot;00862B94&quot;/&gt;&lt;wsp:rsid wsp:val=&quot;00866612&quot;/&gt;&lt;wsp:rsid wsp:val=&quot;00866A74&quot;/&gt;&lt;wsp:rsid wsp:val=&quot;0087201D&quot;/&gt;&lt;wsp:rsid wsp:val=&quot;00883078&quot;/&gt;&lt;wsp:rsid wsp:val=&quot;00884275&quot;/&gt;&lt;wsp:rsid wsp:val=&quot;00890130&quot;/&gt;&lt;wsp:rsid wsp:val=&quot;0089481F&quot;/&gt;&lt;wsp:rsid wsp:val=&quot;0089704B&quot;/&gt;&lt;wsp:rsid wsp:val=&quot;008A2C22&quot;/&gt;&lt;wsp:rsid wsp:val=&quot;008A47B7&quot;/&gt;&lt;wsp:rsid wsp:val=&quot;008A58AF&quot;/&gt;&lt;wsp:rsid wsp:val=&quot;008A7314&quot;/&gt;&lt;wsp:rsid wsp:val=&quot;008C1767&quot;/&gt;&lt;wsp:rsid wsp:val=&quot;008C1D68&quot;/&gt;&lt;wsp:rsid wsp:val=&quot;008C5AF7&quot;/&gt;&lt;wsp:rsid wsp:val=&quot;008D19D3&quot;/&gt;&lt;wsp:rsid wsp:val=&quot;008D4AD8&quot;/&gt;&lt;wsp:rsid wsp:val=&quot;008D6553&quot;/&gt;&lt;wsp:rsid wsp:val=&quot;008E1F55&quot;/&gt;&lt;wsp:rsid wsp:val=&quot;008E22C3&quot;/&gt;&lt;wsp:rsid wsp:val=&quot;008E641C&quot;/&gt;&lt;wsp:rsid wsp:val=&quot;008E6ADE&quot;/&gt;&lt;wsp:rsid wsp:val=&quot;008E6D26&quot;/&gt;&lt;wsp:rsid wsp:val=&quot;008F3B54&quot;/&gt;&lt;wsp:rsid wsp:val=&quot;008F5332&quot;/&gt;&lt;wsp:rsid wsp:val=&quot;00903A4F&quot;/&gt;&lt;wsp:rsid wsp:val=&quot;00903EF9&quot;/&gt;&lt;wsp:rsid wsp:val=&quot;00904808&quot;/&gt;&lt;wsp:rsid wsp:val=&quot;00905F05&quot;/&gt;&lt;wsp:rsid wsp:val=&quot;00906AAF&quot;/&gt;&lt;wsp:rsid wsp:val=&quot;00911335&quot;/&gt;&lt;wsp:rsid wsp:val=&quot;00913E00&quot;/&gt;&lt;wsp:rsid wsp:val=&quot;00914F44&quot;/&gt;&lt;wsp:rsid wsp:val=&quot;00917D5D&quot;/&gt;&lt;wsp:rsid wsp:val=&quot;009217FB&quot;/&gt;&lt;wsp:rsid wsp:val=&quot;009241C2&quot;/&gt;&lt;wsp:rsid wsp:val=&quot;0092736A&quot;/&gt;&lt;wsp:rsid wsp:val=&quot;00934DC1&quot;/&gt;&lt;wsp:rsid wsp:val=&quot;00935B6A&quot;/&gt;&lt;wsp:rsid wsp:val=&quot;00940057&quot;/&gt;&lt;wsp:rsid wsp:val=&quot;009405C3&quot;/&gt;&lt;wsp:rsid wsp:val=&quot;00947670&quot;/&gt;&lt;wsp:rsid wsp:val=&quot;0096396F&quot;/&gt;&lt;wsp:rsid wsp:val=&quot;00964A6F&quot;/&gt;&lt;wsp:rsid wsp:val=&quot;009663AA&quot;/&gt;&lt;wsp:rsid wsp:val=&quot;009773FF&quot;/&gt;&lt;wsp:rsid wsp:val=&quot;00982A53&quot;/&gt;&lt;wsp:rsid wsp:val=&quot;009831E8&quot;/&gt;&lt;wsp:rsid wsp:val=&quot;00984B18&quot;/&gt;&lt;wsp:rsid wsp:val=&quot;009A0DE8&quot;/&gt;&lt;wsp:rsid wsp:val=&quot;009A2632&quot;/&gt;&lt;wsp:rsid wsp:val=&quot;009A436F&quot;/&gt;&lt;wsp:rsid wsp:val=&quot;009A4609&quot;/&gt;&lt;wsp:rsid wsp:val=&quot;009A779F&quot;/&gt;&lt;wsp:rsid wsp:val=&quot;009B26DD&quot;/&gt;&lt;wsp:rsid wsp:val=&quot;009B32D2&quot;/&gt;&lt;wsp:rsid wsp:val=&quot;009B5ACA&quot;/&gt;&lt;wsp:rsid wsp:val=&quot;009C3942&quot;/&gt;&lt;wsp:rsid wsp:val=&quot;009C5620&quot;/&gt;&lt;wsp:rsid wsp:val=&quot;009C65A0&quot;/&gt;&lt;wsp:rsid wsp:val=&quot;009D4B4E&quot;/&gt;&lt;wsp:rsid wsp:val=&quot;009E0625&quot;/&gt;&lt;wsp:rsid wsp:val=&quot;009E0E59&quot;/&gt;&lt;wsp:rsid wsp:val=&quot;00A1020F&quot;/&gt;&lt;wsp:rsid wsp:val=&quot;00A116B8&quot;/&gt;&lt;wsp:rsid wsp:val=&quot;00A12526&quot;/&gt;&lt;wsp:rsid wsp:val=&quot;00A23DAD&quot;/&gt;&lt;wsp:rsid wsp:val=&quot;00A30224&quot;/&gt;&lt;wsp:rsid wsp:val=&quot;00A31B4C&quot;/&gt;&lt;wsp:rsid wsp:val=&quot;00A3332D&quot;/&gt;&lt;wsp:rsid wsp:val=&quot;00A3644D&quot;/&gt;&lt;wsp:rsid wsp:val=&quot;00A37CCB&quot;/&gt;&lt;wsp:rsid wsp:val=&quot;00A42B63&quot;/&gt;&lt;wsp:rsid wsp:val=&quot;00A453FD&quot;/&gt;&lt;wsp:rsid wsp:val=&quot;00A4561A&quot;/&gt;&lt;wsp:rsid wsp:val=&quot;00A560B0&quot;/&gt;&lt;wsp:rsid wsp:val=&quot;00A57CA5&quot;/&gt;&lt;wsp:rsid wsp:val=&quot;00A7602C&quot;/&gt;&lt;wsp:rsid wsp:val=&quot;00A82609&quot;/&gt;&lt;wsp:rsid wsp:val=&quot;00A8476E&quot;/&gt;&lt;wsp:rsid wsp:val=&quot;00A90566&quot;/&gt;&lt;wsp:rsid wsp:val=&quot;00A907E2&quot;/&gt;&lt;wsp:rsid wsp:val=&quot;00A912DF&quot;/&gt;&lt;wsp:rsid wsp:val=&quot;00A95A5E&quot;/&gt;&lt;wsp:rsid wsp:val=&quot;00A95A95&quot;/&gt;&lt;wsp:rsid wsp:val=&quot;00A95D37&quot;/&gt;&lt;wsp:rsid wsp:val=&quot;00A95E3C&quot;/&gt;&lt;wsp:rsid wsp:val=&quot;00A969BC&quot;/&gt;&lt;wsp:rsid wsp:val=&quot;00AA196E&quot;/&gt;&lt;wsp:rsid wsp:val=&quot;00AA352A&quot;/&gt;&lt;wsp:rsid wsp:val=&quot;00AA535D&quot;/&gt;&lt;wsp:rsid wsp:val=&quot;00AA7D10&quot;/&gt;&lt;wsp:rsid wsp:val=&quot;00AB0036&quot;/&gt;&lt;wsp:rsid wsp:val=&quot;00AB1535&quot;/&gt;&lt;wsp:rsid wsp:val=&quot;00AB4A70&quot;/&gt;&lt;wsp:rsid wsp:val=&quot;00AC0391&quot;/&gt;&lt;wsp:rsid wsp:val=&quot;00AC0F20&quot;/&gt;&lt;wsp:rsid wsp:val=&quot;00AC0FB5&quot;/&gt;&lt;wsp:rsid wsp:val=&quot;00AC31DA&quot;/&gt;&lt;wsp:rsid wsp:val=&quot;00AC6C5B&quot;/&gt;&lt;wsp:rsid wsp:val=&quot;00AC7805&quot;/&gt;&lt;wsp:rsid wsp:val=&quot;00AE3CE4&quot;/&gt;&lt;wsp:rsid wsp:val=&quot;00AE7115&quot;/&gt;&lt;wsp:rsid wsp:val=&quot;00B10C34&quot;/&gt;&lt;wsp:rsid wsp:val=&quot;00B212EB&quot;/&gt;&lt;wsp:rsid wsp:val=&quot;00B229DB&quot;/&gt;&lt;wsp:rsid wsp:val=&quot;00B36013&quot;/&gt;&lt;wsp:rsid wsp:val=&quot;00B46BC1&quot;/&gt;&lt;wsp:rsid wsp:val=&quot;00B46E87&quot;/&gt;&lt;wsp:rsid wsp:val=&quot;00B57CC0&quot;/&gt;&lt;wsp:rsid wsp:val=&quot;00B650DC&quot;/&gt;&lt;wsp:rsid wsp:val=&quot;00B67450&quot;/&gt;&lt;wsp:rsid wsp:val=&quot;00B7078D&quot;/&gt;&lt;wsp:rsid wsp:val=&quot;00B7108C&quot;/&gt;&lt;wsp:rsid wsp:val=&quot;00B71EFB&quot;/&gt;&lt;wsp:rsid wsp:val=&quot;00B73095&quot;/&gt;&lt;wsp:rsid wsp:val=&quot;00B83782&quot;/&gt;&lt;wsp:rsid wsp:val=&quot;00B8487D&quot;/&gt;&lt;wsp:rsid wsp:val=&quot;00B9095C&quot;/&gt;&lt;wsp:rsid wsp:val=&quot;00B91C3A&quot;/&gt;&lt;wsp:rsid wsp:val=&quot;00B9401B&quot;/&gt;&lt;wsp:rsid wsp:val=&quot;00B95278&quot;/&gt;&lt;wsp:rsid wsp:val=&quot;00BA68FA&quot;/&gt;&lt;wsp:rsid wsp:val=&quot;00BC13CC&quot;/&gt;&lt;wsp:rsid wsp:val=&quot;00BC3288&quot;/&gt;&lt;wsp:rsid wsp:val=&quot;00BC621D&quot;/&gt;&lt;wsp:rsid wsp:val=&quot;00BD4DB5&quot;/&gt;&lt;wsp:rsid wsp:val=&quot;00BD50D1&quot;/&gt;&lt;wsp:rsid wsp:val=&quot;00BE1412&quot;/&gt;&lt;wsp:rsid wsp:val=&quot;00BE165E&quot;/&gt;&lt;wsp:rsid wsp:val=&quot;00BE1E14&quot;/&gt;&lt;wsp:rsid wsp:val=&quot;00BE39BB&quot;/&gt;&lt;wsp:rsid wsp:val=&quot;00BE6068&quot;/&gt;&lt;wsp:rsid wsp:val=&quot;00BE624E&quot;/&gt;&lt;wsp:rsid wsp:val=&quot;00BF09A1&quot;/&gt;&lt;wsp:rsid wsp:val=&quot;00BF27DA&quot;/&gt;&lt;wsp:rsid wsp:val=&quot;00BF4CE6&quot;/&gt;&lt;wsp:rsid wsp:val=&quot;00C00B90&quot;/&gt;&lt;wsp:rsid wsp:val=&quot;00C0172C&quot;/&gt;&lt;wsp:rsid wsp:val=&quot;00C02B68&quot;/&gt;&lt;wsp:rsid wsp:val=&quot;00C04CAE&quot;/&gt;&lt;wsp:rsid wsp:val=&quot;00C132B9&quot;/&gt;&lt;wsp:rsid wsp:val=&quot;00C17E03&quot;/&gt;&lt;wsp:rsid wsp:val=&quot;00C20765&quot;/&gt;&lt;wsp:rsid wsp:val=&quot;00C23ABD&quot;/&gt;&lt;wsp:rsid wsp:val=&quot;00C32983&quot;/&gt;&lt;wsp:rsid wsp:val=&quot;00C35D85&quot;/&gt;&lt;wsp:rsid wsp:val=&quot;00C36B05&quot;/&gt;&lt;wsp:rsid wsp:val=&quot;00C46930&quot;/&gt;&lt;wsp:rsid wsp:val=&quot;00C535E9&quot;/&gt;&lt;wsp:rsid wsp:val=&quot;00C5780C&quot;/&gt;&lt;wsp:rsid wsp:val=&quot;00C631A1&quot;/&gt;&lt;wsp:rsid wsp:val=&quot;00C67658&quot;/&gt;&lt;wsp:rsid wsp:val=&quot;00C717AF&quot;/&gt;&lt;wsp:rsid wsp:val=&quot;00C75632&quot;/&gt;&lt;wsp:rsid wsp:val=&quot;00C836FA&quot;/&gt;&lt;wsp:rsid wsp:val=&quot;00C924C7&quot;/&gt;&lt;wsp:rsid wsp:val=&quot;00C92D17&quot;/&gt;&lt;wsp:rsid wsp:val=&quot;00C95456&quot;/&gt;&lt;wsp:rsid wsp:val=&quot;00CA3402&quot;/&gt;&lt;wsp:rsid wsp:val=&quot;00CA38F3&quot;/&gt;&lt;wsp:rsid wsp:val=&quot;00CA663A&quot;/&gt;&lt;wsp:rsid wsp:val=&quot;00CA66CA&quot;/&gt;&lt;wsp:rsid wsp:val=&quot;00CA7C65&quot;/&gt;&lt;wsp:rsid wsp:val=&quot;00CC123E&quot;/&gt;&lt;wsp:rsid wsp:val=&quot;00CC258C&quot;/&gt;&lt;wsp:rsid wsp:val=&quot;00CC28D8&quot;/&gt;&lt;wsp:rsid wsp:val=&quot;00CC592E&quot;/&gt;&lt;wsp:rsid wsp:val=&quot;00CC649D&quot;/&gt;&lt;wsp:rsid wsp:val=&quot;00CD0DE0&quot;/&gt;&lt;wsp:rsid wsp:val=&quot;00CD2F8C&quot;/&gt;&lt;wsp:rsid wsp:val=&quot;00CD7B82&quot;/&gt;&lt;wsp:rsid wsp:val=&quot;00CF049E&quot;/&gt;&lt;wsp:rsid wsp:val=&quot;00CF0A22&quot;/&gt;&lt;wsp:rsid wsp:val=&quot;00CF2CC0&quot;/&gt;&lt;wsp:rsid wsp:val=&quot;00CF2EF0&quot;/&gt;&lt;wsp:rsid wsp:val=&quot;00CF6169&quot;/&gt;&lt;wsp:rsid wsp:val=&quot;00D00A08&quot;/&gt;&lt;wsp:rsid wsp:val=&quot;00D04707&quot;/&gt;&lt;wsp:rsid wsp:val=&quot;00D0473E&quot;/&gt;&lt;wsp:rsid wsp:val=&quot;00D0602D&quot;/&gt;&lt;wsp:rsid wsp:val=&quot;00D10F7A&quot;/&gt;&lt;wsp:rsid wsp:val=&quot;00D127F3&quot;/&gt;&lt;wsp:rsid wsp:val=&quot;00D12A44&quot;/&gt;&lt;wsp:rsid wsp:val=&quot;00D12D1C&quot;/&gt;&lt;wsp:rsid wsp:val=&quot;00D16152&quot;/&gt;&lt;wsp:rsid wsp:val=&quot;00D1769C&quot;/&gt;&lt;wsp:rsid wsp:val=&quot;00D30F0E&quot;/&gt;&lt;wsp:rsid wsp:val=&quot;00D324C9&quot;/&gt;&lt;wsp:rsid wsp:val=&quot;00D34953&quot;/&gt;&lt;wsp:rsid wsp:val=&quot;00D35DDD&quot;/&gt;&lt;wsp:rsid wsp:val=&quot;00D36349&quot;/&gt;&lt;wsp:rsid wsp:val=&quot;00D367B4&quot;/&gt;&lt;wsp:rsid wsp:val=&quot;00D37278&quot;/&gt;&lt;wsp:rsid wsp:val=&quot;00D37645&quot;/&gt;&lt;wsp:rsid wsp:val=&quot;00D46FB0&quot;/&gt;&lt;wsp:rsid wsp:val=&quot;00D474FA&quot;/&gt;&lt;wsp:rsid wsp:val=&quot;00D52276&quot;/&gt;&lt;wsp:rsid wsp:val=&quot;00D522E3&quot;/&gt;&lt;wsp:rsid wsp:val=&quot;00D57D9C&quot;/&gt;&lt;wsp:rsid wsp:val=&quot;00D63ADE&quot;/&gt;&lt;wsp:rsid wsp:val=&quot;00D64469&quot;/&gt;&lt;wsp:rsid wsp:val=&quot;00D64779&quot;/&gt;&lt;wsp:rsid wsp:val=&quot;00D65CA9&quot;/&gt;&lt;wsp:rsid wsp:val=&quot;00D72767&quot;/&gt;&lt;wsp:rsid wsp:val=&quot;00D72FFF&quot;/&gt;&lt;wsp:rsid wsp:val=&quot;00D74087&quot;/&gt;&lt;wsp:rsid wsp:val=&quot;00D75729&quot;/&gt;&lt;wsp:rsid wsp:val=&quot;00D80BA1&quot;/&gt;&lt;wsp:rsid wsp:val=&quot;00D82870&quot;/&gt;&lt;wsp:rsid wsp:val=&quot;00D836BD&quot;/&gt;&lt;wsp:rsid wsp:val=&quot;00D9059D&quot;/&gt;&lt;wsp:rsid wsp:val=&quot;00D916ED&quot;/&gt;&lt;wsp:rsid wsp:val=&quot;00D93382&quot;/&gt;&lt;wsp:rsid wsp:val=&quot;00D97D58&quot;/&gt;&lt;wsp:rsid wsp:val=&quot;00DA6E7A&quot;/&gt;&lt;wsp:rsid wsp:val=&quot;00DB1003&quot;/&gt;&lt;wsp:rsid wsp:val=&quot;00DB59C8&quot;/&gt;&lt;wsp:rsid wsp:val=&quot;00DB5B6B&quot;/&gt;&lt;wsp:rsid wsp:val=&quot;00DC0DE7&quot;/&gt;&lt;wsp:rsid wsp:val=&quot;00DC11C9&quot;/&gt;&lt;wsp:rsid wsp:val=&quot;00DD31D4&quot;/&gt;&lt;wsp:rsid wsp:val=&quot;00DD6761&quot;/&gt;&lt;wsp:rsid wsp:val=&quot;00DE0AF1&quot;/&gt;&lt;wsp:rsid wsp:val=&quot;00DE3953&quot;/&gt;&lt;wsp:rsid wsp:val=&quot;00DF0DEA&quot;/&gt;&lt;wsp:rsid wsp:val=&quot;00E0345A&quot;/&gt;&lt;wsp:rsid wsp:val=&quot;00E06A07&quot;/&gt;&lt;wsp:rsid wsp:val=&quot;00E074DE&quot;/&gt;&lt;wsp:rsid wsp:val=&quot;00E1005A&quot;/&gt;&lt;wsp:rsid wsp:val=&quot;00E101AB&quot;/&gt;&lt;wsp:rsid wsp:val=&quot;00E109B5&quot;/&gt;&lt;wsp:rsid wsp:val=&quot;00E11E49&quot;/&gt;&lt;wsp:rsid wsp:val=&quot;00E13CE2&quot;/&gt;&lt;wsp:rsid wsp:val=&quot;00E22A55&quot;/&gt;&lt;wsp:rsid wsp:val=&quot;00E246AD&quot;/&gt;&lt;wsp:rsid wsp:val=&quot;00E33543&quot;/&gt;&lt;wsp:rsid wsp:val=&quot;00E374FB&quot;/&gt;&lt;wsp:rsid wsp:val=&quot;00E413A0&quot;/&gt;&lt;wsp:rsid wsp:val=&quot;00E440DD&quot;/&gt;&lt;wsp:rsid wsp:val=&quot;00E4510D&quot;/&gt;&lt;wsp:rsid wsp:val=&quot;00E46D3B&quot;/&gt;&lt;wsp:rsid wsp:val=&quot;00E51CC2&quot;/&gt;&lt;wsp:rsid wsp:val=&quot;00E5357B&quot;/&gt;&lt;wsp:rsid wsp:val=&quot;00E54685&quot;/&gt;&lt;wsp:rsid wsp:val=&quot;00E608A2&quot;/&gt;&lt;wsp:rsid wsp:val=&quot;00E82392&quot;/&gt;&lt;wsp:rsid wsp:val=&quot;00E90CB3&quot;/&gt;&lt;wsp:rsid wsp:val=&quot;00E91EB7&quot;/&gt;&lt;wsp:rsid wsp:val=&quot;00E9545F&quot;/&gt;&lt;wsp:rsid wsp:val=&quot;00E97B69&quot;/&gt;&lt;wsp:rsid wsp:val=&quot;00EA0D97&quot;/&gt;&lt;wsp:rsid wsp:val=&quot;00EA16FA&quot;/&gt;&lt;wsp:rsid wsp:val=&quot;00EA3E15&quot;/&gt;&lt;wsp:rsid wsp:val=&quot;00EA5EC6&quot;/&gt;&lt;wsp:rsid wsp:val=&quot;00EB373D&quot;/&gt;&lt;wsp:rsid wsp:val=&quot;00EC0731&quot;/&gt;&lt;wsp:rsid wsp:val=&quot;00EC1413&quot;/&gt;&lt;wsp:rsid wsp:val=&quot;00EC2114&quot;/&gt;&lt;wsp:rsid wsp:val=&quot;00EC36A6&quot;/&gt;&lt;wsp:rsid wsp:val=&quot;00EC6BA1&quot;/&gt;&lt;wsp:rsid wsp:val=&quot;00EC6F91&quot;/&gt;&lt;wsp:rsid wsp:val=&quot;00EC7226&quot;/&gt;&lt;wsp:rsid wsp:val=&quot;00EC76F9&quot;/&gt;&lt;wsp:rsid wsp:val=&quot;00ED786F&quot;/&gt;&lt;wsp:rsid wsp:val=&quot;00EE085C&quot;/&gt;&lt;wsp:rsid wsp:val=&quot;00EE3A66&quot;/&gt;&lt;wsp:rsid wsp:val=&quot;00EE477C&quot;/&gt;&lt;wsp:rsid wsp:val=&quot;00EE4D62&quot;/&gt;&lt;wsp:rsid wsp:val=&quot;00EF155B&quot;/&gt;&lt;wsp:rsid wsp:val=&quot;00EF2E47&quot;/&gt;&lt;wsp:rsid wsp:val=&quot;00EF6012&quot;/&gt;&lt;wsp:rsid wsp:val=&quot;00EF7585&quot;/&gt;&lt;wsp:rsid wsp:val=&quot;00EF75D6&quot;/&gt;&lt;wsp:rsid wsp:val=&quot;00F1488E&quot;/&gt;&lt;wsp:rsid wsp:val=&quot;00F14B78&quot;/&gt;&lt;wsp:rsid wsp:val=&quot;00F14F13&quot;/&gt;&lt;wsp:rsid wsp:val=&quot;00F15380&quot;/&gt;&lt;wsp:rsid wsp:val=&quot;00F16D25&quot;/&gt;&lt;wsp:rsid wsp:val=&quot;00F21D42&quot;/&gt;&lt;wsp:rsid wsp:val=&quot;00F22033&quot;/&gt;&lt;wsp:rsid wsp:val=&quot;00F30741&quot;/&gt;&lt;wsp:rsid wsp:val=&quot;00F3314F&quot;/&gt;&lt;wsp:rsid wsp:val=&quot;00F334DC&quot;/&gt;&lt;wsp:rsid wsp:val=&quot;00F3666E&quot;/&gt;&lt;wsp:rsid wsp:val=&quot;00F46EB4&quot;/&gt;&lt;wsp:rsid wsp:val=&quot;00F5124D&quot;/&gt;&lt;wsp:rsid wsp:val=&quot;00F56A87&quot;/&gt;&lt;wsp:rsid wsp:val=&quot;00F600B5&quot;/&gt;&lt;wsp:rsid wsp:val=&quot;00F60941&quot;/&gt;&lt;wsp:rsid wsp:val=&quot;00F70E36&quot;/&gt;&lt;wsp:rsid wsp:val=&quot;00F71C92&quot;/&gt;&lt;wsp:rsid wsp:val=&quot;00F73745&quot;/&gt;&lt;wsp:rsid wsp:val=&quot;00F82B64&quot;/&gt;&lt;wsp:rsid wsp:val=&quot;00F82B78&quot;/&gt;&lt;wsp:rsid wsp:val=&quot;00F8456D&quot;/&gt;&lt;wsp:rsid wsp:val=&quot;00F84FBC&quot;/&gt;&lt;wsp:rsid wsp:val=&quot;00F90A2F&quot;/&gt;&lt;wsp:rsid wsp:val=&quot;00F91506&quot;/&gt;&lt;wsp:rsid wsp:val=&quot;00F9400C&quot;/&gt;&lt;wsp:rsid wsp:val=&quot;00F95F02&quot;/&gt;&lt;wsp:rsid wsp:val=&quot;00FB1C29&quot;/&gt;&lt;wsp:rsid wsp:val=&quot;00FB2BD6&quot;/&gt;&lt;wsp:rsid wsp:val=&quot;00FB3AC3&quot;/&gt;&lt;wsp:rsid wsp:val=&quot;00FB6E5B&quot;/&gt;&lt;wsp:rsid wsp:val=&quot;00FC0424&quot;/&gt;&lt;wsp:rsid wsp:val=&quot;00FC287F&quot;/&gt;&lt;wsp:rsid wsp:val=&quot;00FC51DB&quot;/&gt;&lt;wsp:rsid wsp:val=&quot;00FC584D&quot;/&gt;&lt;wsp:rsid wsp:val=&quot;00FC5955&quot;/&gt;&lt;wsp:rsid wsp:val=&quot;00FC73B7&quot;/&gt;&lt;wsp:rsid wsp:val=&quot;00FD0594&quot;/&gt;&lt;wsp:rsid wsp:val=&quot;00FD46C0&quot;/&gt;&lt;wsp:rsid wsp:val=&quot;00FD7CEC&quot;/&gt;&lt;wsp:rsid wsp:val=&quot;00FE23EA&quot;/&gt;&lt;wsp:rsid wsp:val=&quot;00FE7B07&quot;/&gt;&lt;wsp:rsid wsp:val=&quot;00FF26D1&quot;/&gt;&lt;wsp:rsid wsp:val=&quot;00FF2CE7&quot;/&gt;&lt;wsp:rsid wsp:val=&quot;00FF3BDB&quot;/&gt;&lt;wsp:rsid wsp:val=&quot;00FF490D&quot;/&gt;&lt;wsp:rsid wsp:val=&quot;00FF64EB&quot;/&gt;&lt;wsp:rsid wsp:val=&quot;00FF6E97&quot;/&gt;&lt;wsp:rsid wsp:val=&quot;01087753&quot;/&gt;&lt;wsp:rsid wsp:val=&quot;0119393F&quot;/&gt;&lt;wsp:rsid wsp:val=&quot;011D02B2&quot;/&gt;&lt;wsp:rsid wsp:val=&quot;01206A45&quot;/&gt;&lt;wsp:rsid wsp:val=&quot;012D690D&quot;/&gt;&lt;wsp:rsid wsp:val=&quot;01320296&quot;/&gt;&lt;wsp:rsid wsp:val=&quot;01350173&quot;/&gt;&lt;wsp:rsid wsp:val=&quot;01385C7C&quot;/&gt;&lt;wsp:rsid wsp:val=&quot;01425288&quot;/&gt;&lt;wsp:rsid wsp:val=&quot;01437B10&quot;/&gt;&lt;wsp:rsid wsp:val=&quot;014B4290&quot;/&gt;&lt;wsp:rsid wsp:val=&quot;014B4C35&quot;/&gt;&lt;wsp:rsid wsp:val=&quot;014E46C3&quot;/&gt;&lt;wsp:rsid wsp:val=&quot;01515335&quot;/&gt;&lt;wsp:rsid wsp:val=&quot;015A03DE&quot;/&gt;&lt;wsp:rsid wsp:val=&quot;015B24AA&quot;/&gt;&lt;wsp:rsid wsp:val=&quot;01656941&quot;/&gt;&lt;wsp:rsid wsp:val=&quot;01685F58&quot;/&gt;&lt;wsp:rsid wsp:val=&quot;017C5DB0&quot;/&gt;&lt;wsp:rsid wsp:val=&quot;017F066B&quot;/&gt;&lt;wsp:rsid wsp:val=&quot;01867C50&quot;/&gt;&lt;wsp:rsid wsp:val=&quot;0192234D&quot;/&gt;&lt;wsp:rsid wsp:val=&quot;019324B0&quot;/&gt;&lt;wsp:rsid wsp:val=&quot;01984AD6&quot;/&gt;&lt;wsp:rsid wsp:val=&quot;019B42EA&quot;/&gt;&lt;wsp:rsid wsp:val=&quot;019E6074&quot;/&gt;&lt;wsp:rsid wsp:val=&quot;01A040F6&quot;/&gt;&lt;wsp:rsid wsp:val=&quot;01A1449C&quot;/&gt;&lt;wsp:rsid wsp:val=&quot;01A338A5&quot;/&gt;&lt;wsp:rsid wsp:val=&quot;01A50B0A&quot;/&gt;&lt;wsp:rsid wsp:val=&quot;01A52F92&quot;/&gt;&lt;wsp:rsid wsp:val=&quot;01AB66F9&quot;/&gt;&lt;wsp:rsid wsp:val=&quot;01B00AE0&quot;/&gt;&lt;wsp:rsid wsp:val=&quot;01B82DA8&quot;/&gt;&lt;wsp:rsid wsp:val=&quot;01C8285A&quot;/&gt;&lt;wsp:rsid wsp:val=&quot;01D303DF&quot;/&gt;&lt;wsp:rsid wsp:val=&quot;01D345B4&quot;/&gt;&lt;wsp:rsid wsp:val=&quot;01D73990&quot;/&gt;&lt;wsp:rsid wsp:val=&quot;01DB218A&quot;/&gt;&lt;wsp:rsid wsp:val=&quot;01E1308F&quot;/&gt;&lt;wsp:rsid wsp:val=&quot;01FB691B&quot;/&gt;&lt;wsp:rsid wsp:val=&quot;02122AE5&quot;/&gt;&lt;wsp:rsid wsp:val=&quot;02186228&quot;/&gt;&lt;wsp:rsid wsp:val=&quot;021A359E&quot;/&gt;&lt;wsp:rsid wsp:val=&quot;022A4E2B&quot;/&gt;&lt;wsp:rsid wsp:val=&quot;022A61FA&quot;/&gt;&lt;wsp:rsid wsp:val=&quot;0234609E&quot;/&gt;&lt;wsp:rsid wsp:val=&quot;0238063A&quot;/&gt;&lt;wsp:rsid wsp:val=&quot;023A36D1&quot;/&gt;&lt;wsp:rsid wsp:val=&quot;023B5B92&quot;/&gt;&lt;wsp:rsid wsp:val=&quot;023C247F&quot;/&gt;&lt;wsp:rsid wsp:val=&quot;02405169&quot;/&gt;&lt;wsp:rsid wsp:val=&quot;02441BA3&quot;/&gt;&lt;wsp:rsid wsp:val=&quot;025D4C2B&quot;/&gt;&lt;wsp:rsid wsp:val=&quot;025E62F5&quot;/&gt;&lt;wsp:rsid wsp:val=&quot;02654A45&quot;/&gt;&lt;wsp:rsid wsp:val=&quot;0272071A&quot;/&gt;&lt;wsp:rsid wsp:val=&quot;02785E4B&quot;/&gt;&lt;wsp:rsid wsp:val=&quot;02794FAC&quot;/&gt;&lt;wsp:rsid wsp:val=&quot;027A35D8&quot;/&gt;&lt;wsp:rsid wsp:val=&quot;027B6E7B&quot;/&gt;&lt;wsp:rsid wsp:val=&quot;02825512&quot;/&gt;&lt;wsp:rsid wsp:val=&quot;028E223F&quot;/&gt;&lt;wsp:rsid wsp:val=&quot;02974B02&quot;/&gt;&lt;wsp:rsid wsp:val=&quot;029E0981&quot;/&gt;&lt;wsp:rsid wsp:val=&quot;02A20A17&quot;/&gt;&lt;wsp:rsid wsp:val=&quot;02A76B39&quot;/&gt;&lt;wsp:rsid wsp:val=&quot;02A77E95&quot;/&gt;&lt;wsp:rsid wsp:val=&quot;02B55906&quot;/&gt;&lt;wsp:rsid wsp:val=&quot;02BB1503&quot;/&gt;&lt;wsp:rsid wsp:val=&quot;02BF0F04&quot;/&gt;&lt;wsp:rsid wsp:val=&quot;02C82F66&quot;/&gt;&lt;wsp:rsid wsp:val=&quot;02CA0168&quot;/&gt;&lt;wsp:rsid wsp:val=&quot;02CD5172&quot;/&gt;&lt;wsp:rsid wsp:val=&quot;02D2486E&quot;/&gt;&lt;wsp:rsid wsp:val=&quot;02DB0D5B&quot;/&gt;&lt;wsp:rsid wsp:val=&quot;02E222A8&quot;/&gt;&lt;wsp:rsid wsp:val=&quot;02E24789&quot;/&gt;&lt;wsp:rsid wsp:val=&quot;02EE3613&quot;/&gt;&lt;wsp:rsid wsp:val=&quot;02F166AE&quot;/&gt;&lt;wsp:rsid wsp:val=&quot;02F64348&quot;/&gt;&lt;wsp:rsid wsp:val=&quot;02F81B1A&quot;/&gt;&lt;wsp:rsid wsp:val=&quot;02FB02C8&quot;/&gt;&lt;wsp:rsid wsp:val=&quot;02FF799D&quot;/&gt;&lt;wsp:rsid wsp:val=&quot;030103CF&quot;/&gt;&lt;wsp:rsid wsp:val=&quot;030E67ED&quot;/&gt;&lt;wsp:rsid wsp:val=&quot;030F1C2B&quot;/&gt;&lt;wsp:rsid wsp:val=&quot;031110A3&quot;/&gt;&lt;wsp:rsid wsp:val=&quot;03146650&quot;/&gt;&lt;wsp:rsid wsp:val=&quot;03181C90&quot;/&gt;&lt;wsp:rsid wsp:val=&quot;03293A34&quot;/&gt;&lt;wsp:rsid wsp:val=&quot;0331191F&quot;/&gt;&lt;wsp:rsid wsp:val=&quot;033D43DE&quot;/&gt;&lt;wsp:rsid wsp:val=&quot;033F2989&quot;/&gt;&lt;wsp:rsid wsp:val=&quot;03552B7D&quot;/&gt;&lt;wsp:rsid wsp:val=&quot;03557185&quot;/&gt;&lt;wsp:rsid wsp:val=&quot;035F6425&quot;/&gt;&lt;wsp:rsid wsp:val=&quot;03645B6C&quot;/&gt;&lt;wsp:rsid wsp:val=&quot;036C189D&quot;/&gt;&lt;wsp:rsid wsp:val=&quot;036D3185&quot;/&gt;&lt;wsp:rsid wsp:val=&quot;03711A23&quot;/&gt;&lt;wsp:rsid wsp:val=&quot;03741D24&quot;/&gt;&lt;wsp:rsid wsp:val=&quot;03775B60&quot;/&gt;&lt;wsp:rsid wsp:val=&quot;037C2C54&quot;/&gt;&lt;wsp:rsid wsp:val=&quot;03831693&quot;/&gt;&lt;wsp:rsid wsp:val=&quot;03833624&quot;/&gt;&lt;wsp:rsid wsp:val=&quot;03834EDC&quot;/&gt;&lt;wsp:rsid wsp:val=&quot;03937EAC&quot;/&gt;&lt;wsp:rsid wsp:val=&quot;0395175A&quot;/&gt;&lt;wsp:rsid wsp:val=&quot;03964A04&quot;/&gt;&lt;wsp:rsid wsp:val=&quot;039E172B&quot;/&gt;&lt;wsp:rsid wsp:val=&quot;03A50A36&quot;/&gt;&lt;wsp:rsid wsp:val=&quot;03B07C7C&quot;/&gt;&lt;wsp:rsid wsp:val=&quot;03BF7564&quot;/&gt;&lt;wsp:rsid wsp:val=&quot;03C40FE6&quot;/&gt;&lt;wsp:rsid wsp:val=&quot;03C52597&quot;/&gt;&lt;wsp:rsid wsp:val=&quot;03C726C9&quot;/&gt;&lt;wsp:rsid wsp:val=&quot;03C8664E&quot;/&gt;&lt;wsp:rsid wsp:val=&quot;03CA6FB2&quot;/&gt;&lt;wsp:rsid wsp:val=&quot;03DB6D40&quot;/&gt;&lt;wsp:rsid wsp:val=&quot;03E23901&quot;/&gt;&lt;wsp:rsid wsp:val=&quot;03E736C0&quot;/&gt;&lt;wsp:rsid wsp:val=&quot;03F45976&quot;/&gt;&lt;wsp:rsid wsp:val=&quot;03F50414&quot;/&gt;&lt;wsp:rsid wsp:val=&quot;03F6250B&quot;/&gt;&lt;wsp:rsid wsp:val=&quot;04080615&quot;/&gt;&lt;wsp:rsid wsp:val=&quot;041766BC&quot;/&gt;&lt;wsp:rsid wsp:val=&quot;04236C8D&quot;/&gt;&lt;wsp:rsid wsp:val=&quot;042A48E6&quot;/&gt;&lt;wsp:rsid wsp:val=&quot;043004B4&quot;/&gt;&lt;wsp:rsid wsp:val=&quot;04393323&quot;/&gt;&lt;wsp:rsid wsp:val=&quot;04397DBD&quot;/&gt;&lt;wsp:rsid wsp:val=&quot;044256CE&quot;/&gt;&lt;wsp:rsid wsp:val=&quot;0443395A&quot;/&gt;&lt;wsp:rsid wsp:val=&quot;0447417F&quot;/&gt;&lt;wsp:rsid wsp:val=&quot;044B0A94&quot;/&gt;&lt;wsp:rsid wsp:val=&quot;044D33A9&quot;/&gt;&lt;wsp:rsid wsp:val=&quot;04520982&quot;/&gt;&lt;wsp:rsid wsp:val=&quot;04524156&quot;/&gt;&lt;wsp:rsid wsp:val=&quot;04577567&quot;/&gt;&lt;wsp:rsid wsp:val=&quot;045C0D28&quot;/&gt;&lt;wsp:rsid wsp:val=&quot;04605275&quot;/&gt;&lt;wsp:rsid wsp:val=&quot;046A00E1&quot;/&gt;&lt;wsp:rsid wsp:val=&quot;048B4E41&quot;/&gt;&lt;wsp:rsid wsp:val=&quot;048E0F9F&quot;/&gt;&lt;wsp:rsid wsp:val=&quot;048F59F0&quot;/&gt;&lt;wsp:rsid wsp:val=&quot;049505D8&quot;/&gt;&lt;wsp:rsid wsp:val=&quot;04A914F0&quot;/&gt;&lt;wsp:rsid wsp:val=&quot;04AA4027&quot;/&gt;&lt;wsp:rsid wsp:val=&quot;04AA72B7&quot;/&gt;&lt;wsp:rsid wsp:val=&quot;04B56C1B&quot;/&gt;&lt;wsp:rsid wsp:val=&quot;04B57F06&quot;/&gt;&lt;wsp:rsid wsp:val=&quot;04B765AD&quot;/&gt;&lt;wsp:rsid wsp:val=&quot;04C65A19&quot;/&gt;&lt;wsp:rsid wsp:val=&quot;04CB07A7&quot;/&gt;&lt;wsp:rsid wsp:val=&quot;04CC0994&quot;/&gt;&lt;wsp:rsid wsp:val=&quot;04D25865&quot;/&gt;&lt;wsp:rsid wsp:val=&quot;04D4797B&quot;/&gt;&lt;wsp:rsid wsp:val=&quot;04D820BA&quot;/&gt;&lt;wsp:rsid wsp:val=&quot;04DC1C21&quot;/&gt;&lt;wsp:rsid wsp:val=&quot;04E00869&quot;/&gt;&lt;wsp:rsid wsp:val=&quot;04E343C5&quot;/&gt;&lt;wsp:rsid wsp:val=&quot;04EE7F34&quot;/&gt;&lt;wsp:rsid wsp:val=&quot;04F85562&quot;/&gt;&lt;wsp:rsid wsp:val=&quot;04FA5C47&quot;/&gt;&lt;wsp:rsid wsp:val=&quot;04FC4637&quot;/&gt;&lt;wsp:rsid wsp:val=&quot;04FF2BC9&quot;/&gt;&lt;wsp:rsid wsp:val=&quot;050034D3&quot;/&gt;&lt;wsp:rsid wsp:val=&quot;050265D4&quot;/&gt;&lt;wsp:rsid wsp:val=&quot;050331CB&quot;/&gt;&lt;wsp:rsid wsp:val=&quot;0509451B&quot;/&gt;&lt;wsp:rsid wsp:val=&quot;050A7D43&quot;/&gt;&lt;wsp:rsid wsp:val=&quot;050E7429&quot;/&gt;&lt;wsp:rsid wsp:val=&quot;05211C15&quot;/&gt;&lt;wsp:rsid wsp:val=&quot;0523080C&quot;/&gt;&lt;wsp:rsid wsp:val=&quot;05265CDB&quot;/&gt;&lt;wsp:rsid wsp:val=&quot;052E611C&quot;/&gt;&lt;wsp:rsid wsp:val=&quot;052E7E91&quot;/&gt;&lt;wsp:rsid wsp:val=&quot;053B0CCF&quot;/&gt;&lt;wsp:rsid wsp:val=&quot;053B2E58&quot;/&gt;&lt;wsp:rsid wsp:val=&quot;0547662D&quot;/&gt;&lt;wsp:rsid wsp:val=&quot;0548291E&quot;/&gt;&lt;wsp:rsid wsp:val=&quot;055975AB&quot;/&gt;&lt;wsp:rsid wsp:val=&quot;055E3FE9&quot;/&gt;&lt;wsp:rsid wsp:val=&quot;05617FC5&quot;/&gt;&lt;wsp:rsid wsp:val=&quot;056252B6&quot;/&gt;&lt;wsp:rsid wsp:val=&quot;05680446&quot;/&gt;&lt;wsp:rsid wsp:val=&quot;0571120B&quot;/&gt;&lt;wsp:rsid wsp:val=&quot;0577691C&quot;/&gt;&lt;wsp:rsid wsp:val=&quot;05855C28&quot;/&gt;&lt;wsp:rsid wsp:val=&quot;058F31B5&quot;/&gt;&lt;wsp:rsid wsp:val=&quot;058F31F5&quot;/&gt;&lt;wsp:rsid wsp:val=&quot;05955E6F&quot;/&gt;&lt;wsp:rsid wsp:val=&quot;05962808&quot;/&gt;&lt;wsp:rsid wsp:val=&quot;059B2BE5&quot;/&gt;&lt;wsp:rsid wsp:val=&quot;059D6C01&quot;/&gt;&lt;wsp:rsid wsp:val=&quot;05A15F33&quot;/&gt;&lt;wsp:rsid wsp:val=&quot;05A9123F&quot;/&gt;&lt;wsp:rsid wsp:val=&quot;05AB0983&quot;/&gt;&lt;wsp:rsid wsp:val=&quot;05B2728F&quot;/&gt;&lt;wsp:rsid wsp:val=&quot;05BF35D1&quot;/&gt;&lt;wsp:rsid wsp:val=&quot;05C41AF6&quot;/&gt;&lt;wsp:rsid wsp:val=&quot;05C836A0&quot;/&gt;&lt;wsp:rsid wsp:val=&quot;05CC482E&quot;/&gt;&lt;wsp:rsid wsp:val=&quot;05CE7BF8&quot;/&gt;&lt;wsp:rsid wsp:val=&quot;05CF248E&quot;/&gt;&lt;wsp:rsid wsp:val=&quot;05D06EAB&quot;/&gt;&lt;wsp:rsid wsp:val=&quot;05DA1594&quot;/&gt;&lt;wsp:rsid wsp:val=&quot;05DE20EE&quot;/&gt;&lt;wsp:rsid wsp:val=&quot;05E37C6A&quot;/&gt;&lt;wsp:rsid wsp:val=&quot;060205B0&quot;/&gt;&lt;wsp:rsid wsp:val=&quot;060500BD&quot;/&gt;&lt;wsp:rsid wsp:val=&quot;06080426&quot;/&gt;&lt;wsp:rsid wsp:val=&quot;060A54C0&quot;/&gt;&lt;wsp:rsid wsp:val=&quot;06135405&quot;/&gt;&lt;wsp:rsid wsp:val=&quot;061654DC&quot;/&gt;&lt;wsp:rsid wsp:val=&quot;06165AC7&quot;/&gt;&lt;wsp:rsid wsp:val=&quot;061A5269&quot;/&gt;&lt;wsp:rsid wsp:val=&quot;062721B2&quot;/&gt;&lt;wsp:rsid wsp:val=&quot;06277140&quot;/&gt;&lt;wsp:rsid wsp:val=&quot;062B7CF5&quot;/&gt;&lt;wsp:rsid wsp:val=&quot;062D22A5&quot;/&gt;&lt;wsp:rsid wsp:val=&quot;062D31E2&quot;/&gt;&lt;wsp:rsid wsp:val=&quot;063312AD&quot;/&gt;&lt;wsp:rsid wsp:val=&quot;06363934&quot;/&gt;&lt;wsp:rsid wsp:val=&quot;063750B9&quot;/&gt;&lt;wsp:rsid wsp:val=&quot;063A6829&quot;/&gt;&lt;wsp:rsid wsp:val=&quot;063E28D1&quot;/&gt;&lt;wsp:rsid wsp:val=&quot;06431395&quot;/&gt;&lt;wsp:rsid wsp:val=&quot;064D35C9&quot;/&gt;&lt;wsp:rsid wsp:val=&quot;06530E7B&quot;/&gt;&lt;wsp:rsid wsp:val=&quot;06594F91&quot;/&gt;&lt;wsp:rsid wsp:val=&quot;065A626B&quot;/&gt;&lt;wsp:rsid wsp:val=&quot;065B0E23&quot;/&gt;&lt;wsp:rsid wsp:val=&quot;06604D8F&quot;/&gt;&lt;wsp:rsid wsp:val=&quot;06624EB9&quot;/&gt;&lt;wsp:rsid wsp:val=&quot;066324C6&quot;/&gt;&lt;wsp:rsid wsp:val=&quot;066373AC&quot;/&gt;&lt;wsp:rsid wsp:val=&quot;066965AD&quot;/&gt;&lt;wsp:rsid wsp:val=&quot;066D7EB8&quot;/&gt;&lt;wsp:rsid wsp:val=&quot;066F58B9&quot;/&gt;&lt;wsp:rsid wsp:val=&quot;06714DAC&quot;/&gt;&lt;wsp:rsid wsp:val=&quot;06732A28&quot;/&gt;&lt;wsp:rsid wsp:val=&quot;06825337&quot;/&gt;&lt;wsp:rsid wsp:val=&quot;068A5BDC&quot;/&gt;&lt;wsp:rsid wsp:val=&quot;069B49E3&quot;/&gt;&lt;wsp:rsid wsp:val=&quot;069E02A5&quot;/&gt;&lt;wsp:rsid wsp:val=&quot;06A1599F&quot;/&gt;&lt;wsp:rsid wsp:val=&quot;06A54573&quot;/&gt;&lt;wsp:rsid wsp:val=&quot;06A958B5&quot;/&gt;&lt;wsp:rsid wsp:val=&quot;06B86556&quot;/&gt;&lt;wsp:rsid wsp:val=&quot;06B90FFF&quot;/&gt;&lt;wsp:rsid wsp:val=&quot;06BC4561&quot;/&gt;&lt;wsp:rsid wsp:val=&quot;06C070C2&quot;/&gt;&lt;wsp:rsid wsp:val=&quot;06C240EC&quot;/&gt;&lt;wsp:rsid wsp:val=&quot;06CA7B66&quot;/&gt;&lt;wsp:rsid wsp:val=&quot;06E36F00&quot;/&gt;&lt;wsp:rsid wsp:val=&quot;06F44CBB&quot;/&gt;&lt;wsp:rsid wsp:val=&quot;07055297&quot;/&gt;&lt;wsp:rsid wsp:val=&quot;070F4590&quot;/&gt;&lt;wsp:rsid wsp:val=&quot;07175E76&quot;/&gt;&lt;wsp:rsid wsp:val=&quot;071E73A3&quot;/&gt;&lt;wsp:rsid wsp:val=&quot;0721333C&quot;/&gt;&lt;wsp:rsid wsp:val=&quot;072621FE&quot;/&gt;&lt;wsp:rsid wsp:val=&quot;072B1EBD&quot;/&gt;&lt;wsp:rsid wsp:val=&quot;073466C7&quot;/&gt;&lt;wsp:rsid wsp:val=&quot;0738597A&quot;/&gt;&lt;wsp:rsid wsp:val=&quot;07466A1E&quot;/&gt;&lt;wsp:rsid wsp:val=&quot;074C47D9&quot;/&gt;&lt;wsp:rsid wsp:val=&quot;07500360&quot;/&gt;&lt;wsp:rsid wsp:val=&quot;075A6451&quot;/&gt;&lt;wsp:rsid wsp:val=&quot;075E604D&quot;/&gt;&lt;wsp:rsid wsp:val=&quot;07664A14&quot;/&gt;&lt;wsp:rsid wsp:val=&quot;076A24EE&quot;/&gt;&lt;wsp:rsid wsp:val=&quot;076A4EA7&quot;/&gt;&lt;wsp:rsid wsp:val=&quot;07722807&quot;/&gt;&lt;wsp:rsid wsp:val=&quot;07730AB6&quot;/&gt;&lt;wsp:rsid wsp:val=&quot;077866EE&quot;/&gt;&lt;wsp:rsid wsp:val=&quot;07796FB0&quot;/&gt;&lt;wsp:rsid wsp:val=&quot;077D05A0&quot;/&gt;&lt;wsp:rsid wsp:val=&quot;07816B99&quot;/&gt;&lt;wsp:rsid wsp:val=&quot;078C1D62&quot;/&gt;&lt;wsp:rsid wsp:val=&quot;078F3CD5&quot;/&gt;&lt;wsp:rsid wsp:val=&quot;07AC5340&quot;/&gt;&lt;wsp:rsid wsp:val=&quot;07AD0B3B&quot;/&gt;&lt;wsp:rsid wsp:val=&quot;07AE7090&quot;/&gt;&lt;wsp:rsid wsp:val=&quot;07B21FEC&quot;/&gt;&lt;wsp:rsid wsp:val=&quot;07B507BB&quot;/&gt;&lt;wsp:rsid wsp:val=&quot;07B734AC&quot;/&gt;&lt;wsp:rsid wsp:val=&quot;07BB1A79&quot;/&gt;&lt;wsp:rsid wsp:val=&quot;07C350F6&quot;/&gt;&lt;wsp:rsid wsp:val=&quot;07C35BD8&quot;/&gt;&lt;wsp:rsid wsp:val=&quot;07C40211&quot;/&gt;&lt;wsp:rsid wsp:val=&quot;07C43F01&quot;/&gt;&lt;wsp:rsid wsp:val=&quot;07C7247B&quot;/&gt;&lt;wsp:rsid wsp:val=&quot;07CD3137&quot;/&gt;&lt;wsp:rsid wsp:val=&quot;07E64512&quot;/&gt;&lt;wsp:rsid wsp:val=&quot;07E76473&quot;/&gt;&lt;wsp:rsid wsp:val=&quot;07F15A96&quot;/&gt;&lt;wsp:rsid wsp:val=&quot;07F562AC&quot;/&gt;&lt;wsp:rsid wsp:val=&quot;07FA2C5B&quot;/&gt;&lt;wsp:rsid wsp:val=&quot;07FB1A88&quot;/&gt;&lt;wsp:rsid wsp:val=&quot;081900FE&quot;/&gt;&lt;wsp:rsid wsp:val=&quot;082252AB&quot;/&gt;&lt;wsp:rsid wsp:val=&quot;08296DF4&quot;/&gt;&lt;wsp:rsid wsp:val=&quot;08326A69&quot;/&gt;&lt;wsp:rsid wsp:val=&quot;083B329B&quot;/&gt;&lt;wsp:rsid wsp:val=&quot;08473BD1&quot;/&gt;&lt;wsp:rsid wsp:val=&quot;084E72A8&quot;/&gt;&lt;wsp:rsid wsp:val=&quot;08641684&quot;/&gt;&lt;wsp:rsid wsp:val=&quot;08670880&quot;/&gt;&lt;wsp:rsid wsp:val=&quot;08697D59&quot;/&gt;&lt;wsp:rsid wsp:val=&quot;086B5B33&quot;/&gt;&lt;wsp:rsid wsp:val=&quot;087435B7&quot;/&gt;&lt;wsp:rsid wsp:val=&quot;088002CF&quot;/&gt;&lt;wsp:rsid wsp:val=&quot;08835C40&quot;/&gt;&lt;wsp:rsid wsp:val=&quot;08880B38&quot;/&gt;&lt;wsp:rsid wsp:val=&quot;08915A9C&quot;/&gt;&lt;wsp:rsid wsp:val=&quot;089800AC&quot;/&gt;&lt;wsp:rsid wsp:val=&quot;089C4F83&quot;/&gt;&lt;wsp:rsid wsp:val=&quot;08B31451&quot;/&gt;&lt;wsp:rsid wsp:val=&quot;08B54515&quot;/&gt;&lt;wsp:rsid wsp:val=&quot;08BD1BD2&quot;/&gt;&lt;wsp:rsid wsp:val=&quot;08BF7F12&quot;/&gt;&lt;wsp:rsid wsp:val=&quot;08C104AD&quot;/&gt;&lt;wsp:rsid wsp:val=&quot;08C44177&quot;/&gt;&lt;wsp:rsid wsp:val=&quot;08C775C4&quot;/&gt;&lt;wsp:rsid wsp:val=&quot;08D612C8&quot;/&gt;&lt;wsp:rsid wsp:val=&quot;08DD2E23&quot;/&gt;&lt;wsp:rsid wsp:val=&quot;08E560C1&quot;/&gt;&lt;wsp:rsid wsp:val=&quot;08E645FB&quot;/&gt;&lt;wsp:rsid wsp:val=&quot;08ED313C&quot;/&gt;&lt;wsp:rsid wsp:val=&quot;08EF7F61&quot;/&gt;&lt;wsp:rsid wsp:val=&quot;08F17C3F&quot;/&gt;&lt;wsp:rsid wsp:val=&quot;08F337FA&quot;/&gt;&lt;wsp:rsid wsp:val=&quot;09012FAB&quot;/&gt;&lt;wsp:rsid wsp:val=&quot;091878F4&quot;/&gt;&lt;wsp:rsid wsp:val=&quot;0937562C&quot;/&gt;&lt;wsp:rsid wsp:val=&quot;09386BD9&quot;/&gt;&lt;wsp:rsid wsp:val=&quot;093C316F&quot;/&gt;&lt;wsp:rsid wsp:val=&quot;093E4018&quot;/&gt;&lt;wsp:rsid wsp:val=&quot;094063FE&quot;/&gt;&lt;wsp:rsid wsp:val=&quot;0949589E&quot;/&gt;&lt;wsp:rsid wsp:val=&quot;094A6E1C&quot;/&gt;&lt;wsp:rsid wsp:val=&quot;094F1E44&quot;/&gt;&lt;wsp:rsid wsp:val=&quot;09593069&quot;/&gt;&lt;wsp:rsid wsp:val=&quot;095C7653&quot;/&gt;&lt;wsp:rsid wsp:val=&quot;095E27E1&quot;/&gt;&lt;wsp:rsid wsp:val=&quot;09722992&quot;/&gt;&lt;wsp:rsid wsp:val=&quot;0987398F&quot;/&gt;&lt;wsp:rsid wsp:val=&quot;098C4C80&quot;/&gt;&lt;wsp:rsid wsp:val=&quot;098C7E21&quot;/&gt;&lt;wsp:rsid wsp:val=&quot;09A4416F&quot;/&gt;&lt;wsp:rsid wsp:val=&quot;09AE5EFD&quot;/&gt;&lt;wsp:rsid wsp:val=&quot;09B013F6&quot;/&gt;&lt;wsp:rsid wsp:val=&quot;09B41A00&quot;/&gt;&lt;wsp:rsid wsp:val=&quot;09BE37B3&quot;/&gt;&lt;wsp:rsid wsp:val=&quot;09BF758A&quot;/&gt;&lt;wsp:rsid wsp:val=&quot;09C63663&quot;/&gt;&lt;wsp:rsid wsp:val=&quot;09C77248&quot;/&gt;&lt;wsp:rsid wsp:val=&quot;09CF6A62&quot;/&gt;&lt;wsp:rsid wsp:val=&quot;09D127DE&quot;/&gt;&lt;wsp:rsid wsp:val=&quot;09D616D2&quot;/&gt;&lt;wsp:rsid wsp:val=&quot;09DA0C44&quot;/&gt;&lt;wsp:rsid wsp:val=&quot;09E220BF&quot;/&gt;&lt;wsp:rsid wsp:val=&quot;09F130C8&quot;/&gt;&lt;wsp:rsid wsp:val=&quot;09F30811&quot;/&gt;&lt;wsp:rsid wsp:val=&quot;09F504E4&quot;/&gt;&lt;wsp:rsid wsp:val=&quot;09FD6A72&quot;/&gt;&lt;wsp:rsid wsp:val=&quot;09FE3795&quot;/&gt;&lt;wsp:rsid wsp:val=&quot;09FF6E4A&quot;/&gt;&lt;wsp:rsid wsp:val=&quot;0A0B61E1&quot;/&gt;&lt;wsp:rsid wsp:val=&quot;0A17313B&quot;/&gt;&lt;wsp:rsid wsp:val=&quot;0A1A3055&quot;/&gt;&lt;wsp:rsid wsp:val=&quot;0A282EF1&quot;/&gt;&lt;wsp:rsid wsp:val=&quot;0A2B45C2&quot;/&gt;&lt;wsp:rsid wsp:val=&quot;0A4239A9&quot;/&gt;&lt;wsp:rsid wsp:val=&quot;0A4400CF&quot;/&gt;&lt;wsp:rsid wsp:val=&quot;0A450248&quot;/&gt;&lt;wsp:rsid wsp:val=&quot;0A4714B7&quot;/&gt;&lt;wsp:rsid wsp:val=&quot;0A4A4C01&quot;/&gt;&lt;wsp:rsid wsp:val=&quot;0A533070&quot;/&gt;&lt;wsp:rsid wsp:val=&quot;0A543DBD&quot;/&gt;&lt;wsp:rsid wsp:val=&quot;0A5B5C5F&quot;/&gt;&lt;wsp:rsid wsp:val=&quot;0A5E4B46&quot;/&gt;&lt;wsp:rsid wsp:val=&quot;0A5E4D47&quot;/&gt;&lt;wsp:rsid wsp:val=&quot;0A5F707F&quot;/&gt;&lt;wsp:rsid wsp:val=&quot;0A6F04C8&quot;/&gt;&lt;wsp:rsid wsp:val=&quot;0A7145EC&quot;/&gt;&lt;wsp:rsid wsp:val=&quot;0A73381B&quot;/&gt;&lt;wsp:rsid wsp:val=&quot;0A7437B8&quot;/&gt;&lt;wsp:rsid wsp:val=&quot;0A797B5D&quot;/&gt;&lt;wsp:rsid wsp:val=&quot;0A837CED&quot;/&gt;&lt;wsp:rsid wsp:val=&quot;0A8C7A7D&quot;/&gt;&lt;wsp:rsid wsp:val=&quot;0A9339B8&quot;/&gt;&lt;wsp:rsid wsp:val=&quot;0A9470E9&quot;/&gt;&lt;wsp:rsid wsp:val=&quot;0A956226&quot;/&gt;&lt;wsp:rsid wsp:val=&quot;0A9935B4&quot;/&gt;&lt;wsp:rsid wsp:val=&quot;0AA05386&quot;/&gt;&lt;wsp:rsid wsp:val=&quot;0AA3522C&quot;/&gt;&lt;wsp:rsid wsp:val=&quot;0AA56938&quot;/&gt;&lt;wsp:rsid wsp:val=&quot;0AA67D09&quot;/&gt;&lt;wsp:rsid wsp:val=&quot;0AA95F2A&quot;/&gt;&lt;wsp:rsid wsp:val=&quot;0AB57E6B&quot;/&gt;&lt;wsp:rsid wsp:val=&quot;0ABD208A&quot;/&gt;&lt;wsp:rsid wsp:val=&quot;0AD617E7&quot;/&gt;&lt;wsp:rsid wsp:val=&quot;0AD7344B&quot;/&gt;&lt;wsp:rsid wsp:val=&quot;0AE246F1&quot;/&gt;&lt;wsp:rsid wsp:val=&quot;0AE62FBA&quot;/&gt;&lt;wsp:rsid wsp:val=&quot;0AF311FF&quot;/&gt;&lt;wsp:rsid wsp:val=&quot;0B095527&quot;/&gt;&lt;wsp:rsid wsp:val=&quot;0B0C73EF&quot;/&gt;&lt;wsp:rsid wsp:val=&quot;0B1234C9&quot;/&gt;&lt;wsp:rsid wsp:val=&quot;0B161A5D&quot;/&gt;&lt;wsp:rsid wsp:val=&quot;0B1A703E&quot;/&gt;&lt;wsp:rsid wsp:val=&quot;0B2168FF&quot;/&gt;&lt;wsp:rsid wsp:val=&quot;0B404760&quot;/&gt;&lt;wsp:rsid wsp:val=&quot;0B463AE7&quot;/&gt;&lt;wsp:rsid wsp:val=&quot;0B483067&quot;/&gt;&lt;wsp:rsid wsp:val=&quot;0B543C2A&quot;/&gt;&lt;wsp:rsid wsp:val=&quot;0B697976&quot;/&gt;&lt;wsp:rsid wsp:val=&quot;0B7644AB&quot;/&gt;&lt;wsp:rsid wsp:val=&quot;0B777C90&quot;/&gt;&lt;wsp:rsid wsp:val=&quot;0B811510&quot;/&gt;&lt;wsp:rsid wsp:val=&quot;0B812417&quot;/&gt;&lt;wsp:rsid wsp:val=&quot;0B8326C1&quot;/&gt;&lt;wsp:rsid wsp:val=&quot;0B8550DE&quot;/&gt;&lt;wsp:rsid wsp:val=&quot;0B860B03&quot;/&gt;&lt;wsp:rsid wsp:val=&quot;0B8762B9&quot;/&gt;&lt;wsp:rsid wsp:val=&quot;0B881F79&quot;/&gt;&lt;wsp:rsid wsp:val=&quot;0B95391B&quot;/&gt;&lt;wsp:rsid wsp:val=&quot;0BA15C32&quot;/&gt;&lt;wsp:rsid wsp:val=&quot;0BA21490&quot;/&gt;&lt;wsp:rsid wsp:val=&quot;0BA2157F&quot;/&gt;&lt;wsp:rsid wsp:val=&quot;0BB07BFB&quot;/&gt;&lt;wsp:rsid wsp:val=&quot;0BB307FD&quot;/&gt;&lt;wsp:rsid wsp:val=&quot;0BB610CD&quot;/&gt;&lt;wsp:rsid wsp:val=&quot;0BBB2265&quot;/&gt;&lt;wsp:rsid wsp:val=&quot;0BBB6550&quot;/&gt;&lt;wsp:rsid wsp:val=&quot;0BC02D1C&quot;/&gt;&lt;wsp:rsid wsp:val=&quot;0BC524B6&quot;/&gt;&lt;wsp:rsid wsp:val=&quot;0BC84BD8&quot;/&gt;&lt;wsp:rsid wsp:val=&quot;0BCA7240&quot;/&gt;&lt;wsp:rsid wsp:val=&quot;0BCF5F13&quot;/&gt;&lt;wsp:rsid wsp:val=&quot;0BDC411E&quot;/&gt;&lt;wsp:rsid wsp:val=&quot;0BE85082&quot;/&gt;&lt;wsp:rsid wsp:val=&quot;0BED66DB&quot;/&gt;&lt;wsp:rsid wsp:val=&quot;0BF40B81&quot;/&gt;&lt;wsp:rsid wsp:val=&quot;0C0F22CA&quot;/&gt;&lt;wsp:rsid wsp:val=&quot;0C132E37&quot;/&gt;&lt;wsp:rsid wsp:val=&quot;0C207437&quot;/&gt;&lt;wsp:rsid wsp:val=&quot;0C2F4A33&quot;/&gt;&lt;wsp:rsid wsp:val=&quot;0C302D8B&quot;/&gt;&lt;wsp:rsid wsp:val=&quot;0C311490&quot;/&gt;&lt;wsp:rsid wsp:val=&quot;0C43093E&quot;/&gt;&lt;wsp:rsid wsp:val=&quot;0C4C13ED&quot;/&gt;&lt;wsp:rsid wsp:val=&quot;0C4F16F7&quot;/&gt;&lt;wsp:rsid wsp:val=&quot;0C55034E&quot;/&gt;&lt;wsp:rsid wsp:val=&quot;0C5771CC&quot;/&gt;&lt;wsp:rsid wsp:val=&quot;0C632624&quot;/&gt;&lt;wsp:rsid wsp:val=&quot;0C646DE1&quot;/&gt;&lt;wsp:rsid wsp:val=&quot;0C70590C&quot;/&gt;&lt;wsp:rsid wsp:val=&quot;0C76471D&quot;/&gt;&lt;wsp:rsid wsp:val=&quot;0C7A1955&quot;/&gt;&lt;wsp:rsid wsp:val=&quot;0C7D6D46&quot;/&gt;&lt;wsp:rsid wsp:val=&quot;0C7F49E4&quot;/&gt;&lt;wsp:rsid wsp:val=&quot;0C8B7EC0&quot;/&gt;&lt;wsp:rsid wsp:val=&quot;0C8F1EAB&quot;/&gt;&lt;wsp:rsid wsp:val=&quot;0C953AB7&quot;/&gt;&lt;wsp:rsid wsp:val=&quot;0C955B1A&quot;/&gt;&lt;wsp:rsid wsp:val=&quot;0C9D50D0&quot;/&gt;&lt;wsp:rsid wsp:val=&quot;0CA26691&quot;/&gt;&lt;wsp:rsid wsp:val=&quot;0CA476E2&quot;/&gt;&lt;wsp:rsid wsp:val=&quot;0CA54547&quot;/&gt;&lt;wsp:rsid wsp:val=&quot;0CB70455&quot;/&gt;&lt;wsp:rsid wsp:val=&quot;0CB9264B&quot;/&gt;&lt;wsp:rsid wsp:val=&quot;0CB92CEF&quot;/&gt;&lt;wsp:rsid wsp:val=&quot;0CB93EC4&quot;/&gt;&lt;wsp:rsid wsp:val=&quot;0CBD486A&quot;/&gt;&lt;wsp:rsid wsp:val=&quot;0CBD68B4&quot;/&gt;&lt;wsp:rsid wsp:val=&quot;0CBE4492&quot;/&gt;&lt;wsp:rsid wsp:val=&quot;0CC335FF&quot;/&gt;&lt;wsp:rsid wsp:val=&quot;0CC60EB3&quot;/&gt;&lt;wsp:rsid wsp:val=&quot;0CCB0B8D&quot;/&gt;&lt;wsp:rsid wsp:val=&quot;0CD67242&quot;/&gt;&lt;wsp:rsid wsp:val=&quot;0CDD2685&quot;/&gt;&lt;wsp:rsid wsp:val=&quot;0CE244BA&quot;/&gt;&lt;wsp:rsid wsp:val=&quot;0CE3021B&quot;/&gt;&lt;wsp:rsid wsp:val=&quot;0CE91B87&quot;/&gt;&lt;wsp:rsid wsp:val=&quot;0CEF380C&quot;/&gt;&lt;wsp:rsid wsp:val=&quot;0CF57430&quot;/&gt;&lt;wsp:rsid wsp:val=&quot;0CFE5CB8&quot;/&gt;&lt;wsp:rsid wsp:val=&quot;0D007354&quot;/&gt;&lt;wsp:rsid wsp:val=&quot;0D0A3D73&quot;/&gt;&lt;wsp:rsid wsp:val=&quot;0D0D68F0&quot;/&gt;&lt;wsp:rsid wsp:val=&quot;0D15412A&quot;/&gt;&lt;wsp:rsid wsp:val=&quot;0D2275FA&quot;/&gt;&lt;wsp:rsid wsp:val=&quot;0D241212&quot;/&gt;&lt;wsp:rsid wsp:val=&quot;0D3171FF&quot;/&gt;&lt;wsp:rsid wsp:val=&quot;0D3610D2&quot;/&gt;&lt;wsp:rsid wsp:val=&quot;0D426AA0&quot;/&gt;&lt;wsp:rsid wsp:val=&quot;0D583611&quot;/&gt;&lt;wsp:rsid wsp:val=&quot;0D594F48&quot;/&gt;&lt;wsp:rsid wsp:val=&quot;0D5B74C4&quot;/&gt;&lt;wsp:rsid wsp:val=&quot;0D6357AF&quot;/&gt;&lt;wsp:rsid wsp:val=&quot;0D6373C4&quot;/&gt;&lt;wsp:rsid wsp:val=&quot;0D680B4B&quot;/&gt;&lt;wsp:rsid wsp:val=&quot;0D701199&quot;/&gt;&lt;wsp:rsid wsp:val=&quot;0D750BD3&quot;/&gt;&lt;wsp:rsid wsp:val=&quot;0D936F66&quot;/&gt;&lt;wsp:rsid wsp:val=&quot;0D994DBB&quot;/&gt;&lt;wsp:rsid wsp:val=&quot;0DA02B4C&quot;/&gt;&lt;wsp:rsid wsp:val=&quot;0DA35BB7&quot;/&gt;&lt;wsp:rsid wsp:val=&quot;0DA927EF&quot;/&gt;&lt;wsp:rsid wsp:val=&quot;0DB446DC&quot;/&gt;&lt;wsp:rsid wsp:val=&quot;0DB62181&quot;/&gt;&lt;wsp:rsid wsp:val=&quot;0DBD642D&quot;/&gt;&lt;wsp:rsid wsp:val=&quot;0DC641A7&quot;/&gt;&lt;wsp:rsid wsp:val=&quot;0DCC3E39&quot;/&gt;&lt;wsp:rsid wsp:val=&quot;0DD31F0E&quot;/&gt;&lt;wsp:rsid wsp:val=&quot;0DDB05BB&quot;/&gt;&lt;wsp:rsid wsp:val=&quot;0DDD04FB&quot;/&gt;&lt;wsp:rsid wsp:val=&quot;0DE01E24&quot;/&gt;&lt;wsp:rsid wsp:val=&quot;0DE519D2&quot;/&gt;&lt;wsp:rsid wsp:val=&quot;0DE76E72&quot;/&gt;&lt;wsp:rsid wsp:val=&quot;0DF017C6&quot;/&gt;&lt;wsp:rsid wsp:val=&quot;0DF3046E&quot;/&gt;&lt;wsp:rsid wsp:val=&quot;0E0128A6&quot;/&gt;&lt;wsp:rsid wsp:val=&quot;0E031B7A&quot;/&gt;&lt;wsp:rsid wsp:val=&quot;0E0606DE&quot;/&gt;&lt;wsp:rsid wsp:val=&quot;0E077847&quot;/&gt;&lt;wsp:rsid wsp:val=&quot;0E081DB2&quot;/&gt;&lt;wsp:rsid wsp:val=&quot;0E082E6E&quot;/&gt;&lt;wsp:rsid wsp:val=&quot;0E0B4071&quot;/&gt;&lt;wsp:rsid wsp:val=&quot;0E124B48&quot;/&gt;&lt;wsp:rsid wsp:val=&quot;0E1840A5&quot;/&gt;&lt;wsp:rsid wsp:val=&quot;0E236A3E&quot;/&gt;&lt;wsp:rsid wsp:val=&quot;0E297641&quot;/&gt;&lt;wsp:rsid wsp:val=&quot;0E2B2BF6&quot;/&gt;&lt;wsp:rsid wsp:val=&quot;0E2D3746&quot;/&gt;&lt;wsp:rsid wsp:val=&quot;0E374C42&quot;/&gt;&lt;wsp:rsid wsp:val=&quot;0E3F15A0&quot;/&gt;&lt;wsp:rsid wsp:val=&quot;0E507628&quot;/&gt;&lt;wsp:rsid wsp:val=&quot;0E5F7B67&quot;/&gt;&lt;wsp:rsid wsp:val=&quot;0E610207&quot;/&gt;&lt;wsp:rsid wsp:val=&quot;0E6C46CC&quot;/&gt;&lt;wsp:rsid wsp:val=&quot;0E6D58F8&quot;/&gt;&lt;wsp:rsid wsp:val=&quot;0E7822A4&quot;/&gt;&lt;wsp:rsid wsp:val=&quot;0E7B63E7&quot;/&gt;&lt;wsp:rsid wsp:val=&quot;0E847BD1&quot;/&gt;&lt;wsp:rsid wsp:val=&quot;0E88379D&quot;/&gt;&lt;wsp:rsid wsp:val=&quot;0E8942A5&quot;/&gt;&lt;wsp:rsid wsp:val=&quot;0E8A6EE6&quot;/&gt;&lt;wsp:rsid wsp:val=&quot;0E943B8A&quot;/&gt;&lt;wsp:rsid wsp:val=&quot;0E9B2BEE&quot;/&gt;&lt;wsp:rsid wsp:val=&quot;0EAB4412&quot;/&gt;&lt;wsp:rsid wsp:val=&quot;0EB76C49&quot;/&gt;&lt;wsp:rsid wsp:val=&quot;0EB861DF&quot;/&gt;&lt;wsp:rsid wsp:val=&quot;0EBC1926&quot;/&gt;&lt;wsp:rsid wsp:val=&quot;0EC202AC&quot;/&gt;&lt;wsp:rsid wsp:val=&quot;0ED03E57&quot;/&gt;&lt;wsp:rsid wsp:val=&quot;0ED11ED4&quot;/&gt;&lt;wsp:rsid wsp:val=&quot;0ED967C1&quot;/&gt;&lt;wsp:rsid wsp:val=&quot;0ED97ED8&quot;/&gt;&lt;wsp:rsid wsp:val=&quot;0EE144CA&quot;/&gt;&lt;wsp:rsid wsp:val=&quot;0EE62DFD&quot;/&gt;&lt;wsp:rsid wsp:val=&quot;0EE804A6&quot;/&gt;&lt;wsp:rsid wsp:val=&quot;0EFD1C24&quot;/&gt;&lt;wsp:rsid wsp:val=&quot;0EFF4284&quot;/&gt;&lt;wsp:rsid wsp:val=&quot;0F033E6A&quot;/&gt;&lt;wsp:rsid wsp:val=&quot;0F1475D7&quot;/&gt;&lt;wsp:rsid wsp:val=&quot;0F153BC4&quot;/&gt;&lt;wsp:rsid wsp:val=&quot;0F160AC1&quot;/&gt;&lt;wsp:rsid wsp:val=&quot;0F1F5ADA&quot;/&gt;&lt;wsp:rsid wsp:val=&quot;0F285343&quot;/&gt;&lt;wsp:rsid wsp:val=&quot;0F2B59E7&quot;/&gt;&lt;wsp:rsid wsp:val=&quot;0F2F7020&quot;/&gt;&lt;wsp:rsid wsp:val=&quot;0F35748B&quot;/&gt;&lt;wsp:rsid wsp:val=&quot;0F380AA6&quot;/&gt;&lt;wsp:rsid wsp:val=&quot;0F3D00CD&quot;/&gt;&lt;wsp:rsid wsp:val=&quot;0F3F6E20&quot;/&gt;&lt;wsp:rsid wsp:val=&quot;0F5A453C&quot;/&gt;&lt;wsp:rsid wsp:val=&quot;0F5C1604&quot;/&gt;&lt;wsp:rsid wsp:val=&quot;0F6C64CC&quot;/&gt;&lt;wsp:rsid wsp:val=&quot;0F6D43D7&quot;/&gt;&lt;wsp:rsid wsp:val=&quot;0F7607B0&quot;/&gt;&lt;wsp:rsid wsp:val=&quot;0F764A82&quot;/&gt;&lt;wsp:rsid wsp:val=&quot;0F7839AA&quot;/&gt;&lt;wsp:rsid wsp:val=&quot;0F800D67&quot;/&gt;&lt;wsp:rsid wsp:val=&quot;0F881C25&quot;/&gt;&lt;wsp:rsid wsp:val=&quot;0F8B3036&quot;/&gt;&lt;wsp:rsid wsp:val=&quot;0F8F361C&quot;/&gt;&lt;wsp:rsid wsp:val=&quot;0F9948A2&quot;/&gt;&lt;wsp:rsid wsp:val=&quot;0FA41C75&quot;/&gt;&lt;wsp:rsid wsp:val=&quot;0FA42F1F&quot;/&gt;&lt;wsp:rsid wsp:val=&quot;0FAE721C&quot;/&gt;&lt;wsp:rsid wsp:val=&quot;0FB44088&quot;/&gt;&lt;wsp:rsid wsp:val=&quot;0FBF5EA4&quot;/&gt;&lt;wsp:rsid wsp:val=&quot;0FCF0B6A&quot;/&gt;&lt;wsp:rsid wsp:val=&quot;0FD904B5&quot;/&gt;&lt;wsp:rsid wsp:val=&quot;0FE9467E&quot;/&gt;&lt;wsp:rsid wsp:val=&quot;0FF223ED&quot;/&gt;&lt;wsp:rsid wsp:val=&quot;0FF325A0&quot;/&gt;&lt;wsp:rsid wsp:val=&quot;0FFF23B0&quot;/&gt;&lt;wsp:rsid wsp:val=&quot;10035AE4&quot;/&gt;&lt;wsp:rsid wsp:val=&quot;100B54EE&quot;/&gt;&lt;wsp:rsid wsp:val=&quot;10184E4B&quot;/&gt;&lt;wsp:rsid wsp:val=&quot;10185DBE&quot;/&gt;&lt;wsp:rsid wsp:val=&quot;1027332B&quot;/&gt;&lt;wsp:rsid wsp:val=&quot;10357FDF&quot;/&gt;&lt;wsp:rsid wsp:val=&quot;103C01D3&quot;/&gt;&lt;wsp:rsid wsp:val=&quot;104C6D28&quot;/&gt;&lt;wsp:rsid wsp:val=&quot;106E39D3&quot;/&gt;&lt;wsp:rsid wsp:val=&quot;10742A98&quot;/&gt;&lt;wsp:rsid wsp:val=&quot;10756B32&quot;/&gt;&lt;wsp:rsid wsp:val=&quot;10857AB8&quot;/&gt;&lt;wsp:rsid wsp:val=&quot;109766A9&quot;/&gt;&lt;wsp:rsid wsp:val=&quot;109A4648&quot;/&gt;&lt;wsp:rsid wsp:val=&quot;109F27A3&quot;/&gt;&lt;wsp:rsid wsp:val=&quot;10A07854&quot;/&gt;&lt;wsp:rsid wsp:val=&quot;10A34B1B&quot;/&gt;&lt;wsp:rsid wsp:val=&quot;10B36529&quot;/&gt;&lt;wsp:rsid wsp:val=&quot;10B87F7D&quot;/&gt;&lt;wsp:rsid wsp:val=&quot;10B95C6B&quot;/&gt;&lt;wsp:rsid wsp:val=&quot;10BA02D8&quot;/&gt;&lt;wsp:rsid wsp:val=&quot;10CB5413&quot;/&gt;&lt;wsp:rsid wsp:val=&quot;10CE4FC7&quot;/&gt;&lt;wsp:rsid wsp:val=&quot;10E148C5&quot;/&gt;&lt;wsp:rsid wsp:val=&quot;10E85638&quot;/&gt;&lt;wsp:rsid wsp:val=&quot;10EC5D76&quot;/&gt;&lt;wsp:rsid wsp:val=&quot;10F217FD&quot;/&gt;&lt;wsp:rsid wsp:val=&quot;10F24624&quot;/&gt;&lt;wsp:rsid wsp:val=&quot;10FD7C54&quot;/&gt;&lt;wsp:rsid wsp:val=&quot;11030FA7&quot;/&gt;&lt;wsp:rsid wsp:val=&quot;11091A24&quot;/&gt;&lt;wsp:rsid wsp:val=&quot;110A6B84&quot;/&gt;&lt;wsp:rsid wsp:val=&quot;110D3E99&quot;/&gt;&lt;wsp:rsid wsp:val=&quot;110E20BB&quot;/&gt;&lt;wsp:rsid wsp:val=&quot;11136509&quot;/&gt;&lt;wsp:rsid wsp:val=&quot;11172652&quot;/&gt;&lt;wsp:rsid wsp:val=&quot;111A30C0&quot;/&gt;&lt;wsp:rsid wsp:val=&quot;112138F5&quot;/&gt;&lt;wsp:rsid wsp:val=&quot;11375450&quot;/&gt;&lt;wsp:rsid wsp:val=&quot;113E2688&quot;/&gt;&lt;wsp:rsid wsp:val=&quot;114B7A5C&quot;/&gt;&lt;wsp:rsid wsp:val=&quot;115352D0&quot;/&gt;&lt;wsp:rsid wsp:val=&quot;11535CBD&quot;/&gt;&lt;wsp:rsid wsp:val=&quot;11611827&quot;/&gt;&lt;wsp:rsid wsp:val=&quot;11732615&quot;/&gt;&lt;wsp:rsid wsp:val=&quot;11761985&quot;/&gt;&lt;wsp:rsid wsp:val=&quot;11762C37&quot;/&gt;&lt;wsp:rsid wsp:val=&quot;11825DC1&quot;/&gt;&lt;wsp:rsid wsp:val=&quot;11826737&quot;/&gt;&lt;wsp:rsid wsp:val=&quot;11896AB2&quot;/&gt;&lt;wsp:rsid wsp:val=&quot;11902351&quot;/&gt;&lt;wsp:rsid wsp:val=&quot;119450B0&quot;/&gt;&lt;wsp:rsid wsp:val=&quot;119F00D9&quot;/&gt;&lt;wsp:rsid wsp:val=&quot;11B17381&quot;/&gt;&lt;wsp:rsid wsp:val=&quot;11B202A4&quot;/&gt;&lt;wsp:rsid wsp:val=&quot;11B97630&quot;/&gt;&lt;wsp:rsid wsp:val=&quot;11C34396&quot;/&gt;&lt;wsp:rsid wsp:val=&quot;11C53F9F&quot;/&gt;&lt;wsp:rsid wsp:val=&quot;11C57E49&quot;/&gt;&lt;wsp:rsid wsp:val=&quot;11CA1BA0&quot;/&gt;&lt;wsp:rsid wsp:val=&quot;11CF5EB8&quot;/&gt;&lt;wsp:rsid wsp:val=&quot;11D162F3&quot;/&gt;&lt;wsp:rsid wsp:val=&quot;11D92439&quot;/&gt;&lt;wsp:rsid wsp:val=&quot;11DC2614&quot;/&gt;&lt;wsp:rsid wsp:val=&quot;11DD50E8&quot;/&gt;&lt;wsp:rsid wsp:val=&quot;11EE4D31&quot;/&gt;&lt;wsp:rsid wsp:val=&quot;11F113BB&quot;/&gt;&lt;wsp:rsid wsp:val=&quot;11F5614F&quot;/&gt;&lt;wsp:rsid wsp:val=&quot;11F85DB3&quot;/&gt;&lt;wsp:rsid wsp:val=&quot;1215495E&quot;/&gt;&lt;wsp:rsid wsp:val=&quot;121A0358&quot;/&gt;&lt;wsp:rsid wsp:val=&quot;122D3928&quot;/&gt;&lt;wsp:rsid wsp:val=&quot;12314FD2&quot;/&gt;&lt;wsp:rsid wsp:val=&quot;12377116&quot;/&gt;&lt;wsp:rsid wsp:val=&quot;123A18B2&quot;/&gt;&lt;wsp:rsid wsp:val=&quot;123D0FBD&quot;/&gt;&lt;wsp:rsid wsp:val=&quot;123F60C6&quot;/&gt;&lt;wsp:rsid wsp:val=&quot;12402AC6&quot;/&gt;&lt;wsp:rsid wsp:val=&quot;12474CB0&quot;/&gt;&lt;wsp:rsid wsp:val=&quot;124F413F&quot;/&gt;&lt;wsp:rsid wsp:val=&quot;12522884&quot;/&gt;&lt;wsp:rsid wsp:val=&quot;12593B30&quot;/&gt;&lt;wsp:rsid wsp:val=&quot;125B5403&quot;/&gt;&lt;wsp:rsid wsp:val=&quot;125D0342&quot;/&gt;&lt;wsp:rsid wsp:val=&quot;1261101A&quot;/&gt;&lt;wsp:rsid wsp:val=&quot;12611104&quot;/&gt;&lt;wsp:rsid wsp:val=&quot;1261418B&quot;/&gt;&lt;wsp:rsid wsp:val=&quot;126B4D45&quot;/&gt;&lt;wsp:rsid wsp:val=&quot;126F5C58&quot;/&gt;&lt;wsp:rsid wsp:val=&quot;12763090&quot;/&gt;&lt;wsp:rsid wsp:val=&quot;12812C9F&quot;/&gt;&lt;wsp:rsid wsp:val=&quot;12853721&quot;/&gt;&lt;wsp:rsid wsp:val=&quot;128A0394&quot;/&gt;&lt;wsp:rsid wsp:val=&quot;128C1EF3&quot;/&gt;&lt;wsp:rsid wsp:val=&quot;129460E6&quot;/&gt;&lt;wsp:rsid wsp:val=&quot;12A1554D&quot;/&gt;&lt;wsp:rsid wsp:val=&quot;12A73975&quot;/&gt;&lt;wsp:rsid wsp:val=&quot;12AD3E3E&quot;/&gt;&lt;wsp:rsid wsp:val=&quot;12B05138&quot;/&gt;&lt;wsp:rsid wsp:val=&quot;12C86B34&quot;/&gt;&lt;wsp:rsid wsp:val=&quot;12CE7DA3&quot;/&gt;&lt;wsp:rsid wsp:val=&quot;12D861C0&quot;/&gt;&lt;wsp:rsid wsp:val=&quot;12DB58EC&quot;/&gt;&lt;wsp:rsid wsp:val=&quot;12DD2BC8&quot;/&gt;&lt;wsp:rsid wsp:val=&quot;12DE1BDC&quot;/&gt;&lt;wsp:rsid wsp:val=&quot;12DE6EF6&quot;/&gt;&lt;wsp:rsid wsp:val=&quot;12E3147B&quot;/&gt;&lt;wsp:rsid wsp:val=&quot;12E441B0&quot;/&gt;&lt;wsp:rsid wsp:val=&quot;12E57F55&quot;/&gt;&lt;wsp:rsid wsp:val=&quot;12ED4D56&quot;/&gt;&lt;wsp:rsid wsp:val=&quot;12F8034B&quot;/&gt;&lt;wsp:rsid wsp:val=&quot;12FD287F&quot;/&gt;&lt;wsp:rsid wsp:val=&quot;12FE7D76&quot;/&gt;&lt;wsp:rsid wsp:val=&quot;12FF677F&quot;/&gt;&lt;wsp:rsid wsp:val=&quot;130221F2&quot;/&gt;&lt;wsp:rsid wsp:val=&quot;13022BD9&quot;/&gt;&lt;wsp:rsid wsp:val=&quot;13104399&quot;/&gt;&lt;wsp:rsid wsp:val=&quot;13161AEE&quot;/&gt;&lt;wsp:rsid wsp:val=&quot;131A2681&quot;/&gt;&lt;wsp:rsid wsp:val=&quot;131A4878&quot;/&gt;&lt;wsp:rsid wsp:val=&quot;13233B27&quot;/&gt;&lt;wsp:rsid wsp:val=&quot;1326740B&quot;/&gt;&lt;wsp:rsid wsp:val=&quot;13292467&quot;/&gt;&lt;wsp:rsid wsp:val=&quot;132E28FD&quot;/&gt;&lt;wsp:rsid wsp:val=&quot;13381A0B&quot;/&gt;&lt;wsp:rsid wsp:val=&quot;134226CA&quot;/&gt;&lt;wsp:rsid wsp:val=&quot;13430045&quot;/&gt;&lt;wsp:rsid wsp:val=&quot;135153DE&quot;/&gt;&lt;wsp:rsid wsp:val=&quot;13525C07&quot;/&gt;&lt;wsp:rsid wsp:val=&quot;135E6072&quot;/&gt;&lt;wsp:rsid wsp:val=&quot;135F4778&quot;/&gt;&lt;wsp:rsid wsp:val=&quot;13626616&quot;/&gt;&lt;wsp:rsid wsp:val=&quot;13700FE1&quot;/&gt;&lt;wsp:rsid wsp:val=&quot;137355B8&quot;/&gt;&lt;wsp:rsid wsp:val=&quot;138029AD&quot;/&gt;&lt;wsp:rsid wsp:val=&quot;1385348C&quot;/&gt;&lt;wsp:rsid wsp:val=&quot;13880BED&quot;/&gt;&lt;wsp:rsid wsp:val=&quot;138B39E0&quot;/&gt;&lt;wsp:rsid wsp:val=&quot;1390744B&quot;/&gt;&lt;wsp:rsid wsp:val=&quot;13921035&quot;/&gt;&lt;wsp:rsid wsp:val=&quot;13A501D8&quot;/&gt;&lt;wsp:rsid wsp:val=&quot;13AA014C&quot;/&gt;&lt;wsp:rsid wsp:val=&quot;13AB434B&quot;/&gt;&lt;wsp:rsid wsp:val=&quot;13AD4B17&quot;/&gt;&lt;wsp:rsid wsp:val=&quot;13AE5939&quot;/&gt;&lt;wsp:rsid wsp:val=&quot;13AF1F58&quot;/&gt;&lt;wsp:rsid wsp:val=&quot;13B0746F&quot;/&gt;&lt;wsp:rsid wsp:val=&quot;13B27311&quot;/&gt;&lt;wsp:rsid wsp:val=&quot;13BC32E0&quot;/&gt;&lt;wsp:rsid wsp:val=&quot;13C75D29&quot;/&gt;&lt;wsp:rsid wsp:val=&quot;13D5549D&quot;/&gt;&lt;wsp:rsid wsp:val=&quot;13D75857&quot;/&gt;&lt;wsp:rsid wsp:val=&quot;13D91139&quot;/&gt;&lt;wsp:rsid wsp:val=&quot;13E13DB2&quot;/&gt;&lt;wsp:rsid wsp:val=&quot;13E17C56&quot;/&gt;&lt;wsp:rsid wsp:val=&quot;13E4067C&quot;/&gt;&lt;wsp:rsid wsp:val=&quot;13E666D1&quot;/&gt;&lt;wsp:rsid wsp:val=&quot;13EB34BC&quot;/&gt;&lt;wsp:rsid wsp:val=&quot;13EC17C6&quot;/&gt;&lt;wsp:rsid wsp:val=&quot;13EF3FD8&quot;/&gt;&lt;wsp:rsid wsp:val=&quot;13F73073&quot;/&gt;&lt;wsp:rsid wsp:val=&quot;13FF1785&quot;/&gt;&lt;wsp:rsid wsp:val=&quot;14024F13&quot;/&gt;&lt;wsp:rsid wsp:val=&quot;140A7B78&quot;/&gt;&lt;wsp:rsid wsp:val=&quot;14127921&quot;/&gt;&lt;wsp:rsid wsp:val=&quot;1415736E&quot;/&gt;&lt;wsp:rsid wsp:val=&quot;1418270E&quot;/&gt;&lt;wsp:rsid wsp:val=&quot;141A5843&quot;/&gt;&lt;wsp:rsid wsp:val=&quot;141F5617&quot;/&gt;&lt;wsp:rsid wsp:val=&quot;143124CC&quot;/&gt;&lt;wsp:rsid wsp:val=&quot;143D0B09&quot;/&gt;&lt;wsp:rsid wsp:val=&quot;14454334&quot;/&gt;&lt;wsp:rsid wsp:val=&quot;14484F8C&quot;/&gt;&lt;wsp:rsid wsp:val=&quot;144A52C2&quot;/&gt;&lt;wsp:rsid wsp:val=&quot;144C6739&quot;/&gt;&lt;wsp:rsid wsp:val=&quot;1456460F&quot;/&gt;&lt;wsp:rsid wsp:val=&quot;145D76B7&quot;/&gt;&lt;wsp:rsid wsp:val=&quot;146218F9&quot;/&gt;&lt;wsp:rsid wsp:val=&quot;146B7150&quot;/&gt;&lt;wsp:rsid wsp:val=&quot;146C45CB&quot;/&gt;&lt;wsp:rsid wsp:val=&quot;14747BBC&quot;/&gt;&lt;wsp:rsid wsp:val=&quot;147A0120&quot;/&gt;&lt;wsp:rsid wsp:val=&quot;148357F9&quot;/&gt;&lt;wsp:rsid wsp:val=&quot;14841337&quot;/&gt;&lt;wsp:rsid wsp:val=&quot;14851F43&quot;/&gt;&lt;wsp:rsid wsp:val=&quot;149B3905&quot;/&gt;&lt;wsp:rsid wsp:val=&quot;14A1081B&quot;/&gt;&lt;wsp:rsid wsp:val=&quot;14A37A3E&quot;/&gt;&lt;wsp:rsid wsp:val=&quot;14A91707&quot;/&gt;&lt;wsp:rsid wsp:val=&quot;14AE00A7&quot;/&gt;&lt;wsp:rsid wsp:val=&quot;14B26E11&quot;/&gt;&lt;wsp:rsid wsp:val=&quot;14B359BF&quot;/&gt;&lt;wsp:rsid wsp:val=&quot;14B402E7&quot;/&gt;&lt;wsp:rsid wsp:val=&quot;14B70981&quot;/&gt;&lt;wsp:rsid wsp:val=&quot;14BD0095&quot;/&gt;&lt;wsp:rsid wsp:val=&quot;14BD417E&quot;/&gt;&lt;wsp:rsid wsp:val=&quot;14C259A2&quot;/&gt;&lt;wsp:rsid wsp:val=&quot;14C70B35&quot;/&gt;&lt;wsp:rsid wsp:val=&quot;14CC7945&quot;/&gt;&lt;wsp:rsid wsp:val=&quot;14DA3958&quot;/&gt;&lt;wsp:rsid wsp:val=&quot;14DF0A14&quot;/&gt;&lt;wsp:rsid wsp:val=&quot;14DF2034&quot;/&gt;&lt;wsp:rsid wsp:val=&quot;14E20D5C&quot;/&gt;&lt;wsp:rsid wsp:val=&quot;14E25A26&quot;/&gt;&lt;wsp:rsid wsp:val=&quot;14E8529C&quot;/&gt;&lt;wsp:rsid wsp:val=&quot;14EA4C7F&quot;/&gt;&lt;wsp:rsid wsp:val=&quot;14F11963&quot;/&gt;&lt;wsp:rsid wsp:val=&quot;14F27965&quot;/&gt;&lt;wsp:rsid wsp:val=&quot;14FC1F82&quot;/&gt;&lt;wsp:rsid wsp:val=&quot;15050EE7&quot;/&gt;&lt;wsp:rsid wsp:val=&quot;150B6AA9&quot;/&gt;&lt;wsp:rsid wsp:val=&quot;150F50EB&quot;/&gt;&lt;wsp:rsid wsp:val=&quot;15133B69&quot;/&gt;&lt;wsp:rsid wsp:val=&quot;151B7BB6&quot;/&gt;&lt;wsp:rsid wsp:val=&quot;151F124D&quot;/&gt;&lt;wsp:rsid wsp:val=&quot;152B286E&quot;/&gt;&lt;wsp:rsid wsp:val=&quot;15327637&quot;/&gt;&lt;wsp:rsid wsp:val=&quot;153709B1&quot;/&gt;&lt;wsp:rsid wsp:val=&quot;15372621&quot;/&gt;&lt;wsp:rsid wsp:val=&quot;153B016C&quot;/&gt;&lt;wsp:rsid wsp:val=&quot;153E119B&quot;/&gt;&lt;wsp:rsid wsp:val=&quot;154D4200&quot;/&gt;&lt;wsp:rsid wsp:val=&quot;155D5B87&quot;/&gt;&lt;wsp:rsid wsp:val=&quot;15631F89&quot;/&gt;&lt;wsp:rsid wsp:val=&quot;15645E04&quot;/&gt;&lt;wsp:rsid wsp:val=&quot;157427CB&quot;/&gt;&lt;wsp:rsid wsp:val=&quot;158160E9&quot;/&gt;&lt;wsp:rsid wsp:val=&quot;15875727&quot;/&gt;&lt;wsp:rsid wsp:val=&quot;158C79C0&quot;/&gt;&lt;wsp:rsid wsp:val=&quot;159D1955&quot;/&gt;&lt;wsp:rsid wsp:val=&quot;15A37455&quot;/&gt;&lt;wsp:rsid wsp:val=&quot;15A467B7&quot;/&gt;&lt;wsp:rsid wsp:val=&quot;15AE4C27&quot;/&gt;&lt;wsp:rsid wsp:val=&quot;15BA4F96&quot;/&gt;&lt;wsp:rsid wsp:val=&quot;15CA512A&quot;/&gt;&lt;wsp:rsid wsp:val=&quot;15CA778C&quot;/&gt;&lt;wsp:rsid wsp:val=&quot;15CE0E6D&quot;/&gt;&lt;wsp:rsid wsp:val=&quot;15DB4D7D&quot;/&gt;&lt;wsp:rsid wsp:val=&quot;15E2228A&quot;/&gt;&lt;wsp:rsid wsp:val=&quot;15E57721&quot;/&gt;&lt;wsp:rsid wsp:val=&quot;15EE06B3&quot;/&gt;&lt;wsp:rsid wsp:val=&quot;15F13E66&quot;/&gt;&lt;wsp:rsid wsp:val=&quot;16063465&quot;/&gt;&lt;wsp:rsid wsp:val=&quot;161175FA&quot;/&gt;&lt;wsp:rsid wsp:val=&quot;161C376D&quot;/&gt;&lt;wsp:rsid wsp:val=&quot;161D1CDF&quot;/&gt;&lt;wsp:rsid wsp:val=&quot;16221465&quot;/&gt;&lt;wsp:rsid wsp:val=&quot;162C4BF7&quot;/&gt;&lt;wsp:rsid wsp:val=&quot;16380113&quot;/&gt;&lt;wsp:rsid wsp:val=&quot;164245E5&quot;/&gt;&lt;wsp:rsid wsp:val=&quot;1669115F&quot;/&gt;&lt;wsp:rsid wsp:val=&quot;16735439&quot;/&gt;&lt;wsp:rsid wsp:val=&quot;16877E12&quot;/&gt;&lt;wsp:rsid wsp:val=&quot;168D529A&quot;/&gt;&lt;wsp:rsid wsp:val=&quot;169047E2&quot;/&gt;&lt;wsp:rsid wsp:val=&quot;16922B4B&quot;/&gt;&lt;wsp:rsid wsp:val=&quot;169A087B&quot;/&gt;&lt;wsp:rsid wsp:val=&quot;169B0D40&quot;/&gt;&lt;wsp:rsid wsp:val=&quot;169F237F&quot;/&gt;&lt;wsp:rsid wsp:val=&quot;16A0785C&quot;/&gt;&lt;wsp:rsid wsp:val=&quot;16A417F0&quot;/&gt;&lt;wsp:rsid wsp:val=&quot;16A64BAE&quot;/&gt;&lt;wsp:rsid wsp:val=&quot;16AC598C&quot;/&gt;&lt;wsp:rsid wsp:val=&quot;16AF4573&quot;/&gt;&lt;wsp:rsid wsp:val=&quot;16B66DFC&quot;/&gt;&lt;wsp:rsid wsp:val=&quot;16B916D2&quot;/&gt;&lt;wsp:rsid wsp:val=&quot;16BB6A9B&quot;/&gt;&lt;wsp:rsid wsp:val=&quot;16BC5579&quot;/&gt;&lt;wsp:rsid wsp:val=&quot;16C452DE&quot;/&gt;&lt;wsp:rsid wsp:val=&quot;16D20433&quot;/&gt;&lt;wsp:rsid wsp:val=&quot;16DE0387&quot;/&gt;&lt;wsp:rsid wsp:val=&quot;16E10490&quot;/&gt;&lt;wsp:rsid wsp:val=&quot;16E170BE&quot;/&gt;&lt;wsp:rsid wsp:val=&quot;16E635B5&quot;/&gt;&lt;wsp:rsid wsp:val=&quot;16EB7890&quot;/&gt;&lt;wsp:rsid wsp:val=&quot;16F8729C&quot;/&gt;&lt;wsp:rsid wsp:val=&quot;16FB0CE8&quot;/&gt;&lt;wsp:rsid wsp:val=&quot;170002EF&quot;/&gt;&lt;wsp:rsid wsp:val=&quot;17034C5E&quot;/&gt;&lt;wsp:rsid wsp:val=&quot;171A013E&quot;/&gt;&lt;wsp:rsid wsp:val=&quot;1720300E&quot;/&gt;&lt;wsp:rsid wsp:val=&quot;1721029B&quot;/&gt;&lt;wsp:rsid wsp:val=&quot;172278FF&quot;/&gt;&lt;wsp:rsid wsp:val=&quot;17263632&quot;/&gt;&lt;wsp:rsid wsp:val=&quot;17297A3D&quot;/&gt;&lt;wsp:rsid wsp:val=&quot;172B7352&quot;/&gt;&lt;wsp:rsid wsp:val=&quot;172E0EA9&quot;/&gt;&lt;wsp:rsid wsp:val=&quot;17324641&quot;/&gt;&lt;wsp:rsid wsp:val=&quot;17357F13&quot;/&gt;&lt;wsp:rsid wsp:val=&quot;17483278&quot;/&gt;&lt;wsp:rsid wsp:val=&quot;174C68A0&quot;/&gt;&lt;wsp:rsid wsp:val=&quot;17502D0B&quot;/&gt;&lt;wsp:rsid wsp:val=&quot;175346DB&quot;/&gt;&lt;wsp:rsid wsp:val=&quot;175617D3&quot;/&gt;&lt;wsp:rsid wsp:val=&quot;175669D6&quot;/&gt;&lt;wsp:rsid wsp:val=&quot;176930DC&quot;/&gt;&lt;wsp:rsid wsp:val=&quot;17726858&quot;/&gt;&lt;wsp:rsid wsp:val=&quot;1774186C&quot;/&gt;&lt;wsp:rsid wsp:val=&quot;1777388C&quot;/&gt;&lt;wsp:rsid wsp:val=&quot;17781BDD&quot;/&gt;&lt;wsp:rsid wsp:val=&quot;179F3374&quot;/&gt;&lt;wsp:rsid wsp:val=&quot;17A10065&quot;/&gt;&lt;wsp:rsid wsp:val=&quot;17AB50EA&quot;/&gt;&lt;wsp:rsid wsp:val=&quot;17B32D12&quot;/&gt;&lt;wsp:rsid wsp:val=&quot;17BA0467&quot;/&gt;&lt;wsp:rsid wsp:val=&quot;17BB1D57&quot;/&gt;&lt;wsp:rsid wsp:val=&quot;17C3518F&quot;/&gt;&lt;wsp:rsid wsp:val=&quot;17C40EB1&quot;/&gt;&lt;wsp:rsid wsp:val=&quot;17D604A8&quot;/&gt;&lt;wsp:rsid wsp:val=&quot;17D94D12&quot;/&gt;&lt;wsp:rsid wsp:val=&quot;17D965B8&quot;/&gt;&lt;wsp:rsid wsp:val=&quot;17DC45BE&quot;/&gt;&lt;wsp:rsid wsp:val=&quot;17E76CA9&quot;/&gt;&lt;wsp:rsid wsp:val=&quot;17F25897&quot;/&gt;&lt;wsp:rsid wsp:val=&quot;17F357D3&quot;/&gt;&lt;wsp:rsid wsp:val=&quot;17F535B1&quot;/&gt;&lt;wsp:rsid wsp:val=&quot;17FA2341&quot;/&gt;&lt;wsp:rsid wsp:val=&quot;17FB1E4F&quot;/&gt;&lt;wsp:rsid wsp:val=&quot;180C44AB&quot;/&gt;&lt;wsp:rsid wsp:val=&quot;180F085A&quot;/&gt;&lt;wsp:rsid wsp:val=&quot;182011F0&quot;/&gt;&lt;wsp:rsid wsp:val=&quot;18242F6B&quot;/&gt;&lt;wsp:rsid wsp:val=&quot;182A0A21&quot;/&gt;&lt;wsp:rsid wsp:val=&quot;182A7778&quot;/&gt;&lt;wsp:rsid wsp:val=&quot;18343126&quot;/&gt;&lt;wsp:rsid wsp:val=&quot;183503BE&quot;/&gt;&lt;wsp:rsid wsp:val=&quot;183812FD&quot;/&gt;&lt;wsp:rsid wsp:val=&quot;183A5365&quot;/&gt;&lt;wsp:rsid wsp:val=&quot;183A69C6&quot;/&gt;&lt;wsp:rsid wsp:val=&quot;184047A1&quot;/&gt;&lt;wsp:rsid wsp:val=&quot;184578B1&quot;/&gt;&lt;wsp:rsid wsp:val=&quot;18462D67&quot;/&gt;&lt;wsp:rsid wsp:val=&quot;184C6380&quot;/&gt;&lt;wsp:rsid wsp:val=&quot;1870297E&quot;/&gt;&lt;wsp:rsid wsp:val=&quot;187F0E2A&quot;/&gt;&lt;wsp:rsid wsp:val=&quot;188525C1&quot;/&gt;&lt;wsp:rsid wsp:val=&quot;18911181&quot;/&gt;&lt;wsp:rsid wsp:val=&quot;18967678&quot;/&gt;&lt;wsp:rsid wsp:val=&quot;189C3509&quot;/&gt;&lt;wsp:rsid wsp:val=&quot;18A253C3&quot;/&gt;&lt;wsp:rsid wsp:val=&quot;18A30076&quot;/&gt;&lt;wsp:rsid wsp:val=&quot;18A31F8E&quot;/&gt;&lt;wsp:rsid wsp:val=&quot;18A52669&quot;/&gt;&lt;wsp:rsid wsp:val=&quot;18A97576&quot;/&gt;&lt;wsp:rsid wsp:val=&quot;18B325E1&quot;/&gt;&lt;wsp:rsid wsp:val=&quot;18B50DFB&quot;/&gt;&lt;wsp:rsid wsp:val=&quot;18B67F77&quot;/&gt;&lt;wsp:rsid wsp:val=&quot;18B91DD6&quot;/&gt;&lt;wsp:rsid wsp:val=&quot;18BB6E62&quot;/&gt;&lt;wsp:rsid wsp:val=&quot;18BF10D8&quot;/&gt;&lt;wsp:rsid wsp:val=&quot;18BF5083&quot;/&gt;&lt;wsp:rsid wsp:val=&quot;18CB7F03&quot;/&gt;&lt;wsp:rsid wsp:val=&quot;18CC5EBE&quot;/&gt;&lt;wsp:rsid wsp:val=&quot;18CF39EF&quot;/&gt;&lt;wsp:rsid wsp:val=&quot;18D53D9C&quot;/&gt;&lt;wsp:rsid wsp:val=&quot;18D72115&quot;/&gt;&lt;wsp:rsid wsp:val=&quot;18D92AE2&quot;/&gt;&lt;wsp:rsid wsp:val=&quot;18EB2DC0&quot;/&gt;&lt;wsp:rsid wsp:val=&quot;18EF2187&quot;/&gt;&lt;wsp:rsid wsp:val=&quot;18FE0FD4&quot;/&gt;&lt;wsp:rsid wsp:val=&quot;18FE434D&quot;/&gt;&lt;wsp:rsid wsp:val=&quot;190062F1&quot;/&gt;&lt;wsp:rsid wsp:val=&quot;190C0C55&quot;/&gt;&lt;wsp:rsid wsp:val=&quot;191C1536&quot;/&gt;&lt;wsp:rsid wsp:val=&quot;19232345&quot;/&gt;&lt;wsp:rsid wsp:val=&quot;19251A42&quot;/&gt;&lt;wsp:rsid wsp:val=&quot;19313377&quot;/&gt;&lt;wsp:rsid wsp:val=&quot;19364202&quot;/&gt;&lt;wsp:rsid wsp:val=&quot;193F69DE&quot;/&gt;&lt;wsp:rsid wsp:val=&quot;19427060&quot;/&gt;&lt;wsp:rsid wsp:val=&quot;194B3F81&quot;/&gt;&lt;wsp:rsid wsp:val=&quot;1951308A&quot;/&gt;&lt;wsp:rsid wsp:val=&quot;195136FF&quot;/&gt;&lt;wsp:rsid wsp:val=&quot;195C25F5&quot;/&gt;&lt;wsp:rsid wsp:val=&quot;196001E2&quot;/&gt;&lt;wsp:rsid wsp:val=&quot;196A6411&quot;/&gt;&lt;wsp:rsid wsp:val=&quot;1970641A&quot;/&gt;&lt;wsp:rsid wsp:val=&quot;19715A24&quot;/&gt;&lt;wsp:rsid wsp:val=&quot;19795ADD&quot;/&gt;&lt;wsp:rsid wsp:val=&quot;199627F7&quot;/&gt;&lt;wsp:rsid wsp:val=&quot;199B2239&quot;/&gt;&lt;wsp:rsid wsp:val=&quot;199E6FE2&quot;/&gt;&lt;wsp:rsid wsp:val=&quot;19AA1416&quot;/&gt;&lt;wsp:rsid wsp:val=&quot;19B11917&quot;/&gt;&lt;wsp:rsid wsp:val=&quot;19B20206&quot;/&gt;&lt;wsp:rsid wsp:val=&quot;19BB024B&quot;/&gt;&lt;wsp:rsid wsp:val=&quot;19BB1AE8&quot;/&gt;&lt;wsp:rsid wsp:val=&quot;19C71FAF&quot;/&gt;&lt;wsp:rsid wsp:val=&quot;19C9028F&quot;/&gt;&lt;wsp:rsid wsp:val=&quot;19CC7027&quot;/&gt;&lt;wsp:rsid wsp:val=&quot;19CD1D60&quot;/&gt;&lt;wsp:rsid wsp:val=&quot;19DD6AF2&quot;/&gt;&lt;wsp:rsid wsp:val=&quot;19DE1D5E&quot;/&gt;&lt;wsp:rsid wsp:val=&quot;19E60AD3&quot;/&gt;&lt;wsp:rsid wsp:val=&quot;19E703BD&quot;/&gt;&lt;wsp:rsid wsp:val=&quot;19EC5ACC&quot;/&gt;&lt;wsp:rsid wsp:val=&quot;19EF485D&quot;/&gt;&lt;wsp:rsid wsp:val=&quot;19F21CA0&quot;/&gt;&lt;wsp:rsid wsp:val=&quot;19FF31DC&quot;/&gt;&lt;wsp:rsid wsp:val=&quot;1A0A1FCF&quot;/&gt;&lt;wsp:rsid wsp:val=&quot;1A1901E6&quot;/&gt;&lt;wsp:rsid wsp:val=&quot;1A28242A&quot;/&gt;&lt;wsp:rsid wsp:val=&quot;1A285E44&quot;/&gt;&lt;wsp:rsid wsp:val=&quot;1A396DB4&quot;/&gt;&lt;wsp:rsid wsp:val=&quot;1A3B340D&quot;/&gt;&lt;wsp:rsid wsp:val=&quot;1A4A6615&quot;/&gt;&lt;wsp:rsid wsp:val=&quot;1A521A97&quot;/&gt;&lt;wsp:rsid wsp:val=&quot;1A5870E9&quot;/&gt;&lt;wsp:rsid wsp:val=&quot;1A59561A&quot;/&gt;&lt;wsp:rsid wsp:val=&quot;1A62709B&quot;/&gt;&lt;wsp:rsid wsp:val=&quot;1A6B3C57&quot;/&gt;&lt;wsp:rsid wsp:val=&quot;1A703BA7&quot;/&gt;&lt;wsp:rsid wsp:val=&quot;1A8443AA&quot;/&gt;&lt;wsp:rsid wsp:val=&quot;1A95479A&quot;/&gt;&lt;wsp:rsid wsp:val=&quot;1AA0707D&quot;/&gt;&lt;wsp:rsid wsp:val=&quot;1AA44A44&quot;/&gt;&lt;wsp:rsid wsp:val=&quot;1AB47F75&quot;/&gt;&lt;wsp:rsid wsp:val=&quot;1AB50E95&quot;/&gt;&lt;wsp:rsid wsp:val=&quot;1AB91500&quot;/&gt;&lt;wsp:rsid wsp:val=&quot;1ABE21D9&quot;/&gt;&lt;wsp:rsid wsp:val=&quot;1AC463AC&quot;/&gt;&lt;wsp:rsid wsp:val=&quot;1AC92A17&quot;/&gt;&lt;wsp:rsid wsp:val=&quot;1ACA58E2&quot;/&gt;&lt;wsp:rsid wsp:val=&quot;1ACF6760&quot;/&gt;&lt;wsp:rsid wsp:val=&quot;1AD07241&quot;/&gt;&lt;wsp:rsid wsp:val=&quot;1AD10263&quot;/&gt;&lt;wsp:rsid wsp:val=&quot;1AD57A4A&quot;/&gt;&lt;wsp:rsid wsp:val=&quot;1AE32813&quot;/&gt;&lt;wsp:rsid wsp:val=&quot;1AE67D41&quot;/&gt;&lt;wsp:rsid wsp:val=&quot;1AF05903&quot;/&gt;&lt;wsp:rsid wsp:val=&quot;1AF3565D&quot;/&gt;&lt;wsp:rsid wsp:val=&quot;1AF5156F&quot;/&gt;&lt;wsp:rsid wsp:val=&quot;1AF7447F&quot;/&gt;&lt;wsp:rsid wsp:val=&quot;1AFD6B8E&quot;/&gt;&lt;wsp:rsid wsp:val=&quot;1B0C1168&quot;/&gt;&lt;wsp:rsid wsp:val=&quot;1B0D4649&quot;/&gt;&lt;wsp:rsid wsp:val=&quot;1B223E17&quot;/&gt;&lt;wsp:rsid wsp:val=&quot;1B225312&quot;/&gt;&lt;wsp:rsid wsp:val=&quot;1B282A58&quot;/&gt;&lt;wsp:rsid wsp:val=&quot;1B326596&quot;/&gt;&lt;wsp:rsid wsp:val=&quot;1B3E712C&quot;/&gt;&lt;wsp:rsid wsp:val=&quot;1B432061&quot;/&gt;&lt;wsp:rsid wsp:val=&quot;1B4803B2&quot;/&gt;&lt;wsp:rsid wsp:val=&quot;1B4F6B2E&quot;/&gt;&lt;wsp:rsid wsp:val=&quot;1B550CBC&quot;/&gt;&lt;wsp:rsid wsp:val=&quot;1B5B4596&quot;/&gt;&lt;wsp:rsid wsp:val=&quot;1B6D7289&quot;/&gt;&lt;wsp:rsid wsp:val=&quot;1B717048&quot;/&gt;&lt;wsp:rsid wsp:val=&quot;1B86290E&quot;/&gt;&lt;wsp:rsid wsp:val=&quot;1B887AF5&quot;/&gt;&lt;wsp:rsid wsp:val=&quot;1B8F1142&quot;/&gt;&lt;wsp:rsid wsp:val=&quot;1B9F38AB&quot;/&gt;&lt;wsp:rsid wsp:val=&quot;1BA32DD0&quot;/&gt;&lt;wsp:rsid wsp:val=&quot;1BA55946&quot;/&gt;&lt;wsp:rsid wsp:val=&quot;1BA63E88&quot;/&gt;&lt;wsp:rsid wsp:val=&quot;1BA648BE&quot;/&gt;&lt;wsp:rsid wsp:val=&quot;1BA82D6E&quot;/&gt;&lt;wsp:rsid wsp:val=&quot;1BAA2B64&quot;/&gt;&lt;wsp:rsid wsp:val=&quot;1BAD41D1&quot;/&gt;&lt;wsp:rsid wsp:val=&quot;1BAE2331&quot;/&gt;&lt;wsp:rsid wsp:val=&quot;1BB50A49&quot;/&gt;&lt;wsp:rsid wsp:val=&quot;1BBE2AAA&quot;/&gt;&lt;wsp:rsid wsp:val=&quot;1BCA239E&quot;/&gt;&lt;wsp:rsid wsp:val=&quot;1BD40681&quot;/&gt;&lt;wsp:rsid wsp:val=&quot;1BD65433&quot;/&gt;&lt;wsp:rsid wsp:val=&quot;1BD70BE7&quot;/&gt;&lt;wsp:rsid wsp:val=&quot;1BDF1ECE&quot;/&gt;&lt;wsp:rsid wsp:val=&quot;1BE31609&quot;/&gt;&lt;wsp:rsid wsp:val=&quot;1BE57F8B&quot;/&gt;&lt;wsp:rsid wsp:val=&quot;1BEB47FA&quot;/&gt;&lt;wsp:rsid wsp:val=&quot;1BED0C66&quot;/&gt;&lt;wsp:rsid wsp:val=&quot;1BF70400&quot;/&gt;&lt;wsp:rsid wsp:val=&quot;1BFC518E&quot;/&gt;&lt;wsp:rsid wsp:val=&quot;1C014112&quot;/&gt;&lt;wsp:rsid wsp:val=&quot;1C0847F7&quot;/&gt;&lt;wsp:rsid wsp:val=&quot;1C133C9C&quot;/&gt;&lt;wsp:rsid wsp:val=&quot;1C16243B&quot;/&gt;&lt;wsp:rsid wsp:val=&quot;1C29730A&quot;/&gt;&lt;wsp:rsid wsp:val=&quot;1C310698&quot;/&gt;&lt;wsp:rsid wsp:val=&quot;1C334CBE&quot;/&gt;&lt;wsp:rsid wsp:val=&quot;1C3E752E&quot;/&gt;&lt;wsp:rsid wsp:val=&quot;1C3F20DD&quot;/&gt;&lt;wsp:rsid wsp:val=&quot;1C441917&quot;/&gt;&lt;wsp:rsid wsp:val=&quot;1C4A7B1F&quot;/&gt;&lt;wsp:rsid wsp:val=&quot;1C632BA9&quot;/&gt;&lt;wsp:rsid wsp:val=&quot;1C643CFB&quot;/&gt;&lt;wsp:rsid wsp:val=&quot;1C656BE7&quot;/&gt;&lt;wsp:rsid wsp:val=&quot;1C6C5E7C&quot;/&gt;&lt;wsp:rsid wsp:val=&quot;1C6E45B9&quot;/&gt;&lt;wsp:rsid wsp:val=&quot;1C7070E0&quot;/&gt;&lt;wsp:rsid wsp:val=&quot;1C7466AF&quot;/&gt;&lt;wsp:rsid wsp:val=&quot;1C7642A3&quot;/&gt;&lt;wsp:rsid wsp:val=&quot;1C7A5B6B&quot;/&gt;&lt;wsp:rsid wsp:val=&quot;1C7B54AD&quot;/&gt;&lt;wsp:rsid wsp:val=&quot;1C7C119E&quot;/&gt;&lt;wsp:rsid wsp:val=&quot;1C8834C9&quot;/&gt;&lt;wsp:rsid wsp:val=&quot;1C93205F&quot;/&gt;&lt;wsp:rsid wsp:val=&quot;1C9F2511&quot;/&gt;&lt;wsp:rsid wsp:val=&quot;1C9F4BC8&quot;/&gt;&lt;wsp:rsid wsp:val=&quot;1CA32D9A&quot;/&gt;&lt;wsp:rsid wsp:val=&quot;1CA33941&quot;/&gt;&lt;wsp:rsid wsp:val=&quot;1CAC55EA&quot;/&gt;&lt;wsp:rsid wsp:val=&quot;1CB008ED&quot;/&gt;&lt;wsp:rsid wsp:val=&quot;1CB2189B&quot;/&gt;&lt;wsp:rsid wsp:val=&quot;1CB97BA4&quot;/&gt;&lt;wsp:rsid wsp:val=&quot;1CBC6E6C&quot;/&gt;&lt;wsp:rsid wsp:val=&quot;1CCA082C&quot;/&gt;&lt;wsp:rsid wsp:val=&quot;1CCD6634&quot;/&gt;&lt;wsp:rsid wsp:val=&quot;1CD273CA&quot;/&gt;&lt;wsp:rsid wsp:val=&quot;1CF035A1&quot;/&gt;&lt;wsp:rsid wsp:val=&quot;1CF46BFE&quot;/&gt;&lt;wsp:rsid wsp:val=&quot;1CF803FD&quot;/&gt;&lt;wsp:rsid wsp:val=&quot;1D013BA3&quot;/&gt;&lt;wsp:rsid wsp:val=&quot;1D040EC9&quot;/&gt;&lt;wsp:rsid wsp:val=&quot;1D051B8C&quot;/&gt;&lt;wsp:rsid wsp:val=&quot;1D0A2CE9&quot;/&gt;&lt;wsp:rsid wsp:val=&quot;1D0A6B8E&quot;/&gt;&lt;wsp:rsid wsp:val=&quot;1D170034&quot;/&gt;&lt;wsp:rsid wsp:val=&quot;1D215B3D&quot;/&gt;&lt;wsp:rsid wsp:val=&quot;1D272A55&quot;/&gt;&lt;wsp:rsid wsp:val=&quot;1D2D2255&quot;/&gt;&lt;wsp:rsid wsp:val=&quot;1D3054F9&quot;/&gt;&lt;wsp:rsid wsp:val=&quot;1D326732&quot;/&gt;&lt;wsp:rsid wsp:val=&quot;1D366A31&quot;/&gt;&lt;wsp:rsid wsp:val=&quot;1D3D3029&quot;/&gt;&lt;wsp:rsid wsp:val=&quot;1D3D4F39&quot;/&gt;&lt;wsp:rsid wsp:val=&quot;1D4166EC&quot;/&gt;&lt;wsp:rsid wsp:val=&quot;1D4801CC&quot;/&gt;&lt;wsp:rsid wsp:val=&quot;1D48020D&quot;/&gt;&lt;wsp:rsid wsp:val=&quot;1D484C98&quot;/&gt;&lt;wsp:rsid wsp:val=&quot;1D487123&quot;/&gt;&lt;wsp:rsid wsp:val=&quot;1D536688&quot;/&gt;&lt;wsp:rsid wsp:val=&quot;1D556D53&quot;/&gt;&lt;wsp:rsid wsp:val=&quot;1D5A3127&quot;/&gt;&lt;wsp:rsid wsp:val=&quot;1D5E0A4A&quot;/&gt;&lt;wsp:rsid wsp:val=&quot;1D600B7A&quot;/&gt;&lt;wsp:rsid wsp:val=&quot;1D6850D2&quot;/&gt;&lt;wsp:rsid wsp:val=&quot;1D690906&quot;/&gt;&lt;wsp:rsid wsp:val=&quot;1D707D85&quot;/&gt;&lt;wsp:rsid wsp:val=&quot;1D722A4C&quot;/&gt;&lt;wsp:rsid wsp:val=&quot;1D7F54F3&quot;/&gt;&lt;wsp:rsid wsp:val=&quot;1D810444&quot;/&gt;&lt;wsp:rsid wsp:val=&quot;1D852BD5&quot;/&gt;&lt;wsp:rsid wsp:val=&quot;1D990239&quot;/&gt;&lt;wsp:rsid wsp:val=&quot;1D9A0801&quot;/&gt;&lt;wsp:rsid wsp:val=&quot;1D9A1343&quot;/&gt;&lt;wsp:rsid wsp:val=&quot;1D9E50BE&quot;/&gt;&lt;wsp:rsid wsp:val=&quot;1D9F0104&quot;/&gt;&lt;wsp:rsid wsp:val=&quot;1DA14389&quot;/&gt;&lt;wsp:rsid wsp:val=&quot;1DA72B51&quot;/&gt;&lt;wsp:rsid wsp:val=&quot;1DA93E49&quot;/&gt;&lt;wsp:rsid wsp:val=&quot;1DAC0535&quot;/&gt;&lt;wsp:rsid wsp:val=&quot;1DAF4B4F&quot;/&gt;&lt;wsp:rsid wsp:val=&quot;1DB67750&quot;/&gt;&lt;wsp:rsid wsp:val=&quot;1DBC735C&quot;/&gt;&lt;wsp:rsid wsp:val=&quot;1DC24280&quot;/&gt;&lt;wsp:rsid wsp:val=&quot;1DC75A9E&quot;/&gt;&lt;wsp:rsid wsp:val=&quot;1DD034F1&quot;/&gt;&lt;wsp:rsid wsp:val=&quot;1DDE1BD7&quot;/&gt;&lt;wsp:rsid wsp:val=&quot;1DE241E4&quot;/&gt;&lt;wsp:rsid wsp:val=&quot;1DFC26DC&quot;/&gt;&lt;wsp:rsid wsp:val=&quot;1E0A4884&quot;/&gt;&lt;wsp:rsid wsp:val=&quot;1E111CDA&quot;/&gt;&lt;wsp:rsid wsp:val=&quot;1E14514A&quot;/&gt;&lt;wsp:rsid wsp:val=&quot;1E231C33&quot;/&gt;&lt;wsp:rsid wsp:val=&quot;1E267F0B&quot;/&gt;&lt;wsp:rsid wsp:val=&quot;1E284EE1&quot;/&gt;&lt;wsp:rsid wsp:val=&quot;1E2C5167&quot;/&gt;&lt;wsp:rsid wsp:val=&quot;1E337667&quot;/&gt;&lt;wsp:rsid wsp:val=&quot;1E342F33&quot;/&gt;&lt;wsp:rsid wsp:val=&quot;1E40494D&quot;/&gt;&lt;wsp:rsid wsp:val=&quot;1E5761EE&quot;/&gt;&lt;wsp:rsid wsp:val=&quot;1E5D54D8&quot;/&gt;&lt;wsp:rsid wsp:val=&quot;1E6340B0&quot;/&gt;&lt;wsp:rsid wsp:val=&quot;1E7708AD&quot;/&gt;&lt;wsp:rsid wsp:val=&quot;1E7B1A9E&quot;/&gt;&lt;wsp:rsid wsp:val=&quot;1E7F71F2&quot;/&gt;&lt;wsp:rsid wsp:val=&quot;1E827C8A&quot;/&gt;&lt;wsp:rsid wsp:val=&quot;1E833660&quot;/&gt;&lt;wsp:rsid wsp:val=&quot;1E890651&quot;/&gt;&lt;wsp:rsid wsp:val=&quot;1E896574&quot;/&gt;&lt;wsp:rsid wsp:val=&quot;1E951B69&quot;/&gt;&lt;wsp:rsid wsp:val=&quot;1EB14144&quot;/&gt;&lt;wsp:rsid wsp:val=&quot;1EB303E0&quot;/&gt;&lt;wsp:rsid wsp:val=&quot;1EB31F08&quot;/&gt;&lt;wsp:rsid wsp:val=&quot;1EC20A83&quot;/&gt;&lt;wsp:rsid wsp:val=&quot;1ECC7F1A&quot;/&gt;&lt;wsp:rsid wsp:val=&quot;1ECE4401&quot;/&gt;&lt;wsp:rsid wsp:val=&quot;1ED67689&quot;/&gt;&lt;wsp:rsid wsp:val=&quot;1EDD67A2&quot;/&gt;&lt;wsp:rsid wsp:val=&quot;1EE20233&quot;/&gt;&lt;wsp:rsid wsp:val=&quot;1EE50AB4&quot;/&gt;&lt;wsp:rsid wsp:val=&quot;1EF60422&quot;/&gt;&lt;wsp:rsid wsp:val=&quot;1EF725C4&quot;/&gt;&lt;wsp:rsid wsp:val=&quot;1EFC6C2E&quot;/&gt;&lt;wsp:rsid wsp:val=&quot;1F04388E&quot;/&gt;&lt;wsp:rsid wsp:val=&quot;1F073902&quot;/&gt;&lt;wsp:rsid wsp:val=&quot;1F110D54&quot;/&gt;&lt;wsp:rsid wsp:val=&quot;1F126A51&quot;/&gt;&lt;wsp:rsid wsp:val=&quot;1F197D5B&quot;/&gt;&lt;wsp:rsid wsp:val=&quot;1F1D75A8&quot;/&gt;&lt;wsp:rsid wsp:val=&quot;1F211D14&quot;/&gt;&lt;wsp:rsid wsp:val=&quot;1F216EF0&quot;/&gt;&lt;wsp:rsid wsp:val=&quot;1F234B72&quot;/&gt;&lt;wsp:rsid wsp:val=&quot;1F2C0532&quot;/&gt;&lt;wsp:rsid wsp:val=&quot;1F3231D2&quot;/&gt;&lt;wsp:rsid wsp:val=&quot;1F3C0DDB&quot;/&gt;&lt;wsp:rsid wsp:val=&quot;1F424C16&quot;/&gt;&lt;wsp:rsid wsp:val=&quot;1F4534F9&quot;/&gt;&lt;wsp:rsid wsp:val=&quot;1F506CEC&quot;/&gt;&lt;wsp:rsid wsp:val=&quot;1F5077D1&quot;/&gt;&lt;wsp:rsid wsp:val=&quot;1F52343A&quot;/&gt;&lt;wsp:rsid wsp:val=&quot;1F525609&quot;/&gt;&lt;wsp:rsid wsp:val=&quot;1F54028D&quot;/&gt;&lt;wsp:rsid wsp:val=&quot;1F566417&quot;/&gt;&lt;wsp:rsid wsp:val=&quot;1F5B3528&quot;/&gt;&lt;wsp:rsid wsp:val=&quot;1F5E4322&quot;/&gt;&lt;wsp:rsid wsp:val=&quot;1F6A77FC&quot;/&gt;&lt;wsp:rsid wsp:val=&quot;1F7277C0&quot;/&gt;&lt;wsp:rsid wsp:val=&quot;1F7E6E5A&quot;/&gt;&lt;wsp:rsid wsp:val=&quot;1F812005&quot;/&gt;&lt;wsp:rsid wsp:val=&quot;1F8A04FE&quot;/&gt;&lt;wsp:rsid wsp:val=&quot;1F907B55&quot;/&gt;&lt;wsp:rsid wsp:val=&quot;1F9354B4&quot;/&gt;&lt;wsp:rsid wsp:val=&quot;1F9439A7&quot;/&gt;&lt;wsp:rsid wsp:val=&quot;1F9F715F&quot;/&gt;&lt;wsp:rsid wsp:val=&quot;1FA86BC2&quot;/&gt;&lt;wsp:rsid wsp:val=&quot;1FAE3145&quot;/&gt;&lt;wsp:rsid wsp:val=&quot;1FAE521D&quot;/&gt;&lt;wsp:rsid wsp:val=&quot;1FBF702A&quot;/&gt;&lt;wsp:rsid wsp:val=&quot;1FC66858&quot;/&gt;&lt;wsp:rsid wsp:val=&quot;1FD73F05&quot;/&gt;&lt;wsp:rsid wsp:val=&quot;1FD83F15&quot;/&gt;&lt;wsp:rsid wsp:val=&quot;1FDA45F7&quot;/&gt;&lt;wsp:rsid wsp:val=&quot;1FE16123&quot;/&gt;&lt;wsp:rsid wsp:val=&quot;1FE8150F&quot;/&gt;&lt;wsp:rsid wsp:val=&quot;1FE84DD6&quot;/&gt;&lt;wsp:rsid wsp:val=&quot;1FEA7D7F&quot;/&gt;&lt;wsp:rsid wsp:val=&quot;1FEF1C71&quot;/&gt;&lt;wsp:rsid wsp:val=&quot;1FF16E42&quot;/&gt;&lt;wsp:rsid wsp:val=&quot;1FF51DFA&quot;/&gt;&lt;wsp:rsid wsp:val=&quot;1FF67EA0&quot;/&gt;&lt;wsp:rsid wsp:val=&quot;1FFD194A&quot;/&gt;&lt;wsp:rsid wsp:val=&quot;1FFF4AB9&quot;/&gt;&lt;wsp:rsid wsp:val=&quot;20060625&quot;/&gt;&lt;wsp:rsid wsp:val=&quot;20134B7A&quot;/&gt;&lt;wsp:rsid wsp:val=&quot;20272A75&quot;/&gt;&lt;wsp:rsid wsp:val=&quot;202D3A56&quot;/&gt;&lt;wsp:rsid wsp:val=&quot;20310437&quot;/&gt;&lt;wsp:rsid wsp:val=&quot;204D0D54&quot;/&gt;&lt;wsp:rsid wsp:val=&quot;2051695D&quot;/&gt;&lt;wsp:rsid wsp:val=&quot;205275BE&quot;/&gt;&lt;wsp:rsid wsp:val=&quot;20552D7B&quot;/&gt;&lt;wsp:rsid wsp:val=&quot;20645A39&quot;/&gt;&lt;wsp:rsid wsp:val=&quot;206D4A77&quot;/&gt;&lt;wsp:rsid wsp:val=&quot;20731D2D&quot;/&gt;&lt;wsp:rsid wsp:val=&quot;207754EA&quot;/&gt;&lt;wsp:rsid wsp:val=&quot;208431C0&quot;/&gt;&lt;wsp:rsid wsp:val=&quot;20884399&quot;/&gt;&lt;wsp:rsid wsp:val=&quot;20884F6A&quot;/&gt;&lt;wsp:rsid wsp:val=&quot;208927ED&quot;/&gt;&lt;wsp:rsid wsp:val=&quot;209079BA&quot;/&gt;&lt;wsp:rsid wsp:val=&quot;20935267&quot;/&gt;&lt;wsp:rsid wsp:val=&quot;209D05F2&quot;/&gt;&lt;wsp:rsid wsp:val=&quot;20A60E3D&quot;/&gt;&lt;wsp:rsid wsp:val=&quot;20AA7546&quot;/&gt;&lt;wsp:rsid wsp:val=&quot;20AC2C84&quot;/&gt;&lt;wsp:rsid wsp:val=&quot;20AD1380&quot;/&gt;&lt;wsp:rsid wsp:val=&quot;20B60B81&quot;/&gt;&lt;wsp:rsid wsp:val=&quot;20B71377&quot;/&gt;&lt;wsp:rsid wsp:val=&quot;20BA058C&quot;/&gt;&lt;wsp:rsid wsp:val=&quot;20CF035A&quot;/&gt;&lt;wsp:rsid wsp:val=&quot;20D61927&quot;/&gt;&lt;wsp:rsid wsp:val=&quot;20E602F9&quot;/&gt;&lt;wsp:rsid wsp:val=&quot;20E97C71&quot;/&gt;&lt;wsp:rsid wsp:val=&quot;20F608CE&quot;/&gt;&lt;wsp:rsid wsp:val=&quot;20FC36EF&quot;/&gt;&lt;wsp:rsid wsp:val=&quot;21050F79&quot;/&gt;&lt;wsp:rsid wsp:val=&quot;21067546&quot;/&gt;&lt;wsp:rsid wsp:val=&quot;21097C61&quot;/&gt;&lt;wsp:rsid wsp:val=&quot;210F70CF&quot;/&gt;&lt;wsp:rsid wsp:val=&quot;2112469F&quot;/&gt;&lt;wsp:rsid wsp:val=&quot;21144ED5&quot;/&gt;&lt;wsp:rsid wsp:val=&quot;21170D52&quot;/&gt;&lt;wsp:rsid wsp:val=&quot;211972D0&quot;/&gt;&lt;wsp:rsid wsp:val=&quot;211D1064&quot;/&gt;&lt;wsp:rsid wsp:val=&quot;212354AA&quot;/&gt;&lt;wsp:rsid wsp:val=&quot;21274D08&quot;/&gt;&lt;wsp:rsid wsp:val=&quot;212A0471&quot;/&gt;&lt;wsp:rsid wsp:val=&quot;212D116D&quot;/&gt;&lt;wsp:rsid wsp:val=&quot;212F09A2&quot;/&gt;&lt;wsp:rsid wsp:val=&quot;21364CEF&quot;/&gt;&lt;wsp:rsid wsp:val=&quot;213C5F08&quot;/&gt;&lt;wsp:rsid wsp:val=&quot;213E559A&quot;/&gt;&lt;wsp:rsid wsp:val=&quot;213E7593&quot;/&gt;&lt;wsp:rsid wsp:val=&quot;213F145D&quot;/&gt;&lt;wsp:rsid wsp:val=&quot;21470E10&quot;/&gt;&lt;wsp:rsid wsp:val=&quot;214B4AAB&quot;/&gt;&lt;wsp:rsid wsp:val=&quot;214F10DE&quot;/&gt;&lt;wsp:rsid wsp:val=&quot;21530195&quot;/&gt;&lt;wsp:rsid wsp:val=&quot;21662426&quot;/&gt;&lt;wsp:rsid wsp:val=&quot;2169054D&quot;/&gt;&lt;wsp:rsid wsp:val=&quot;216D5B6B&quot;/&gt;&lt;wsp:rsid wsp:val=&quot;216E39A2&quot;/&gt;&lt;wsp:rsid wsp:val=&quot;217008FF&quot;/&gt;&lt;wsp:rsid wsp:val=&quot;21705A9C&quot;/&gt;&lt;wsp:rsid wsp:val=&quot;2171496D&quot;/&gt;&lt;wsp:rsid wsp:val=&quot;2184027F&quot;/&gt;&lt;wsp:rsid wsp:val=&quot;21895C14&quot;/&gt;&lt;wsp:rsid wsp:val=&quot;21932811&quot;/&gt;&lt;wsp:rsid wsp:val=&quot;21A31CA9&quot;/&gt;&lt;wsp:rsid wsp:val=&quot;21A427D8&quot;/&gt;&lt;wsp:rsid wsp:val=&quot;21A64E4B&quot;/&gt;&lt;wsp:rsid wsp:val=&quot;21A82E29&quot;/&gt;&lt;wsp:rsid wsp:val=&quot;21AC7895&quot;/&gt;&lt;wsp:rsid wsp:val=&quot;21B1415A&quot;/&gt;&lt;wsp:rsid wsp:val=&quot;21BE20DC&quot;/&gt;&lt;wsp:rsid wsp:val=&quot;21C718C2&quot;/&gt;&lt;wsp:rsid wsp:val=&quot;21D676C9&quot;/&gt;&lt;wsp:rsid wsp:val=&quot;21D841D1&quot;/&gt;&lt;wsp:rsid wsp:val=&quot;21D867E9&quot;/&gt;&lt;wsp:rsid wsp:val=&quot;21DC55E2&quot;/&gt;&lt;wsp:rsid wsp:val=&quot;21DE7BF7&quot;/&gt;&lt;wsp:rsid wsp:val=&quot;21E07A32&quot;/&gt;&lt;wsp:rsid wsp:val=&quot;21F24F2F&quot;/&gt;&lt;wsp:rsid wsp:val=&quot;21F60F6D&quot;/&gt;&lt;wsp:rsid wsp:val=&quot;21F94469&quot;/&gt;&lt;wsp:rsid wsp:val=&quot;21FB0F5F&quot;/&gt;&lt;wsp:rsid wsp:val=&quot;22043205&quot;/&gt;&lt;wsp:rsid wsp:val=&quot;220515FB&quot;/&gt;&lt;wsp:rsid wsp:val=&quot;22075801&quot;/&gt;&lt;wsp:rsid wsp:val=&quot;220E1754&quot;/&gt;&lt;wsp:rsid wsp:val=&quot;22153656&quot;/&gt;&lt;wsp:rsid wsp:val=&quot;221F3F52&quot;/&gt;&lt;wsp:rsid wsp:val=&quot;22241249&quot;/&gt;&lt;wsp:rsid wsp:val=&quot;22272617&quot;/&gt;&lt;wsp:rsid wsp:val=&quot;2228342D&quot;/&gt;&lt;wsp:rsid wsp:val=&quot;22312DEB&quot;/&gt;&lt;wsp:rsid wsp:val=&quot;223645FD&quot;/&gt;&lt;wsp:rsid wsp:val=&quot;22372DBF&quot;/&gt;&lt;wsp:rsid wsp:val=&quot;223D19D7&quot;/&gt;&lt;wsp:rsid wsp:val=&quot;22486739&quot;/&gt;&lt;wsp:rsid wsp:val=&quot;224B3591&quot;/&gt;&lt;wsp:rsid wsp:val=&quot;225C359B&quot;/&gt;&lt;wsp:rsid wsp:val=&quot;225D5FD9&quot;/&gt;&lt;wsp:rsid wsp:val=&quot;226E0DB4&quot;/&gt;&lt;wsp:rsid wsp:val=&quot;22732891&quot;/&gt;&lt;wsp:rsid wsp:val=&quot;22800230&quot;/&gt;&lt;wsp:rsid wsp:val=&quot;2284091F&quot;/&gt;&lt;wsp:rsid wsp:val=&quot;22877C91&quot;/&gt;&lt;wsp:rsid wsp:val=&quot;22880A96&quot;/&gt;&lt;wsp:rsid wsp:val=&quot;2295770B&quot;/&gt;&lt;wsp:rsid wsp:val=&quot;22961FC6&quot;/&gt;&lt;wsp:rsid wsp:val=&quot;229843E2&quot;/&gt;&lt;wsp:rsid wsp:val=&quot;22A379E2&quot;/&gt;&lt;wsp:rsid wsp:val=&quot;22A46C48&quot;/&gt;&lt;wsp:rsid wsp:val=&quot;22A66563&quot;/&gt;&lt;wsp:rsid wsp:val=&quot;22AC4E3C&quot;/&gt;&lt;wsp:rsid wsp:val=&quot;22B84105&quot;/&gt;&lt;wsp:rsid wsp:val=&quot;22C02E05&quot;/&gt;&lt;wsp:rsid wsp:val=&quot;22D6448F&quot;/&gt;&lt;wsp:rsid wsp:val=&quot;22DA5841&quot;/&gt;&lt;wsp:rsid wsp:val=&quot;22DC65C7&quot;/&gt;&lt;wsp:rsid wsp:val=&quot;22DD631B&quot;/&gt;&lt;wsp:rsid wsp:val=&quot;22E11915&quot;/&gt;&lt;wsp:rsid wsp:val=&quot;22E27D8E&quot;/&gt;&lt;wsp:rsid wsp:val=&quot;22E360D4&quot;/&gt;&lt;wsp:rsid wsp:val=&quot;22F67C04&quot;/&gt;&lt;wsp:rsid wsp:val=&quot;22F903B1&quot;/&gt;&lt;wsp:rsid wsp:val=&quot;22FC6B28&quot;/&gt;&lt;wsp:rsid wsp:val=&quot;22FF5313&quot;/&gt;&lt;wsp:rsid wsp:val=&quot;23212758&quot;/&gt;&lt;wsp:rsid wsp:val=&quot;232A748F&quot;/&gt;&lt;wsp:rsid wsp:val=&quot;232C6A75&quot;/&gt;&lt;wsp:rsid wsp:val=&quot;233D1084&quot;/&gt;&lt;wsp:rsid wsp:val=&quot;23421EFD&quot;/&gt;&lt;wsp:rsid wsp:val=&quot;234853A8&quot;/&gt;&lt;wsp:rsid wsp:val=&quot;23525E8D&quot;/&gt;&lt;wsp:rsid wsp:val=&quot;23544258&quot;/&gt;&lt;wsp:rsid wsp:val=&quot;235C5BE3&quot;/&gt;&lt;wsp:rsid wsp:val=&quot;23611825&quot;/&gt;&lt;wsp:rsid wsp:val=&quot;2361371A&quot;/&gt;&lt;wsp:rsid wsp:val=&quot;23616455&quot;/&gt;&lt;wsp:rsid wsp:val=&quot;236826F6&quot;/&gt;&lt;wsp:rsid wsp:val=&quot;2369011B&quot;/&gt;&lt;wsp:rsid wsp:val=&quot;23701B24&quot;/&gt;&lt;wsp:rsid wsp:val=&quot;237F0278&quot;/&gt;&lt;wsp:rsid wsp:val=&quot;238F0AEB&quot;/&gt;&lt;wsp:rsid wsp:val=&quot;2393174E&quot;/&gt;&lt;wsp:rsid wsp:val=&quot;239322B1&quot;/&gt;&lt;wsp:rsid wsp:val=&quot;239468A2&quot;/&gt;&lt;wsp:rsid wsp:val=&quot;23A631EA&quot;/&gt;&lt;wsp:rsid wsp:val=&quot;23AF560F&quot;/&gt;&lt;wsp:rsid wsp:val=&quot;23B02715&quot;/&gt;&lt;wsp:rsid wsp:val=&quot;23C0316A&quot;/&gt;&lt;wsp:rsid wsp:val=&quot;23C40941&quot;/&gt;&lt;wsp:rsid wsp:val=&quot;23C76EF7&quot;/&gt;&lt;wsp:rsid wsp:val=&quot;23C7759A&quot;/&gt;&lt;wsp:rsid wsp:val=&quot;23CC31DD&quot;/&gt;&lt;wsp:rsid wsp:val=&quot;23D72056&quot;/&gt;&lt;wsp:rsid wsp:val=&quot;23DE0456&quot;/&gt;&lt;wsp:rsid wsp:val=&quot;23E131B9&quot;/&gt;&lt;wsp:rsid wsp:val=&quot;23E84552&quot;/&gt;&lt;wsp:rsid wsp:val=&quot;24025434&quot;/&gt;&lt;wsp:rsid wsp:val=&quot;240357FD&quot;/&gt;&lt;wsp:rsid wsp:val=&quot;2404062B&quot;/&gt;&lt;wsp:rsid wsp:val=&quot;240416C4&quot;/&gt;&lt;wsp:rsid wsp:val=&quot;240E795B&quot;/&gt;&lt;wsp:rsid wsp:val=&quot;24123277&quot;/&gt;&lt;wsp:rsid wsp:val=&quot;2417460C&quot;/&gt;&lt;wsp:rsid wsp:val=&quot;24177C28&quot;/&gt;&lt;wsp:rsid wsp:val=&quot;241B086D&quot;/&gt;&lt;wsp:rsid wsp:val=&quot;241B5676&quot;/&gt;&lt;wsp:rsid wsp:val=&quot;241C277F&quot;/&gt;&lt;wsp:rsid wsp:val=&quot;242529F1&quot;/&gt;&lt;wsp:rsid wsp:val=&quot;242B3B9D&quot;/&gt;&lt;wsp:rsid wsp:val=&quot;243B4E13&quot;/&gt;&lt;wsp:rsid wsp:val=&quot;243D00D3&quot;/&gt;&lt;wsp:rsid wsp:val=&quot;243F2E64&quot;/&gt;&lt;wsp:rsid wsp:val=&quot;24462362&quot;/&gt;&lt;wsp:rsid wsp:val=&quot;244D6EE6&quot;/&gt;&lt;wsp:rsid wsp:val=&quot;24587D4A&quot;/&gt;&lt;wsp:rsid wsp:val=&quot;245C159D&quot;/&gt;&lt;wsp:rsid wsp:val=&quot;24636312&quot;/&gt;&lt;wsp:rsid wsp:val=&quot;2463717E&quot;/&gt;&lt;wsp:rsid wsp:val=&quot;24694219&quot;/&gt;&lt;wsp:rsid wsp:val=&quot;247035F9&quot;/&gt;&lt;wsp:rsid wsp:val=&quot;247214EA&quot;/&gt;&lt;wsp:rsid wsp:val=&quot;2478431D&quot;/&gt;&lt;wsp:rsid wsp:val=&quot;247917FF&quot;/&gt;&lt;wsp:rsid wsp:val=&quot;24804A3E&quot;/&gt;&lt;wsp:rsid wsp:val=&quot;248A4C51&quot;/&gt;&lt;wsp:rsid wsp:val=&quot;248A7986&quot;/&gt;&lt;wsp:rsid wsp:val=&quot;24A12F67&quot;/&gt;&lt;wsp:rsid wsp:val=&quot;24A20AFC&quot;/&gt;&lt;wsp:rsid wsp:val=&quot;24A27946&quot;/&gt;&lt;wsp:rsid wsp:val=&quot;24A91FF0&quot;/&gt;&lt;wsp:rsid wsp:val=&quot;24AC717D&quot;/&gt;&lt;wsp:rsid wsp:val=&quot;24AE7D5D&quot;/&gt;&lt;wsp:rsid wsp:val=&quot;24AF6D1D&quot;/&gt;&lt;wsp:rsid wsp:val=&quot;24B16063&quot;/&gt;&lt;wsp:rsid wsp:val=&quot;24D23021&quot;/&gt;&lt;wsp:rsid wsp:val=&quot;24D310E3&quot;/&gt;&lt;wsp:rsid wsp:val=&quot;24E94A45&quot;/&gt;&lt;wsp:rsid wsp:val=&quot;24EA347A&quot;/&gt;&lt;wsp:rsid wsp:val=&quot;24EE4FD6&quot;/&gt;&lt;wsp:rsid wsp:val=&quot;24F37E37&quot;/&gt;&lt;wsp:rsid wsp:val=&quot;24F5263D&quot;/&gt;&lt;wsp:rsid wsp:val=&quot;24F702F9&quot;/&gt;&lt;wsp:rsid wsp:val=&quot;24FC44CB&quot;/&gt;&lt;wsp:rsid wsp:val=&quot;2500520F&quot;/&gt;&lt;wsp:rsid wsp:val=&quot;25091ED3&quot;/&gt;&lt;wsp:rsid wsp:val=&quot;250F0A98&quot;/&gt;&lt;wsp:rsid wsp:val=&quot;2510211A&quot;/&gt;&lt;wsp:rsid wsp:val=&quot;2513632B&quot;/&gt;&lt;wsp:rsid wsp:val=&quot;25195031&quot;/&gt;&lt;wsp:rsid wsp:val=&quot;252116EF&quot;/&gt;&lt;wsp:rsid wsp:val=&quot;252E68F5&quot;/&gt;&lt;wsp:rsid wsp:val=&quot;25304DE4&quot;/&gt;&lt;wsp:rsid wsp:val=&quot;253377C7&quot;/&gt;&lt;wsp:rsid wsp:val=&quot;25367BFF&quot;/&gt;&lt;wsp:rsid wsp:val=&quot;253B7A05&quot;/&gt;&lt;wsp:rsid wsp:val=&quot;253D6DC8&quot;/&gt;&lt;wsp:rsid wsp:val=&quot;253E06EF&quot;/&gt;&lt;wsp:rsid wsp:val=&quot;254523A0&quot;/&gt;&lt;wsp:rsid wsp:val=&quot;25596177&quot;/&gt;&lt;wsp:rsid wsp:val=&quot;255E156E&quot;/&gt;&lt;wsp:rsid wsp:val=&quot;255F37F2&quot;/&gt;&lt;wsp:rsid wsp:val=&quot;25614A97&quot;/&gt;&lt;wsp:rsid wsp:val=&quot;25617F0F&quot;/&gt;&lt;wsp:rsid wsp:val=&quot;25691B50&quot;/&gt;&lt;wsp:rsid wsp:val=&quot;256F2D13&quot;/&gt;&lt;wsp:rsid wsp:val=&quot;25731194&quot;/&gt;&lt;wsp:rsid wsp:val=&quot;25750A22&quot;/&gt;&lt;wsp:rsid wsp:val=&quot;25860FDD&quot;/&gt;&lt;wsp:rsid wsp:val=&quot;258770FE&quot;/&gt;&lt;wsp:rsid wsp:val=&quot;258F4C8B&quot;/&gt;&lt;wsp:rsid wsp:val=&quot;258F5D2E&quot;/&gt;&lt;wsp:rsid wsp:val=&quot;259301E2&quot;/&gt;&lt;wsp:rsid wsp:val=&quot;25940D32&quot;/&gt;&lt;wsp:rsid wsp:val=&quot;25A201F2&quot;/&gt;&lt;wsp:rsid wsp:val=&quot;25A54E10&quot;/&gt;&lt;wsp:rsid wsp:val=&quot;25AE5146&quot;/&gt;&lt;wsp:rsid wsp:val=&quot;25B34058&quot;/&gt;&lt;wsp:rsid wsp:val=&quot;25B70A2E&quot;/&gt;&lt;wsp:rsid wsp:val=&quot;25B73CD4&quot;/&gt;&lt;wsp:rsid wsp:val=&quot;25C2204F&quot;/&gt;&lt;wsp:rsid wsp:val=&quot;25C668D3&quot;/&gt;&lt;wsp:rsid wsp:val=&quot;25D30A84&quot;/&gt;&lt;wsp:rsid wsp:val=&quot;25D509EC&quot;/&gt;&lt;wsp:rsid wsp:val=&quot;25D974FB&quot;/&gt;&lt;wsp:rsid wsp:val=&quot;25DB14D8&quot;/&gt;&lt;wsp:rsid wsp:val=&quot;25DC2CC8&quot;/&gt;&lt;wsp:rsid wsp:val=&quot;25E95CEC&quot;/&gt;&lt;wsp:rsid wsp:val=&quot;25EB08FF&quot;/&gt;&lt;wsp:rsid wsp:val=&quot;25EC506E&quot;/&gt;&lt;wsp:rsid wsp:val=&quot;25EE15CB&quot;/&gt;&lt;wsp:rsid wsp:val=&quot;25F31459&quot;/&gt;&lt;wsp:rsid wsp:val=&quot;25F473EB&quot;/&gt;&lt;wsp:rsid wsp:val=&quot;25F578F2&quot;/&gt;&lt;wsp:rsid wsp:val=&quot;261B778A&quot;/&gt;&lt;wsp:rsid wsp:val=&quot;261D68ED&quot;/&gt;&lt;wsp:rsid wsp:val=&quot;261F191E&quot;/&gt;&lt;wsp:rsid wsp:val=&quot;26245D2A&quot;/&gt;&lt;wsp:rsid wsp:val=&quot;262D0A02&quot;/&gt;&lt;wsp:rsid wsp:val=&quot;262E56C1&quot;/&gt;&lt;wsp:rsid wsp:val=&quot;26307CB9&quot;/&gt;&lt;wsp:rsid wsp:val=&quot;263564B7&quot;/&gt;&lt;wsp:rsid wsp:val=&quot;26381A5F&quot;/&gt;&lt;wsp:rsid wsp:val=&quot;26432E16&quot;/&gt;&lt;wsp:rsid wsp:val=&quot;265A1246&quot;/&gt;&lt;wsp:rsid wsp:val=&quot;265B2E7A&quot;/&gt;&lt;wsp:rsid wsp:val=&quot;265E79CE&quot;/&gt;&lt;wsp:rsid wsp:val=&quot;2672248F&quot;/&gt;&lt;wsp:rsid wsp:val=&quot;267A57EF&quot;/&gt;&lt;wsp:rsid wsp:val=&quot;269532D7&quot;/&gt;&lt;wsp:rsid wsp:val=&quot;26A012F1&quot;/&gt;&lt;wsp:rsid wsp:val=&quot;26A72881&quot;/&gt;&lt;wsp:rsid wsp:val=&quot;26AD352E&quot;/&gt;&lt;wsp:rsid wsp:val=&quot;26BB490B&quot;/&gt;&lt;wsp:rsid wsp:val=&quot;26CB73FA&quot;/&gt;&lt;wsp:rsid wsp:val=&quot;26DA3DAD&quot;/&gt;&lt;wsp:rsid wsp:val=&quot;26E025F3&quot;/&gt;&lt;wsp:rsid wsp:val=&quot;26E07240&quot;/&gt;&lt;wsp:rsid wsp:val=&quot;26E327E5&quot;/&gt;&lt;wsp:rsid wsp:val=&quot;26E75249&quot;/&gt;&lt;wsp:rsid wsp:val=&quot;26F30AFE&quot;/&gt;&lt;wsp:rsid wsp:val=&quot;26FD3A08&quot;/&gt;&lt;wsp:rsid wsp:val=&quot;26FE1BC5&quot;/&gt;&lt;wsp:rsid wsp:val=&quot;270258C8&quot;/&gt;&lt;wsp:rsid wsp:val=&quot;27046508&quot;/&gt;&lt;wsp:rsid wsp:val=&quot;270E3244&quot;/&gt;&lt;wsp:rsid wsp:val=&quot;27166586&quot;/&gt;&lt;wsp:rsid wsp:val=&quot;273E44CD&quot;/&gt;&lt;wsp:rsid wsp:val=&quot;274B1FA1&quot;/&gt;&lt;wsp:rsid wsp:val=&quot;274B50D1&quot;/&gt;&lt;wsp:rsid wsp:val=&quot;274E20AE&quot;/&gt;&lt;wsp:rsid wsp:val=&quot;27513D17&quot;/&gt;&lt;wsp:rsid wsp:val=&quot;275310AF&quot;/&gt;&lt;wsp:rsid wsp:val=&quot;27533DDF&quot;/&gt;&lt;wsp:rsid wsp:val=&quot;27577546&quot;/&gt;&lt;wsp:rsid wsp:val=&quot;27580232&quot;/&gt;&lt;wsp:rsid wsp:val=&quot;275C1FF7&quot;/&gt;&lt;wsp:rsid wsp:val=&quot;27615F44&quot;/&gt;&lt;wsp:rsid wsp:val=&quot;27640D44&quot;/&gt;&lt;wsp:rsid wsp:val=&quot;276652D8&quot;/&gt;&lt;wsp:rsid wsp:val=&quot;276A2EAA&quot;/&gt;&lt;wsp:rsid wsp:val=&quot;276D1D01&quot;/&gt;&lt;wsp:rsid wsp:val=&quot;276F7A2D&quot;/&gt;&lt;wsp:rsid wsp:val=&quot;27741948&quot;/&gt;&lt;wsp:rsid wsp:val=&quot;27853EE1&quot;/&gt;&lt;wsp:rsid wsp:val=&quot;278F401D&quot;/&gt;&lt;wsp:rsid wsp:val=&quot;2796542F&quot;/&gt;&lt;wsp:rsid wsp:val=&quot;279A625B&quot;/&gt;&lt;wsp:rsid wsp:val=&quot;279F0758&quot;/&gt;&lt;wsp:rsid wsp:val=&quot;27A95E0C&quot;/&gt;&lt;wsp:rsid wsp:val=&quot;27BD1E14&quot;/&gt;&lt;wsp:rsid wsp:val=&quot;27C22B4E&quot;/&gt;&lt;wsp:rsid wsp:val=&quot;27CC322F&quot;/&gt;&lt;wsp:rsid wsp:val=&quot;27CF085B&quot;/&gt;&lt;wsp:rsid wsp:val=&quot;27D1697C&quot;/&gt;&lt;wsp:rsid wsp:val=&quot;27D86CDA&quot;/&gt;&lt;wsp:rsid wsp:val=&quot;27DE647B&quot;/&gt;&lt;wsp:rsid wsp:val=&quot;27E04061&quot;/&gt;&lt;wsp:rsid wsp:val=&quot;27EF233D&quot;/&gt;&lt;wsp:rsid wsp:val=&quot;27F020B7&quot;/&gt;&lt;wsp:rsid wsp:val=&quot;27F766F4&quot;/&gt;&lt;wsp:rsid wsp:val=&quot;27F859A9&quot;/&gt;&lt;wsp:rsid wsp:val=&quot;280F4BC6&quot;/&gt;&lt;wsp:rsid wsp:val=&quot;281239CD&quot;/&gt;&lt;wsp:rsid wsp:val=&quot;28135104&quot;/&gt;&lt;wsp:rsid wsp:val=&quot;28141900&quot;/&gt;&lt;wsp:rsid wsp:val=&quot;281874C5&quot;/&gt;&lt;wsp:rsid wsp:val=&quot;28304906&quot;/&gt;&lt;wsp:rsid wsp:val=&quot;283B6881&quot;/&gt;&lt;wsp:rsid wsp:val=&quot;28402721&quot;/&gt;&lt;wsp:rsid wsp:val=&quot;284128FA&quot;/&gt;&lt;wsp:rsid wsp:val=&quot;28480B53&quot;/&gt;&lt;wsp:rsid wsp:val=&quot;2848210F&quot;/&gt;&lt;wsp:rsid wsp:val=&quot;284D5196&quot;/&gt;&lt;wsp:rsid wsp:val=&quot;28563EA9&quot;/&gt;&lt;wsp:rsid wsp:val=&quot;286415E3&quot;/&gt;&lt;wsp:rsid wsp:val=&quot;28675B0A&quot;/&gt;&lt;wsp:rsid wsp:val=&quot;286F690C&quot;/&gt;&lt;wsp:rsid wsp:val=&quot;28756577&quot;/&gt;&lt;wsp:rsid wsp:val=&quot;28761254&quot;/&gt;&lt;wsp:rsid wsp:val=&quot;287939F2&quot;/&gt;&lt;wsp:rsid wsp:val=&quot;28796DCA&quot;/&gt;&lt;wsp:rsid wsp:val=&quot;287C7A0B&quot;/&gt;&lt;wsp:rsid wsp:val=&quot;288132EA&quot;/&gt;&lt;wsp:rsid wsp:val=&quot;289025FF&quot;/&gt;&lt;wsp:rsid wsp:val=&quot;289117CE&quot;/&gt;&lt;wsp:rsid wsp:val=&quot;289678E2&quot;/&gt;&lt;wsp:rsid wsp:val=&quot;28975367&quot;/&gt;&lt;wsp:rsid wsp:val=&quot;28A0442A&quot;/&gt;&lt;wsp:rsid wsp:val=&quot;28C42724&quot;/&gt;&lt;wsp:rsid wsp:val=&quot;28C65FDA&quot;/&gt;&lt;wsp:rsid wsp:val=&quot;28CB6F72&quot;/&gt;&lt;wsp:rsid wsp:val=&quot;28CE4C18&quot;/&gt;&lt;wsp:rsid wsp:val=&quot;28D02243&quot;/&gt;&lt;wsp:rsid wsp:val=&quot;28D41323&quot;/&gt;&lt;wsp:rsid wsp:val=&quot;28DD7150&quot;/&gt;&lt;wsp:rsid wsp:val=&quot;28DE61C8&quot;/&gt;&lt;wsp:rsid wsp:val=&quot;28E40AE7&quot;/&gt;&lt;wsp:rsid wsp:val=&quot;28EE6886&quot;/&gt;&lt;wsp:rsid wsp:val=&quot;28F50283&quot;/&gt;&lt;wsp:rsid wsp:val=&quot;28F522CF&quot;/&gt;&lt;wsp:rsid wsp:val=&quot;28F81E45&quot;/&gt;&lt;wsp:rsid wsp:val=&quot;290A1490&quot;/&gt;&lt;wsp:rsid wsp:val=&quot;290A5C75&quot;/&gt;&lt;wsp:rsid wsp:val=&quot;290F5BD9&quot;/&gt;&lt;wsp:rsid wsp:val=&quot;2919393B&quot;/&gt;&lt;wsp:rsid wsp:val=&quot;29324C31&quot;/&gt;&lt;wsp:rsid wsp:val=&quot;2932719F&quot;/&gt;&lt;wsp:rsid wsp:val=&quot;294A120E&quot;/&gt;&lt;wsp:rsid wsp:val=&quot;294F2A9B&quot;/&gt;&lt;wsp:rsid wsp:val=&quot;295D6B45&quot;/&gt;&lt;wsp:rsid wsp:val=&quot;29621E47&quot;/&gt;&lt;wsp:rsid wsp:val=&quot;29653A53&quot;/&gt;&lt;wsp:rsid wsp:val=&quot;29662258&quot;/&gt;&lt;wsp:rsid wsp:val=&quot;29665A7F&quot;/&gt;&lt;wsp:rsid wsp:val=&quot;29696CFD&quot;/&gt;&lt;wsp:rsid wsp:val=&quot;2972441A&quot;/&gt;&lt;wsp:rsid wsp:val=&quot;297E03A9&quot;/&gt;&lt;wsp:rsid wsp:val=&quot;298365B3&quot;/&gt;&lt;wsp:rsid wsp:val=&quot;298845C1&quot;/&gt;&lt;wsp:rsid wsp:val=&quot;298C6918&quot;/&gt;&lt;wsp:rsid wsp:val=&quot;298E3A50&quot;/&gt;&lt;wsp:rsid wsp:val=&quot;29994AD1&quot;/&gt;&lt;wsp:rsid wsp:val=&quot;29A14422&quot;/&gt;&lt;wsp:rsid wsp:val=&quot;29A1535C&quot;/&gt;&lt;wsp:rsid wsp:val=&quot;29AC0CF7&quot;/&gt;&lt;wsp:rsid wsp:val=&quot;29AC3B45&quot;/&gt;&lt;wsp:rsid wsp:val=&quot;29AE6358&quot;/&gt;&lt;wsp:rsid wsp:val=&quot;29AF2726&quot;/&gt;&lt;wsp:rsid wsp:val=&quot;29C30FCA&quot;/&gt;&lt;wsp:rsid wsp:val=&quot;29D0666C&quot;/&gt;&lt;wsp:rsid wsp:val=&quot;29D14DE0&quot;/&gt;&lt;wsp:rsid wsp:val=&quot;29D50B08&quot;/&gt;&lt;wsp:rsid wsp:val=&quot;29D55AF1&quot;/&gt;&lt;wsp:rsid wsp:val=&quot;29D81201&quot;/&gt;&lt;wsp:rsid wsp:val=&quot;29D84A21&quot;/&gt;&lt;wsp:rsid wsp:val=&quot;29D93792&quot;/&gt;&lt;wsp:rsid wsp:val=&quot;29EA1789&quot;/&gt;&lt;wsp:rsid wsp:val=&quot;29EC144E&quot;/&gt;&lt;wsp:rsid wsp:val=&quot;29F53FC9&quot;/&gt;&lt;wsp:rsid wsp:val=&quot;29F7264E&quot;/&gt;&lt;wsp:rsid wsp:val=&quot;2A024AFD&quot;/&gt;&lt;wsp:rsid wsp:val=&quot;2A0870D4&quot;/&gt;&lt;wsp:rsid wsp:val=&quot;2A094BD3&quot;/&gt;&lt;wsp:rsid wsp:val=&quot;2A0966F4&quot;/&gt;&lt;wsp:rsid wsp:val=&quot;2A0E4E5A&quot;/&gt;&lt;wsp:rsid wsp:val=&quot;2A0F476A&quot;/&gt;&lt;wsp:rsid wsp:val=&quot;2A14023C&quot;/&gt;&lt;wsp:rsid wsp:val=&quot;2A19049E&quot;/&gt;&lt;wsp:rsid wsp:val=&quot;2A1A0DF9&quot;/&gt;&lt;wsp:rsid wsp:val=&quot;2A332165&quot;/&gt;&lt;wsp:rsid wsp:val=&quot;2A40715A&quot;/&gt;&lt;wsp:rsid wsp:val=&quot;2A56547E&quot;/&gt;&lt;wsp:rsid wsp:val=&quot;2A5716B6&quot;/&gt;&lt;wsp:rsid wsp:val=&quot;2A5D615C&quot;/&gt;&lt;wsp:rsid wsp:val=&quot;2A69306C&quot;/&gt;&lt;wsp:rsid wsp:val=&quot;2A78331F&quot;/&gt;&lt;wsp:rsid wsp:val=&quot;2A9830AC&quot;/&gt;&lt;wsp:rsid wsp:val=&quot;2AA04E77&quot;/&gt;&lt;wsp:rsid wsp:val=&quot;2AA14E3C&quot;/&gt;&lt;wsp:rsid wsp:val=&quot;2AA92357&quot;/&gt;&lt;wsp:rsid wsp:val=&quot;2ABF3BF4&quot;/&gt;&lt;wsp:rsid wsp:val=&quot;2AC23E2A&quot;/&gt;&lt;wsp:rsid wsp:val=&quot;2AC279B1&quot;/&gt;&lt;wsp:rsid wsp:val=&quot;2ADA30D8&quot;/&gt;&lt;wsp:rsid wsp:val=&quot;2ADB6038&quot;/&gt;&lt;wsp:rsid wsp:val=&quot;2ADE3B9E&quot;/&gt;&lt;wsp:rsid wsp:val=&quot;2AE66374&quot;/&gt;&lt;wsp:rsid wsp:val=&quot;2AED0587&quot;/&gt;&lt;wsp:rsid wsp:val=&quot;2AF426BF&quot;/&gt;&lt;wsp:rsid wsp:val=&quot;2AF55130&quot;/&gt;&lt;wsp:rsid wsp:val=&quot;2AFA1A8A&quot;/&gt;&lt;wsp:rsid wsp:val=&quot;2AFA5C51&quot;/&gt;&lt;wsp:rsid wsp:val=&quot;2AFC2DA4&quot;/&gt;&lt;wsp:rsid wsp:val=&quot;2B1A53D2&quot;/&gt;&lt;wsp:rsid wsp:val=&quot;2B21438F&quot;/&gt;&lt;wsp:rsid wsp:val=&quot;2B2C4493&quot;/&gt;&lt;wsp:rsid wsp:val=&quot;2B37103F&quot;/&gt;&lt;wsp:rsid wsp:val=&quot;2B3C3E88&quot;/&gt;&lt;wsp:rsid wsp:val=&quot;2B3D03DB&quot;/&gt;&lt;wsp:rsid wsp:val=&quot;2B3F577C&quot;/&gt;&lt;wsp:rsid wsp:val=&quot;2B455CEE&quot;/&gt;&lt;wsp:rsid wsp:val=&quot;2B5A5111&quot;/&gt;&lt;wsp:rsid wsp:val=&quot;2B6849EF&quot;/&gt;&lt;wsp:rsid wsp:val=&quot;2B6B1449&quot;/&gt;&lt;wsp:rsid wsp:val=&quot;2B812752&quot;/&gt;&lt;wsp:rsid wsp:val=&quot;2B822F3A&quot;/&gt;&lt;wsp:rsid wsp:val=&quot;2B8973FB&quot;/&gt;&lt;wsp:rsid wsp:val=&quot;2B8F7730&quot;/&gt;&lt;wsp:rsid wsp:val=&quot;2BA43249&quot;/&gt;&lt;wsp:rsid wsp:val=&quot;2BA74333&quot;/&gt;&lt;wsp:rsid wsp:val=&quot;2BB55C4D&quot;/&gt;&lt;wsp:rsid wsp:val=&quot;2BBB7BCD&quot;/&gt;&lt;wsp:rsid wsp:val=&quot;2BBC00E1&quot;/&gt;&lt;wsp:rsid wsp:val=&quot;2BBF3CF8&quot;/&gt;&lt;wsp:rsid wsp:val=&quot;2BDF1C6F&quot;/&gt;&lt;wsp:rsid wsp:val=&quot;2BE03B7B&quot;/&gt;&lt;wsp:rsid wsp:val=&quot;2BEE397E&quot;/&gt;&lt;wsp:rsid wsp:val=&quot;2BF17120&quot;/&gt;&lt;wsp:rsid wsp:val=&quot;2BF37012&quot;/&gt;&lt;wsp:rsid wsp:val=&quot;2BF74B62&quot;/&gt;&lt;wsp:rsid wsp:val=&quot;2BF767D7&quot;/&gt;&lt;wsp:rsid wsp:val=&quot;2BF940D6&quot;/&gt;&lt;wsp:rsid wsp:val=&quot;2C04729E&quot;/&gt;&lt;wsp:rsid wsp:val=&quot;2C05777F&quot;/&gt;&lt;wsp:rsid wsp:val=&quot;2C074445&quot;/&gt;&lt;wsp:rsid wsp:val=&quot;2C0F5DFA&quot;/&gt;&lt;wsp:rsid wsp:val=&quot;2C1B6DF9&quot;/&gt;&lt;wsp:rsid wsp:val=&quot;2C2248A5&quot;/&gt;&lt;wsp:rsid wsp:val=&quot;2C2322B9&quot;/&gt;&lt;wsp:rsid wsp:val=&quot;2C292EAE&quot;/&gt;&lt;wsp:rsid wsp:val=&quot;2C2A4319&quot;/&gt;&lt;wsp:rsid wsp:val=&quot;2C2D6B10&quot;/&gt;&lt;wsp:rsid wsp:val=&quot;2C3F7A6C&quot;/&gt;&lt;wsp:rsid wsp:val=&quot;2C40427B&quot;/&gt;&lt;wsp:rsid wsp:val=&quot;2C41608A&quot;/&gt;&lt;wsp:rsid wsp:val=&quot;2C464815&quot;/&gt;&lt;wsp:rsid wsp:val=&quot;2C481F4F&quot;/&gt;&lt;wsp:rsid wsp:val=&quot;2C4B6F80&quot;/&gt;&lt;wsp:rsid wsp:val=&quot;2C56280B&quot;/&gt;&lt;wsp:rsid wsp:val=&quot;2C577C64&quot;/&gt;&lt;wsp:rsid wsp:val=&quot;2C59196B&quot;/&gt;&lt;wsp:rsid wsp:val=&quot;2C6110DA&quot;/&gt;&lt;wsp:rsid wsp:val=&quot;2C697EBD&quot;/&gt;&lt;wsp:rsid wsp:val=&quot;2C6F3089&quot;/&gt;&lt;wsp:rsid wsp:val=&quot;2C706112&quot;/&gt;&lt;wsp:rsid wsp:val=&quot;2C750D39&quot;/&gt;&lt;wsp:rsid wsp:val=&quot;2C821480&quot;/&gt;&lt;wsp:rsid wsp:val=&quot;2C962336&quot;/&gt;&lt;wsp:rsid wsp:val=&quot;2C9C0784&quot;/&gt;&lt;wsp:rsid wsp:val=&quot;2C9E6366&quot;/&gt;&lt;wsp:rsid wsp:val=&quot;2CA25B16&quot;/&gt;&lt;wsp:rsid wsp:val=&quot;2CAB15D9&quot;/&gt;&lt;wsp:rsid wsp:val=&quot;2CAB56FB&quot;/&gt;&lt;wsp:rsid wsp:val=&quot;2CB46E19&quot;/&gt;&lt;wsp:rsid wsp:val=&quot;2CB52484&quot;/&gt;&lt;wsp:rsid wsp:val=&quot;2CBD01CD&quot;/&gt;&lt;wsp:rsid wsp:val=&quot;2CC9553A&quot;/&gt;&lt;wsp:rsid wsp:val=&quot;2CD176BB&quot;/&gt;&lt;wsp:rsid wsp:val=&quot;2CD178A2&quot;/&gt;&lt;wsp:rsid wsp:val=&quot;2CD319B3&quot;/&gt;&lt;wsp:rsid wsp:val=&quot;2CD42EBD&quot;/&gt;&lt;wsp:rsid wsp:val=&quot;2CD62F2C&quot;/&gt;&lt;wsp:rsid wsp:val=&quot;2CE22BD5&quot;/&gt;&lt;wsp:rsid wsp:val=&quot;2CE618B6&quot;/&gt;&lt;wsp:rsid wsp:val=&quot;2CE95B00&quot;/&gt;&lt;wsp:rsid wsp:val=&quot;2CEC2D17&quot;/&gt;&lt;wsp:rsid wsp:val=&quot;2CEE103A&quot;/&gt;&lt;wsp:rsid wsp:val=&quot;2CEF21C5&quot;/&gt;&lt;wsp:rsid wsp:val=&quot;2CF142BA&quot;/&gt;&lt;wsp:rsid wsp:val=&quot;2CF22EA7&quot;/&gt;&lt;wsp:rsid wsp:val=&quot;2CF66B58&quot;/&gt;&lt;wsp:rsid wsp:val=&quot;2CFF4FB5&quot;/&gt;&lt;wsp:rsid wsp:val=&quot;2D035F31&quot;/&gt;&lt;wsp:rsid wsp:val=&quot;2D06045B&quot;/&gt;&lt;wsp:rsid wsp:val=&quot;2D070364&quot;/&gt;&lt;wsp:rsid wsp:val=&quot;2D07786C&quot;/&gt;&lt;wsp:rsid wsp:val=&quot;2D0B0972&quot;/&gt;&lt;wsp:rsid wsp:val=&quot;2D0C554B&quot;/&gt;&lt;wsp:rsid wsp:val=&quot;2D0E3B3F&quot;/&gt;&lt;wsp:rsid wsp:val=&quot;2D0F230F&quot;/&gt;&lt;wsp:rsid wsp:val=&quot;2D211EC4&quot;/&gt;&lt;wsp:rsid wsp:val=&quot;2D260472&quot;/&gt;&lt;wsp:rsid wsp:val=&quot;2D274068&quot;/&gt;&lt;wsp:rsid wsp:val=&quot;2D2E591C&quot;/&gt;&lt;wsp:rsid wsp:val=&quot;2D340814&quot;/&gt;&lt;wsp:rsid wsp:val=&quot;2D351C60&quot;/&gt;&lt;wsp:rsid wsp:val=&quot;2D3879F2&quot;/&gt;&lt;wsp:rsid wsp:val=&quot;2D394E76&quot;/&gt;&lt;wsp:rsid wsp:val=&quot;2D404F56&quot;/&gt;&lt;wsp:rsid wsp:val=&quot;2D435277&quot;/&gt;&lt;wsp:rsid wsp:val=&quot;2D454251&quot;/&gt;&lt;wsp:rsid wsp:val=&quot;2D48076F&quot;/&gt;&lt;wsp:rsid wsp:val=&quot;2D4F052C&quot;/&gt;&lt;wsp:rsid wsp:val=&quot;2D585216&quot;/&gt;&lt;wsp:rsid wsp:val=&quot;2D676FB0&quot;/&gt;&lt;wsp:rsid wsp:val=&quot;2D6A1A1E&quot;/&gt;&lt;wsp:rsid wsp:val=&quot;2D750DBC&quot;/&gt;&lt;wsp:rsid wsp:val=&quot;2D7D4544&quot;/&gt;&lt;wsp:rsid wsp:val=&quot;2D856CA0&quot;/&gt;&lt;wsp:rsid wsp:val=&quot;2D903EC0&quot;/&gt;&lt;wsp:rsid wsp:val=&quot;2D962F51&quot;/&gt;&lt;wsp:rsid wsp:val=&quot;2D971849&quot;/&gt;&lt;wsp:rsid wsp:val=&quot;2D996A36&quot;/&gt;&lt;wsp:rsid wsp:val=&quot;2DA61E62&quot;/&gt;&lt;wsp:rsid wsp:val=&quot;2DA62774&quot;/&gt;&lt;wsp:rsid wsp:val=&quot;2DA70A3F&quot;/&gt;&lt;wsp:rsid wsp:val=&quot;2DAE612E&quot;/&gt;&lt;wsp:rsid wsp:val=&quot;2DAF2385&quot;/&gt;&lt;wsp:rsid wsp:val=&quot;2DB74C1A&quot;/&gt;&lt;wsp:rsid wsp:val=&quot;2DBC3A76&quot;/&gt;&lt;wsp:rsid wsp:val=&quot;2DBC6421&quot;/&gt;&lt;wsp:rsid wsp:val=&quot;2DC13DBA&quot;/&gt;&lt;wsp:rsid wsp:val=&quot;2DCB15CD&quot;/&gt;&lt;wsp:rsid wsp:val=&quot;2DD82B08&quot;/&gt;&lt;wsp:rsid wsp:val=&quot;2DD9355F&quot;/&gt;&lt;wsp:rsid wsp:val=&quot;2DEC020F&quot;/&gt;&lt;wsp:rsid wsp:val=&quot;2DED1B30&quot;/&gt;&lt;wsp:rsid wsp:val=&quot;2DF272CB&quot;/&gt;&lt;wsp:rsid wsp:val=&quot;2DF548BB&quot;/&gt;&lt;wsp:rsid wsp:val=&quot;2DFA4D4C&quot;/&gt;&lt;wsp:rsid wsp:val=&quot;2DFB5DEB&quot;/&gt;&lt;wsp:rsid wsp:val=&quot;2DFE5E2E&quot;/&gt;&lt;wsp:rsid wsp:val=&quot;2E04773F&quot;/&gt;&lt;wsp:rsid wsp:val=&quot;2E061F90&quot;/&gt;&lt;wsp:rsid wsp:val=&quot;2E06629F&quot;/&gt;&lt;wsp:rsid wsp:val=&quot;2E0A3B7D&quot;/&gt;&lt;wsp:rsid wsp:val=&quot;2E131ECB&quot;/&gt;&lt;wsp:rsid wsp:val=&quot;2E1516B1&quot;/&gt;&lt;wsp:rsid wsp:val=&quot;2E174A46&quot;/&gt;&lt;wsp:rsid wsp:val=&quot;2E190D48&quot;/&gt;&lt;wsp:rsid wsp:val=&quot;2E2C68F5&quot;/&gt;&lt;wsp:rsid wsp:val=&quot;2E2D1557&quot;/&gt;&lt;wsp:rsid wsp:val=&quot;2E441D72&quot;/&gt;&lt;wsp:rsid wsp:val=&quot;2E4F1AA3&quot;/&gt;&lt;wsp:rsid wsp:val=&quot;2E58289F&quot;/&gt;&lt;wsp:rsid wsp:val=&quot;2E627B91&quot;/&gt;&lt;wsp:rsid wsp:val=&quot;2E6514D7&quot;/&gt;&lt;wsp:rsid wsp:val=&quot;2E6D7DCB&quot;/&gt;&lt;wsp:rsid wsp:val=&quot;2E6E4212&quot;/&gt;&lt;wsp:rsid wsp:val=&quot;2E6E77A8&quot;/&gt;&lt;wsp:rsid wsp:val=&quot;2E7D49FD&quot;/&gt;&lt;wsp:rsid wsp:val=&quot;2E86167E&quot;/&gt;&lt;wsp:rsid wsp:val=&quot;2E8654B3&quot;/&gt;&lt;wsp:rsid wsp:val=&quot;2E907672&quot;/&gt;&lt;wsp:rsid wsp:val=&quot;2E915F08&quot;/&gt;&lt;wsp:rsid wsp:val=&quot;2E9367ED&quot;/&gt;&lt;wsp:rsid wsp:val=&quot;2E955AB9&quot;/&gt;&lt;wsp:rsid wsp:val=&quot;2E983513&quot;/&gt;&lt;wsp:rsid wsp:val=&quot;2E9A1B6E&quot;/&gt;&lt;wsp:rsid wsp:val=&quot;2E9B3659&quot;/&gt;&lt;wsp:rsid wsp:val=&quot;2EBA4FE9&quot;/&gt;&lt;wsp:rsid wsp:val=&quot;2EBB0CB7&quot;/&gt;&lt;wsp:rsid wsp:val=&quot;2EBE5196&quot;/&gt;&lt;wsp:rsid wsp:val=&quot;2EBE70D0&quot;/&gt;&lt;wsp:rsid wsp:val=&quot;2ECC3532&quot;/&gt;&lt;wsp:rsid wsp:val=&quot;2ED14994&quot;/&gt;&lt;wsp:rsid wsp:val=&quot;2ED743BD&quot;/&gt;&lt;wsp:rsid wsp:val=&quot;2EDC0214&quot;/&gt;&lt;wsp:rsid wsp:val=&quot;2EDC7D46&quot;/&gt;&lt;wsp:rsid wsp:val=&quot;2EDE5218&quot;/&gt;&lt;wsp:rsid wsp:val=&quot;2EE96B39&quot;/&gt;&lt;wsp:rsid wsp:val=&quot;2EEB56FC&quot;/&gt;&lt;wsp:rsid wsp:val=&quot;2EEE3BBD&quot;/&gt;&lt;wsp:rsid wsp:val=&quot;2EF525CE&quot;/&gt;&lt;wsp:rsid wsp:val=&quot;2EF91729&quot;/&gt;&lt;wsp:rsid wsp:val=&quot;2EFE44D6&quot;/&gt;&lt;wsp:rsid wsp:val=&quot;2F054A9C&quot;/&gt;&lt;wsp:rsid wsp:val=&quot;2F0A7B8B&quot;/&gt;&lt;wsp:rsid wsp:val=&quot;2F0B40DD&quot;/&gt;&lt;wsp:rsid wsp:val=&quot;2F123144&quot;/&gt;&lt;wsp:rsid wsp:val=&quot;2F1F0B86&quot;/&gt;&lt;wsp:rsid wsp:val=&quot;2F2B11B1&quot;/&gt;&lt;wsp:rsid wsp:val=&quot;2F2E1C26&quot;/&gt;&lt;wsp:rsid wsp:val=&quot;2F37259A&quot;/&gt;&lt;wsp:rsid wsp:val=&quot;2F3F0569&quot;/&gt;&lt;wsp:rsid wsp:val=&quot;2F43618B&quot;/&gt;&lt;wsp:rsid wsp:val=&quot;2F4C1C36&quot;/&gt;&lt;wsp:rsid wsp:val=&quot;2F524043&quot;/&gt;&lt;wsp:rsid wsp:val=&quot;2F56210D&quot;/&gt;&lt;wsp:rsid wsp:val=&quot;2F590C4D&quot;/&gt;&lt;wsp:rsid wsp:val=&quot;2F60311C&quot;/&gt;&lt;wsp:rsid wsp:val=&quot;2F635EBD&quot;/&gt;&lt;wsp:rsid wsp:val=&quot;2F643B07&quot;/&gt;&lt;wsp:rsid wsp:val=&quot;2F666529&quot;/&gt;&lt;wsp:rsid wsp:val=&quot;2F6D12C7&quot;/&gt;&lt;wsp:rsid wsp:val=&quot;2F741E9F&quot;/&gt;&lt;wsp:rsid wsp:val=&quot;2F7A440F&quot;/&gt;&lt;wsp:rsid wsp:val=&quot;2F7F3A35&quot;/&gt;&lt;wsp:rsid wsp:val=&quot;2F8A1CE3&quot;/&gt;&lt;wsp:rsid wsp:val=&quot;2FAC6D32&quot;/&gt;&lt;wsp:rsid wsp:val=&quot;2FB25316&quot;/&gt;&lt;wsp:rsid wsp:val=&quot;2FB73EFB&quot;/&gt;&lt;wsp:rsid wsp:val=&quot;2FC05A84&quot;/&gt;&lt;wsp:rsid wsp:val=&quot;2FC42DF1&quot;/&gt;&lt;wsp:rsid wsp:val=&quot;2FC523AB&quot;/&gt;&lt;wsp:rsid wsp:val=&quot;2FC95E95&quot;/&gt;&lt;wsp:rsid wsp:val=&quot;2FD31825&quot;/&gt;&lt;wsp:rsid wsp:val=&quot;2FE71908&quot;/&gt;&lt;wsp:rsid wsp:val=&quot;2FE75CCF&quot;/&gt;&lt;wsp:rsid wsp:val=&quot;2FE91727&quot;/&gt;&lt;wsp:rsid wsp:val=&quot;2FEB2CF9&quot;/&gt;&lt;wsp:rsid wsp:val=&quot;2FED5FF0&quot;/&gt;&lt;wsp:rsid wsp:val=&quot;2FFA1F1D&quot;/&gt;&lt;wsp:rsid wsp:val=&quot;2FFA71C6&quot;/&gt;&lt;wsp:rsid wsp:val=&quot;2FFF3FC7&quot;/&gt;&lt;wsp:rsid wsp:val=&quot;30045C57&quot;/&gt;&lt;wsp:rsid wsp:val=&quot;30065AB0&quot;/&gt;&lt;wsp:rsid wsp:val=&quot;300B0F67&quot;/&gt;&lt;wsp:rsid wsp:val=&quot;300E4E86&quot;/&gt;&lt;wsp:rsid wsp:val=&quot;301021F4&quot;/&gt;&lt;wsp:rsid wsp:val=&quot;301730BD&quot;/&gt;&lt;wsp:rsid wsp:val=&quot;301F60FD&quot;/&gt;&lt;wsp:rsid wsp:val=&quot;30281470&quot;/&gt;&lt;wsp:rsid wsp:val=&quot;302A2651&quot;/&gt;&lt;wsp:rsid wsp:val=&quot;302D7E76&quot;/&gt;&lt;wsp:rsid wsp:val=&quot;302F1088&quot;/&gt;&lt;wsp:rsid wsp:val=&quot;302F5EC0&quot;/&gt;&lt;wsp:rsid wsp:val=&quot;30307A44&quot;/&gt;&lt;wsp:rsid wsp:val=&quot;303C3C1C&quot;/&gt;&lt;wsp:rsid wsp:val=&quot;303C5FA2&quot;/&gt;&lt;wsp:rsid wsp:val=&quot;304411C8&quot;/&gt;&lt;wsp:rsid wsp:val=&quot;3046742D&quot;/&gt;&lt;wsp:rsid wsp:val=&quot;3047350A&quot;/&gt;&lt;wsp:rsid wsp:val=&quot;30513326&quot;/&gt;&lt;wsp:rsid wsp:val=&quot;30513FAE&quot;/&gt;&lt;wsp:rsid wsp:val=&quot;30551637&quot;/&gt;&lt;wsp:rsid wsp:val=&quot;305C09DC&quot;/&gt;&lt;wsp:rsid wsp:val=&quot;30684788&quot;/&gt;&lt;wsp:rsid wsp:val=&quot;30692C94&quot;/&gt;&lt;wsp:rsid wsp:val=&quot;306F3CD7&quot;/&gt;&lt;wsp:rsid wsp:val=&quot;307051D9&quot;/&gt;&lt;wsp:rsid wsp:val=&quot;30730132&quot;/&gt;&lt;wsp:rsid wsp:val=&quot;307C440C&quot;/&gt;&lt;wsp:rsid wsp:val=&quot;30841049&quot;/&gt;&lt;wsp:rsid wsp:val=&quot;30852A9B&quot;/&gt;&lt;wsp:rsid wsp:val=&quot;309129F8&quot;/&gt;&lt;wsp:rsid wsp:val=&quot;309B5DF8&quot;/&gt;&lt;wsp:rsid wsp:val=&quot;30A229F8&quot;/&gt;&lt;wsp:rsid wsp:val=&quot;30A370A6&quot;/&gt;&lt;wsp:rsid wsp:val=&quot;30A4334D&quot;/&gt;&lt;wsp:rsid wsp:val=&quot;30A54B4A&quot;/&gt;&lt;wsp:rsid wsp:val=&quot;30B33B69&quot;/&gt;&lt;wsp:rsid wsp:val=&quot;30BA67D9&quot;/&gt;&lt;wsp:rsid wsp:val=&quot;30BD4459&quot;/&gt;&lt;wsp:rsid wsp:val=&quot;30CF0E52&quot;/&gt;&lt;wsp:rsid wsp:val=&quot;30D407E8&quot;/&gt;&lt;wsp:rsid wsp:val=&quot;30D561DE&quot;/&gt;&lt;wsp:rsid wsp:val=&quot;30D7056C&quot;/&gt;&lt;wsp:rsid wsp:val=&quot;30DD1FC1&quot;/&gt;&lt;wsp:rsid wsp:val=&quot;30DE604A&quot;/&gt;&lt;wsp:rsid wsp:val=&quot;30E323D2&quot;/&gt;&lt;wsp:rsid wsp:val=&quot;30F14046&quot;/&gt;&lt;wsp:rsid wsp:val=&quot;30F43A44&quot;/&gt;&lt;wsp:rsid wsp:val=&quot;30F50C41&quot;/&gt;&lt;wsp:rsid wsp:val=&quot;30F64CDA&quot;/&gt;&lt;wsp:rsid wsp:val=&quot;30F66596&quot;/&gt;&lt;wsp:rsid wsp:val=&quot;31073BDB&quot;/&gt;&lt;wsp:rsid wsp:val=&quot;310C7A7C&quot;/&gt;&lt;wsp:rsid wsp:val=&quot;311150F4&quot;/&gt;&lt;wsp:rsid wsp:val=&quot;3111642A&quot;/&gt;&lt;wsp:rsid wsp:val=&quot;31194BEB&quot;/&gt;&lt;wsp:rsid wsp:val=&quot;31213E7F&quot;/&gt;&lt;wsp:rsid wsp:val=&quot;312C013D&quot;/&gt;&lt;wsp:rsid wsp:val=&quot;312E6229&quot;/&gt;&lt;wsp:rsid wsp:val=&quot;3133526A&quot;/&gt;&lt;wsp:rsid wsp:val=&quot;313430C0&quot;/&gt;&lt;wsp:rsid wsp:val=&quot;31362927&quot;/&gt;&lt;wsp:rsid wsp:val=&quot;314C32FD&quot;/&gt;&lt;wsp:rsid wsp:val=&quot;31626D89&quot;/&gt;&lt;wsp:rsid wsp:val=&quot;316F19A3&quot;/&gt;&lt;wsp:rsid wsp:val=&quot;317C05F5&quot;/&gt;&lt;wsp:rsid wsp:val=&quot;319A76A2&quot;/&gt;&lt;wsp:rsid wsp:val=&quot;31A729DD&quot;/&gt;&lt;wsp:rsid wsp:val=&quot;31A96E25&quot;/&gt;&lt;wsp:rsid wsp:val=&quot;31B546B3&quot;/&gt;&lt;wsp:rsid wsp:val=&quot;31C35AB8&quot;/&gt;&lt;wsp:rsid wsp:val=&quot;31CB64D3&quot;/&gt;&lt;wsp:rsid wsp:val=&quot;31CC6101&quot;/&gt;&lt;wsp:rsid wsp:val=&quot;31D32A3C&quot;/&gt;&lt;wsp:rsid wsp:val=&quot;31DB5C68&quot;/&gt;&lt;wsp:rsid wsp:val=&quot;31DE22CC&quot;/&gt;&lt;wsp:rsid wsp:val=&quot;31EB30DC&quot;/&gt;&lt;wsp:rsid wsp:val=&quot;31F24DD6&quot;/&gt;&lt;wsp:rsid wsp:val=&quot;31F577F8&quot;/&gt;&lt;wsp:rsid wsp:val=&quot;31F631C4&quot;/&gt;&lt;wsp:rsid wsp:val=&quot;32052397&quot;/&gt;&lt;wsp:rsid wsp:val=&quot;32054E5C&quot;/&gt;&lt;wsp:rsid wsp:val=&quot;320A2C10&quot;/&gt;&lt;wsp:rsid wsp:val=&quot;320D026A&quot;/&gt;&lt;wsp:rsid wsp:val=&quot;320E0B3D&quot;/&gt;&lt;wsp:rsid wsp:val=&quot;320E40F4&quot;/&gt;&lt;wsp:rsid wsp:val=&quot;321118B3&quot;/&gt;&lt;wsp:rsid wsp:val=&quot;32144741&quot;/&gt;&lt;wsp:rsid wsp:val=&quot;322551EA&quot;/&gt;&lt;wsp:rsid wsp:val=&quot;322A046D&quot;/&gt;&lt;wsp:rsid wsp:val=&quot;322A1BB8&quot;/&gt;&lt;wsp:rsid wsp:val=&quot;323B4535&quot;/&gt;&lt;wsp:rsid wsp:val=&quot;323D42AF&quot;/&gt;&lt;wsp:rsid wsp:val=&quot;3242785D&quot;/&gt;&lt;wsp:rsid wsp:val=&quot;324B093D&quot;/&gt;&lt;wsp:rsid wsp:val=&quot;32506585&quot;/&gt;&lt;wsp:rsid wsp:val=&quot;32526788&quot;/&gt;&lt;wsp:rsid wsp:val=&quot;325637FB&quot;/&gt;&lt;wsp:rsid wsp:val=&quot;325D4AB7&quot;/&gt;&lt;wsp:rsid wsp:val=&quot;326455A8&quot;/&gt;&lt;wsp:rsid wsp:val=&quot;326B7038&quot;/&gt;&lt;wsp:rsid wsp:val=&quot;326C5774&quot;/&gt;&lt;wsp:rsid wsp:val=&quot;327618BC&quot;/&gt;&lt;wsp:rsid wsp:val=&quot;3283200F&quot;/&gt;&lt;wsp:rsid wsp:val=&quot;3284042E&quot;/&gt;&lt;wsp:rsid wsp:val=&quot;328E5D57&quot;/&gt;&lt;wsp:rsid wsp:val=&quot;3290396B&quot;/&gt;&lt;wsp:rsid wsp:val=&quot;32953B6A&quot;/&gt;&lt;wsp:rsid wsp:val=&quot;329F6FBE&quot;/&gt;&lt;wsp:rsid wsp:val=&quot;32AC2896&quot;/&gt;&lt;wsp:rsid wsp:val=&quot;32AF096C&quot;/&gt;&lt;wsp:rsid wsp:val=&quot;32B1702F&quot;/&gt;&lt;wsp:rsid wsp:val=&quot;32BE65F7&quot;/&gt;&lt;wsp:rsid wsp:val=&quot;32C07FDF&quot;/&gt;&lt;wsp:rsid wsp:val=&quot;32C37159&quot;/&gt;&lt;wsp:rsid wsp:val=&quot;32C720A5&quot;/&gt;&lt;wsp:rsid wsp:val=&quot;32C835E0&quot;/&gt;&lt;wsp:rsid wsp:val=&quot;32CC59C8&quot;/&gt;&lt;wsp:rsid wsp:val=&quot;32CC6187&quot;/&gt;&lt;wsp:rsid wsp:val=&quot;32D97CFA&quot;/&gt;&lt;wsp:rsid wsp:val=&quot;32DE088D&quot;/&gt;&lt;wsp:rsid wsp:val=&quot;32EA358B&quot;/&gt;&lt;wsp:rsid wsp:val=&quot;32EE699D&quot;/&gt;&lt;wsp:rsid wsp:val=&quot;32FA156B&quot;/&gt;&lt;wsp:rsid wsp:val=&quot;33003F83&quot;/&gt;&lt;wsp:rsid wsp:val=&quot;33014435&quot;/&gt;&lt;wsp:rsid wsp:val=&quot;331A2506&quot;/&gt;&lt;wsp:rsid wsp:val=&quot;331D6ADB&quot;/&gt;&lt;wsp:rsid wsp:val=&quot;332211DC&quot;/&gt;&lt;wsp:rsid wsp:val=&quot;33243EA6&quot;/&gt;&lt;wsp:rsid wsp:val=&quot;332927AC&quot;/&gt;&lt;wsp:rsid wsp:val=&quot;3335023E&quot;/&gt;&lt;wsp:rsid wsp:val=&quot;333D23D2&quot;/&gt;&lt;wsp:rsid wsp:val=&quot;333E75CB&quot;/&gt;&lt;wsp:rsid wsp:val=&quot;33405010&quot;/&gt;&lt;wsp:rsid wsp:val=&quot;3345604C&quot;/&gt;&lt;wsp:rsid wsp:val=&quot;33496CEC&quot;/&gt;&lt;wsp:rsid wsp:val=&quot;334C6584&quot;/&gt;&lt;wsp:rsid wsp:val=&quot;336054B7&quot;/&gt;&lt;wsp:rsid wsp:val=&quot;336A3ABF&quot;/&gt;&lt;wsp:rsid wsp:val=&quot;336A6170&quot;/&gt;&lt;wsp:rsid wsp:val=&quot;336A6331&quot;/&gt;&lt;wsp:rsid wsp:val=&quot;336C1EC2&quot;/&gt;&lt;wsp:rsid wsp:val=&quot;336C23CF&quot;/&gt;&lt;wsp:rsid wsp:val=&quot;336F7F7B&quot;/&gt;&lt;wsp:rsid wsp:val=&quot;33703664&quot;/&gt;&lt;wsp:rsid wsp:val=&quot;337D0977&quot;/&gt;&lt;wsp:rsid wsp:val=&quot;3381537A&quot;/&gt;&lt;wsp:rsid wsp:val=&quot;33851415&quot;/&gt;&lt;wsp:rsid wsp:val=&quot;338A34A3&quot;/&gt;&lt;wsp:rsid wsp:val=&quot;338C7A16&quot;/&gt;&lt;wsp:rsid wsp:val=&quot;339D6542&quot;/&gt;&lt;wsp:rsid wsp:val=&quot;339F0ED1&quot;/&gt;&lt;wsp:rsid wsp:val=&quot;33A4707C&quot;/&gt;&lt;wsp:rsid wsp:val=&quot;33A73854&quot;/&gt;&lt;wsp:rsid wsp:val=&quot;33AA4A0A&quot;/&gt;&lt;wsp:rsid wsp:val=&quot;33AC74C4&quot;/&gt;&lt;wsp:rsid wsp:val=&quot;33AE1A81&quot;/&gt;&lt;wsp:rsid wsp:val=&quot;33B3044B&quot;/&gt;&lt;wsp:rsid wsp:val=&quot;33B466E1&quot;/&gt;&lt;wsp:rsid wsp:val=&quot;33BB0D59&quot;/&gt;&lt;wsp:rsid wsp:val=&quot;33CB7A14&quot;/&gt;&lt;wsp:rsid wsp:val=&quot;33CF5C43&quot;/&gt;&lt;wsp:rsid wsp:val=&quot;33D31198&quot;/&gt;&lt;wsp:rsid wsp:val=&quot;33D54989&quot;/&gt;&lt;wsp:rsid wsp:val=&quot;33D76464&quot;/&gt;&lt;wsp:rsid wsp:val=&quot;33E069D0&quot;/&gt;&lt;wsp:rsid wsp:val=&quot;33EF1E8B&quot;/&gt;&lt;wsp:rsid wsp:val=&quot;33F16CFD&quot;/&gt;&lt;wsp:rsid wsp:val=&quot;33F41854&quot;/&gt;&lt;wsp:rsid wsp:val=&quot;33F63444&quot;/&gt;&lt;wsp:rsid wsp:val=&quot;33FF6642&quot;/&gt;&lt;wsp:rsid wsp:val=&quot;34003081&quot;/&gt;&lt;wsp:rsid wsp:val=&quot;34021458&quot;/&gt;&lt;wsp:rsid wsp:val=&quot;340E276C&quot;/&gt;&lt;wsp:rsid wsp:val=&quot;342832B6&quot;/&gt;&lt;wsp:rsid wsp:val=&quot;342C3C7E&quot;/&gt;&lt;wsp:rsid wsp:val=&quot;34355A53&quot;/&gt;&lt;wsp:rsid wsp:val=&quot;343A20BD&quot;/&gt;&lt;wsp:rsid wsp:val=&quot;343E1DD1&quot;/&gt;&lt;wsp:rsid wsp:val=&quot;34492D76&quot;/&gt;&lt;wsp:rsid wsp:val=&quot;34504A5E&quot;/&gt;&lt;wsp:rsid wsp:val=&quot;345F5DA1&quot;/&gt;&lt;wsp:rsid wsp:val=&quot;34630B0C&quot;/&gt;&lt;wsp:rsid wsp:val=&quot;346716C0&quot;/&gt;&lt;wsp:rsid wsp:val=&quot;34685755&quot;/&gt;&lt;wsp:rsid wsp:val=&quot;346E2D7C&quot;/&gt;&lt;wsp:rsid wsp:val=&quot;347004B3&quot;/&gt;&lt;wsp:rsid wsp:val=&quot;34742A70&quot;/&gt;&lt;wsp:rsid wsp:val=&quot;34856E84&quot;/&gt;&lt;wsp:rsid wsp:val=&quot;34862EA7&quot;/&gt;&lt;wsp:rsid wsp:val=&quot;348B66BA&quot;/&gt;&lt;wsp:rsid wsp:val=&quot;34914552&quot;/&gt;&lt;wsp:rsid wsp:val=&quot;349434AF&quot;/&gt;&lt;wsp:rsid wsp:val=&quot;3497212F&quot;/&gt;&lt;wsp:rsid wsp:val=&quot;34A3682C&quot;/&gt;&lt;wsp:rsid wsp:val=&quot;34A526A9&quot;/&gt;&lt;wsp:rsid wsp:val=&quot;34A80B36&quot;/&gt;&lt;wsp:rsid wsp:val=&quot;34B07EC6&quot;/&gt;&lt;wsp:rsid wsp:val=&quot;34B15D38&quot;/&gt;&lt;wsp:rsid wsp:val=&quot;34B30990&quot;/&gt;&lt;wsp:rsid wsp:val=&quot;34B44A31&quot;/&gt;&lt;wsp:rsid wsp:val=&quot;34B50B8A&quot;/&gt;&lt;wsp:rsid wsp:val=&quot;34B836DE&quot;/&gt;&lt;wsp:rsid wsp:val=&quot;34BD0DBD&quot;/&gt;&lt;wsp:rsid wsp:val=&quot;34C26109&quot;/&gt;&lt;wsp:rsid wsp:val=&quot;34C97776&quot;/&gt;&lt;wsp:rsid wsp:val=&quot;34CC5DF6&quot;/&gt;&lt;wsp:rsid wsp:val=&quot;34CC736B&quot;/&gt;&lt;wsp:rsid wsp:val=&quot;34DD4849&quot;/&gt;&lt;wsp:rsid wsp:val=&quot;34EF4818&quot;/&gt;&lt;wsp:rsid wsp:val=&quot;34F36C79&quot;/&gt;&lt;wsp:rsid wsp:val=&quot;35061E01&quot;/&gt;&lt;wsp:rsid wsp:val=&quot;3508401F&quot;/&gt;&lt;wsp:rsid wsp:val=&quot;35095841&quot;/&gt;&lt;wsp:rsid wsp:val=&quot;350D1FEC&quot;/&gt;&lt;wsp:rsid wsp:val=&quot;350E0FD0&quot;/&gt;&lt;wsp:rsid wsp:val=&quot;351677D3&quot;/&gt;&lt;wsp:rsid wsp:val=&quot;35174F3C&quot;/&gt;&lt;wsp:rsid wsp:val=&quot;35184F46&quot;/&gt;&lt;wsp:rsid wsp:val=&quot;35186A9E&quot;/&gt;&lt;wsp:rsid wsp:val=&quot;35197A22&quot;/&gt;&lt;wsp:rsid wsp:val=&quot;35197CD1&quot;/&gt;&lt;wsp:rsid wsp:val=&quot;352609E4&quot;/&gt;&lt;wsp:rsid wsp:val=&quot;35282BCC&quot;/&gt;&lt;wsp:rsid wsp:val=&quot;352A2415&quot;/&gt;&lt;wsp:rsid wsp:val=&quot;354478D4&quot;/&gt;&lt;wsp:rsid wsp:val=&quot;35484D45&quot;/&gt;&lt;wsp:rsid wsp:val=&quot;355C66BC&quot;/&gt;&lt;wsp:rsid wsp:val=&quot;35662AB2&quot;/&gt;&lt;wsp:rsid wsp:val=&quot;356873E7&quot;/&gt;&lt;wsp:rsid wsp:val=&quot;3569316C&quot;/&gt;&lt;wsp:rsid wsp:val=&quot;357818A7&quot;/&gt;&lt;wsp:rsid wsp:val=&quot;3580535C&quot;/&gt;&lt;wsp:rsid wsp:val=&quot;35812262&quot;/&gt;&lt;wsp:rsid wsp:val=&quot;35825D90&quot;/&gt;&lt;wsp:rsid wsp:val=&quot;358A759C&quot;/&gt;&lt;wsp:rsid wsp:val=&quot;35926AB9&quot;/&gt;&lt;wsp:rsid wsp:val=&quot;35964678&quot;/&gt;&lt;wsp:rsid wsp:val=&quot;359D004E&quot;/&gt;&lt;wsp:rsid wsp:val=&quot;35A02302&quot;/&gt;&lt;wsp:rsid wsp:val=&quot;35A33682&quot;/&gt;&lt;wsp:rsid wsp:val=&quot;35A34394&quot;/&gt;&lt;wsp:rsid wsp:val=&quot;35A46F52&quot;/&gt;&lt;wsp:rsid wsp:val=&quot;35A80964&quot;/&gt;&lt;wsp:rsid wsp:val=&quot;35A95432&quot;/&gt;&lt;wsp:rsid wsp:val=&quot;35AD37A1&quot;/&gt;&lt;wsp:rsid wsp:val=&quot;35AE5140&quot;/&gt;&lt;wsp:rsid wsp:val=&quot;35B26253&quot;/&gt;&lt;wsp:rsid wsp:val=&quot;35B35878&quot;/&gt;&lt;wsp:rsid wsp:val=&quot;35B536F6&quot;/&gt;&lt;wsp:rsid wsp:val=&quot;35C27E9F&quot;/&gt;&lt;wsp:rsid wsp:val=&quot;35CD6010&quot;/&gt;&lt;wsp:rsid wsp:val=&quot;35E47D3B&quot;/&gt;&lt;wsp:rsid wsp:val=&quot;35E74178&quot;/&gt;&lt;wsp:rsid wsp:val=&quot;35EE405C&quot;/&gt;&lt;wsp:rsid wsp:val=&quot;35F17898&quot;/&gt;&lt;wsp:rsid wsp:val=&quot;35F66BF5&quot;/&gt;&lt;wsp:rsid wsp:val=&quot;35FE33C7&quot;/&gt;&lt;wsp:rsid wsp:val=&quot;3610223A&quot;/&gt;&lt;wsp:rsid wsp:val=&quot;362C2D8F&quot;/&gt;&lt;wsp:rsid wsp:val=&quot;362C34EE&quot;/&gt;&lt;wsp:rsid wsp:val=&quot;362D2226&quot;/&gt;&lt;wsp:rsid wsp:val=&quot;363128CD&quot;/&gt;&lt;wsp:rsid wsp:val=&quot;3638729D&quot;/&gt;&lt;wsp:rsid wsp:val=&quot;363942FF&quot;/&gt;&lt;wsp:rsid wsp:val=&quot;363A0AD2&quot;/&gt;&lt;wsp:rsid wsp:val=&quot;363A4B74&quot;/&gt;&lt;wsp:rsid wsp:val=&quot;363D1FC8&quot;/&gt;&lt;wsp:rsid wsp:val=&quot;364206AD&quot;/&gt;&lt;wsp:rsid wsp:val=&quot;3647045F&quot;/&gt;&lt;wsp:rsid wsp:val=&quot;36590A61&quot;/&gt;&lt;wsp:rsid wsp:val=&quot;365E6BC2&quot;/&gt;&lt;wsp:rsid wsp:val=&quot;36607629&quot;/&gt;&lt;wsp:rsid wsp:val=&quot;36702DCC&quot;/&gt;&lt;wsp:rsid wsp:val=&quot;367A0C20&quot;/&gt;&lt;wsp:rsid wsp:val=&quot;367C1CAD&quot;/&gt;&lt;wsp:rsid wsp:val=&quot;36A0366A&quot;/&gt;&lt;wsp:rsid wsp:val=&quot;36A57C6F&quot;/&gt;&lt;wsp:rsid wsp:val=&quot;36A6283A&quot;/&gt;&lt;wsp:rsid wsp:val=&quot;36AD4F80&quot;/&gt;&lt;wsp:rsid wsp:val=&quot;36AE1FE4&quot;/&gt;&lt;wsp:rsid wsp:val=&quot;36B30818&quot;/&gt;&lt;wsp:rsid wsp:val=&quot;36B52D24&quot;/&gt;&lt;wsp:rsid wsp:val=&quot;36BB6142&quot;/&gt;&lt;wsp:rsid wsp:val=&quot;36BE316D&quot;/&gt;&lt;wsp:rsid wsp:val=&quot;36BE7180&quot;/&gt;&lt;wsp:rsid wsp:val=&quot;36CA6A93&quot;/&gt;&lt;wsp:rsid wsp:val=&quot;36CD44FD&quot;/&gt;&lt;wsp:rsid wsp:val=&quot;36CD6992&quot;/&gt;&lt;wsp:rsid wsp:val=&quot;36D623E2&quot;/&gt;&lt;wsp:rsid wsp:val=&quot;36E6451E&quot;/&gt;&lt;wsp:rsid wsp:val=&quot;36EB47E7&quot;/&gt;&lt;wsp:rsid wsp:val=&quot;36FA60F1&quot;/&gt;&lt;wsp:rsid wsp:val=&quot;3700160F&quot;/&gt;&lt;wsp:rsid wsp:val=&quot;370C2A65&quot;/&gt;&lt;wsp:rsid wsp:val=&quot;370D3C2E&quot;/&gt;&lt;wsp:rsid wsp:val=&quot;3716341B&quot;/&gt;&lt;wsp:rsid wsp:val=&quot;371662E1&quot;/&gt;&lt;wsp:rsid wsp:val=&quot;37183E81&quot;/&gt;&lt;wsp:rsid wsp:val=&quot;372175BC&quot;/&gt;&lt;wsp:rsid wsp:val=&quot;372A3C76&quot;/&gt;&lt;wsp:rsid wsp:val=&quot;372B17C5&quot;/&gt;&lt;wsp:rsid wsp:val=&quot;372C3EC5&quot;/&gt;&lt;wsp:rsid wsp:val=&quot;37356C5D&quot;/&gt;&lt;wsp:rsid wsp:val=&quot;373864A8&quot;/&gt;&lt;wsp:rsid wsp:val=&quot;373C193F&quot;/&gt;&lt;wsp:rsid wsp:val=&quot;37440EBB&quot;/&gt;&lt;wsp:rsid wsp:val=&quot;3750603D&quot;/&gt;&lt;wsp:rsid wsp:val=&quot;375C2FF1&quot;/&gt;&lt;wsp:rsid wsp:val=&quot;37643A71&quot;/&gt;&lt;wsp:rsid wsp:val=&quot;376639C1&quot;/&gt;&lt;wsp:rsid wsp:val=&quot;376A712C&quot;/&gt;&lt;wsp:rsid wsp:val=&quot;376B2D76&quot;/&gt;&lt;wsp:rsid wsp:val=&quot;376E3F77&quot;/&gt;&lt;wsp:rsid wsp:val=&quot;377F1508&quot;/&gt;&lt;wsp:rsid wsp:val=&quot;37806ED1&quot;/&gt;&lt;wsp:rsid wsp:val=&quot;3781497B&quot;/&gt;&lt;wsp:rsid wsp:val=&quot;378E7FEA&quot;/&gt;&lt;wsp:rsid wsp:val=&quot;378F5F7E&quot;/&gt;&lt;wsp:rsid wsp:val=&quot;37907A2E&quot;/&gt;&lt;wsp:rsid wsp:val=&quot;379D4592&quot;/&gt;&lt;wsp:rsid wsp:val=&quot;37A8401E&quot;/&gt;&lt;wsp:rsid wsp:val=&quot;37B4139A&quot;/&gt;&lt;wsp:rsid wsp:val=&quot;37B46BF1&quot;/&gt;&lt;wsp:rsid wsp:val=&quot;37B92BBE&quot;/&gt;&lt;wsp:rsid wsp:val=&quot;37C11AF5&quot;/&gt;&lt;wsp:rsid wsp:val=&quot;37C62F2D&quot;/&gt;&lt;wsp:rsid wsp:val=&quot;37C639D9&quot;/&gt;&lt;wsp:rsid wsp:val=&quot;37D20C41&quot;/&gt;&lt;wsp:rsid wsp:val=&quot;37D95586&quot;/&gt;&lt;wsp:rsid wsp:val=&quot;37DC50B2&quot;/&gt;&lt;wsp:rsid wsp:val=&quot;37EE3342&quot;/&gt;&lt;wsp:rsid wsp:val=&quot;37FB0EAB&quot;/&gt;&lt;wsp:rsid wsp:val=&quot;38064A2B&quot;/&gt;&lt;wsp:rsid wsp:val=&quot;38070CE9&quot;/&gt;&lt;wsp:rsid wsp:val=&quot;380940FC&quot;/&gt;&lt;wsp:rsid wsp:val=&quot;380A3FB2&quot;/&gt;&lt;wsp:rsid wsp:val=&quot;381515F5&quot;/&gt;&lt;wsp:rsid wsp:val=&quot;3815419D&quot;/&gt;&lt;wsp:rsid wsp:val=&quot;381E684B&quot;/&gt;&lt;wsp:rsid wsp:val=&quot;381F6364&quot;/&gt;&lt;wsp:rsid wsp:val=&quot;38263A84&quot;/&gt;&lt;wsp:rsid wsp:val=&quot;383110D8&quot;/&gt;&lt;wsp:rsid wsp:val=&quot;383A0177&quot;/&gt;&lt;wsp:rsid wsp:val=&quot;384171AF&quot;/&gt;&lt;wsp:rsid wsp:val=&quot;384E47CB&quot;/&gt;&lt;wsp:rsid wsp:val=&quot;385B5C25&quot;/&gt;&lt;wsp:rsid wsp:val=&quot;385D2C7B&quot;/&gt;&lt;wsp:rsid wsp:val=&quot;3868143A&quot;/&gt;&lt;wsp:rsid wsp:val=&quot;38731780&quot;/&gt;&lt;wsp:rsid wsp:val=&quot;38756578&quot;/&gt;&lt;wsp:rsid wsp:val=&quot;38773141&quot;/&gt;&lt;wsp:rsid wsp:val=&quot;3878648C&quot;/&gt;&lt;wsp:rsid wsp:val=&quot;3879478C&quot;/&gt;&lt;wsp:rsid wsp:val=&quot;387A221C&quot;/&gt;&lt;wsp:rsid wsp:val=&quot;387A76C0&quot;/&gt;&lt;wsp:rsid wsp:val=&quot;3880181E&quot;/&gt;&lt;wsp:rsid wsp:val=&quot;388503C6&quot;/&gt;&lt;wsp:rsid wsp:val=&quot;38863797&quot;/&gt;&lt;wsp:rsid wsp:val=&quot;38864BBA&quot;/&gt;&lt;wsp:rsid wsp:val=&quot;38877330&quot;/&gt;&lt;wsp:rsid wsp:val=&quot;3892221B&quot;/&gt;&lt;wsp:rsid wsp:val=&quot;38923394&quot;/&gt;&lt;wsp:rsid wsp:val=&quot;389C0E79&quot;/&gt;&lt;wsp:rsid wsp:val=&quot;389F1574&quot;/&gt;&lt;wsp:rsid wsp:val=&quot;38AB2AD4&quot;/&gt;&lt;wsp:rsid wsp:val=&quot;38AE30D6&quot;/&gt;&lt;wsp:rsid wsp:val=&quot;38AF01AB&quot;/&gt;&lt;wsp:rsid wsp:val=&quot;38B90A1D&quot;/&gt;&lt;wsp:rsid wsp:val=&quot;38BA082A&quot;/&gt;&lt;wsp:rsid wsp:val=&quot;38BA2349&quot;/&gt;&lt;wsp:rsid wsp:val=&quot;38C80F66&quot;/&gt;&lt;wsp:rsid wsp:val=&quot;38C864DF&quot;/&gt;&lt;wsp:rsid wsp:val=&quot;38CE10F2&quot;/&gt;&lt;wsp:rsid wsp:val=&quot;38DA0ABF&quot;/&gt;&lt;wsp:rsid wsp:val=&quot;38E73933&quot;/&gt;&lt;wsp:rsid wsp:val=&quot;38EB1808&quot;/&gt;&lt;wsp:rsid wsp:val=&quot;38ED11EC&quot;/&gt;&lt;wsp:rsid wsp:val=&quot;38F03172&quot;/&gt;&lt;wsp:rsid wsp:val=&quot;38F36365&quot;/&gt;&lt;wsp:rsid wsp:val=&quot;38F6667E&quot;/&gt;&lt;wsp:rsid wsp:val=&quot;39002C8D&quot;/&gt;&lt;wsp:rsid wsp:val=&quot;390C0504&quot;/&gt;&lt;wsp:rsid wsp:val=&quot;39111E7B&quot;/&gt;&lt;wsp:rsid wsp:val=&quot;391276CF&quot;/&gt;&lt;wsp:rsid wsp:val=&quot;39180E66&quot;/&gt;&lt;wsp:rsid wsp:val=&quot;39187D90&quot;/&gt;&lt;wsp:rsid wsp:val=&quot;391D206D&quot;/&gt;&lt;wsp:rsid wsp:val=&quot;391E157B&quot;/&gt;&lt;wsp:rsid wsp:val=&quot;39204358&quot;/&gt;&lt;wsp:rsid wsp:val=&quot;39215800&quot;/&gt;&lt;wsp:rsid wsp:val=&quot;39272910&quot;/&gt;&lt;wsp:rsid wsp:val=&quot;39282356&quot;/&gt;&lt;wsp:rsid wsp:val=&quot;392E5595&quot;/&gt;&lt;wsp:rsid wsp:val=&quot;394D2B0B&quot;/&gt;&lt;wsp:rsid wsp:val=&quot;394F30D6&quot;/&gt;&lt;wsp:rsid wsp:val=&quot;39515622&quot;/&gt;&lt;wsp:rsid wsp:val=&quot;39581D85&quot;/&gt;&lt;wsp:rsid wsp:val=&quot;396F730A&quot;/&gt;&lt;wsp:rsid wsp:val=&quot;397039CE&quot;/&gt;&lt;wsp:rsid wsp:val=&quot;39710427&quot;/&gt;&lt;wsp:rsid wsp:val=&quot;39733023&quot;/&gt;&lt;wsp:rsid wsp:val=&quot;39752DC9&quot;/&gt;&lt;wsp:rsid wsp:val=&quot;3985071A&quot;/&gt;&lt;wsp:rsid wsp:val=&quot;39897624&quot;/&gt;&lt;wsp:rsid wsp:val=&quot;399F6A0A&quot;/&gt;&lt;wsp:rsid wsp:val=&quot;39A13B6D&quot;/&gt;&lt;wsp:rsid wsp:val=&quot;39A44125&quot;/&gt;&lt;wsp:rsid wsp:val=&quot;39AD6DBE&quot;/&gt;&lt;wsp:rsid wsp:val=&quot;39B37D92&quot;/&gt;&lt;wsp:rsid wsp:val=&quot;39B7053D&quot;/&gt;&lt;wsp:rsid wsp:val=&quot;39BD6212&quot;/&gt;&lt;wsp:rsid wsp:val=&quot;39C5095A&quot;/&gt;&lt;wsp:rsid wsp:val=&quot;39CF1B13&quot;/&gt;&lt;wsp:rsid wsp:val=&quot;39D12D14&quot;/&gt;&lt;wsp:rsid wsp:val=&quot;39D234AD&quot;/&gt;&lt;wsp:rsid wsp:val=&quot;39D769ED&quot;/&gt;&lt;wsp:rsid wsp:val=&quot;39DC6870&quot;/&gt;&lt;wsp:rsid wsp:val=&quot;39DF160B&quot;/&gt;&lt;wsp:rsid wsp:val=&quot;39EE3D19&quot;/&gt;&lt;wsp:rsid wsp:val=&quot;39F21A29&quot;/&gt;&lt;wsp:rsid wsp:val=&quot;39F21DB4&quot;/&gt;&lt;wsp:rsid wsp:val=&quot;39FF3F05&quot;/&gt;&lt;wsp:rsid wsp:val=&quot;39FF6E28&quot;/&gt;&lt;wsp:rsid wsp:val=&quot;3A040586&quot;/&gt;&lt;wsp:rsid wsp:val=&quot;3A054291&quot;/&gt;&lt;wsp:rsid wsp:val=&quot;3A1E1F6D&quot;/&gt;&lt;wsp:rsid wsp:val=&quot;3A223F78&quot;/&gt;&lt;wsp:rsid wsp:val=&quot;3A243E75&quot;/&gt;&lt;wsp:rsid wsp:val=&quot;3A2D6435&quot;/&gt;&lt;wsp:rsid wsp:val=&quot;3A331D76&quot;/&gt;&lt;wsp:rsid wsp:val=&quot;3A4910EA&quot;/&gt;&lt;wsp:rsid wsp:val=&quot;3A4B4AA1&quot;/&gt;&lt;wsp:rsid wsp:val=&quot;3A54051D&quot;/&gt;&lt;wsp:rsid wsp:val=&quot;3A5776B8&quot;/&gt;&lt;wsp:rsid wsp:val=&quot;3A61089A&quot;/&gt;&lt;wsp:rsid wsp:val=&quot;3A6473CB&quot;/&gt;&lt;wsp:rsid wsp:val=&quot;3A655A93&quot;/&gt;&lt;wsp:rsid wsp:val=&quot;3A6E2DF5&quot;/&gt;&lt;wsp:rsid wsp:val=&quot;3A7178DE&quot;/&gt;&lt;wsp:rsid wsp:val=&quot;3A72477C&quot;/&gt;&lt;wsp:rsid wsp:val=&quot;3A735E7A&quot;/&gt;&lt;wsp:rsid wsp:val=&quot;3A863551&quot;/&gt;&lt;wsp:rsid wsp:val=&quot;3A98015F&quot;/&gt;&lt;wsp:rsid wsp:val=&quot;3A9E1577&quot;/&gt;&lt;wsp:rsid wsp:val=&quot;3A9F3700&quot;/&gt;&lt;wsp:rsid wsp:val=&quot;3AA223E1&quot;/&gt;&lt;wsp:rsid wsp:val=&quot;3AAC4E36&quot;/&gt;&lt;wsp:rsid wsp:val=&quot;3AB17CF9&quot;/&gt;&lt;wsp:rsid wsp:val=&quot;3AB52965&quot;/&gt;&lt;wsp:rsid wsp:val=&quot;3AB71F06&quot;/&gt;&lt;wsp:rsid wsp:val=&quot;3AC11A1C&quot;/&gt;&lt;wsp:rsid wsp:val=&quot;3AC45955&quot;/&gt;&lt;wsp:rsid wsp:val=&quot;3AD2279E&quot;/&gt;&lt;wsp:rsid wsp:val=&quot;3AD25BF0&quot;/&gt;&lt;wsp:rsid wsp:val=&quot;3AD608BF&quot;/&gt;&lt;wsp:rsid wsp:val=&quot;3AD72D87&quot;/&gt;&lt;wsp:rsid wsp:val=&quot;3ADF286F&quot;/&gt;&lt;wsp:rsid wsp:val=&quot;3AE33BB5&quot;/&gt;&lt;wsp:rsid wsp:val=&quot;3AE77DB4&quot;/&gt;&lt;wsp:rsid wsp:val=&quot;3AEA5347&quot;/&gt;&lt;wsp:rsid wsp:val=&quot;3AF70227&quot;/&gt;&lt;wsp:rsid wsp:val=&quot;3B0B3A2C&quot;/&gt;&lt;wsp:rsid wsp:val=&quot;3B136435&quot;/&gt;&lt;wsp:rsid wsp:val=&quot;3B1750B5&quot;/&gt;&lt;wsp:rsid wsp:val=&quot;3B18520D&quot;/&gt;&lt;wsp:rsid wsp:val=&quot;3B1C582A&quot;/&gt;&lt;wsp:rsid wsp:val=&quot;3B2A6449&quot;/&gt;&lt;wsp:rsid wsp:val=&quot;3B2D3EAC&quot;/&gt;&lt;wsp:rsid wsp:val=&quot;3B2F47A7&quot;/&gt;&lt;wsp:rsid wsp:val=&quot;3B2F7C84&quot;/&gt;&lt;wsp:rsid wsp:val=&quot;3B415549&quot;/&gt;&lt;wsp:rsid wsp:val=&quot;3B43702C&quot;/&gt;&lt;wsp:rsid wsp:val=&quot;3B5725C4&quot;/&gt;&lt;wsp:rsid wsp:val=&quot;3B582988&quot;/&gt;&lt;wsp:rsid wsp:val=&quot;3B5B0886&quot;/&gt;&lt;wsp:rsid wsp:val=&quot;3B665517&quot;/&gt;&lt;wsp:rsid wsp:val=&quot;3B6E700F&quot;/&gt;&lt;wsp:rsid wsp:val=&quot;3B730859&quot;/&gt;&lt;wsp:rsid wsp:val=&quot;3B730E54&quot;/&gt;&lt;wsp:rsid wsp:val=&quot;3B801B93&quot;/&gt;&lt;wsp:rsid wsp:val=&quot;3B8028BA&quot;/&gt;&lt;wsp:rsid wsp:val=&quot;3B840208&quot;/&gt;&lt;wsp:rsid wsp:val=&quot;3B8F52D7&quot;/&gt;&lt;wsp:rsid wsp:val=&quot;3B9827B6&quot;/&gt;&lt;wsp:rsid wsp:val=&quot;3B994C9F&quot;/&gt;&lt;wsp:rsid wsp:val=&quot;3BA75C1C&quot;/&gt;&lt;wsp:rsid wsp:val=&quot;3BA86843&quot;/&gt;&lt;wsp:rsid wsp:val=&quot;3BA8750A&quot;/&gt;&lt;wsp:rsid wsp:val=&quot;3BB112A3&quot;/&gt;&lt;wsp:rsid wsp:val=&quot;3BC05234&quot;/&gt;&lt;wsp:rsid wsp:val=&quot;3BC12822&quot;/&gt;&lt;wsp:rsid wsp:val=&quot;3BC21D60&quot;/&gt;&lt;wsp:rsid wsp:val=&quot;3BC955A3&quot;/&gt;&lt;wsp:rsid wsp:val=&quot;3BCB64BC&quot;/&gt;&lt;wsp:rsid wsp:val=&quot;3BCE11DA&quot;/&gt;&lt;wsp:rsid wsp:val=&quot;3BCF77A5&quot;/&gt;&lt;wsp:rsid wsp:val=&quot;3BD15F73&quot;/&gt;&lt;wsp:rsid wsp:val=&quot;3BE360FE&quot;/&gt;&lt;wsp:rsid wsp:val=&quot;3BE54FFD&quot;/&gt;&lt;wsp:rsid wsp:val=&quot;3BE56B83&quot;/&gt;&lt;wsp:rsid wsp:val=&quot;3BE84F35&quot;/&gt;&lt;wsp:rsid wsp:val=&quot;3BEF26B0&quot;/&gt;&lt;wsp:rsid wsp:val=&quot;3BF20025&quot;/&gt;&lt;wsp:rsid wsp:val=&quot;3BF81FC6&quot;/&gt;&lt;wsp:rsid wsp:val=&quot;3BFB389D&quot;/&gt;&lt;wsp:rsid wsp:val=&quot;3BFE3365&quot;/&gt;&lt;wsp:rsid wsp:val=&quot;3C005DD3&quot;/&gt;&lt;wsp:rsid wsp:val=&quot;3C037E4C&quot;/&gt;&lt;wsp:rsid wsp:val=&quot;3C06623F&quot;/&gt;&lt;wsp:rsid wsp:val=&quot;3C131509&quot;/&gt;&lt;wsp:rsid wsp:val=&quot;3C172E1E&quot;/&gt;&lt;wsp:rsid wsp:val=&quot;3C2320DF&quot;/&gt;&lt;wsp:rsid wsp:val=&quot;3C380223&quot;/&gt;&lt;wsp:rsid wsp:val=&quot;3C394EFF&quot;/&gt;&lt;wsp:rsid wsp:val=&quot;3C3A2C8A&quot;/&gt;&lt;wsp:rsid wsp:val=&quot;3C3A5A9E&quot;/&gt;&lt;wsp:rsid wsp:val=&quot;3C4227DB&quot;/&gt;&lt;wsp:rsid wsp:val=&quot;3C4260E2&quot;/&gt;&lt;wsp:rsid wsp:val=&quot;3C42697B&quot;/&gt;&lt;wsp:rsid wsp:val=&quot;3C482FD9&quot;/&gt;&lt;wsp:rsid wsp:val=&quot;3C4B7CEF&quot;/&gt;&lt;wsp:rsid wsp:val=&quot;3C4D4F5F&quot;/&gt;&lt;wsp:rsid wsp:val=&quot;3C5472A5&quot;/&gt;&lt;wsp:rsid wsp:val=&quot;3C605FFF&quot;/&gt;&lt;wsp:rsid wsp:val=&quot;3C690DEA&quot;/&gt;&lt;wsp:rsid wsp:val=&quot;3C7016F6&quot;/&gt;&lt;wsp:rsid wsp:val=&quot;3C7D7489&quot;/&gt;&lt;wsp:rsid wsp:val=&quot;3C8415FE&quot;/&gt;&lt;wsp:rsid wsp:val=&quot;3C8B1C58&quot;/&gt;&lt;wsp:rsid wsp:val=&quot;3C8D7C7E&quot;/&gt;&lt;wsp:rsid wsp:val=&quot;3C8E02D0&quot;/&gt;&lt;wsp:rsid wsp:val=&quot;3C9B0311&quot;/&gt;&lt;wsp:rsid wsp:val=&quot;3CA5705E&quot;/&gt;&lt;wsp:rsid wsp:val=&quot;3CA70D6D&quot;/&gt;&lt;wsp:rsid wsp:val=&quot;3CB34A1A&quot;/&gt;&lt;wsp:rsid wsp:val=&quot;3CC33850&quot;/&gt;&lt;wsp:rsid wsp:val=&quot;3CCE6875&quot;/&gt;&lt;wsp:rsid wsp:val=&quot;3CDD2B9D&quot;/&gt;&lt;wsp:rsid wsp:val=&quot;3CE00A5C&quot;/&gt;&lt;wsp:rsid wsp:val=&quot;3CE913F5&quot;/&gt;&lt;wsp:rsid wsp:val=&quot;3CF05572&quot;/&gt;&lt;wsp:rsid wsp:val=&quot;3CF91FA9&quot;/&gt;&lt;wsp:rsid wsp:val=&quot;3CFF2949&quot;/&gt;&lt;wsp:rsid wsp:val=&quot;3D004699&quot;/&gt;&lt;wsp:rsid wsp:val=&quot;3D052698&quot;/&gt;&lt;wsp:rsid wsp:val=&quot;3D0D3214&quot;/&gt;&lt;wsp:rsid wsp:val=&quot;3D0D4252&quot;/&gt;&lt;wsp:rsid wsp:val=&quot;3D190F61&quot;/&gt;&lt;wsp:rsid wsp:val=&quot;3D2129BE&quot;/&gt;&lt;wsp:rsid wsp:val=&quot;3D24717B&quot;/&gt;&lt;wsp:rsid wsp:val=&quot;3D2A5753&quot;/&gt;&lt;wsp:rsid wsp:val=&quot;3D2B1288&quot;/&gt;&lt;wsp:rsid wsp:val=&quot;3D2B46B1&quot;/&gt;&lt;wsp:rsid wsp:val=&quot;3D322AED&quot;/&gt;&lt;wsp:rsid wsp:val=&quot;3D383A04&quot;/&gt;&lt;wsp:rsid wsp:val=&quot;3D397CFE&quot;/&gt;&lt;wsp:rsid wsp:val=&quot;3D3A2B8B&quot;/&gt;&lt;wsp:rsid wsp:val=&quot;3D40248C&quot;/&gt;&lt;wsp:rsid wsp:val=&quot;3D465F1F&quot;/&gt;&lt;wsp:rsid wsp:val=&quot;3D4F155F&quot;/&gt;&lt;wsp:rsid wsp:val=&quot;3D5221FA&quot;/&gt;&lt;wsp:rsid wsp:val=&quot;3D5672FA&quot;/&gt;&lt;wsp:rsid wsp:val=&quot;3D5A264D&quot;/&gt;&lt;wsp:rsid wsp:val=&quot;3D6A54A8&quot;/&gt;&lt;wsp:rsid wsp:val=&quot;3D730229&quot;/&gt;&lt;wsp:rsid wsp:val=&quot;3D7B14C9&quot;/&gt;&lt;wsp:rsid wsp:val=&quot;3D8661E2&quot;/&gt;&lt;wsp:rsid wsp:val=&quot;3D897D37&quot;/&gt;&lt;wsp:rsid wsp:val=&quot;3D8E54F7&quot;/&gt;&lt;wsp:rsid wsp:val=&quot;3D94560D&quot;/&gt;&lt;wsp:rsid wsp:val=&quot;3D9E07CF&quot;/&gt;&lt;wsp:rsid wsp:val=&quot;3DAB0139&quot;/&gt;&lt;wsp:rsid wsp:val=&quot;3DB152EA&quot;/&gt;&lt;wsp:rsid wsp:val=&quot;3DB4510F&quot;/&gt;&lt;wsp:rsid wsp:val=&quot;3DBE50A4&quot;/&gt;&lt;wsp:rsid wsp:val=&quot;3DC071B8&quot;/&gt;&lt;wsp:rsid wsp:val=&quot;3DC1008A&quot;/&gt;&lt;wsp:rsid wsp:val=&quot;3DC30D33&quot;/&gt;&lt;wsp:rsid wsp:val=&quot;3DC50CD6&quot;/&gt;&lt;wsp:rsid wsp:val=&quot;3DC8712B&quot;/&gt;&lt;wsp:rsid wsp:val=&quot;3DC9158B&quot;/&gt;&lt;wsp:rsid wsp:val=&quot;3DC96109&quot;/&gt;&lt;wsp:rsid wsp:val=&quot;3DD56A36&quot;/&gt;&lt;wsp:rsid wsp:val=&quot;3DE577CD&quot;/&gt;&lt;wsp:rsid wsp:val=&quot;3DF24DB3&quot;/&gt;&lt;wsp:rsid wsp:val=&quot;3DFE31FA&quot;/&gt;&lt;wsp:rsid wsp:val=&quot;3E0D1165&quot;/&gt;&lt;wsp:rsid wsp:val=&quot;3E0E09BB&quot;/&gt;&lt;wsp:rsid wsp:val=&quot;3E1456F8&quot;/&gt;&lt;wsp:rsid wsp:val=&quot;3E1761F1&quot;/&gt;&lt;wsp:rsid wsp:val=&quot;3E1E6276&quot;/&gt;&lt;wsp:rsid wsp:val=&quot;3E214649&quot;/&gt;&lt;wsp:rsid wsp:val=&quot;3E2402D9&quot;/&gt;&lt;wsp:rsid wsp:val=&quot;3E250C5B&quot;/&gt;&lt;wsp:rsid wsp:val=&quot;3E29591C&quot;/&gt;&lt;wsp:rsid wsp:val=&quot;3E2D24DA&quot;/&gt;&lt;wsp:rsid wsp:val=&quot;3E2E295E&quot;/&gt;&lt;wsp:rsid wsp:val=&quot;3E357E16&quot;/&gt;&lt;wsp:rsid wsp:val=&quot;3E3B0E03&quot;/&gt;&lt;wsp:rsid wsp:val=&quot;3E3F740D&quot;/&gt;&lt;wsp:rsid wsp:val=&quot;3E4648C8&quot;/&gt;&lt;wsp:rsid wsp:val=&quot;3E4B01AA&quot;/&gt;&lt;wsp:rsid wsp:val=&quot;3E5244D5&quot;/&gt;&lt;wsp:rsid wsp:val=&quot;3E595653&quot;/&gt;&lt;wsp:rsid wsp:val=&quot;3E6B6C46&quot;/&gt;&lt;wsp:rsid wsp:val=&quot;3E6E5628&quot;/&gt;&lt;wsp:rsid wsp:val=&quot;3E78685F&quot;/&gt;&lt;wsp:rsid wsp:val=&quot;3E890B07&quot;/&gt;&lt;wsp:rsid wsp:val=&quot;3E9D5513&quot;/&gt;&lt;wsp:rsid wsp:val=&quot;3EAC1FB7&quot;/&gt;&lt;wsp:rsid wsp:val=&quot;3EB25677&quot;/&gt;&lt;wsp:rsid wsp:val=&quot;3EB63550&quot;/&gt;&lt;wsp:rsid wsp:val=&quot;3EBC4344&quot;/&gt;&lt;wsp:rsid wsp:val=&quot;3EBE0050&quot;/&gt;&lt;wsp:rsid wsp:val=&quot;3EC41731&quot;/&gt;&lt;wsp:rsid wsp:val=&quot;3EC433EE&quot;/&gt;&lt;wsp:rsid wsp:val=&quot;3ED60F03&quot;/&gt;&lt;wsp:rsid wsp:val=&quot;3ED644A9&quot;/&gt;&lt;wsp:rsid wsp:val=&quot;3EDB3E53&quot;/&gt;&lt;wsp:rsid wsp:val=&quot;3EDD49B1&quot;/&gt;&lt;wsp:rsid wsp:val=&quot;3EEE480F&quot;/&gt;&lt;wsp:rsid wsp:val=&quot;3EF008C8&quot;/&gt;&lt;wsp:rsid wsp:val=&quot;3EF02477&quot;/&gt;&lt;wsp:rsid wsp:val=&quot;3EF07569&quot;/&gt;&lt;wsp:rsid wsp:val=&quot;3EF30F20&quot;/&gt;&lt;wsp:rsid wsp:val=&quot;3EF46AF2&quot;/&gt;&lt;wsp:rsid wsp:val=&quot;3F024C55&quot;/&gt;&lt;wsp:rsid wsp:val=&quot;3F0522F3&quot;/&gt;&lt;wsp:rsid wsp:val=&quot;3F0A01E7&quot;/&gt;&lt;wsp:rsid wsp:val=&quot;3F0E666E&quot;/&gt;&lt;wsp:rsid wsp:val=&quot;3F0F23E1&quot;/&gt;&lt;wsp:rsid wsp:val=&quot;3F2111FB&quot;/&gt;&lt;wsp:rsid wsp:val=&quot;3F333F07&quot;/&gt;&lt;wsp:rsid wsp:val=&quot;3F417E20&quot;/&gt;&lt;wsp:rsid wsp:val=&quot;3F425ECC&quot;/&gt;&lt;wsp:rsid wsp:val=&quot;3F476EA8&quot;/&gt;&lt;wsp:rsid wsp:val=&quot;3F4A0351&quot;/&gt;&lt;wsp:rsid wsp:val=&quot;3F4A0FA6&quot;/&gt;&lt;wsp:rsid wsp:val=&quot;3F4D6A76&quot;/&gt;&lt;wsp:rsid wsp:val=&quot;3F603D8C&quot;/&gt;&lt;wsp:rsid wsp:val=&quot;3F667EF3&quot;/&gt;&lt;wsp:rsid wsp:val=&quot;3F715710&quot;/&gt;&lt;wsp:rsid wsp:val=&quot;3F8B26EE&quot;/&gt;&lt;wsp:rsid wsp:val=&quot;3F9678AC&quot;/&gt;&lt;wsp:rsid wsp:val=&quot;3F9C09B4&quot;/&gt;&lt;wsp:rsid wsp:val=&quot;3FA100A2&quot;/&gt;&lt;wsp:rsid wsp:val=&quot;3FA14BE9&quot;/&gt;&lt;wsp:rsid wsp:val=&quot;3FA16770&quot;/&gt;&lt;wsp:rsid wsp:val=&quot;3FB440D2&quot;/&gt;&lt;wsp:rsid wsp:val=&quot;3FC109F7&quot;/&gt;&lt;wsp:rsid wsp:val=&quot;3FCA37E1&quot;/&gt;&lt;wsp:rsid wsp:val=&quot;3FCD663A&quot;/&gt;&lt;wsp:rsid wsp:val=&quot;3FCE6DCF&quot;/&gt;&lt;wsp:rsid wsp:val=&quot;3FD47595&quot;/&gt;&lt;wsp:rsid wsp:val=&quot;3FDC5BB9&quot;/&gt;&lt;wsp:rsid wsp:val=&quot;3FE839E9&quot;/&gt;&lt;wsp:rsid wsp:val=&quot;3FF01743&quot;/&gt;&lt;wsp:rsid wsp:val=&quot;3FF62978&quot;/&gt;&lt;wsp:rsid wsp:val=&quot;3FF661FA&quot;/&gt;&lt;wsp:rsid wsp:val=&quot;40047C16&quot;/&gt;&lt;wsp:rsid wsp:val=&quot;400B24E5&quot;/&gt;&lt;wsp:rsid wsp:val=&quot;400C5AA1&quot;/&gt;&lt;wsp:rsid wsp:val=&quot;401445DA&quot;/&gt;&lt;wsp:rsid wsp:val=&quot;402200EB&quot;/&gt;&lt;wsp:rsid wsp:val=&quot;4028697C&quot;/&gt;&lt;wsp:rsid wsp:val=&quot;402E2D68&quot;/&gt;&lt;wsp:rsid wsp:val=&quot;402E755A&quot;/&gt;&lt;wsp:rsid wsp:val=&quot;4034098F&quot;/&gt;&lt;wsp:rsid wsp:val=&quot;403512A2&quot;/&gt;&lt;wsp:rsid wsp:val=&quot;40394639&quot;/&gt;&lt;wsp:rsid wsp:val=&quot;403B7DD3&quot;/&gt;&lt;wsp:rsid wsp:val=&quot;40401654&quot;/&gt;&lt;wsp:rsid wsp:val=&quot;40472785&quot;/&gt;&lt;wsp:rsid wsp:val=&quot;40491D13&quot;/&gt;&lt;wsp:rsid wsp:val=&quot;405127DB&quot;/&gt;&lt;wsp:rsid wsp:val=&quot;40527D22&quot;/&gt;&lt;wsp:rsid wsp:val=&quot;4064325F&quot;/&gt;&lt;wsp:rsid wsp:val=&quot;406551D3&quot;/&gt;&lt;wsp:rsid wsp:val=&quot;406907CE&quot;/&gt;&lt;wsp:rsid wsp:val=&quot;406F1396&quot;/&gt;&lt;wsp:rsid wsp:val=&quot;40702AFB&quot;/&gt;&lt;wsp:rsid wsp:val=&quot;407C05D7&quot;/&gt;&lt;wsp:rsid wsp:val=&quot;407D6D05&quot;/&gt;&lt;wsp:rsid wsp:val=&quot;408259D9&quot;/&gt;&lt;wsp:rsid wsp:val=&quot;40826FEA&quot;/&gt;&lt;wsp:rsid wsp:val=&quot;409538F4&quot;/&gt;&lt;wsp:rsid wsp:val=&quot;40AA1548&quot;/&gt;&lt;wsp:rsid wsp:val=&quot;40BD3C02&quot;/&gt;&lt;wsp:rsid wsp:val=&quot;40C41BDD&quot;/&gt;&lt;wsp:rsid wsp:val=&quot;40CE4B6D&quot;/&gt;&lt;wsp:rsid wsp:val=&quot;40D3477A&quot;/&gt;&lt;wsp:rsid wsp:val=&quot;40D853CE&quot;/&gt;&lt;wsp:rsid wsp:val=&quot;40E70F80&quot;/&gt;&lt;wsp:rsid wsp:val=&quot;40E81E38&quot;/&gt;&lt;wsp:rsid wsp:val=&quot;40F62900&quot;/&gt;&lt;wsp:rsid wsp:val=&quot;40F6328E&quot;/&gt;&lt;wsp:rsid wsp:val=&quot;40F8615E&quot;/&gt;&lt;wsp:rsid wsp:val=&quot;40F968A8&quot;/&gt;&lt;wsp:rsid wsp:val=&quot;40FB0179&quot;/&gt;&lt;wsp:rsid wsp:val=&quot;40FC2BBB&quot;/&gt;&lt;wsp:rsid wsp:val=&quot;410D3BC6&quot;/&gt;&lt;wsp:rsid wsp:val=&quot;410F1A90&quot;/&gt;&lt;wsp:rsid wsp:val=&quot;41165DD8&quot;/&gt;&lt;wsp:rsid wsp:val=&quot;411D2CB9&quot;/&gt;&lt;wsp:rsid wsp:val=&quot;412327CE&quot;/&gt;&lt;wsp:rsid wsp:val=&quot;412D1956&quot;/&gt;&lt;wsp:rsid wsp:val=&quot;41330211&quot;/&gt;&lt;wsp:rsid wsp:val=&quot;41356729&quot;/&gt;&lt;wsp:rsid wsp:val=&quot;413A6513&quot;/&gt;&lt;wsp:rsid wsp:val=&quot;413E77CF&quot;/&gt;&lt;wsp:rsid wsp:val=&quot;4142128F&quot;/&gt;&lt;wsp:rsid wsp:val=&quot;41440BBD&quot;/&gt;&lt;wsp:rsid wsp:val=&quot;414D037A&quot;/&gt;&lt;wsp:rsid wsp:val=&quot;41517B58&quot;/&gt;&lt;wsp:rsid wsp:val=&quot;415A5232&quot;/&gt;&lt;wsp:rsid wsp:val=&quot;416B0BDF&quot;/&gt;&lt;wsp:rsid wsp:val=&quot;41717D33&quot;/&gt;&lt;wsp:rsid wsp:val=&quot;41726DB9&quot;/&gt;&lt;wsp:rsid wsp:val=&quot;417D11DD&quot;/&gt;&lt;wsp:rsid wsp:val=&quot;41883DCA&quot;/&gt;&lt;wsp:rsid wsp:val=&quot;418F43EA&quot;/&gt;&lt;wsp:rsid wsp:val=&quot;41970BB0&quot;/&gt;&lt;wsp:rsid wsp:val=&quot;41A23204&quot;/&gt;&lt;wsp:rsid wsp:val=&quot;41AB218D&quot;/&gt;&lt;wsp:rsid wsp:val=&quot;41AE05BC&quot;/&gt;&lt;wsp:rsid wsp:val=&quot;41B22407&quot;/&gt;&lt;wsp:rsid wsp:val=&quot;41BB7314&quot;/&gt;&lt;wsp:rsid wsp:val=&quot;41C55320&quot;/&gt;&lt;wsp:rsid wsp:val=&quot;41C96BDE&quot;/&gt;&lt;wsp:rsid wsp:val=&quot;41CF42D3&quot;/&gt;&lt;wsp:rsid wsp:val=&quot;41D41D30&quot;/&gt;&lt;wsp:rsid wsp:val=&quot;41DD1E37&quot;/&gt;&lt;wsp:rsid wsp:val=&quot;41EF5753&quot;/&gt;&lt;wsp:rsid wsp:val=&quot;41F36077&quot;/&gt;&lt;wsp:rsid wsp:val=&quot;41FB194B&quot;/&gt;&lt;wsp:rsid wsp:val=&quot;42091ECA&quot;/&gt;&lt;wsp:rsid wsp:val=&quot;42146ACD&quot;/&gt;&lt;wsp:rsid wsp:val=&quot;42195A97&quot;/&gt;&lt;wsp:rsid wsp:val=&quot;421E2415&quot;/&gt;&lt;wsp:rsid wsp:val=&quot;421F77D0&quot;/&gt;&lt;wsp:rsid wsp:val=&quot;4220333F&quot;/&gt;&lt;wsp:rsid wsp:val=&quot;42206DF0&quot;/&gt;&lt;wsp:rsid wsp:val=&quot;42240123&quot;/&gt;&lt;wsp:rsid wsp:val=&quot;423B0077&quot;/&gt;&lt;wsp:rsid wsp:val=&quot;424045FD&quot;/&gt;&lt;wsp:rsid wsp:val=&quot;42430CC5&quot;/&gt;&lt;wsp:rsid wsp:val=&quot;424454C2&quot;/&gt;&lt;wsp:rsid wsp:val=&quot;424755BC&quot;/&gt;&lt;wsp:rsid wsp:val=&quot;424A6AE3&quot;/&gt;&lt;wsp:rsid wsp:val=&quot;42547D31&quot;/&gt;&lt;wsp:rsid wsp:val=&quot;42552270&quot;/&gt;&lt;wsp:rsid wsp:val=&quot;4257209F&quot;/&gt;&lt;wsp:rsid wsp:val=&quot;426C2D98&quot;/&gt;&lt;wsp:rsid wsp:val=&quot;42740FF7&quot;/&gt;&lt;wsp:rsid wsp:val=&quot;427A17C6&quot;/&gt;&lt;wsp:rsid wsp:val=&quot;428864B1&quot;/&gt;&lt;wsp:rsid wsp:val=&quot;4297081C&quot;/&gt;&lt;wsp:rsid wsp:val=&quot;42976092&quot;/&gt;&lt;wsp:rsid wsp:val=&quot;42A6561A&quot;/&gt;&lt;wsp:rsid wsp:val=&quot;42AA69B8&quot;/&gt;&lt;wsp:rsid wsp:val=&quot;42AB6500&quot;/&gt;&lt;wsp:rsid wsp:val=&quot;42AF6403&quot;/&gt;&lt;wsp:rsid wsp:val=&quot;42B03FB5&quot;/&gt;&lt;wsp:rsid wsp:val=&quot;42BC5B47&quot;/&gt;&lt;wsp:rsid wsp:val=&quot;42C801FC&quot;/&gt;&lt;wsp:rsid wsp:val=&quot;42CC1907&quot;/&gt;&lt;wsp:rsid wsp:val=&quot;42E068EC&quot;/&gt;&lt;wsp:rsid wsp:val=&quot;42E31802&quot;/&gt;&lt;wsp:rsid wsp:val=&quot;42E470FC&quot;/&gt;&lt;wsp:rsid wsp:val=&quot;42E7501F&quot;/&gt;&lt;wsp:rsid wsp:val=&quot;42EE0E3A&quot;/&gt;&lt;wsp:rsid wsp:val=&quot;42F825EF&quot;/&gt;&lt;wsp:rsid wsp:val=&quot;43086921&quot;/&gt;&lt;wsp:rsid wsp:val=&quot;430B373B&quot;/&gt;&lt;wsp:rsid wsp:val=&quot;430C6D22&quot;/&gt;&lt;wsp:rsid wsp:val=&quot;43123466&quot;/&gt;&lt;wsp:rsid wsp:val=&quot;43125D04&quot;/&gt;&lt;wsp:rsid wsp:val=&quot;43175560&quot;/&gt;&lt;wsp:rsid wsp:val=&quot;431937FD&quot;/&gt;&lt;wsp:rsid wsp:val=&quot;431A357F&quot;/&gt;&lt;wsp:rsid wsp:val=&quot;431F4AD9&quot;/&gt;&lt;wsp:rsid wsp:val=&quot;431F6DF4&quot;/&gt;&lt;wsp:rsid wsp:val=&quot;43284BA4&quot;/&gt;&lt;wsp:rsid wsp:val=&quot;432E174C&quot;/&gt;&lt;wsp:rsid wsp:val=&quot;43321EDA&quot;/&gt;&lt;wsp:rsid wsp:val=&quot;433A6C32&quot;/&gt;&lt;wsp:rsid wsp:val=&quot;433D29DD&quot;/&gt;&lt;wsp:rsid wsp:val=&quot;433E5641&quot;/&gt;&lt;wsp:rsid wsp:val=&quot;433E6CC8&quot;/&gt;&lt;wsp:rsid wsp:val=&quot;43421A56&quot;/&gt;&lt;wsp:rsid wsp:val=&quot;4347001D&quot;/&gt;&lt;wsp:rsid wsp:val=&quot;4349308D&quot;/&gt;&lt;wsp:rsid wsp:val=&quot;434B3377&quot;/&gt;&lt;wsp:rsid wsp:val=&quot;43573B55&quot;/&gt;&lt;wsp:rsid wsp:val=&quot;435C433D&quot;/&gt;&lt;wsp:rsid wsp:val=&quot;436131B1&quot;/&gt;&lt;wsp:rsid wsp:val=&quot;43726F57&quot;/&gt;&lt;wsp:rsid wsp:val=&quot;43737084&quot;/&gt;&lt;wsp:rsid wsp:val=&quot;4379439B&quot;/&gt;&lt;wsp:rsid wsp:val=&quot;438B37D6&quot;/&gt;&lt;wsp:rsid wsp:val=&quot;438F0D56&quot;/&gt;&lt;wsp:rsid wsp:val=&quot;439345FF&quot;/&gt;&lt;wsp:rsid wsp:val=&quot;439373F0&quot;/&gt;&lt;wsp:rsid wsp:val=&quot;439D1E2F&quot;/&gt;&lt;wsp:rsid wsp:val=&quot;43A33E58&quot;/&gt;&lt;wsp:rsid wsp:val=&quot;43AF678C&quot;/&gt;&lt;wsp:rsid wsp:val=&quot;43B454CC&quot;/&gt;&lt;wsp:rsid wsp:val=&quot;43B56BA1&quot;/&gt;&lt;wsp:rsid wsp:val=&quot;43BB19AA&quot;/&gt;&lt;wsp:rsid wsp:val=&quot;43BD75C3&quot;/&gt;&lt;wsp:rsid wsp:val=&quot;43C64742&quot;/&gt;&lt;wsp:rsid wsp:val=&quot;43C762DB&quot;/&gt;&lt;wsp:rsid wsp:val=&quot;43D05235&quot;/&gt;&lt;wsp:rsid wsp:val=&quot;43D44953&quot;/&gt;&lt;wsp:rsid wsp:val=&quot;43D768F9&quot;/&gt;&lt;wsp:rsid wsp:val=&quot;43DA25EA&quot;/&gt;&lt;wsp:rsid wsp:val=&quot;43E36E19&quot;/&gt;&lt;wsp:rsid wsp:val=&quot;43F5001D&quot;/&gt;&lt;wsp:rsid wsp:val=&quot;43F80A30&quot;/&gt;&lt;wsp:rsid wsp:val=&quot;440E6C55&quot;/&gt;&lt;wsp:rsid wsp:val=&quot;440F6DBE&quot;/&gt;&lt;wsp:rsid wsp:val=&quot;44136501&quot;/&gt;&lt;wsp:rsid wsp:val=&quot;441E33AE&quot;/&gt;&lt;wsp:rsid wsp:val=&quot;443D0301&quot;/&gt;&lt;wsp:rsid wsp:val=&quot;44406198&quot;/&gt;&lt;wsp:rsid wsp:val=&quot;444C4292&quot;/&gt;&lt;wsp:rsid wsp:val=&quot;44540D94&quot;/&gt;&lt;wsp:rsid wsp:val=&quot;44545F69&quot;/&gt;&lt;wsp:rsid wsp:val=&quot;445668C8&quot;/&gt;&lt;wsp:rsid wsp:val=&quot;44587106&quot;/&gt;&lt;wsp:rsid wsp:val=&quot;445A081D&quot;/&gt;&lt;wsp:rsid wsp:val=&quot;445A2CDC&quot;/&gt;&lt;wsp:rsid wsp:val=&quot;44625855&quot;/&gt;&lt;wsp:rsid wsp:val=&quot;446547EF&quot;/&gt;&lt;wsp:rsid wsp:val=&quot;446C15B4&quot;/&gt;&lt;wsp:rsid wsp:val=&quot;447326D7&quot;/&gt;&lt;wsp:rsid wsp:val=&quot;44743065&quot;/&gt;&lt;wsp:rsid wsp:val=&quot;4490787D&quot;/&gt;&lt;wsp:rsid wsp:val=&quot;449D1811&quot;/&gt;&lt;wsp:rsid wsp:val=&quot;449F699C&quot;/&gt;&lt;wsp:rsid wsp:val=&quot;44A35DD0&quot;/&gt;&lt;wsp:rsid wsp:val=&quot;44A81332&quot;/&gt;&lt;wsp:rsid wsp:val=&quot;44AC71A9&quot;/&gt;&lt;wsp:rsid wsp:val=&quot;44BC5583&quot;/&gt;&lt;wsp:rsid wsp:val=&quot;44BD053E&quot;/&gt;&lt;wsp:rsid wsp:val=&quot;44BD5547&quot;/&gt;&lt;wsp:rsid wsp:val=&quot;44CB02FB&quot;/&gt;&lt;wsp:rsid wsp:val=&quot;44CB1E66&quot;/&gt;&lt;wsp:rsid wsp:val=&quot;44D05697&quot;/&gt;&lt;wsp:rsid wsp:val=&quot;44D84AE5&quot;/&gt;&lt;wsp:rsid wsp:val=&quot;44DA72D5&quot;/&gt;&lt;wsp:rsid wsp:val=&quot;44DC2E06&quot;/&gt;&lt;wsp:rsid wsp:val=&quot;44DD7A83&quot;/&gt;&lt;wsp:rsid wsp:val=&quot;44EA4F7B&quot;/&gt;&lt;wsp:rsid wsp:val=&quot;44F433AA&quot;/&gt;&lt;wsp:rsid wsp:val=&quot;44FC55C0&quot;/&gt;&lt;wsp:rsid wsp:val=&quot;45060D1A&quot;/&gt;&lt;wsp:rsid wsp:val=&quot;45102D3E&quot;/&gt;&lt;wsp:rsid wsp:val=&quot;45127CB6&quot;/&gt;&lt;wsp:rsid wsp:val=&quot;451644D2&quot;/&gt;&lt;wsp:rsid wsp:val=&quot;451B557E&quot;/&gt;&lt;wsp:rsid wsp:val=&quot;451B7FBD&quot;/&gt;&lt;wsp:rsid wsp:val=&quot;451D5AC5&quot;/&gt;&lt;wsp:rsid wsp:val=&quot;451F19CD&quot;/&gt;&lt;wsp:rsid wsp:val=&quot;451F253D&quot;/&gt;&lt;wsp:rsid wsp:val=&quot;451F7490&quot;/&gt;&lt;wsp:rsid wsp:val=&quot;45282746&quot;/&gt;&lt;wsp:rsid wsp:val=&quot;452A104C&quot;/&gt;&lt;wsp:rsid wsp:val=&quot;453135A5&quot;/&gt;&lt;wsp:rsid wsp:val=&quot;453C61AA&quot;/&gt;&lt;wsp:rsid wsp:val=&quot;453D5F53&quot;/&gt;&lt;wsp:rsid wsp:val=&quot;45403707&quot;/&gt;&lt;wsp:rsid wsp:val=&quot;45416425&quot;/&gt;&lt;wsp:rsid wsp:val=&quot;45441975&quot;/&gt;&lt;wsp:rsid wsp:val=&quot;454C09B6&quot;/&gt;&lt;wsp:rsid wsp:val=&quot;45503490&quot;/&gt;&lt;wsp:rsid wsp:val=&quot;45561BE9&quot;/&gt;&lt;wsp:rsid wsp:val=&quot;455A7E90&quot;/&gt;&lt;wsp:rsid wsp:val=&quot;455B77AD&quot;/&gt;&lt;wsp:rsid wsp:val=&quot;4563119D&quot;/&gt;&lt;wsp:rsid wsp:val=&quot;45697275&quot;/&gt;&lt;wsp:rsid wsp:val=&quot;45704BE2&quot;/&gt;&lt;wsp:rsid wsp:val=&quot;457130A1&quot;/&gt;&lt;wsp:rsid wsp:val=&quot;45773903&quot;/&gt;&lt;wsp:rsid wsp:val=&quot;45957FCC&quot;/&gt;&lt;wsp:rsid wsp:val=&quot;45973947&quot;/&gt;&lt;wsp:rsid wsp:val=&quot;459E47BC&quot;/&gt;&lt;wsp:rsid wsp:val=&quot;459F2C24&quot;/&gt;&lt;wsp:rsid wsp:val=&quot;45A97DD5&quot;/&gt;&lt;wsp:rsid wsp:val=&quot;45DB3088&quot;/&gt;&lt;wsp:rsid wsp:val=&quot;45DD4A42&quot;/&gt;&lt;wsp:rsid wsp:val=&quot;45ED1871&quot;/&gt;&lt;wsp:rsid wsp:val=&quot;45F038DF&quot;/&gt;&lt;wsp:rsid wsp:val=&quot;45F57060&quot;/&gt;&lt;wsp:rsid wsp:val=&quot;45F918A6&quot;/&gt;&lt;wsp:rsid wsp:val=&quot;45FF0A4C&quot;/&gt;&lt;wsp:rsid wsp:val=&quot;460C146D&quot;/&gt;&lt;wsp:rsid wsp:val=&quot;46133010&quot;/&gt;&lt;wsp:rsid wsp:val=&quot;46146386&quot;/&gt;&lt;wsp:rsid wsp:val=&quot;461B46F3&quot;/&gt;&lt;wsp:rsid wsp:val=&quot;461D36C6&quot;/&gt;&lt;wsp:rsid wsp:val=&quot;461F7F16&quot;/&gt;&lt;wsp:rsid wsp:val=&quot;46273D6A&quot;/&gt;&lt;wsp:rsid wsp:val=&quot;46286E57&quot;/&gt;&lt;wsp:rsid wsp:val=&quot;462A5D10&quot;/&gt;&lt;wsp:rsid wsp:val=&quot;4633752B&quot;/&gt;&lt;wsp:rsid wsp:val=&quot;463730A8&quot;/&gt;&lt;wsp:rsid wsp:val=&quot;463A7690&quot;/&gt;&lt;wsp:rsid wsp:val=&quot;463D4555&quot;/&gt;&lt;wsp:rsid wsp:val=&quot;46403A03&quot;/&gt;&lt;wsp:rsid wsp:val=&quot;464468A1&quot;/&gt;&lt;wsp:rsid wsp:val=&quot;464A7FCA&quot;/&gt;&lt;wsp:rsid wsp:val=&quot;464B1B42&quot;/&gt;&lt;wsp:rsid wsp:val=&quot;464E24BA&quot;/&gt;&lt;wsp:rsid wsp:val=&quot;465305B3&quot;/&gt;&lt;wsp:rsid wsp:val=&quot;46595B45&quot;/&gt;&lt;wsp:rsid wsp:val=&quot;465D21AE&quot;/&gt;&lt;wsp:rsid wsp:val=&quot;466A0D3D&quot;/&gt;&lt;wsp:rsid wsp:val=&quot;46714042&quot;/&gt;&lt;wsp:rsid wsp:val=&quot;46736535&quot;/&gt;&lt;wsp:rsid wsp:val=&quot;467E08BD&quot;/&gt;&lt;wsp:rsid wsp:val=&quot;467F2820&quot;/&gt;&lt;wsp:rsid wsp:val=&quot;46841C10&quot;/&gt;&lt;wsp:rsid wsp:val=&quot;468510D2&quot;/&gt;&lt;wsp:rsid wsp:val=&quot;46872A1A&quot;/&gt;&lt;wsp:rsid wsp:val=&quot;468778EA&quot;/&gt;&lt;wsp:rsid wsp:val=&quot;468D7EDF&quot;/&gt;&lt;wsp:rsid wsp:val=&quot;469629F7&quot;/&gt;&lt;wsp:rsid wsp:val=&quot;469C5B12&quot;/&gt;&lt;wsp:rsid wsp:val=&quot;46A773FC&quot;/&gt;&lt;wsp:rsid wsp:val=&quot;46B14675&quot;/&gt;&lt;wsp:rsid wsp:val=&quot;46D81AA5&quot;/&gt;&lt;wsp:rsid wsp:val=&quot;46D90536&quot;/&gt;&lt;wsp:rsid wsp:val=&quot;46DC2DB3&quot;/&gt;&lt;wsp:rsid wsp:val=&quot;46DE0977&quot;/&gt;&lt;wsp:rsid wsp:val=&quot;46E225CF&quot;/&gt;&lt;wsp:rsid wsp:val=&quot;46E54C5E&quot;/&gt;&lt;wsp:rsid wsp:val=&quot;46F242D3&quot;/&gt;&lt;wsp:rsid wsp:val=&quot;46F41585&quot;/&gt;&lt;wsp:rsid wsp:val=&quot;46FF4B3E&quot;/&gt;&lt;wsp:rsid wsp:val=&quot;4702639E&quot;/&gt;&lt;wsp:rsid wsp:val=&quot;470815FC&quot;/&gt;&lt;wsp:rsid wsp:val=&quot;47180B9D&quot;/&gt;&lt;wsp:rsid wsp:val=&quot;472304D9&quot;/&gt;&lt;wsp:rsid wsp:val=&quot;47305646&quot;/&gt;&lt;wsp:rsid wsp:val=&quot;47332250&quot;/&gt;&lt;wsp:rsid wsp:val=&quot;473C6A05&quot;/&gt;&lt;wsp:rsid wsp:val=&quot;473E3599&quot;/&gt;&lt;wsp:rsid wsp:val=&quot;4740225E&quot;/&gt;&lt;wsp:rsid wsp:val=&quot;47467AF9&quot;/&gt;&lt;wsp:rsid wsp:val=&quot;47473AF9&quot;/&gt;&lt;wsp:rsid wsp:val=&quot;474F2C02&quot;/&gt;&lt;wsp:rsid wsp:val=&quot;475D7C02&quot;/&gt;&lt;wsp:rsid wsp:val=&quot;47623FAA&quot;/&gt;&lt;wsp:rsid wsp:val=&quot;477016D4&quot;/&gt;&lt;wsp:rsid wsp:val=&quot;478048B8&quot;/&gt;&lt;wsp:rsid wsp:val=&quot;47844735&quot;/&gt;&lt;wsp:rsid wsp:val=&quot;478C160E&quot;/&gt;&lt;wsp:rsid wsp:val=&quot;478E71D3&quot;/&gt;&lt;wsp:rsid wsp:val=&quot;479205EA&quot;/&gt;&lt;wsp:rsid wsp:val=&quot;479764CC&quot;/&gt;&lt;wsp:rsid wsp:val=&quot;479B2D0A&quot;/&gt;&lt;wsp:rsid wsp:val=&quot;47B0417A&quot;/&gt;&lt;wsp:rsid wsp:val=&quot;47B8047B&quot;/&gt;&lt;wsp:rsid wsp:val=&quot;47BF244C&quot;/&gt;&lt;wsp:rsid wsp:val=&quot;47C46CFD&quot;/&gt;&lt;wsp:rsid wsp:val=&quot;47D317B0&quot;/&gt;&lt;wsp:rsid wsp:val=&quot;47D47E05&quot;/&gt;&lt;wsp:rsid wsp:val=&quot;47E47C56&quot;/&gt;&lt;wsp:rsid wsp:val=&quot;47E75ADC&quot;/&gt;&lt;wsp:rsid wsp:val=&quot;47F322D6&quot;/&gt;&lt;wsp:rsid wsp:val=&quot;47F45C32&quot;/&gt;&lt;wsp:rsid wsp:val=&quot;47F632F2&quot;/&gt;&lt;wsp:rsid wsp:val=&quot;47FC3248&quot;/&gt;&lt;wsp:rsid wsp:val=&quot;480B56DF&quot;/&gt;&lt;wsp:rsid wsp:val=&quot;48252478&quot;/&gt;&lt;wsp:rsid wsp:val=&quot;48354E1D&quot;/&gt;&lt;wsp:rsid wsp:val=&quot;48385C05&quot;/&gt;&lt;wsp:rsid wsp:val=&quot;483A3B0D&quot;/&gt;&lt;wsp:rsid wsp:val=&quot;483D7E0D&quot;/&gt;&lt;wsp:rsid wsp:val=&quot;483E31C1&quot;/&gt;&lt;wsp:rsid wsp:val=&quot;483E63C2&quot;/&gt;&lt;wsp:rsid wsp:val=&quot;48435F1D&quot;/&gt;&lt;wsp:rsid wsp:val=&quot;484C27A1&quot;/&gt;&lt;wsp:rsid wsp:val=&quot;484C62B4&quot;/&gt;&lt;wsp:rsid wsp:val=&quot;48631DAC&quot;/&gt;&lt;wsp:rsid wsp:val=&quot;486E5AE6&quot;/&gt;&lt;wsp:rsid wsp:val=&quot;48801825&quot;/&gt;&lt;wsp:rsid wsp:val=&quot;488732CB&quot;/&gt;&lt;wsp:rsid wsp:val=&quot;489467D9&quot;/&gt;&lt;wsp:rsid wsp:val=&quot;489C63A3&quot;/&gt;&lt;wsp:rsid wsp:val=&quot;489E1850&quot;/&gt;&lt;wsp:rsid wsp:val=&quot;48A0256C&quot;/&gt;&lt;wsp:rsid wsp:val=&quot;48B20218&quot;/&gt;&lt;wsp:rsid wsp:val=&quot;48CD105A&quot;/&gt;&lt;wsp:rsid wsp:val=&quot;48D90FC4&quot;/&gt;&lt;wsp:rsid wsp:val=&quot;48DB12E4&quot;/&gt;&lt;wsp:rsid wsp:val=&quot;48E0245D&quot;/&gt;&lt;wsp:rsid wsp:val=&quot;48E178F7&quot;/&gt;&lt;wsp:rsid wsp:val=&quot;48EA5B48&quot;/&gt;&lt;wsp:rsid wsp:val=&quot;48F37D02&quot;/&gt;&lt;wsp:rsid wsp:val=&quot;48F522CC&quot;/&gt;&lt;wsp:rsid wsp:val=&quot;48FC7473&quot;/&gt;&lt;wsp:rsid wsp:val=&quot;4908545F&quot;/&gt;&lt;wsp:rsid wsp:val=&quot;49117D02&quot;/&gt;&lt;wsp:rsid wsp:val=&quot;49131140&quot;/&gt;&lt;wsp:rsid wsp:val=&quot;49184255&quot;/&gt;&lt;wsp:rsid wsp:val=&quot;4927589F&quot;/&gt;&lt;wsp:rsid wsp:val=&quot;49306570&quot;/&gt;&lt;wsp:rsid wsp:val=&quot;493260F1&quot;/&gt;&lt;wsp:rsid wsp:val=&quot;49340E7C&quot;/&gt;&lt;wsp:rsid wsp:val=&quot;49461A64&quot;/&gt;&lt;wsp:rsid wsp:val=&quot;49474C28&quot;/&gt;&lt;wsp:rsid wsp:val=&quot;49571832&quot;/&gt;&lt;wsp:rsid wsp:val=&quot;49577B5B&quot;/&gt;&lt;wsp:rsid wsp:val=&quot;49674E41&quot;/&gt;&lt;wsp:rsid wsp:val=&quot;4969533C&quot;/&gt;&lt;wsp:rsid wsp:val=&quot;497A0447&quot;/&gt;&lt;wsp:rsid wsp:val=&quot;49856E81&quot;/&gt;&lt;wsp:rsid wsp:val=&quot;498D0FC4&quot;/&gt;&lt;wsp:rsid wsp:val=&quot;498F3259&quot;/&gt;&lt;wsp:rsid wsp:val=&quot;49975859&quot;/&gt;&lt;wsp:rsid wsp:val=&quot;499C5B83&quot;/&gt;&lt;wsp:rsid wsp:val=&quot;49A15638&quot;/&gt;&lt;wsp:rsid wsp:val=&quot;49B305DC&quot;/&gt;&lt;wsp:rsid wsp:val=&quot;49B5048F&quot;/&gt;&lt;wsp:rsid wsp:val=&quot;49CE2AFC&quot;/&gt;&lt;wsp:rsid wsp:val=&quot;49D21FC3&quot;/&gt;&lt;wsp:rsid wsp:val=&quot;49D47A04&quot;/&gt;&lt;wsp:rsid wsp:val=&quot;49D569EB&quot;/&gt;&lt;wsp:rsid wsp:val=&quot;49EA5820&quot;/&gt;&lt;wsp:rsid wsp:val=&quot;4A041D2D&quot;/&gt;&lt;wsp:rsid wsp:val=&quot;4A1A5543&quot;/&gt;&lt;wsp:rsid wsp:val=&quot;4A240613&quot;/&gt;&lt;wsp:rsid wsp:val=&quot;4A2946F7&quot;/&gt;&lt;wsp:rsid wsp:val=&quot;4A29506D&quot;/&gt;&lt;wsp:rsid wsp:val=&quot;4A3C2791&quot;/&gt;&lt;wsp:rsid wsp:val=&quot;4A3F710E&quot;/&gt;&lt;wsp:rsid wsp:val=&quot;4A45482F&quot;/&gt;&lt;wsp:rsid wsp:val=&quot;4A49123E&quot;/&gt;&lt;wsp:rsid wsp:val=&quot;4A50557B&quot;/&gt;&lt;wsp:rsid wsp:val=&quot;4A5351CA&quot;/&gt;&lt;wsp:rsid wsp:val=&quot;4A650822&quot;/&gt;&lt;wsp:rsid wsp:val=&quot;4A6576F9&quot;/&gt;&lt;wsp:rsid wsp:val=&quot;4A730295&quot;/&gt;&lt;wsp:rsid wsp:val=&quot;4A745323&quot;/&gt;&lt;wsp:rsid wsp:val=&quot;4A7E31A8&quot;/&gt;&lt;wsp:rsid wsp:val=&quot;4A7F4369&quot;/&gt;&lt;wsp:rsid wsp:val=&quot;4A8214BD&quot;/&gt;&lt;wsp:rsid wsp:val=&quot;4A825BAC&quot;/&gt;&lt;wsp:rsid wsp:val=&quot;4A834335&quot;/&gt;&lt;wsp:rsid wsp:val=&quot;4A8569EB&quot;/&gt;&lt;wsp:rsid wsp:val=&quot;4A8B0006&quot;/&gt;&lt;wsp:rsid wsp:val=&quot;4A9D20D6&quot;/&gt;&lt;wsp:rsid wsp:val=&quot;4AA41BDE&quot;/&gt;&lt;wsp:rsid wsp:val=&quot;4AB220A3&quot;/&gt;&lt;wsp:rsid wsp:val=&quot;4AB26783&quot;/&gt;&lt;wsp:rsid wsp:val=&quot;4ABE1EDB&quot;/&gt;&lt;wsp:rsid wsp:val=&quot;4AC0388C&quot;/&gt;&lt;wsp:rsid wsp:val=&quot;4AD66408&quot;/&gt;&lt;wsp:rsid wsp:val=&quot;4AD8338A&quot;/&gt;&lt;wsp:rsid wsp:val=&quot;4AE466D0&quot;/&gt;&lt;wsp:rsid wsp:val=&quot;4AE66A53&quot;/&gt;&lt;wsp:rsid wsp:val=&quot;4AF90466&quot;/&gt;&lt;wsp:rsid wsp:val=&quot;4AFA00E3&quot;/&gt;&lt;wsp:rsid wsp:val=&quot;4B003C12&quot;/&gt;&lt;wsp:rsid wsp:val=&quot;4B024317&quot;/&gt;&lt;wsp:rsid wsp:val=&quot;4B07777E&quot;/&gt;&lt;wsp:rsid wsp:val=&quot;4B0F7B79&quot;/&gt;&lt;wsp:rsid wsp:val=&quot;4B13475A&quot;/&gt;&lt;wsp:rsid wsp:val=&quot;4B137654&quot;/&gt;&lt;wsp:rsid wsp:val=&quot;4B1A5C3F&quot;/&gt;&lt;wsp:rsid wsp:val=&quot;4B2974AD&quot;/&gt;&lt;wsp:rsid wsp:val=&quot;4B317980&quot;/&gt;&lt;wsp:rsid wsp:val=&quot;4B367E2A&quot;/&gt;&lt;wsp:rsid wsp:val=&quot;4B3A048D&quot;/&gt;&lt;wsp:rsid wsp:val=&quot;4B3D24AA&quot;/&gt;&lt;wsp:rsid wsp:val=&quot;4B3D7D22&quot;/&gt;&lt;wsp:rsid wsp:val=&quot;4B3E7E1E&quot;/&gt;&lt;wsp:rsid wsp:val=&quot;4B5052EE&quot;/&gt;&lt;wsp:rsid wsp:val=&quot;4B517324&quot;/&gt;&lt;wsp:rsid wsp:val=&quot;4B551133&quot;/&gt;&lt;wsp:rsid wsp:val=&quot;4B617D97&quot;/&gt;&lt;wsp:rsid wsp:val=&quot;4B653250&quot;/&gt;&lt;wsp:rsid wsp:val=&quot;4B6724A6&quot;/&gt;&lt;wsp:rsid wsp:val=&quot;4B6E66DB&quot;/&gt;&lt;wsp:rsid wsp:val=&quot;4B71458D&quot;/&gt;&lt;wsp:rsid wsp:val=&quot;4B7F2AD2&quot;/&gt;&lt;wsp:rsid wsp:val=&quot;4B8957B6&quot;/&gt;&lt;wsp:rsid wsp:val=&quot;4B8D1D9A&quot;/&gt;&lt;wsp:rsid wsp:val=&quot;4B8D5E17&quot;/&gt;&lt;wsp:rsid wsp:val=&quot;4B9930FC&quot;/&gt;&lt;wsp:rsid wsp:val=&quot;4B9E5006&quot;/&gt;&lt;wsp:rsid wsp:val=&quot;4B9F595C&quot;/&gt;&lt;wsp:rsid wsp:val=&quot;4BA33066&quot;/&gt;&lt;wsp:rsid wsp:val=&quot;4BA353BA&quot;/&gt;&lt;wsp:rsid wsp:val=&quot;4BB2192B&quot;/&gt;&lt;wsp:rsid wsp:val=&quot;4BB546E8&quot;/&gt;&lt;wsp:rsid wsp:val=&quot;4BB75CC3&quot;/&gt;&lt;wsp:rsid wsp:val=&quot;4BC64C47&quot;/&gt;&lt;wsp:rsid wsp:val=&quot;4BC855CA&quot;/&gt;&lt;wsp:rsid wsp:val=&quot;4BCA447E&quot;/&gt;&lt;wsp:rsid wsp:val=&quot;4BCD4F0F&quot;/&gt;&lt;wsp:rsid wsp:val=&quot;4BCF58D4&quot;/&gt;&lt;wsp:rsid wsp:val=&quot;4BD65ADC&quot;/&gt;&lt;wsp:rsid wsp:val=&quot;4BE17A4F&quot;/&gt;&lt;wsp:rsid wsp:val=&quot;4BE307F5&quot;/&gt;&lt;wsp:rsid wsp:val=&quot;4BE377D7&quot;/&gt;&lt;wsp:rsid wsp:val=&quot;4BEC6965&quot;/&gt;&lt;wsp:rsid wsp:val=&quot;4BF22782&quot;/&gt;&lt;wsp:rsid wsp:val=&quot;4C0B1985&quot;/&gt;&lt;wsp:rsid wsp:val=&quot;4C0D221F&quot;/&gt;&lt;wsp:rsid wsp:val=&quot;4C0F5FE2&quot;/&gt;&lt;wsp:rsid wsp:val=&quot;4C11452B&quot;/&gt;&lt;wsp:rsid wsp:val=&quot;4C1E7007&quot;/&gt;&lt;wsp:rsid wsp:val=&quot;4C26567F&quot;/&gt;&lt;wsp:rsid wsp:val=&quot;4C36748C&quot;/&gt;&lt;wsp:rsid wsp:val=&quot;4C3D0645&quot;/&gt;&lt;wsp:rsid wsp:val=&quot;4C4151A8&quot;/&gt;&lt;wsp:rsid wsp:val=&quot;4C423642&quot;/&gt;&lt;wsp:rsid wsp:val=&quot;4C4D0BAC&quot;/&gt;&lt;wsp:rsid wsp:val=&quot;4C6218F6&quot;/&gt;&lt;wsp:rsid wsp:val=&quot;4C6268D7&quot;/&gt;&lt;wsp:rsid wsp:val=&quot;4C653301&quot;/&gt;&lt;wsp:rsid wsp:val=&quot;4C6B5FAD&quot;/&gt;&lt;wsp:rsid wsp:val=&quot;4C721F91&quot;/&gt;&lt;wsp:rsid wsp:val=&quot;4C7D107B&quot;/&gt;&lt;wsp:rsid wsp:val=&quot;4C83332D&quot;/&gt;&lt;wsp:rsid wsp:val=&quot;4C8517FA&quot;/&gt;&lt;wsp:rsid wsp:val=&quot;4C8604E1&quot;/&gt;&lt;wsp:rsid wsp:val=&quot;4C8B763B&quot;/&gt;&lt;wsp:rsid wsp:val=&quot;4C8D665D&quot;/&gt;&lt;wsp:rsid wsp:val=&quot;4C8F0DDD&quot;/&gt;&lt;wsp:rsid wsp:val=&quot;4C96173A&quot;/&gt;&lt;wsp:rsid wsp:val=&quot;4C9B72D3&quot;/&gt;&lt;wsp:rsid wsp:val=&quot;4C9C7237&quot;/&gt;&lt;wsp:rsid wsp:val=&quot;4C9E1315&quot;/&gt;&lt;wsp:rsid wsp:val=&quot;4CA6763C&quot;/&gt;&lt;wsp:rsid wsp:val=&quot;4CBF2E98&quot;/&gt;&lt;wsp:rsid wsp:val=&quot;4CC542A6&quot;/&gt;&lt;wsp:rsid wsp:val=&quot;4CC97D5F&quot;/&gt;&lt;wsp:rsid wsp:val=&quot;4CCD1E0C&quot;/&gt;&lt;wsp:rsid wsp:val=&quot;4CCE2826&quot;/&gt;&lt;wsp:rsid wsp:val=&quot;4CD967C2&quot;/&gt;&lt;wsp:rsid wsp:val=&quot;4CE0513D&quot;/&gt;&lt;wsp:rsid wsp:val=&quot;4CE2187E&quot;/&gt;&lt;wsp:rsid wsp:val=&quot;4CE7126D&quot;/&gt;&lt;wsp:rsid wsp:val=&quot;4CEB5F54&quot;/&gt;&lt;wsp:rsid wsp:val=&quot;4CF54382&quot;/&gt;&lt;wsp:rsid wsp:val=&quot;4CF76F4F&quot;/&gt;&lt;wsp:rsid wsp:val=&quot;4CFD314A&quot;/&gt;&lt;wsp:rsid wsp:val=&quot;4D061C13&quot;/&gt;&lt;wsp:rsid wsp:val=&quot;4D091A50&quot;/&gt;&lt;wsp:rsid wsp:val=&quot;4D0D7262&quot;/&gt;&lt;wsp:rsid wsp:val=&quot;4D114704&quot;/&gt;&lt;wsp:rsid wsp:val=&quot;4D1D6901&quot;/&gt;&lt;wsp:rsid wsp:val=&quot;4D22663A&quot;/&gt;&lt;wsp:rsid wsp:val=&quot;4D2454FC&quot;/&gt;&lt;wsp:rsid wsp:val=&quot;4D260B4F&quot;/&gt;&lt;wsp:rsid wsp:val=&quot;4D283D71&quot;/&gt;&lt;wsp:rsid wsp:val=&quot;4D2E5BAF&quot;/&gt;&lt;wsp:rsid wsp:val=&quot;4D325D14&quot;/&gt;&lt;wsp:rsid wsp:val=&quot;4D3653AE&quot;/&gt;&lt;wsp:rsid wsp:val=&quot;4D3C7D95&quot;/&gt;&lt;wsp:rsid wsp:val=&quot;4D3D5D19&quot;/&gt;&lt;wsp:rsid wsp:val=&quot;4D423DE4&quot;/&gt;&lt;wsp:rsid wsp:val=&quot;4D49427E&quot;/&gt;&lt;wsp:rsid wsp:val=&quot;4D4A56B8&quot;/&gt;&lt;wsp:rsid wsp:val=&quot;4D4F3CF4&quot;/&gt;&lt;wsp:rsid wsp:val=&quot;4D5C21EC&quot;/&gt;&lt;wsp:rsid wsp:val=&quot;4D60441B&quot;/&gt;&lt;wsp:rsid wsp:val=&quot;4D655B53&quot;/&gt;&lt;wsp:rsid wsp:val=&quot;4D6E1FEA&quot;/&gt;&lt;wsp:rsid wsp:val=&quot;4D7206AB&quot;/&gt;&lt;wsp:rsid wsp:val=&quot;4D7240E8&quot;/&gt;&lt;wsp:rsid wsp:val=&quot;4D7C53DC&quot;/&gt;&lt;wsp:rsid wsp:val=&quot;4D8067C9&quot;/&gt;&lt;wsp:rsid wsp:val=&quot;4D854B43&quot;/&gt;&lt;wsp:rsid wsp:val=&quot;4D8837E6&quot;/&gt;&lt;wsp:rsid wsp:val=&quot;4D9E2AB8&quot;/&gt;&lt;wsp:rsid wsp:val=&quot;4DA13682&quot;/&gt;&lt;wsp:rsid wsp:val=&quot;4DA62B00&quot;/&gt;&lt;wsp:rsid wsp:val=&quot;4DAD2406&quot;/&gt;&lt;wsp:rsid wsp:val=&quot;4DAD2E21&quot;/&gt;&lt;wsp:rsid wsp:val=&quot;4DB00C60&quot;/&gt;&lt;wsp:rsid wsp:val=&quot;4DB04B0A&quot;/&gt;&lt;wsp:rsid wsp:val=&quot;4DBC31A8&quot;/&gt;&lt;wsp:rsid wsp:val=&quot;4DC33184&quot;/&gt;&lt;wsp:rsid wsp:val=&quot;4DC406F3&quot;/&gt;&lt;wsp:rsid wsp:val=&quot;4DCC65CE&quot;/&gt;&lt;wsp:rsid wsp:val=&quot;4DD76E5C&quot;/&gt;&lt;wsp:rsid wsp:val=&quot;4DD93DCA&quot;/&gt;&lt;wsp:rsid wsp:val=&quot;4DE3093E&quot;/&gt;&lt;wsp:rsid wsp:val=&quot;4DE951AC&quot;/&gt;&lt;wsp:rsid wsp:val=&quot;4DEB7C44&quot;/&gt;&lt;wsp:rsid wsp:val=&quot;4DEE735C&quot;/&gt;&lt;wsp:rsid wsp:val=&quot;4DEF3E3C&quot;/&gt;&lt;wsp:rsid wsp:val=&quot;4DF22AA7&quot;/&gt;&lt;wsp:rsid wsp:val=&quot;4DF8692F&quot;/&gt;&lt;wsp:rsid wsp:val=&quot;4DFB1A7F&quot;/&gt;&lt;wsp:rsid wsp:val=&quot;4E0B317D&quot;/&gt;&lt;wsp:rsid wsp:val=&quot;4E0C68CA&quot;/&gt;&lt;wsp:rsid wsp:val=&quot;4E395D78&quot;/&gt;&lt;wsp:rsid wsp:val=&quot;4E39641E&quot;/&gt;&lt;wsp:rsid wsp:val=&quot;4E3B58CB&quot;/&gt;&lt;wsp:rsid wsp:val=&quot;4E3D24CF&quot;/&gt;&lt;wsp:rsid wsp:val=&quot;4E4043AE&quot;/&gt;&lt;wsp:rsid wsp:val=&quot;4E4907AA&quot;/&gt;&lt;wsp:rsid wsp:val=&quot;4E577638&quot;/&gt;&lt;wsp:rsid wsp:val=&quot;4E6130EE&quot;/&gt;&lt;wsp:rsid wsp:val=&quot;4E6E5BF4&quot;/&gt;&lt;wsp:rsid wsp:val=&quot;4E6F5A1C&quot;/&gt;&lt;wsp:rsid wsp:val=&quot;4E872972&quot;/&gt;&lt;wsp:rsid wsp:val=&quot;4E93302C&quot;/&gt;&lt;wsp:rsid wsp:val=&quot;4E94583C&quot;/&gt;&lt;wsp:rsid wsp:val=&quot;4E982720&quot;/&gt;&lt;wsp:rsid wsp:val=&quot;4E9A1F83&quot;/&gt;&lt;wsp:rsid wsp:val=&quot;4EA772C3&quot;/&gt;&lt;wsp:rsid wsp:val=&quot;4EA97360&quot;/&gt;&lt;wsp:rsid wsp:val=&quot;4EB5037B&quot;/&gt;&lt;wsp:rsid wsp:val=&quot;4ED70320&quot;/&gt;&lt;wsp:rsid wsp:val=&quot;4EE52CA7&quot;/&gt;&lt;wsp:rsid wsp:val=&quot;4EF01C06&quot;/&gt;&lt;wsp:rsid wsp:val=&quot;4EF642AD&quot;/&gt;&lt;wsp:rsid wsp:val=&quot;4EF65222&quot;/&gt;&lt;wsp:rsid wsp:val=&quot;4EFA5F8B&quot;/&gt;&lt;wsp:rsid wsp:val=&quot;4F092A51&quot;/&gt;&lt;wsp:rsid wsp:val=&quot;4F0B64B6&quot;/&gt;&lt;wsp:rsid wsp:val=&quot;4F0D1057&quot;/&gt;&lt;wsp:rsid wsp:val=&quot;4F112B6A&quot;/&gt;&lt;wsp:rsid wsp:val=&quot;4F11513B&quot;/&gt;&lt;wsp:rsid wsp:val=&quot;4F1D37ED&quot;/&gt;&lt;wsp:rsid wsp:val=&quot;4F1E0F78&quot;/&gt;&lt;wsp:rsid wsp:val=&quot;4F260462&quot;/&gt;&lt;wsp:rsid wsp:val=&quot;4F2F22B6&quot;/&gt;&lt;wsp:rsid wsp:val=&quot;4F3940C6&quot;/&gt;&lt;wsp:rsid wsp:val=&quot;4F4F1179&quot;/&gt;&lt;wsp:rsid wsp:val=&quot;4F502AB2&quot;/&gt;&lt;wsp:rsid wsp:val=&quot;4F542430&quot;/&gt;&lt;wsp:rsid wsp:val=&quot;4F5A3AA9&quot;/&gt;&lt;wsp:rsid wsp:val=&quot;4F5B04DF&quot;/&gt;&lt;wsp:rsid wsp:val=&quot;4F5E131B&quot;/&gt;&lt;wsp:rsid wsp:val=&quot;4F62521D&quot;/&gt;&lt;wsp:rsid wsp:val=&quot;4F627864&quot;/&gt;&lt;wsp:rsid wsp:val=&quot;4F6710D7&quot;/&gt;&lt;wsp:rsid wsp:val=&quot;4F6E130D&quot;/&gt;&lt;wsp:rsid wsp:val=&quot;4F6E60DE&quot;/&gt;&lt;wsp:rsid wsp:val=&quot;4F7010E6&quot;/&gt;&lt;wsp:rsid wsp:val=&quot;4F750024&quot;/&gt;&lt;wsp:rsid wsp:val=&quot;4F8B2FFB&quot;/&gt;&lt;wsp:rsid wsp:val=&quot;4F9A7509&quot;/&gt;&lt;wsp:rsid wsp:val=&quot;4F9C346F&quot;/&gt;&lt;wsp:rsid wsp:val=&quot;4FA51588&quot;/&gt;&lt;wsp:rsid wsp:val=&quot;4FA53669&quot;/&gt;&lt;wsp:rsid wsp:val=&quot;4FAC4853&quot;/&gt;&lt;wsp:rsid wsp:val=&quot;4FAC7197&quot;/&gt;&lt;wsp:rsid wsp:val=&quot;4FB158CE&quot;/&gt;&lt;wsp:rsid wsp:val=&quot;4FB73C36&quot;/&gt;&lt;wsp:rsid wsp:val=&quot;4FBA50F7&quot;/&gt;&lt;wsp:rsid wsp:val=&quot;4FBC0F1D&quot;/&gt;&lt;wsp:rsid wsp:val=&quot;4FBE02BE&quot;/&gt;&lt;wsp:rsid wsp:val=&quot;4FC55E4E&quot;/&gt;&lt;wsp:rsid wsp:val=&quot;4FCC5BCC&quot;/&gt;&lt;wsp:rsid wsp:val=&quot;4FD05D08&quot;/&gt;&lt;wsp:rsid wsp:val=&quot;4FD91AA0&quot;/&gt;&lt;wsp:rsid wsp:val=&quot;4FDB5869&quot;/&gt;&lt;wsp:rsid wsp:val=&quot;4FE90C36&quot;/&gt;&lt;wsp:rsid wsp:val=&quot;4FFF5890&quot;/&gt;&lt;wsp:rsid wsp:val=&quot;50045E3D&quot;/&gt;&lt;wsp:rsid wsp:val=&quot;50097556&quot;/&gt;&lt;wsp:rsid wsp:val=&quot;500D6A80&quot;/&gt;&lt;wsp:rsid wsp:val=&quot;50125CCC&quot;/&gt;&lt;wsp:rsid wsp:val=&quot;501524EF&quot;/&gt;&lt;wsp:rsid wsp:val=&quot;501D29CC&quot;/&gt;&lt;wsp:rsid wsp:val=&quot;503104BC&quot;/&gt;&lt;wsp:rsid wsp:val=&quot;5031291E&quot;/&gt;&lt;wsp:rsid wsp:val=&quot;503B0E79&quot;/&gt;&lt;wsp:rsid wsp:val=&quot;503B151A&quot;/&gt;&lt;wsp:rsid wsp:val=&quot;50413F2A&quot;/&gt;&lt;wsp:rsid wsp:val=&quot;504212E3&quot;/&gt;&lt;wsp:rsid wsp:val=&quot;504C43E5&quot;/&gt;&lt;wsp:rsid wsp:val=&quot;504F4BEA&quot;/&gt;&lt;wsp:rsid wsp:val=&quot;505246B7&quot;/&gt;&lt;wsp:rsid wsp:val=&quot;50562672&quot;/&gt;&lt;wsp:rsid wsp:val=&quot;50576764&quot;/&gt;&lt;wsp:rsid wsp:val=&quot;505E225D&quot;/&gt;&lt;wsp:rsid wsp:val=&quot;50632910&quot;/&gt;&lt;wsp:rsid wsp:val=&quot;5063417F&quot;/&gt;&lt;wsp:rsid wsp:val=&quot;506E0A9C&quot;/&gt;&lt;wsp:rsid wsp:val=&quot;507B7C1F&quot;/&gt;&lt;wsp:rsid wsp:val=&quot;50893CB6&quot;/&gt;&lt;wsp:rsid wsp:val=&quot;5090374B&quot;/&gt;&lt;wsp:rsid wsp:val=&quot;5096627C&quot;/&gt;&lt;wsp:rsid wsp:val=&quot;50992532&quot;/&gt;&lt;wsp:rsid wsp:val=&quot;50A21EDD&quot;/&gt;&lt;wsp:rsid wsp:val=&quot;50A61CA0&quot;/&gt;&lt;wsp:rsid wsp:val=&quot;50AE012A&quot;/&gt;&lt;wsp:rsid wsp:val=&quot;50BD01D6&quot;/&gt;&lt;wsp:rsid wsp:val=&quot;50BD06A4&quot;/&gt;&lt;wsp:rsid wsp:val=&quot;50BD7BA9&quot;/&gt;&lt;wsp:rsid wsp:val=&quot;50C0645B&quot;/&gt;&lt;wsp:rsid wsp:val=&quot;50CD49E0&quot;/&gt;&lt;wsp:rsid wsp:val=&quot;50E55132&quot;/&gt;&lt;wsp:rsid wsp:val=&quot;50E77ADE&quot;/&gt;&lt;wsp:rsid wsp:val=&quot;50F61C98&quot;/&gt;&lt;wsp:rsid wsp:val=&quot;510037EE&quot;/&gt;&lt;wsp:rsid wsp:val=&quot;5105726A&quot;/&gt;&lt;wsp:rsid wsp:val=&quot;510845FB&quot;/&gt;&lt;wsp:rsid wsp:val=&quot;510B3E4C&quot;/&gt;&lt;wsp:rsid wsp:val=&quot;51162C16&quot;/&gt;&lt;wsp:rsid wsp:val=&quot;51184E00&quot;/&gt;&lt;wsp:rsid wsp:val=&quot;51193668&quot;/&gt;&lt;wsp:rsid wsp:val=&quot;511B1213&quot;/&gt;&lt;wsp:rsid wsp:val=&quot;511D784D&quot;/&gt;&lt;wsp:rsid wsp:val=&quot;5126750C&quot;/&gt;&lt;wsp:rsid wsp:val=&quot;512B15E4&quot;/&gt;&lt;wsp:rsid wsp:val=&quot;51307735&quot;/&gt;&lt;wsp:rsid wsp:val=&quot;51371693&quot;/&gt;&lt;wsp:rsid wsp:val=&quot;51427A4C&quot;/&gt;&lt;wsp:rsid wsp:val=&quot;51443C9C&quot;/&gt;&lt;wsp:rsid wsp:val=&quot;51535F8A&quot;/&gt;&lt;wsp:rsid wsp:val=&quot;515371BE&quot;/&gt;&lt;wsp:rsid wsp:val=&quot;51562040&quot;/&gt;&lt;wsp:rsid wsp:val=&quot;515A7906&quot;/&gt;&lt;wsp:rsid wsp:val=&quot;515E605B&quot;/&gt;&lt;wsp:rsid wsp:val=&quot;516032B9&quot;/&gt;&lt;wsp:rsid wsp:val=&quot;51604E49&quot;/&gt;&lt;wsp:rsid wsp:val=&quot;51606C35&quot;/&gt;&lt;wsp:rsid wsp:val=&quot;5161670A&quot;/&gt;&lt;wsp:rsid wsp:val=&quot;51624631&quot;/&gt;&lt;wsp:rsid wsp:val=&quot;51655D08&quot;/&gt;&lt;wsp:rsid wsp:val=&quot;51696EEF&quot;/&gt;&lt;wsp:rsid wsp:val=&quot;516A14BC&quot;/&gt;&lt;wsp:rsid wsp:val=&quot;51806490&quot;/&gt;&lt;wsp:rsid wsp:val=&quot;5182124B&quot;/&gt;&lt;wsp:rsid wsp:val=&quot;51945CA5&quot;/&gt;&lt;wsp:rsid wsp:val=&quot;519A31F0&quot;/&gt;&lt;wsp:rsid wsp:val=&quot;51B2082C&quot;/&gt;&lt;wsp:rsid wsp:val=&quot;51B91B05&quot;/&gt;&lt;wsp:rsid wsp:val=&quot;51B9636B&quot;/&gt;&lt;wsp:rsid wsp:val=&quot;51BD7331&quot;/&gt;&lt;wsp:rsid wsp:val=&quot;51C054CB&quot;/&gt;&lt;wsp:rsid wsp:val=&quot;51D70165&quot;/&gt;&lt;wsp:rsid wsp:val=&quot;51E6230D&quot;/&gt;&lt;wsp:rsid wsp:val=&quot;51E949B4&quot;/&gt;&lt;wsp:rsid wsp:val=&quot;51F974DC&quot;/&gt;&lt;wsp:rsid wsp:val=&quot;51FC6751&quot;/&gt;&lt;wsp:rsid wsp:val=&quot;521004DD&quot;/&gt;&lt;wsp:rsid wsp:val=&quot;521124A7&quot;/&gt;&lt;wsp:rsid wsp:val=&quot;52295703&quot;/&gt;&lt;wsp:rsid wsp:val=&quot;522A7FDC&quot;/&gt;&lt;wsp:rsid wsp:val=&quot;522D248C&quot;/&gt;&lt;wsp:rsid wsp:val=&quot;522E6E5B&quot;/&gt;&lt;wsp:rsid wsp:val=&quot;523032D9&quot;/&gt;&lt;wsp:rsid wsp:val=&quot;52341813&quot;/&gt;&lt;wsp:rsid wsp:val=&quot;523E2F95&quot;/&gt;&lt;wsp:rsid wsp:val=&quot;52452575&quot;/&gt;&lt;wsp:rsid wsp:val=&quot;524C6565&quot;/&gt;&lt;wsp:rsid wsp:val=&quot;52576542&quot;/&gt;&lt;wsp:rsid wsp:val=&quot;525A6655&quot;/&gt;&lt;wsp:rsid wsp:val=&quot;525C3E26&quot;/&gt;&lt;wsp:rsid wsp:val=&quot;525D5948&quot;/&gt;&lt;wsp:rsid wsp:val=&quot;527E6BC4&quot;/&gt;&lt;wsp:rsid wsp:val=&quot;52816D78&quot;/&gt;&lt;wsp:rsid wsp:val=&quot;52827F2A&quot;/&gt;&lt;wsp:rsid wsp:val=&quot;528B5825&quot;/&gt;&lt;wsp:rsid wsp:val=&quot;52A029DE&quot;/&gt;&lt;wsp:rsid wsp:val=&quot;52A25F9C&quot;/&gt;&lt;wsp:rsid wsp:val=&quot;52B82677&quot;/&gt;&lt;wsp:rsid wsp:val=&quot;52BD2205&quot;/&gt;&lt;wsp:rsid wsp:val=&quot;52C44E36&quot;/&gt;&lt;wsp:rsid wsp:val=&quot;52CE32F6&quot;/&gt;&lt;wsp:rsid wsp:val=&quot;52CF5380&quot;/&gt;&lt;wsp:rsid wsp:val=&quot;52D16FE8&quot;/&gt;&lt;wsp:rsid wsp:val=&quot;52D4493D&quot;/&gt;&lt;wsp:rsid wsp:val=&quot;52D71A98&quot;/&gt;&lt;wsp:rsid wsp:val=&quot;52DD509E&quot;/&gt;&lt;wsp:rsid wsp:val=&quot;52DF266A&quot;/&gt;&lt;wsp:rsid wsp:val=&quot;52E64785&quot;/&gt;&lt;wsp:rsid wsp:val=&quot;52E83DC3&quot;/&gt;&lt;wsp:rsid wsp:val=&quot;52FC60B9&quot;/&gt;&lt;wsp:rsid wsp:val=&quot;52FD1BEE&quot;/&gt;&lt;wsp:rsid wsp:val=&quot;53002F2D&quot;/&gt;&lt;wsp:rsid wsp:val=&quot;53044F35&quot;/&gt;&lt;wsp:rsid wsp:val=&quot;530C551B&quot;/&gt;&lt;wsp:rsid wsp:val=&quot;53191005&quot;/&gt;&lt;wsp:rsid wsp:val=&quot;531D04A6&quot;/&gt;&lt;wsp:rsid wsp:val=&quot;5324469D&quot;/&gt;&lt;wsp:rsid wsp:val=&quot;53255374&quot;/&gt;&lt;wsp:rsid wsp:val=&quot;534305D8&quot;/&gt;&lt;wsp:rsid wsp:val=&quot;534B2D93&quot;/&gt;&lt;wsp:rsid wsp:val=&quot;53514FCB&quot;/&gt;&lt;wsp:rsid wsp:val=&quot;53635290&quot;/&gt;&lt;wsp:rsid wsp:val=&quot;536776A1&quot;/&gt;&lt;wsp:rsid wsp:val=&quot;536C273D&quot;/&gt;&lt;wsp:rsid wsp:val=&quot;536E63B7&quot;/&gt;&lt;wsp:rsid wsp:val=&quot;53756AE4&quot;/&gt;&lt;wsp:rsid wsp:val=&quot;537D265E&quot;/&gt;&lt;wsp:rsid wsp:val=&quot;53807423&quot;/&gt;&lt;wsp:rsid wsp:val=&quot;53892E0A&quot;/&gt;&lt;wsp:rsid wsp:val=&quot;538A1042&quot;/&gt;&lt;wsp:rsid wsp:val=&quot;5394503F&quot;/&gt;&lt;wsp:rsid wsp:val=&quot;539F1B86&quot;/&gt;&lt;wsp:rsid wsp:val=&quot;53AC7CEA&quot;/&gt;&lt;wsp:rsid wsp:val=&quot;53B32568&quot;/&gt;&lt;wsp:rsid wsp:val=&quot;53B86188&quot;/&gt;&lt;wsp:rsid wsp:val=&quot;53BC24D1&quot;/&gt;&lt;wsp:rsid wsp:val=&quot;53BE0F56&quot;/&gt;&lt;wsp:rsid wsp:val=&quot;53BE3473&quot;/&gt;&lt;wsp:rsid wsp:val=&quot;53C41336&quot;/&gt;&lt;wsp:rsid wsp:val=&quot;53C85955&quot;/&gt;&lt;wsp:rsid wsp:val=&quot;53C92E29&quot;/&gt;&lt;wsp:rsid wsp:val=&quot;53D760E5&quot;/&gt;&lt;wsp:rsid wsp:val=&quot;53DA4E65&quot;/&gt;&lt;wsp:rsid wsp:val=&quot;53E30A78&quot;/&gt;&lt;wsp:rsid wsp:val=&quot;53E56A12&quot;/&gt;&lt;wsp:rsid wsp:val=&quot;53E75B0E&quot;/&gt;&lt;wsp:rsid wsp:val=&quot;53E84ACC&quot;/&gt;&lt;wsp:rsid wsp:val=&quot;53EB7D21&quot;/&gt;&lt;wsp:rsid wsp:val=&quot;53ED70CD&quot;/&gt;&lt;wsp:rsid wsp:val=&quot;53EF381A&quot;/&gt;&lt;wsp:rsid wsp:val=&quot;53F34C0E&quot;/&gt;&lt;wsp:rsid wsp:val=&quot;53F957ED&quot;/&gt;&lt;wsp:rsid wsp:val=&quot;540073A2&quot;/&gt;&lt;wsp:rsid wsp:val=&quot;540721A7&quot;/&gt;&lt;wsp:rsid wsp:val=&quot;540D6FD8&quot;/&gt;&lt;wsp:rsid wsp:val=&quot;541714C3&quot;/&gt;&lt;wsp:rsid wsp:val=&quot;54195F6A&quot;/&gt;&lt;wsp:rsid wsp:val=&quot;541C69F3&quot;/&gt;&lt;wsp:rsid wsp:val=&quot;542144DA&quot;/&gt;&lt;wsp:rsid wsp:val=&quot;542A2B80&quot;/&gt;&lt;wsp:rsid wsp:val=&quot;54342BE2&quot;/&gt;&lt;wsp:rsid wsp:val=&quot;543D3C12&quot;/&gt;&lt;wsp:rsid wsp:val=&quot;543D7032&quot;/&gt;&lt;wsp:rsid wsp:val=&quot;544431CC&quot;/&gt;&lt;wsp:rsid wsp:val=&quot;54467D70&quot;/&gt;&lt;wsp:rsid wsp:val=&quot;54526415&quot;/&gt;&lt;wsp:rsid wsp:val=&quot;545319FB&quot;/&gt;&lt;wsp:rsid wsp:val=&quot;54540E99&quot;/&gt;&lt;wsp:rsid wsp:val=&quot;54560882&quot;/&gt;&lt;wsp:rsid wsp:val=&quot;5458724A&quot;/&gt;&lt;wsp:rsid wsp:val=&quot;545A330A&quot;/&gt;&lt;wsp:rsid wsp:val=&quot;545D1549&quot;/&gt;&lt;wsp:rsid wsp:val=&quot;545D56B7&quot;/&gt;&lt;wsp:rsid wsp:val=&quot;54657FAC&quot;/&gt;&lt;wsp:rsid wsp:val=&quot;547B702E&quot;/&gt;&lt;wsp:rsid wsp:val=&quot;547E60C2&quot;/&gt;&lt;wsp:rsid wsp:val=&quot;5482280E&quot;/&gt;&lt;wsp:rsid wsp:val=&quot;548B5D4E&quot;/&gt;&lt;wsp:rsid wsp:val=&quot;54923077&quot;/&gt;&lt;wsp:rsid wsp:val=&quot;5496795B&quot;/&gt;&lt;wsp:rsid wsp:val=&quot;54975C5D&quot;/&gt;&lt;wsp:rsid wsp:val=&quot;549B29F8&quot;/&gt;&lt;wsp:rsid wsp:val=&quot;54A30BE9&quot;/&gt;&lt;wsp:rsid wsp:val=&quot;54A413D9&quot;/&gt;&lt;wsp:rsid wsp:val=&quot;54A70D76&quot;/&gt;&lt;wsp:rsid wsp:val=&quot;54A717B1&quot;/&gt;&lt;wsp:rsid wsp:val=&quot;54B6617E&quot;/&gt;&lt;wsp:rsid wsp:val=&quot;54B81400&quot;/&gt;&lt;wsp:rsid wsp:val=&quot;54BA5620&quot;/&gt;&lt;wsp:rsid wsp:val=&quot;54C95713&quot;/&gt;&lt;wsp:rsid wsp:val=&quot;54CF4F30&quot;/&gt;&lt;wsp:rsid wsp:val=&quot;54D73034&quot;/&gt;&lt;wsp:rsid wsp:val=&quot;54E150F0&quot;/&gt;&lt;wsp:rsid wsp:val=&quot;54E2289F&quot;/&gt;&lt;wsp:rsid wsp:val=&quot;54E53859&quot;/&gt;&lt;wsp:rsid wsp:val=&quot;54F57D74&quot;/&gt;&lt;wsp:rsid wsp:val=&quot;54F7613A&quot;/&gt;&lt;wsp:rsid wsp:val=&quot;54F87D1D&quot;/&gt;&lt;wsp:rsid wsp:val=&quot;54F97C26&quot;/&gt;&lt;wsp:rsid wsp:val=&quot;54FB2650&quot;/&gt;&lt;wsp:rsid wsp:val=&quot;55044CFD&quot;/&gt;&lt;wsp:rsid wsp:val=&quot;55060981&quot;/&gt;&lt;wsp:rsid wsp:val=&quot;550B7CA3&quot;/&gt;&lt;wsp:rsid wsp:val=&quot;550C567C&quot;/&gt;&lt;wsp:rsid wsp:val=&quot;55237A7C&quot;/&gt;&lt;wsp:rsid wsp:val=&quot;5525385C&quot;/&gt;&lt;wsp:rsid wsp:val=&quot;55277859&quot;/&gt;&lt;wsp:rsid wsp:val=&quot;553300AB&quot;/&gt;&lt;wsp:rsid wsp:val=&quot;553628C7&quot;/&gt;&lt;wsp:rsid wsp:val=&quot;55385846&quot;/&gt;&lt;wsp:rsid wsp:val=&quot;553D1DE1&quot;/&gt;&lt;wsp:rsid wsp:val=&quot;553F6738&quot;/&gt;&lt;wsp:rsid wsp:val=&quot;555D5367&quot;/&gt;&lt;wsp:rsid wsp:val=&quot;5564054C&quot;/&gt;&lt;wsp:rsid wsp:val=&quot;55644332&quot;/&gt;&lt;wsp:rsid wsp:val=&quot;556B1661&quot;/&gt;&lt;wsp:rsid wsp:val=&quot;557553E4&quot;/&gt;&lt;wsp:rsid wsp:val=&quot;557671F9&quot;/&gt;&lt;wsp:rsid wsp:val=&quot;55794100&quot;/&gt;&lt;wsp:rsid wsp:val=&quot;55797948&quot;/&gt;&lt;wsp:rsid wsp:val=&quot;557B7680&quot;/&gt;&lt;wsp:rsid wsp:val=&quot;557D79C8&quot;/&gt;&lt;wsp:rsid wsp:val=&quot;558832B6&quot;/&gt;&lt;wsp:rsid wsp:val=&quot;55985F3D&quot;/&gt;&lt;wsp:rsid wsp:val=&quot;559B4074&quot;/&gt;&lt;wsp:rsid wsp:val=&quot;559C59F5&quot;/&gt;&lt;wsp:rsid wsp:val=&quot;559D1E5E&quot;/&gt;&lt;wsp:rsid wsp:val=&quot;55A11391&quot;/&gt;&lt;wsp:rsid wsp:val=&quot;55A77105&quot;/&gt;&lt;wsp:rsid wsp:val=&quot;55A92AB5&quot;/&gt;&lt;wsp:rsid wsp:val=&quot;55B0277C&quot;/&gt;&lt;wsp:rsid wsp:val=&quot;55B65FDE&quot;/&gt;&lt;wsp:rsid wsp:val=&quot;55BE2E40&quot;/&gt;&lt;wsp:rsid wsp:val=&quot;55BE5AEC&quot;/&gt;&lt;wsp:rsid wsp:val=&quot;55D225DC&quot;/&gt;&lt;wsp:rsid wsp:val=&quot;55D50784&quot;/&gt;&lt;wsp:rsid wsp:val=&quot;55D771DE&quot;/&gt;&lt;wsp:rsid wsp:val=&quot;55D90AA8&quot;/&gt;&lt;wsp:rsid wsp:val=&quot;55DB0C7D&quot;/&gt;&lt;wsp:rsid wsp:val=&quot;55E11C7A&quot;/&gt;&lt;wsp:rsid wsp:val=&quot;55EF69D9&quot;/&gt;&lt;wsp:rsid wsp:val=&quot;56014ADE&quot;/&gt;&lt;wsp:rsid wsp:val=&quot;560A587A&quot;/&gt;&lt;wsp:rsid wsp:val=&quot;560D6CB5&quot;/&gt;&lt;wsp:rsid wsp:val=&quot;561513A4&quot;/&gt;&lt;wsp:rsid wsp:val=&quot;56182FE4&quot;/&gt;&lt;wsp:rsid wsp:val=&quot;561A313B&quot;/&gt;&lt;wsp:rsid wsp:val=&quot;561D1565&quot;/&gt;&lt;wsp:rsid wsp:val=&quot;56223864&quot;/&gt;&lt;wsp:rsid wsp:val=&quot;56302842&quot;/&gt;&lt;wsp:rsid wsp:val=&quot;563650AC&quot;/&gt;&lt;wsp:rsid wsp:val=&quot;56391C90&quot;/&gt;&lt;wsp:rsid wsp:val=&quot;56436756&quot;/&gt;&lt;wsp:rsid wsp:val=&quot;564626DD&quot;/&gt;&lt;wsp:rsid wsp:val=&quot;5649289D&quot;/&gt;&lt;wsp:rsid wsp:val=&quot;5652780E&quot;/&gt;&lt;wsp:rsid wsp:val=&quot;565576B3&quot;/&gt;&lt;wsp:rsid wsp:val=&quot;565B4063&quot;/&gt;&lt;wsp:rsid wsp:val=&quot;56620D43&quot;/&gt;&lt;wsp:rsid wsp:val=&quot;56665631&quot;/&gt;&lt;wsp:rsid wsp:val=&quot;566B7956&quot;/&gt;&lt;wsp:rsid wsp:val=&quot;566E613C&quot;/&gt;&lt;wsp:rsid wsp:val=&quot;56736C35&quot;/&gt;&lt;wsp:rsid wsp:val=&quot;567401E8&quot;/&gt;&lt;wsp:rsid wsp:val=&quot;567B054B&quot;/&gt;&lt;wsp:rsid wsp:val=&quot;56820791&quot;/&gt;&lt;wsp:rsid wsp:val=&quot;568A0415&quot;/&gt;&lt;wsp:rsid wsp:val=&quot;568A3E9F&quot;/&gt;&lt;wsp:rsid wsp:val=&quot;569C373F&quot;/&gt;&lt;wsp:rsid wsp:val=&quot;56A0407F&quot;/&gt;&lt;wsp:rsid wsp:val=&quot;56B72111&quot;/&gt;&lt;wsp:rsid wsp:val=&quot;56C454F8&quot;/&gt;&lt;wsp:rsid wsp:val=&quot;56C728A0&quot;/&gt;&lt;wsp:rsid wsp:val=&quot;56C730BB&quot;/&gt;&lt;wsp:rsid wsp:val=&quot;56D705CB&quot;/&gt;&lt;wsp:rsid wsp:val=&quot;56D76802&quot;/&gt;&lt;wsp:rsid wsp:val=&quot;56E27BA1&quot;/&gt;&lt;wsp:rsid wsp:val=&quot;56E8376A&quot;/&gt;&lt;wsp:rsid wsp:val=&quot;56EB1AA1&quot;/&gt;&lt;wsp:rsid wsp:val=&quot;570F7B36&quot;/&gt;&lt;wsp:rsid wsp:val=&quot;571B436D&quot;/&gt;&lt;wsp:rsid wsp:val=&quot;571B6DA7&quot;/&gt;&lt;wsp:rsid wsp:val=&quot;571F56EA&quot;/&gt;&lt;wsp:rsid wsp:val=&quot;57204B95&quot;/&gt;&lt;wsp:rsid wsp:val=&quot;57235BF8&quot;/&gt;&lt;wsp:rsid wsp:val=&quot;57242AD5&quot;/&gt;&lt;wsp:rsid wsp:val=&quot;572A3B84&quot;/&gt;&lt;wsp:rsid wsp:val=&quot;572C41D8&quot;/&gt;&lt;wsp:rsid wsp:val=&quot;572F5171&quot;/&gt;&lt;wsp:rsid wsp:val=&quot;5737151E&quot;/&gt;&lt;wsp:rsid wsp:val=&quot;57433840&quot;/&gt;&lt;wsp:rsid wsp:val=&quot;574A1CB0&quot;/&gt;&lt;wsp:rsid wsp:val=&quot;57510C1F&quot;/&gt;&lt;wsp:rsid wsp:val=&quot;575C105F&quot;/&gt;&lt;wsp:rsid wsp:val=&quot;575D280B&quot;/&gt;&lt;wsp:rsid wsp:val=&quot;57617BF9&quot;/&gt;&lt;wsp:rsid wsp:val=&quot;57640355&quot;/&gt;&lt;wsp:rsid wsp:val=&quot;57660CF3&quot;/&gt;&lt;wsp:rsid wsp:val=&quot;5774619F&quot;/&gt;&lt;wsp:rsid wsp:val=&quot;578508D4&quot;/&gt;&lt;wsp:rsid wsp:val=&quot;57862EA8&quot;/&gt;&lt;wsp:rsid wsp:val=&quot;57885FED&quot;/&gt;&lt;wsp:rsid wsp:val=&quot;578963C6&quot;/&gt;&lt;wsp:rsid wsp:val=&quot;578B5E86&quot;/&gt;&lt;wsp:rsid wsp:val=&quot;578D64A3&quot;/&gt;&lt;wsp:rsid wsp:val=&quot;578D73F8&quot;/&gt;&lt;wsp:rsid wsp:val=&quot;5795186E&quot;/&gt;&lt;wsp:rsid wsp:val=&quot;5795522F&quot;/&gt;&lt;wsp:rsid wsp:val=&quot;57983612&quot;/&gt;&lt;wsp:rsid wsp:val=&quot;579A21D9&quot;/&gt;&lt;wsp:rsid wsp:val=&quot;57AB39D4&quot;/&gt;&lt;wsp:rsid wsp:val=&quot;57AE54E2&quot;/&gt;&lt;wsp:rsid wsp:val=&quot;57B224C8&quot;/&gt;&lt;wsp:rsid wsp:val=&quot;57DA51C3&quot;/&gt;&lt;wsp:rsid wsp:val=&quot;57E15F40&quot;/&gt;&lt;wsp:rsid wsp:val=&quot;57E20659&quot;/&gt;&lt;wsp:rsid wsp:val=&quot;57E41222&quot;/&gt;&lt;wsp:rsid wsp:val=&quot;57E50A09&quot;/&gt;&lt;wsp:rsid wsp:val=&quot;57E87403&quot;/&gt;&lt;wsp:rsid wsp:val=&quot;57EC5576&quot;/&gt;&lt;wsp:rsid wsp:val=&quot;57ED0DF7&quot;/&gt;&lt;wsp:rsid wsp:val=&quot;57ED55B0&quot;/&gt;&lt;wsp:rsid wsp:val=&quot;57EE1563&quot;/&gt;&lt;wsp:rsid wsp:val=&quot;57F2598F&quot;/&gt;&lt;wsp:rsid wsp:val=&quot;57F91CFF&quot;/&gt;&lt;wsp:rsid wsp:val=&quot;580652B3&quot;/&gt;&lt;wsp:rsid wsp:val=&quot;58074E4A&quot;/&gt;&lt;wsp:rsid wsp:val=&quot;58151338&quot;/&gt;&lt;wsp:rsid wsp:val=&quot;5817030E&quot;/&gt;&lt;wsp:rsid wsp:val=&quot;581B3917&quot;/&gt;&lt;wsp:rsid wsp:val=&quot;581C2FAC&quot;/&gt;&lt;wsp:rsid wsp:val=&quot;58213E07&quot;/&gt;&lt;wsp:rsid wsp:val=&quot;582B3998&quot;/&gt;&lt;wsp:rsid wsp:val=&quot;584914B7&quot;/&gt;&lt;wsp:rsid wsp:val=&quot;58653812&quot;/&gt;&lt;wsp:rsid wsp:val=&quot;5867579B&quot;/&gt;&lt;wsp:rsid wsp:val=&quot;5869248D&quot;/&gt;&lt;wsp:rsid wsp:val=&quot;586C376E&quot;/&gt;&lt;wsp:rsid wsp:val=&quot;586E0D1B&quot;/&gt;&lt;wsp:rsid wsp:val=&quot;586E2496&quot;/&gt;&lt;wsp:rsid wsp:val=&quot;586F1A8C&quot;/&gt;&lt;wsp:rsid wsp:val=&quot;5872138E&quot;/&gt;&lt;wsp:rsid wsp:val=&quot;58773F91&quot;/&gt;&lt;wsp:rsid wsp:val=&quot;58872824&quot;/&gt;&lt;wsp:rsid wsp:val=&quot;588E3DD2&quot;/&gt;&lt;wsp:rsid wsp:val=&quot;58A1778F&quot;/&gt;&lt;wsp:rsid wsp:val=&quot;58AA53AC&quot;/&gt;&lt;wsp:rsid wsp:val=&quot;58AC56C0&quot;/&gt;&lt;wsp:rsid wsp:val=&quot;58B238BA&quot;/&gt;&lt;wsp:rsid wsp:val=&quot;58B42232&quot;/&gt;&lt;wsp:rsid wsp:val=&quot;58B603DE&quot;/&gt;&lt;wsp:rsid wsp:val=&quot;58C41596&quot;/&gt;&lt;wsp:rsid wsp:val=&quot;58C62E61&quot;/&gt;&lt;wsp:rsid wsp:val=&quot;58C9718A&quot;/&gt;&lt;wsp:rsid wsp:val=&quot;58D67E97&quot;/&gt;&lt;wsp:rsid wsp:val=&quot;58DD400A&quot;/&gt;&lt;wsp:rsid wsp:val=&quot;58DF0513&quot;/&gt;&lt;wsp:rsid wsp:val=&quot;590138A0&quot;/&gt;&lt;wsp:rsid wsp:val=&quot;590245ED&quot;/&gt;&lt;wsp:rsid wsp:val=&quot;59125902&quot;/&gt;&lt;wsp:rsid wsp:val=&quot;59193784&quot;/&gt;&lt;wsp:rsid wsp:val=&quot;591A1CD7&quot;/&gt;&lt;wsp:rsid wsp:val=&quot;59410F1F&quot;/&gt;&lt;wsp:rsid wsp:val=&quot;59441A31&quot;/&gt;&lt;wsp:rsid wsp:val=&quot;59480A79&quot;/&gt;&lt;wsp:rsid wsp:val=&quot;594E5DF4&quot;/&gt;&lt;wsp:rsid wsp:val=&quot;594F4465&quot;/&gt;&lt;wsp:rsid wsp:val=&quot;59525D9B&quot;/&gt;&lt;wsp:rsid wsp:val=&quot;59657DE7&quot;/&gt;&lt;wsp:rsid wsp:val=&quot;59732F6E&quot;/&gt;&lt;wsp:rsid wsp:val=&quot;59753CAA&quot;/&gt;&lt;wsp:rsid wsp:val=&quot;597C7C11&quot;/&gt;&lt;wsp:rsid wsp:val=&quot;597F2F76&quot;/&gt;&lt;wsp:rsid wsp:val=&quot;598E408E&quot;/&gt;&lt;wsp:rsid wsp:val=&quot;599458C5&quot;/&gt;&lt;wsp:rsid wsp:val=&quot;59952571&quot;/&gt;&lt;wsp:rsid wsp:val=&quot;599A6D2F&quot;/&gt;&lt;wsp:rsid wsp:val=&quot;59A95BBA&quot;/&gt;&lt;wsp:rsid wsp:val=&quot;59AD66B7&quot;/&gt;&lt;wsp:rsid wsp:val=&quot;59AE4E99&quot;/&gt;&lt;wsp:rsid wsp:val=&quot;59B40E31&quot;/&gt;&lt;wsp:rsid wsp:val=&quot;59B8483A&quot;/&gt;&lt;wsp:rsid wsp:val=&quot;59C75687&quot;/&gt;&lt;wsp:rsid wsp:val=&quot;59CB2F75&quot;/&gt;&lt;wsp:rsid wsp:val=&quot;59CB46B4&quot;/&gt;&lt;wsp:rsid wsp:val=&quot;59CC62EC&quot;/&gt;&lt;wsp:rsid wsp:val=&quot;59D04F4A&quot;/&gt;&lt;wsp:rsid wsp:val=&quot;59D81F64&quot;/&gt;&lt;wsp:rsid wsp:val=&quot;59D8759B&quot;/&gt;&lt;wsp:rsid wsp:val=&quot;59DC68B1&quot;/&gt;&lt;wsp:rsid wsp:val=&quot;59E410A7&quot;/&gt;&lt;wsp:rsid wsp:val=&quot;59E566A2&quot;/&gt;&lt;wsp:rsid wsp:val=&quot;59E71E1E&quot;/&gt;&lt;wsp:rsid wsp:val=&quot;59E743C6&quot;/&gt;&lt;wsp:rsid wsp:val=&quot;59E85E9C&quot;/&gt;&lt;wsp:rsid wsp:val=&quot;59F05911&quot;/&gt;&lt;wsp:rsid wsp:val=&quot;59F47DE4&quot;/&gt;&lt;wsp:rsid wsp:val=&quot;59F81ACD&quot;/&gt;&lt;wsp:rsid wsp:val=&quot;59FA0FB4&quot;/&gt;&lt;wsp:rsid wsp:val=&quot;59FB22FB&quot;/&gt;&lt;wsp:rsid wsp:val=&quot;59FC0607&quot;/&gt;&lt;wsp:rsid wsp:val=&quot;5A0A0C01&quot;/&gt;&lt;wsp:rsid wsp:val=&quot;5A0B5630&quot;/&gt;&lt;wsp:rsid wsp:val=&quot;5A153A12&quot;/&gt;&lt;wsp:rsid wsp:val=&quot;5A1702EF&quot;/&gt;&lt;wsp:rsid wsp:val=&quot;5A1E4010&quot;/&gt;&lt;wsp:rsid wsp:val=&quot;5A221BE1&quot;/&gt;&lt;wsp:rsid wsp:val=&quot;5A2813A2&quot;/&gt;&lt;wsp:rsid wsp:val=&quot;5A2A7709&quot;/&gt;&lt;wsp:rsid wsp:val=&quot;5A3222B6&quot;/&gt;&lt;wsp:rsid wsp:val=&quot;5A386990&quot;/&gt;&lt;wsp:rsid wsp:val=&quot;5A395136&quot;/&gt;&lt;wsp:rsid wsp:val=&quot;5A3B7102&quot;/&gt;&lt;wsp:rsid wsp:val=&quot;5A435E8E&quot;/&gt;&lt;wsp:rsid wsp:val=&quot;5A4C68B8&quot;/&gt;&lt;wsp:rsid wsp:val=&quot;5A4D640D&quot;/&gt;&lt;wsp:rsid wsp:val=&quot;5A53045A&quot;/&gt;&lt;wsp:rsid wsp:val=&quot;5A553811&quot;/&gt;&lt;wsp:rsid wsp:val=&quot;5A5D4DB6&quot;/&gt;&lt;wsp:rsid wsp:val=&quot;5A65774B&quot;/&gt;&lt;wsp:rsid wsp:val=&quot;5A6B167A&quot;/&gt;&lt;wsp:rsid wsp:val=&quot;5A733DD9&quot;/&gt;&lt;wsp:rsid wsp:val=&quot;5A78156D&quot;/&gt;&lt;wsp:rsid wsp:val=&quot;5A804C35&quot;/&gt;&lt;wsp:rsid wsp:val=&quot;5A811C7E&quot;/&gt;&lt;wsp:rsid wsp:val=&quot;5A831262&quot;/&gt;&lt;wsp:rsid wsp:val=&quot;5A895534&quot;/&gt;&lt;wsp:rsid wsp:val=&quot;5A8A1F9D&quot;/&gt;&lt;wsp:rsid wsp:val=&quot;5A9776C3&quot;/&gt;&lt;wsp:rsid wsp:val=&quot;5A9A5EAD&quot;/&gt;&lt;wsp:rsid wsp:val=&quot;5A9D64FA&quot;/&gt;&lt;wsp:rsid wsp:val=&quot;5AA3065E&quot;/&gt;&lt;wsp:rsid wsp:val=&quot;5AB70F16&quot;/&gt;&lt;wsp:rsid wsp:val=&quot;5ABA0916&quot;/&gt;&lt;wsp:rsid wsp:val=&quot;5ABF016F&quot;/&gt;&lt;wsp:rsid wsp:val=&quot;5AC246D5&quot;/&gt;&lt;wsp:rsid wsp:val=&quot;5AC52078&quot;/&gt;&lt;wsp:rsid wsp:val=&quot;5ACE23A1&quot;/&gt;&lt;wsp:rsid wsp:val=&quot;5ACE466D&quot;/&gt;&lt;wsp:rsid wsp:val=&quot;5AD112F0&quot;/&gt;&lt;wsp:rsid wsp:val=&quot;5AD6272D&quot;/&gt;&lt;wsp:rsid wsp:val=&quot;5AD66366&quot;/&gt;&lt;wsp:rsid wsp:val=&quot;5ADF3562&quot;/&gt;&lt;wsp:rsid wsp:val=&quot;5AE87C3C&quot;/&gt;&lt;wsp:rsid wsp:val=&quot;5AEB50FB&quot;/&gt;&lt;wsp:rsid wsp:val=&quot;5AFB6051&quot;/&gt;&lt;wsp:rsid wsp:val=&quot;5AFF6A4D&quot;/&gt;&lt;wsp:rsid wsp:val=&quot;5B155A68&quot;/&gt;&lt;wsp:rsid wsp:val=&quot;5B197CDE&quot;/&gt;&lt;wsp:rsid wsp:val=&quot;5B1D1CE7&quot;/&gt;&lt;wsp:rsid wsp:val=&quot;5B1E5F8A&quot;/&gt;&lt;wsp:rsid wsp:val=&quot;5B2722DA&quot;/&gt;&lt;wsp:rsid wsp:val=&quot;5B292E57&quot;/&gt;&lt;wsp:rsid wsp:val=&quot;5B2D2653&quot;/&gt;&lt;wsp:rsid wsp:val=&quot;5B321E82&quot;/&gt;&lt;wsp:rsid wsp:val=&quot;5B393427&quot;/&gt;&lt;wsp:rsid wsp:val=&quot;5B396574&quot;/&gt;&lt;wsp:rsid wsp:val=&quot;5B3F0331&quot;/&gt;&lt;wsp:rsid wsp:val=&quot;5B4037F1&quot;/&gt;&lt;wsp:rsid wsp:val=&quot;5B405009&quot;/&gt;&lt;wsp:rsid wsp:val=&quot;5B4530C7&quot;/&gt;&lt;wsp:rsid wsp:val=&quot;5B472188&quot;/&gt;&lt;wsp:rsid wsp:val=&quot;5B563EC9&quot;/&gt;&lt;wsp:rsid wsp:val=&quot;5B5B3B31&quot;/&gt;&lt;wsp:rsid wsp:val=&quot;5B6D13EE&quot;/&gt;&lt;wsp:rsid wsp:val=&quot;5B71439C&quot;/&gt;&lt;wsp:rsid wsp:val=&quot;5B773DDD&quot;/&gt;&lt;wsp:rsid wsp:val=&quot;5B7D1E85&quot;/&gt;&lt;wsp:rsid wsp:val=&quot;5B7F4519&quot;/&gt;&lt;wsp:rsid wsp:val=&quot;5B8643C3&quot;/&gt;&lt;wsp:rsid wsp:val=&quot;5B8756FC&quot;/&gt;&lt;wsp:rsid wsp:val=&quot;5B895E9F&quot;/&gt;&lt;wsp:rsid wsp:val=&quot;5B8F3EE0&quot;/&gt;&lt;wsp:rsid wsp:val=&quot;5B961C20&quot;/&gt;&lt;wsp:rsid wsp:val=&quot;5BA403C4&quot;/&gt;&lt;wsp:rsid wsp:val=&quot;5BAD77F6&quot;/&gt;&lt;wsp:rsid wsp:val=&quot;5BCE05C3&quot;/&gt;&lt;wsp:rsid wsp:val=&quot;5BCE1E4B&quot;/&gt;&lt;wsp:rsid wsp:val=&quot;5BD67780&quot;/&gt;&lt;wsp:rsid wsp:val=&quot;5BDD4D12&quot;/&gt;&lt;wsp:rsid wsp:val=&quot;5BEA111A&quot;/&gt;&lt;wsp:rsid wsp:val=&quot;5BF00AFD&quot;/&gt;&lt;wsp:rsid wsp:val=&quot;5BF17A12&quot;/&gt;&lt;wsp:rsid wsp:val=&quot;5C1A6C92&quot;/&gt;&lt;wsp:rsid wsp:val=&quot;5C260712&quot;/&gt;&lt;wsp:rsid wsp:val=&quot;5C274337&quot;/&gt;&lt;wsp:rsid wsp:val=&quot;5C2C7450&quot;/&gt;&lt;wsp:rsid wsp:val=&quot;5C314E10&quot;/&gt;&lt;wsp:rsid wsp:val=&quot;5C3602FD&quot;/&gt;&lt;wsp:rsid wsp:val=&quot;5C395BD2&quot;/&gt;&lt;wsp:rsid wsp:val=&quot;5C3C7053&quot;/&gt;&lt;wsp:rsid wsp:val=&quot;5C4041D5&quot;/&gt;&lt;wsp:rsid wsp:val=&quot;5C451B83&quot;/&gt;&lt;wsp:rsid wsp:val=&quot;5C490A4C&quot;/&gt;&lt;wsp:rsid wsp:val=&quot;5C4E5C25&quot;/&gt;&lt;wsp:rsid wsp:val=&quot;5C566128&quot;/&gt;&lt;wsp:rsid wsp:val=&quot;5C5948EE&quot;/&gt;&lt;wsp:rsid wsp:val=&quot;5C5E0B95&quot;/&gt;&lt;wsp:rsid wsp:val=&quot;5C620C84&quot;/&gt;&lt;wsp:rsid wsp:val=&quot;5C62603C&quot;/&gt;&lt;wsp:rsid wsp:val=&quot;5C6D4482&quot;/&gt;&lt;wsp:rsid wsp:val=&quot;5C6F0275&quot;/&gt;&lt;wsp:rsid wsp:val=&quot;5C727D99&quot;/&gt;&lt;wsp:rsid wsp:val=&quot;5C771A1B&quot;/&gt;&lt;wsp:rsid wsp:val=&quot;5C772D7C&quot;/&gt;&lt;wsp:rsid wsp:val=&quot;5C7F6F7D&quot;/&gt;&lt;wsp:rsid wsp:val=&quot;5C870B9D&quot;/&gt;&lt;wsp:rsid wsp:val=&quot;5C8751EE&quot;/&gt;&lt;wsp:rsid wsp:val=&quot;5C8764B4&quot;/&gt;&lt;wsp:rsid wsp:val=&quot;5C8918A8&quot;/&gt;&lt;wsp:rsid wsp:val=&quot;5C8F1BCD&quot;/&gt;&lt;wsp:rsid wsp:val=&quot;5C931022&quot;/&gt;&lt;wsp:rsid wsp:val=&quot;5C9362C1&quot;/&gt;&lt;wsp:rsid wsp:val=&quot;5C9553FF&quot;/&gt;&lt;wsp:rsid wsp:val=&quot;5C9A6BE0&quot;/&gt;&lt;wsp:rsid wsp:val=&quot;5C9B2B7D&quot;/&gt;&lt;wsp:rsid wsp:val=&quot;5CA05BA3&quot;/&gt;&lt;wsp:rsid wsp:val=&quot;5CA34157&quot;/&gt;&lt;wsp:rsid wsp:val=&quot;5CA36C63&quot;/&gt;&lt;wsp:rsid wsp:val=&quot;5CA94103&quot;/&gt;&lt;wsp:rsid wsp:val=&quot;5CAC626B&quot;/&gt;&lt;wsp:rsid wsp:val=&quot;5CAD0927&quot;/&gt;&lt;wsp:rsid wsp:val=&quot;5CB16EDE&quot;/&gt;&lt;wsp:rsid wsp:val=&quot;5CC72DAA&quot;/&gt;&lt;wsp:rsid wsp:val=&quot;5CCA4F76&quot;/&gt;&lt;wsp:rsid wsp:val=&quot;5CCD5E2B&quot;/&gt;&lt;wsp:rsid wsp:val=&quot;5CD30334&quot;/&gt;&lt;wsp:rsid wsp:val=&quot;5CDC1F6F&quot;/&gt;&lt;wsp:rsid wsp:val=&quot;5CE35321&quot;/&gt;&lt;wsp:rsid wsp:val=&quot;5CEA6047&quot;/&gt;&lt;wsp:rsid wsp:val=&quot;5CEE6E8C&quot;/&gt;&lt;wsp:rsid wsp:val=&quot;5CF35F21&quot;/&gt;&lt;wsp:rsid wsp:val=&quot;5CF62093&quot;/&gt;&lt;wsp:rsid wsp:val=&quot;5CF63EF6&quot;/&gt;&lt;wsp:rsid wsp:val=&quot;5CF741A6&quot;/&gt;&lt;wsp:rsid wsp:val=&quot;5CF8508E&quot;/&gt;&lt;wsp:rsid wsp:val=&quot;5CF9291D&quot;/&gt;&lt;wsp:rsid wsp:val=&quot;5CFF7C28&quot;/&gt;&lt;wsp:rsid wsp:val=&quot;5D0B4FD5&quot;/&gt;&lt;wsp:rsid wsp:val=&quot;5D0D15E8&quot;/&gt;&lt;wsp:rsid wsp:val=&quot;5D111955&quot;/&gt;&lt;wsp:rsid wsp:val=&quot;5D164019&quot;/&gt;&lt;wsp:rsid wsp:val=&quot;5D21590C&quot;/&gt;&lt;wsp:rsid wsp:val=&quot;5D2803FF&quot;/&gt;&lt;wsp:rsid wsp:val=&quot;5D2C627A&quot;/&gt;&lt;wsp:rsid wsp:val=&quot;5D325E67&quot;/&gt;&lt;wsp:rsid wsp:val=&quot;5D5759A3&quot;/&gt;&lt;wsp:rsid wsp:val=&quot;5D626ACD&quot;/&gt;&lt;wsp:rsid wsp:val=&quot;5D675DE6&quot;/&gt;&lt;wsp:rsid wsp:val=&quot;5D6A6F40&quot;/&gt;&lt;wsp:rsid wsp:val=&quot;5D731298&quot;/&gt;&lt;wsp:rsid wsp:val=&quot;5D7A3D38&quot;/&gt;&lt;wsp:rsid wsp:val=&quot;5D8305E8&quot;/&gt;&lt;wsp:rsid wsp:val=&quot;5D915A81&quot;/&gt;&lt;wsp:rsid wsp:val=&quot;5D92235F&quot;/&gt;&lt;wsp:rsid wsp:val=&quot;5DA3367C&quot;/&gt;&lt;wsp:rsid wsp:val=&quot;5DBE5970&quot;/&gt;&lt;wsp:rsid wsp:val=&quot;5DBF2B3F&quot;/&gt;&lt;wsp:rsid wsp:val=&quot;5DCA310D&quot;/&gt;&lt;wsp:rsid wsp:val=&quot;5DCA5B84&quot;/&gt;&lt;wsp:rsid wsp:val=&quot;5DCC4F0B&quot;/&gt;&lt;wsp:rsid wsp:val=&quot;5DCD2726&quot;/&gt;&lt;wsp:rsid wsp:val=&quot;5DDE27F0&quot;/&gt;&lt;wsp:rsid wsp:val=&quot;5DE00ED8&quot;/&gt;&lt;wsp:rsid wsp:val=&quot;5DEB1CF5&quot;/&gt;&lt;wsp:rsid wsp:val=&quot;5DF67277&quot;/&gt;&lt;wsp:rsid wsp:val=&quot;5E017999&quot;/&gt;&lt;wsp:rsid wsp:val=&quot;5E0A60C7&quot;/&gt;&lt;wsp:rsid wsp:val=&quot;5E0C5B8D&quot;/&gt;&lt;wsp:rsid wsp:val=&quot;5E152C72&quot;/&gt;&lt;wsp:rsid wsp:val=&quot;5E264CAA&quot;/&gt;&lt;wsp:rsid wsp:val=&quot;5E2A449F&quot;/&gt;&lt;wsp:rsid wsp:val=&quot;5E3358A3&quot;/&gt;&lt;wsp:rsid wsp:val=&quot;5E386042&quot;/&gt;&lt;wsp:rsid wsp:val=&quot;5E4E79FB&quot;/&gt;&lt;wsp:rsid wsp:val=&quot;5E513CDA&quot;/&gt;&lt;wsp:rsid wsp:val=&quot;5E563183&quot;/&gt;&lt;wsp:rsid wsp:val=&quot;5E594738&quot;/&gt;&lt;wsp:rsid wsp:val=&quot;5E5A3CCD&quot;/&gt;&lt;wsp:rsid wsp:val=&quot;5E60377D&quot;/&gt;&lt;wsp:rsid wsp:val=&quot;5E603A3A&quot;/&gt;&lt;wsp:rsid wsp:val=&quot;5E686CFF&quot;/&gt;&lt;wsp:rsid wsp:val=&quot;5E694D37&quot;/&gt;&lt;wsp:rsid wsp:val=&quot;5E6A4F11&quot;/&gt;&lt;wsp:rsid wsp:val=&quot;5E6B6B20&quot;/&gt;&lt;wsp:rsid wsp:val=&quot;5E6D7AD7&quot;/&gt;&lt;wsp:rsid wsp:val=&quot;5E6E42DD&quot;/&gt;&lt;wsp:rsid wsp:val=&quot;5E77576C&quot;/&gt;&lt;wsp:rsid wsp:val=&quot;5E7E1D34&quot;/&gt;&lt;wsp:rsid wsp:val=&quot;5E817959&quot;/&gt;&lt;wsp:rsid wsp:val=&quot;5E854103&quot;/&gt;&lt;wsp:rsid wsp:val=&quot;5E881685&quot;/&gt;&lt;wsp:rsid wsp:val=&quot;5E904204&quot;/&gt;&lt;wsp:rsid wsp:val=&quot;5E9B2648&quot;/&gt;&lt;wsp:rsid wsp:val=&quot;5EB2476A&quot;/&gt;&lt;wsp:rsid wsp:val=&quot;5EB96689&quot;/&gt;&lt;wsp:rsid wsp:val=&quot;5EBB0D16&quot;/&gt;&lt;wsp:rsid wsp:val=&quot;5EBD4BC0&quot;/&gt;&lt;wsp:rsid wsp:val=&quot;5EC142F5&quot;/&gt;&lt;wsp:rsid wsp:val=&quot;5EC4649A&quot;/&gt;&lt;wsp:rsid wsp:val=&quot;5EE30104&quot;/&gt;&lt;wsp:rsid wsp:val=&quot;5F0250FA&quot;/&gt;&lt;wsp:rsid wsp:val=&quot;5F043418&quot;/&gt;&lt;wsp:rsid wsp:val=&quot;5F04736D&quot;/&gt;&lt;wsp:rsid wsp:val=&quot;5F0A6ECA&quot;/&gt;&lt;wsp:rsid wsp:val=&quot;5F0E6D24&quot;/&gt;&lt;wsp:rsid wsp:val=&quot;5F1D74EE&quot;/&gt;&lt;wsp:rsid wsp:val=&quot;5F1F0FF8&quot;/&gt;&lt;wsp:rsid wsp:val=&quot;5F20318D&quot;/&gt;&lt;wsp:rsid wsp:val=&quot;5F2505C9&quot;/&gt;&lt;wsp:rsid wsp:val=&quot;5F2D2B95&quot;/&gt;&lt;wsp:rsid wsp:val=&quot;5F360C3E&quot;/&gt;&lt;wsp:rsid wsp:val=&quot;5F377FBD&quot;/&gt;&lt;wsp:rsid wsp:val=&quot;5F3D4B92&quot;/&gt;&lt;wsp:rsid wsp:val=&quot;5F41714D&quot;/&gt;&lt;wsp:rsid wsp:val=&quot;5F430F74&quot;/&gt;&lt;wsp:rsid wsp:val=&quot;5F4D6E43&quot;/&gt;&lt;wsp:rsid wsp:val=&quot;5F590B95&quot;/&gt;&lt;wsp:rsid wsp:val=&quot;5F5F6AEC&quot;/&gt;&lt;wsp:rsid wsp:val=&quot;5F6769BA&quot;/&gt;&lt;wsp:rsid wsp:val=&quot;5F6B66D3&quot;/&gt;&lt;wsp:rsid wsp:val=&quot;5F707490&quot;/&gt;&lt;wsp:rsid wsp:val=&quot;5F7169CE&quot;/&gt;&lt;wsp:rsid wsp:val=&quot;5F740EAE&quot;/&gt;&lt;wsp:rsid wsp:val=&quot;5F822B52&quot;/&gt;&lt;wsp:rsid wsp:val=&quot;5F88133B&quot;/&gt;&lt;wsp:rsid wsp:val=&quot;5F8A0AB8&quot;/&gt;&lt;wsp:rsid wsp:val=&quot;5F916292&quot;/&gt;&lt;wsp:rsid wsp:val=&quot;5F927AF9&quot;/&gt;&lt;wsp:rsid wsp:val=&quot;5F992FBF&quot;/&gt;&lt;wsp:rsid wsp:val=&quot;5FA170EB&quot;/&gt;&lt;wsp:rsid wsp:val=&quot;5FB427CA&quot;/&gt;&lt;wsp:rsid wsp:val=&quot;5FBA2616&quot;/&gt;&lt;wsp:rsid wsp:val=&quot;5FBA26EC&quot;/&gt;&lt;wsp:rsid wsp:val=&quot;5FBB39C3&quot;/&gt;&lt;wsp:rsid wsp:val=&quot;5FBE71BC&quot;/&gt;&lt;wsp:rsid wsp:val=&quot;5FBE7AAC&quot;/&gt;&lt;wsp:rsid wsp:val=&quot;5FBE7E4B&quot;/&gt;&lt;wsp:rsid wsp:val=&quot;5FC316C2&quot;/&gt;&lt;wsp:rsid wsp:val=&quot;5FCE2F37&quot;/&gt;&lt;wsp:rsid wsp:val=&quot;5FD83B2A&quot;/&gt;&lt;wsp:rsid wsp:val=&quot;5FD8783D&quot;/&gt;&lt;wsp:rsid wsp:val=&quot;5FE03FD9&quot;/&gt;&lt;wsp:rsid wsp:val=&quot;5FE2712D&quot;/&gt;&lt;wsp:rsid wsp:val=&quot;5FE41145&quot;/&gt;&lt;wsp:rsid wsp:val=&quot;5FE6509B&quot;/&gt;&lt;wsp:rsid wsp:val=&quot;5FEA0F17&quot;/&gt;&lt;wsp:rsid wsp:val=&quot;5FF1651B&quot;/&gt;&lt;wsp:rsid wsp:val=&quot;5FF309C5&quot;/&gt;&lt;wsp:rsid wsp:val=&quot;5FF34925&quot;/&gt;&lt;wsp:rsid wsp:val=&quot;5FF70F7C&quot;/&gt;&lt;wsp:rsid wsp:val=&quot;60091F33&quot;/&gt;&lt;wsp:rsid wsp:val=&quot;600C54A4&quot;/&gt;&lt;wsp:rsid wsp:val=&quot;600D3428&quot;/&gt;&lt;wsp:rsid wsp:val=&quot;601A710E&quot;/&gt;&lt;wsp:rsid wsp:val=&quot;601B574D&quot;/&gt;&lt;wsp:rsid wsp:val=&quot;60272D2C&quot;/&gt;&lt;wsp:rsid wsp:val=&quot;603B3FA7&quot;/&gt;&lt;wsp:rsid wsp:val=&quot;60457E96&quot;/&gt;&lt;wsp:rsid wsp:val=&quot;604F31D8&quot;/&gt;&lt;wsp:rsid wsp:val=&quot;60553B24&quot;/&gt;&lt;wsp:rsid wsp:val=&quot;60577878&quot;/&gt;&lt;wsp:rsid wsp:val=&quot;60592D49&quot;/&gt;&lt;wsp:rsid wsp:val=&quot;605E4C5B&quot;/&gt;&lt;wsp:rsid wsp:val=&quot;60746CFE&quot;/&gt;&lt;wsp:rsid wsp:val=&quot;607D19B8&quot;/&gt;&lt;wsp:rsid wsp:val=&quot;607E3B9E&quot;/&gt;&lt;wsp:rsid wsp:val=&quot;609101B4&quot;/&gt;&lt;wsp:rsid wsp:val=&quot;6096321F&quot;/&gt;&lt;wsp:rsid wsp:val=&quot;60B66A48&quot;/&gt;&lt;wsp:rsid wsp:val=&quot;60BC01C0&quot;/&gt;&lt;wsp:rsid wsp:val=&quot;60BD3B24&quot;/&gt;&lt;wsp:rsid wsp:val=&quot;60C60C73&quot;/&gt;&lt;wsp:rsid wsp:val=&quot;60CA08E8&quot;/&gt;&lt;wsp:rsid wsp:val=&quot;60CB525C&quot;/&gt;&lt;wsp:rsid wsp:val=&quot;60D17AC4&quot;/&gt;&lt;wsp:rsid wsp:val=&quot;60D527CE&quot;/&gt;&lt;wsp:rsid wsp:val=&quot;60F62A80&quot;/&gt;&lt;wsp:rsid wsp:val=&quot;61017934&quot;/&gt;&lt;wsp:rsid wsp:val=&quot;61081FBC&quot;/&gt;&lt;wsp:rsid wsp:val=&quot;610948CF&quot;/&gt;&lt;wsp:rsid wsp:val=&quot;610C70B9&quot;/&gt;&lt;wsp:rsid wsp:val=&quot;610E2E0F&quot;/&gt;&lt;wsp:rsid wsp:val=&quot;611764C6&quot;/&gt;&lt;wsp:rsid wsp:val=&quot;611923B9&quot;/&gt;&lt;wsp:rsid wsp:val=&quot;611D296D&quot;/&gt;&lt;wsp:rsid wsp:val=&quot;61281099&quot;/&gt;&lt;wsp:rsid wsp:val=&quot;612954B8&quot;/&gt;&lt;wsp:rsid wsp:val=&quot;612C291F&quot;/&gt;&lt;wsp:rsid wsp:val=&quot;612D15EE&quot;/&gt;&lt;wsp:rsid wsp:val=&quot;613553DF&quot;/&gt;&lt;wsp:rsid wsp:val=&quot;613A49ED&quot;/&gt;&lt;wsp:rsid wsp:val=&quot;613D0901&quot;/&gt;&lt;wsp:rsid wsp:val=&quot;613E1393&quot;/&gt;&lt;wsp:rsid wsp:val=&quot;614C62FD&quot;/&gt;&lt;wsp:rsid wsp:val=&quot;6151017A&quot;/&gt;&lt;wsp:rsid wsp:val=&quot;61531384&quot;/&gt;&lt;wsp:rsid wsp:val=&quot;61536D07&quot;/&gt;&lt;wsp:rsid wsp:val=&quot;6159448E&quot;/&gt;&lt;wsp:rsid wsp:val=&quot;61622F95&quot;/&gt;&lt;wsp:rsid wsp:val=&quot;616D0FB0&quot;/&gt;&lt;wsp:rsid wsp:val=&quot;617B3061&quot;/&gt;&lt;wsp:rsid wsp:val=&quot;617C7155&quot;/&gt;&lt;wsp:rsid wsp:val=&quot;61821001&quot;/&gt;&lt;wsp:rsid wsp:val=&quot;619C4DCE&quot;/&gt;&lt;wsp:rsid wsp:val=&quot;619D534F&quot;/&gt;&lt;wsp:rsid wsp:val=&quot;61B47739&quot;/&gt;&lt;wsp:rsid wsp:val=&quot;61BF34ED&quot;/&gt;&lt;wsp:rsid wsp:val=&quot;61C42147&quot;/&gt;&lt;wsp:rsid wsp:val=&quot;61C60C78&quot;/&gt;&lt;wsp:rsid wsp:val=&quot;61CF5920&quot;/&gt;&lt;wsp:rsid wsp:val=&quot;61DD56B9&quot;/&gt;&lt;wsp:rsid wsp:val=&quot;61E350AE&quot;/&gt;&lt;wsp:rsid wsp:val=&quot;61E75767&quot;/&gt;&lt;wsp:rsid wsp:val=&quot;61EF3AED&quot;/&gt;&lt;wsp:rsid wsp:val=&quot;61F17EE8&quot;/&gt;&lt;wsp:rsid wsp:val=&quot;61F200C2&quot;/&gt;&lt;wsp:rsid wsp:val=&quot;61F212B0&quot;/&gt;&lt;wsp:rsid wsp:val=&quot;61FF3542&quot;/&gt;&lt;wsp:rsid wsp:val=&quot;620B17A8&quot;/&gt;&lt;wsp:rsid wsp:val=&quot;62124446&quot;/&gt;&lt;wsp:rsid wsp:val=&quot;621307EE&quot;/&gt;&lt;wsp:rsid wsp:val=&quot;62216C56&quot;/&gt;&lt;wsp:rsid wsp:val=&quot;62274576&quot;/&gt;&lt;wsp:rsid wsp:val=&quot;622A298D&quot;/&gt;&lt;wsp:rsid wsp:val=&quot;6231630E&quot;/&gt;&lt;wsp:rsid wsp:val=&quot;623B63B7&quot;/&gt;&lt;wsp:rsid wsp:val=&quot;624470A3&quot;/&gt;&lt;wsp:rsid wsp:val=&quot;624B468A&quot;/&gt;&lt;wsp:rsid wsp:val=&quot;625B670F&quot;/&gt;&lt;wsp:rsid wsp:val=&quot;625C0E98&quot;/&gt;&lt;wsp:rsid wsp:val=&quot;625F3C65&quot;/&gt;&lt;wsp:rsid wsp:val=&quot;62613BF4&quot;/&gt;&lt;wsp:rsid wsp:val=&quot;626A55D3&quot;/&gt;&lt;wsp:rsid wsp:val=&quot;626E307A&quot;/&gt;&lt;wsp:rsid wsp:val=&quot;62730BEE&quot;/&gt;&lt;wsp:rsid wsp:val=&quot;6273253C&quot;/&gt;&lt;wsp:rsid wsp:val=&quot;62811BCA&quot;/&gt;&lt;wsp:rsid wsp:val=&quot;62867D9F&quot;/&gt;&lt;wsp:rsid wsp:val=&quot;628D66F7&quot;/&gt;&lt;wsp:rsid wsp:val=&quot;62904EAB&quot;/&gt;&lt;wsp:rsid wsp:val=&quot;629759F3&quot;/&gt;&lt;wsp:rsid wsp:val=&quot;62A4250D&quot;/&gt;&lt;wsp:rsid wsp:val=&quot;62A817AE&quot;/&gt;&lt;wsp:rsid wsp:val=&quot;62A83A30&quot;/&gt;&lt;wsp:rsid wsp:val=&quot;62B33F74&quot;/&gt;&lt;wsp:rsid wsp:val=&quot;62B34908&quot;/&gt;&lt;wsp:rsid wsp:val=&quot;62B5309F&quot;/&gt;&lt;wsp:rsid wsp:val=&quot;62BA5B06&quot;/&gt;&lt;wsp:rsid wsp:val=&quot;62C30A88&quot;/&gt;&lt;wsp:rsid wsp:val=&quot;62CA791D&quot;/&gt;&lt;wsp:rsid wsp:val=&quot;62D5527F&quot;/&gt;&lt;wsp:rsid wsp:val=&quot;62D84216&quot;/&gt;&lt;wsp:rsid wsp:val=&quot;62E40E84&quot;/&gt;&lt;wsp:rsid wsp:val=&quot;62E67B30&quot;/&gt;&lt;wsp:rsid wsp:val=&quot;62EA46E2&quot;/&gt;&lt;wsp:rsid wsp:val=&quot;62EC4169&quot;/&gt;&lt;wsp:rsid wsp:val=&quot;62EF6E8F&quot;/&gt;&lt;wsp:rsid wsp:val=&quot;62FA0831&quot;/&gt;&lt;wsp:rsid wsp:val=&quot;62FB40ED&quot;/&gt;&lt;wsp:rsid wsp:val=&quot;63086B5F&quot;/&gt;&lt;wsp:rsid wsp:val=&quot;63106485&quot;/&gt;&lt;wsp:rsid wsp:val=&quot;631F0265&quot;/&gt;&lt;wsp:rsid wsp:val=&quot;63205BA4&quot;/&gt;&lt;wsp:rsid wsp:val=&quot;6325624A&quot;/&gt;&lt;wsp:rsid wsp:val=&quot;632A62BA&quot;/&gt;&lt;wsp:rsid wsp:val=&quot;633063D3&quot;/&gt;&lt;wsp:rsid wsp:val=&quot;63317516&quot;/&gt;&lt;wsp:rsid wsp:val=&quot;633310C6&quot;/&gt;&lt;wsp:rsid wsp:val=&quot;633A6762&quot;/&gt;&lt;wsp:rsid wsp:val=&quot;633A7BE6&quot;/&gt;&lt;wsp:rsid wsp:val=&quot;634D4CE9&quot;/&gt;&lt;wsp:rsid wsp:val=&quot;635B0F54&quot;/&gt;&lt;wsp:rsid wsp:val=&quot;637E3175&quot;/&gt;&lt;wsp:rsid wsp:val=&quot;63810CE5&quot;/&gt;&lt;wsp:rsid wsp:val=&quot;63833E71&quot;/&gt;&lt;wsp:rsid wsp:val=&quot;638D6CAB&quot;/&gt;&lt;wsp:rsid wsp:val=&quot;638E34C8&quot;/&gt;&lt;wsp:rsid wsp:val=&quot;63931BD3&quot;/&gt;&lt;wsp:rsid wsp:val=&quot;63A872B0&quot;/&gt;&lt;wsp:rsid wsp:val=&quot;63BB40CA&quot;/&gt;&lt;wsp:rsid wsp:val=&quot;63BC4ABB&quot;/&gt;&lt;wsp:rsid wsp:val=&quot;63D162E8&quot;/&gt;&lt;wsp:rsid wsp:val=&quot;63D762AC&quot;/&gt;&lt;wsp:rsid wsp:val=&quot;63DE2A5E&quot;/&gt;&lt;wsp:rsid wsp:val=&quot;63DE753A&quot;/&gt;&lt;wsp:rsid wsp:val=&quot;63F010FE&quot;/&gt;&lt;wsp:rsid wsp:val=&quot;63F303D2&quot;/&gt;&lt;wsp:rsid wsp:val=&quot;63F443E1&quot;/&gt;&lt;wsp:rsid wsp:val=&quot;63FB68CE&quot;/&gt;&lt;wsp:rsid wsp:val=&quot;63FD26AA&quot;/&gt;&lt;wsp:rsid wsp:val=&quot;64077E91&quot;/&gt;&lt;wsp:rsid wsp:val=&quot;640F07AB&quot;/&gt;&lt;wsp:rsid wsp:val=&quot;64104FB1&quot;/&gt;&lt;wsp:rsid wsp:val=&quot;64215862&quot;/&gt;&lt;wsp:rsid wsp:val=&quot;642407B7&quot;/&gt;&lt;wsp:rsid wsp:val=&quot;64255144&quot;/&gt;&lt;wsp:rsid wsp:val=&quot;642C590D&quot;/&gt;&lt;wsp:rsid wsp:val=&quot;64404E62&quot;/&gt;&lt;wsp:rsid wsp:val=&quot;64460CEE&quot;/&gt;&lt;wsp:rsid wsp:val=&quot;64495712&quot;/&gt;&lt;wsp:rsid wsp:val=&quot;644E23AA&quot;/&gt;&lt;wsp:rsid wsp:val=&quot;64763FEB&quot;/&gt;&lt;wsp:rsid wsp:val=&quot;647A5EC7&quot;/&gt;&lt;wsp:rsid wsp:val=&quot;647B4C14&quot;/&gt;&lt;wsp:rsid wsp:val=&quot;648A46F9&quot;/&gt;&lt;wsp:rsid wsp:val=&quot;649E1E32&quot;/&gt;&lt;wsp:rsid wsp:val=&quot;64A547C0&quot;/&gt;&lt;wsp:rsid wsp:val=&quot;64AF31EB&quot;/&gt;&lt;wsp:rsid wsp:val=&quot;64B023FD&quot;/&gt;&lt;wsp:rsid wsp:val=&quot;64B11B6D&quot;/&gt;&lt;wsp:rsid wsp:val=&quot;64B21747&quot;/&gt;&lt;wsp:rsid wsp:val=&quot;64BB2C0E&quot;/&gt;&lt;wsp:rsid wsp:val=&quot;64C12618&quot;/&gt;&lt;wsp:rsid wsp:val=&quot;64CA3214&quot;/&gt;&lt;wsp:rsid wsp:val=&quot;64CC2266&quot;/&gt;&lt;wsp:rsid wsp:val=&quot;64CE625E&quot;/&gt;&lt;wsp:rsid wsp:val=&quot;64D44A2A&quot;/&gt;&lt;wsp:rsid wsp:val=&quot;64E043D1&quot;/&gt;&lt;wsp:rsid wsp:val=&quot;64E45DA4&quot;/&gt;&lt;wsp:rsid wsp:val=&quot;64E62110&quot;/&gt;&lt;wsp:rsid wsp:val=&quot;64E87C7F&quot;/&gt;&lt;wsp:rsid wsp:val=&quot;64F25CA9&quot;/&gt;&lt;wsp:rsid wsp:val=&quot;64F65394&quot;/&gt;&lt;wsp:rsid wsp:val=&quot;64F95808&quot;/&gt;&lt;wsp:rsid wsp:val=&quot;64FD1CED&quot;/&gt;&lt;wsp:rsid wsp:val=&quot;65034713&quot;/&gt;&lt;wsp:rsid wsp:val=&quot;65040145&quot;/&gt;&lt;wsp:rsid wsp:val=&quot;65176010&quot;/&gt;&lt;wsp:rsid wsp:val=&quot;65195D77&quot;/&gt;&lt;wsp:rsid wsp:val=&quot;651F42FE&quot;/&gt;&lt;wsp:rsid wsp:val=&quot;65220379&quot;/&gt;&lt;wsp:rsid wsp:val=&quot;6524682D&quot;/&gt;&lt;wsp:rsid wsp:val=&quot;6529624B&quot;/&gt;&lt;wsp:rsid wsp:val=&quot;652C6E8F&quot;/&gt;&lt;wsp:rsid wsp:val=&quot;653A4DB2&quot;/&gt;&lt;wsp:rsid wsp:val=&quot;653F0257&quot;/&gt;&lt;wsp:rsid wsp:val=&quot;65453BB5&quot;/&gt;&lt;wsp:rsid wsp:val=&quot;654B2863&quot;/&gt;&lt;wsp:rsid wsp:val=&quot;655007F9&quot;/&gt;&lt;wsp:rsid wsp:val=&quot;655F3641&quot;/&gt;&lt;wsp:rsid wsp:val=&quot;656A4455&quot;/&gt;&lt;wsp:rsid wsp:val=&quot;65746CEA&quot;/&gt;&lt;wsp:rsid wsp:val=&quot;65863912&quot;/&gt;&lt;wsp:rsid wsp:val=&quot;65865E7B&quot;/&gt;&lt;wsp:rsid wsp:val=&quot;658A53E1&quot;/&gt;&lt;wsp:rsid wsp:val=&quot;659005BC&quot;/&gt;&lt;wsp:rsid wsp:val=&quot;65922879&quot;/&gt;&lt;wsp:rsid wsp:val=&quot;65963BA8&quot;/&gt;&lt;wsp:rsid wsp:val=&quot;659B0ADB&quot;/&gt;&lt;wsp:rsid wsp:val=&quot;659C1822&quot;/&gt;&lt;wsp:rsid wsp:val=&quot;65A66B9D&quot;/&gt;&lt;wsp:rsid wsp:val=&quot;65AE3C26&quot;/&gt;&lt;wsp:rsid wsp:val=&quot;65BE3072&quot;/&gt;&lt;wsp:rsid wsp:val=&quot;65C9196F&quot;/&gt;&lt;wsp:rsid wsp:val=&quot;65E71F9E&quot;/&gt;&lt;wsp:rsid wsp:val=&quot;65F0734B&quot;/&gt;&lt;wsp:rsid wsp:val=&quot;65F1405A&quot;/&gt;&lt;wsp:rsid wsp:val=&quot;65F41450&quot;/&gt;&lt;wsp:rsid wsp:val=&quot;65F55558&quot;/&gt;&lt;wsp:rsid wsp:val=&quot;65F816CB&quot;/&gt;&lt;wsp:rsid wsp:val=&quot;65F924CA&quot;/&gt;&lt;wsp:rsid wsp:val=&quot;65FF239D&quot;/&gt;&lt;wsp:rsid wsp:val=&quot;66001D31&quot;/&gt;&lt;wsp:rsid wsp:val=&quot;66045F48&quot;/&gt;&lt;wsp:rsid wsp:val=&quot;660A38CC&quot;/&gt;&lt;wsp:rsid wsp:val=&quot;660D5B16&quot;/&gt;&lt;wsp:rsid wsp:val=&quot;6613553E&quot;/&gt;&lt;wsp:rsid wsp:val=&quot;66144CB0&quot;/&gt;&lt;wsp:rsid wsp:val=&quot;661B0C9E&quot;/&gt;&lt;wsp:rsid wsp:val=&quot;661B5BCF&quot;/&gt;&lt;wsp:rsid wsp:val=&quot;66320878&quot;/&gt;&lt;wsp:rsid wsp:val=&quot;66407A2F&quot;/&gt;&lt;wsp:rsid wsp:val=&quot;664177E9&quot;/&gt;&lt;wsp:rsid wsp:val=&quot;66435990&quot;/&gt;&lt;wsp:rsid wsp:val=&quot;664D239B&quot;/&gt;&lt;wsp:rsid wsp:val=&quot;664F7B73&quot;/&gt;&lt;wsp:rsid wsp:val=&quot;666B1677&quot;/&gt;&lt;wsp:rsid wsp:val=&quot;66802ED8&quot;/&gt;&lt;wsp:rsid wsp:val=&quot;66866052&quot;/&gt;&lt;wsp:rsid wsp:val=&quot;66870829&quot;/&gt;&lt;wsp:rsid wsp:val=&quot;668D1A29&quot;/&gt;&lt;wsp:rsid wsp:val=&quot;66903328&quot;/&gt;&lt;wsp:rsid wsp:val=&quot;6691046E&quot;/&gt;&lt;wsp:rsid wsp:val=&quot;669570C0&quot;/&gt;&lt;wsp:rsid wsp:val=&quot;66960766&quot;/&gt;&lt;wsp:rsid wsp:val=&quot;669A3D83&quot;/&gt;&lt;wsp:rsid wsp:val=&quot;66A26784&quot;/&gt;&lt;wsp:rsid wsp:val=&quot;66A27D6B&quot;/&gt;&lt;wsp:rsid wsp:val=&quot;66A5012A&quot;/&gt;&lt;wsp:rsid wsp:val=&quot;66AB0E65&quot;/&gt;&lt;wsp:rsid wsp:val=&quot;66AB4F96&quot;/&gt;&lt;wsp:rsid wsp:val=&quot;66B56591&quot;/&gt;&lt;wsp:rsid wsp:val=&quot;66B75BEF&quot;/&gt;&lt;wsp:rsid wsp:val=&quot;66B94FF8&quot;/&gt;&lt;wsp:rsid wsp:val=&quot;66BC2865&quot;/&gt;&lt;wsp:rsid wsp:val=&quot;66BD5B9B&quot;/&gt;&lt;wsp:rsid wsp:val=&quot;66BE031E&quot;/&gt;&lt;wsp:rsid wsp:val=&quot;66BE31B5&quot;/&gt;&lt;wsp:rsid wsp:val=&quot;66CE4157&quot;/&gt;&lt;wsp:rsid wsp:val=&quot;66CE53CC&quot;/&gt;&lt;wsp:rsid wsp:val=&quot;66D46F2F&quot;/&gt;&lt;wsp:rsid wsp:val=&quot;66DA21A2&quot;/&gt;&lt;wsp:rsid wsp:val=&quot;66E86BF2&quot;/&gt;&lt;wsp:rsid wsp:val=&quot;66F47A1F&quot;/&gt;&lt;wsp:rsid wsp:val=&quot;66F70FCA&quot;/&gt;&lt;wsp:rsid wsp:val=&quot;66FF40DA&quot;/&gt;&lt;wsp:rsid wsp:val=&quot;67084184&quot;/&gt;&lt;wsp:rsid wsp:val=&quot;670A04DC&quot;/&gt;&lt;wsp:rsid wsp:val=&quot;67134BFA&quot;/&gt;&lt;wsp:rsid wsp:val=&quot;672B2AD0&quot;/&gt;&lt;wsp:rsid wsp:val=&quot;672C2BB2&quot;/&gt;&lt;wsp:rsid wsp:val=&quot;673019A2&quot;/&gt;&lt;wsp:rsid wsp:val=&quot;67494649&quot;/&gt;&lt;wsp:rsid wsp:val=&quot;674E4643&quot;/&gt;&lt;wsp:rsid wsp:val=&quot;6750145E&quot;/&gt;&lt;wsp:rsid wsp:val=&quot;675D66B0&quot;/&gt;&lt;wsp:rsid wsp:val=&quot;6770626C&quot;/&gt;&lt;wsp:rsid wsp:val=&quot;677103EB&quot;/&gt;&lt;wsp:rsid wsp:val=&quot;67776380&quot;/&gt;&lt;wsp:rsid wsp:val=&quot;678124EE&quot;/&gt;&lt;wsp:rsid wsp:val=&quot;678B5360&quot;/&gt;&lt;wsp:rsid wsp:val=&quot;678C0656&quot;/&gt;&lt;wsp:rsid wsp:val=&quot;67945BC1&quot;/&gt;&lt;wsp:rsid wsp:val=&quot;67A52078&quot;/&gt;&lt;wsp:rsid wsp:val=&quot;67AF77E5&quot;/&gt;&lt;wsp:rsid wsp:val=&quot;67BD1BAA&quot;/&gt;&lt;wsp:rsid wsp:val=&quot;67BD1CB7&quot;/&gt;&lt;wsp:rsid wsp:val=&quot;67BE2378&quot;/&gt;&lt;wsp:rsid wsp:val=&quot;67BF5258&quot;/&gt;&lt;wsp:rsid wsp:val=&quot;67BF598A&quot;/&gt;&lt;wsp:rsid wsp:val=&quot;67C028D4&quot;/&gt;&lt;wsp:rsid wsp:val=&quot;67C06314&quot;/&gt;&lt;wsp:rsid wsp:val=&quot;67C06517&quot;/&gt;&lt;wsp:rsid wsp:val=&quot;67C437C2&quot;/&gt;&lt;wsp:rsid wsp:val=&quot;67D32FE9&quot;/&gt;&lt;wsp:rsid wsp:val=&quot;67D454BF&quot;/&gt;&lt;wsp:rsid wsp:val=&quot;67D6096A&quot;/&gt;&lt;wsp:rsid wsp:val=&quot;67DB6389&quot;/&gt;&lt;wsp:rsid wsp:val=&quot;67DE1C7B&quot;/&gt;&lt;wsp:rsid wsp:val=&quot;67E2268F&quot;/&gt;&lt;wsp:rsid wsp:val=&quot;67F019BC&quot;/&gt;&lt;wsp:rsid wsp:val=&quot;67F43E27&quot;/&gt;&lt;wsp:rsid wsp:val=&quot;67F77CDC&quot;/&gt;&lt;wsp:rsid wsp:val=&quot;68015105&quot;/&gt;&lt;wsp:rsid wsp:val=&quot;680C4FDF&quot;/&gt;&lt;wsp:rsid wsp:val=&quot;680F786B&quot;/&gt;&lt;wsp:rsid wsp:val=&quot;68155168&quot;/&gt;&lt;wsp:rsid wsp:val=&quot;682233A4&quot;/&gt;&lt;wsp:rsid wsp:val=&quot;683813A5&quot;/&gt;&lt;wsp:rsid wsp:val=&quot;683D4ECD&quot;/&gt;&lt;wsp:rsid wsp:val=&quot;685575C9&quot;/&gt;&lt;wsp:rsid wsp:val=&quot;685A0B65&quot;/&gt;&lt;wsp:rsid wsp:val=&quot;685A3AA9&quot;/&gt;&lt;wsp:rsid wsp:val=&quot;6863356E&quot;/&gt;&lt;wsp:rsid wsp:val=&quot;68692A24&quot;/&gt;&lt;wsp:rsid wsp:val=&quot;68693658&quot;/&gt;&lt;wsp:rsid wsp:val=&quot;686F34FC&quot;/&gt;&lt;wsp:rsid wsp:val=&quot;68750157&quot;/&gt;&lt;wsp:rsid wsp:val=&quot;687A511D&quot;/&gt;&lt;wsp:rsid wsp:val=&quot;687B42EE&quot;/&gt;&lt;wsp:rsid wsp:val=&quot;68822638&quot;/&gt;&lt;wsp:rsid wsp:val=&quot;68902984&quot;/&gt;&lt;wsp:rsid wsp:val=&quot;689E1A2B&quot;/&gt;&lt;wsp:rsid wsp:val=&quot;68A37DF5&quot;/&gt;&lt;wsp:rsid wsp:val=&quot;68A7456B&quot;/&gt;&lt;wsp:rsid wsp:val=&quot;68B51110&quot;/&gt;&lt;wsp:rsid wsp:val=&quot;68B71A3F&quot;/&gt;&lt;wsp:rsid wsp:val=&quot;68BF2A1D&quot;/&gt;&lt;wsp:rsid wsp:val=&quot;68C10D5D&quot;/&gt;&lt;wsp:rsid wsp:val=&quot;68C23A8A&quot;/&gt;&lt;wsp:rsid wsp:val=&quot;68D511DD&quot;/&gt;&lt;wsp:rsid wsp:val=&quot;68E313E7&quot;/&gt;&lt;wsp:rsid wsp:val=&quot;68E43060&quot;/&gt;&lt;wsp:rsid wsp:val=&quot;68EB282D&quot;/&gt;&lt;wsp:rsid wsp:val=&quot;68FD6C24&quot;/&gt;&lt;wsp:rsid wsp:val=&quot;69006139&quot;/&gt;&lt;wsp:rsid wsp:val=&quot;69037358&quot;/&gt;&lt;wsp:rsid wsp:val=&quot;69047258&quot;/&gt;&lt;wsp:rsid wsp:val=&quot;69062AF7&quot;/&gt;&lt;wsp:rsid wsp:val=&quot;690D3525&quot;/&gt;&lt;wsp:rsid wsp:val=&quot;691F4515&quot;/&gt;&lt;wsp:rsid wsp:val=&quot;69280CCC&quot;/&gt;&lt;wsp:rsid wsp:val=&quot;69325708&quot;/&gt;&lt;wsp:rsid wsp:val=&quot;69327928&quot;/&gt;&lt;wsp:rsid wsp:val=&quot;69376B59&quot;/&gt;&lt;wsp:rsid wsp:val=&quot;693A4EAF&quot;/&gt;&lt;wsp:rsid wsp:val=&quot;69415FC0&quot;/&gt;&lt;wsp:rsid wsp:val=&quot;69527F1B&quot;/&gt;&lt;wsp:rsid wsp:val=&quot;696D1AD4&quot;/&gt;&lt;wsp:rsid wsp:val=&quot;697424AE&quot;/&gt;&lt;wsp:rsid wsp:val=&quot;697575B3&quot;/&gt;&lt;wsp:rsid wsp:val=&quot;697B093C&quot;/&gt;&lt;wsp:rsid wsp:val=&quot;697C1AF8&quot;/&gt;&lt;wsp:rsid wsp:val=&quot;69826026&quot;/&gt;&lt;wsp:rsid wsp:val=&quot;698C0B4D&quot;/&gt;&lt;wsp:rsid wsp:val=&quot;698E21D2&quot;/&gt;&lt;wsp:rsid wsp:val=&quot;699151D6&quot;/&gt;&lt;wsp:rsid wsp:val=&quot;699C68A0&quot;/&gt;&lt;wsp:rsid wsp:val=&quot;69A700ED&quot;/&gt;&lt;wsp:rsid wsp:val=&quot;69BB54C6&quot;/&gt;&lt;wsp:rsid wsp:val=&quot;69BD02B8&quot;/&gt;&lt;wsp:rsid wsp:val=&quot;69BE0098&quot;/&gt;&lt;wsp:rsid wsp:val=&quot;69C13A64&quot;/&gt;&lt;wsp:rsid wsp:val=&quot;69C2143D&quot;/&gt;&lt;wsp:rsid wsp:val=&quot;69C81AC7&quot;/&gt;&lt;wsp:rsid wsp:val=&quot;69CF7FD0&quot;/&gt;&lt;wsp:rsid wsp:val=&quot;69D46BD1&quot;/&gt;&lt;wsp:rsid wsp:val=&quot;69D64393&quot;/&gt;&lt;wsp:rsid wsp:val=&quot;69D87C63&quot;/&gt;&lt;wsp:rsid wsp:val=&quot;69DE3CAC&quot;/&gt;&lt;wsp:rsid wsp:val=&quot;69E437C1&quot;/&gt;&lt;wsp:rsid wsp:val=&quot;6A0400D2&quot;/&gt;&lt;wsp:rsid wsp:val=&quot;6A0E6B22&quot;/&gt;&lt;wsp:rsid wsp:val=&quot;6A1615CF&quot;/&gt;&lt;wsp:rsid wsp:val=&quot;6A1955C4&quot;/&gt;&lt;wsp:rsid wsp:val=&quot;6A265894&quot;/&gt;&lt;wsp:rsid wsp:val=&quot;6A3C287A&quot;/&gt;&lt;wsp:rsid wsp:val=&quot;6A443A2B&quot;/&gt;&lt;wsp:rsid wsp:val=&quot;6A49274E&quot;/&gt;&lt;wsp:rsid wsp:val=&quot;6A5E1DED&quot;/&gt;&lt;wsp:rsid wsp:val=&quot;6A5F0290&quot;/&gt;&lt;wsp:rsid wsp:val=&quot;6A642C49&quot;/&gt;&lt;wsp:rsid wsp:val=&quot;6A6D0794&quot;/&gt;&lt;wsp:rsid wsp:val=&quot;6A6D5EA6&quot;/&gt;&lt;wsp:rsid wsp:val=&quot;6A7B374F&quot;/&gt;&lt;wsp:rsid wsp:val=&quot;6A7B5926&quot;/&gt;&lt;wsp:rsid wsp:val=&quot;6A813375&quot;/&gt;&lt;wsp:rsid wsp:val=&quot;6A974591&quot;/&gt;&lt;wsp:rsid wsp:val=&quot;6A9A2276&quot;/&gt;&lt;wsp:rsid wsp:val=&quot;6A9B7BBC&quot;/&gt;&lt;wsp:rsid wsp:val=&quot;6A9C65F1&quot;/&gt;&lt;wsp:rsid wsp:val=&quot;6AA75CA9&quot;/&gt;&lt;wsp:rsid wsp:val=&quot;6AB36196&quot;/&gt;&lt;wsp:rsid wsp:val=&quot;6AB52D24&quot;/&gt;&lt;wsp:rsid wsp:val=&quot;6AC05FA7&quot;/&gt;&lt;wsp:rsid wsp:val=&quot;6ACF37D8&quot;/&gt;&lt;wsp:rsid wsp:val=&quot;6AD80E63&quot;/&gt;&lt;wsp:rsid wsp:val=&quot;6AE2450B&quot;/&gt;&lt;wsp:rsid wsp:val=&quot;6AE56F4D&quot;/&gt;&lt;wsp:rsid wsp:val=&quot;6AEB2F26&quot;/&gt;&lt;wsp:rsid wsp:val=&quot;6AED518B&quot;/&gt;&lt;wsp:rsid wsp:val=&quot;6AFB564F&quot;/&gt;&lt;wsp:rsid wsp:val=&quot;6B022514&quot;/&gt;&lt;wsp:rsid wsp:val=&quot;6B0B6029&quot;/&gt;&lt;wsp:rsid wsp:val=&quot;6B1146A2&quot;/&gt;&lt;wsp:rsid wsp:val=&quot;6B184587&quot;/&gt;&lt;wsp:rsid wsp:val=&quot;6B257593&quot;/&gt;&lt;wsp:rsid wsp:val=&quot;6B2824DB&quot;/&gt;&lt;wsp:rsid wsp:val=&quot;6B2A28F7&quot;/&gt;&lt;wsp:rsid wsp:val=&quot;6B394A98&quot;/&gt;&lt;wsp:rsid wsp:val=&quot;6B433978&quot;/&gt;&lt;wsp:rsid wsp:val=&quot;6B452B0C&quot;/&gt;&lt;wsp:rsid wsp:val=&quot;6B4B39BC&quot;/&gt;&lt;wsp:rsid wsp:val=&quot;6B4B5454&quot;/&gt;&lt;wsp:rsid wsp:val=&quot;6B4C5459&quot;/&gt;&lt;wsp:rsid wsp:val=&quot;6B635CFE&quot;/&gt;&lt;wsp:rsid wsp:val=&quot;6B65221C&quot;/&gt;&lt;wsp:rsid wsp:val=&quot;6B6755D4&quot;/&gt;&lt;wsp:rsid wsp:val=&quot;6B6A7F81&quot;/&gt;&lt;wsp:rsid wsp:val=&quot;6B7276BD&quot;/&gt;&lt;wsp:rsid wsp:val=&quot;6B744E5B&quot;/&gt;&lt;wsp:rsid wsp:val=&quot;6B815529&quot;/&gt;&lt;wsp:rsid wsp:val=&quot;6B8261DF&quot;/&gt;&lt;wsp:rsid wsp:val=&quot;6B8734B3&quot;/&gt;&lt;wsp:rsid wsp:val=&quot;6B933BB5&quot;/&gt;&lt;wsp:rsid wsp:val=&quot;6B94458F&quot;/&gt;&lt;wsp:rsid wsp:val=&quot;6BA21BA1&quot;/&gt;&lt;wsp:rsid wsp:val=&quot;6BA303CF&quot;/&gt;&lt;wsp:rsid wsp:val=&quot;6BA44332&quot;/&gt;&lt;wsp:rsid wsp:val=&quot;6BA5794C&quot;/&gt;&lt;wsp:rsid wsp:val=&quot;6BB7476F&quot;/&gt;&lt;wsp:rsid wsp:val=&quot;6BB85ACA&quot;/&gt;&lt;wsp:rsid wsp:val=&quot;6BBD3A50&quot;/&gt;&lt;wsp:rsid wsp:val=&quot;6BCA6FE5&quot;/&gt;&lt;wsp:rsid wsp:val=&quot;6BD07016&quot;/&gt;&lt;wsp:rsid wsp:val=&quot;6BF149C6&quot;/&gt;&lt;wsp:rsid wsp:val=&quot;6BF97095&quot;/&gt;&lt;wsp:rsid wsp:val=&quot;6BF97818&quot;/&gt;&lt;wsp:rsid wsp:val=&quot;6BFD4D08&quot;/&gt;&lt;wsp:rsid wsp:val=&quot;6BFF76FB&quot;/&gt;&lt;wsp:rsid wsp:val=&quot;6C026819&quot;/&gt;&lt;wsp:rsid wsp:val=&quot;6C057619&quot;/&gt;&lt;wsp:rsid wsp:val=&quot;6C0D0592&quot;/&gt;&lt;wsp:rsid wsp:val=&quot;6C0D22C3&quot;/&gt;&lt;wsp:rsid wsp:val=&quot;6C10581D&quot;/&gt;&lt;wsp:rsid wsp:val=&quot;6C263E76&quot;/&gt;&lt;wsp:rsid wsp:val=&quot;6C2B21E5&quot;/&gt;&lt;wsp:rsid wsp:val=&quot;6C355048&quot;/&gt;&lt;wsp:rsid wsp:val=&quot;6C3D53C0&quot;/&gt;&lt;wsp:rsid wsp:val=&quot;6C3F2526&quot;/&gt;&lt;wsp:rsid wsp:val=&quot;6C45570F&quot;/&gt;&lt;wsp:rsid wsp:val=&quot;6C495CBC&quot;/&gt;&lt;wsp:rsid wsp:val=&quot;6C4A5BE2&quot;/&gt;&lt;wsp:rsid wsp:val=&quot;6C4D215E&quot;/&gt;&lt;wsp:rsid wsp:val=&quot;6C511130&quot;/&gt;&lt;wsp:rsid wsp:val=&quot;6C5513D5&quot;/&gt;&lt;wsp:rsid wsp:val=&quot;6C5623B0&quot;/&gt;&lt;wsp:rsid wsp:val=&quot;6C64560F&quot;/&gt;&lt;wsp:rsid wsp:val=&quot;6C747250&quot;/&gt;&lt;wsp:rsid wsp:val=&quot;6C7B5265&quot;/&gt;&lt;wsp:rsid wsp:val=&quot;6C804CA0&quot;/&gt;&lt;wsp:rsid wsp:val=&quot;6C8223B9&quot;/&gt;&lt;wsp:rsid wsp:val=&quot;6C842CE5&quot;/&gt;&lt;wsp:rsid wsp:val=&quot;6C8E7B4D&quot;/&gt;&lt;wsp:rsid wsp:val=&quot;6C972DCA&quot;/&gt;&lt;wsp:rsid wsp:val=&quot;6C9B6F39&quot;/&gt;&lt;wsp:rsid wsp:val=&quot;6C9D5FAF&quot;/&gt;&lt;wsp:rsid wsp:val=&quot;6CA36069&quot;/&gt;&lt;wsp:rsid wsp:val=&quot;6CA506EA&quot;/&gt;&lt;wsp:rsid wsp:val=&quot;6CA50F8C&quot;/&gt;&lt;wsp:rsid wsp:val=&quot;6CA84186&quot;/&gt;&lt;wsp:rsid wsp:val=&quot;6CD0082E&quot;/&gt;&lt;wsp:rsid wsp:val=&quot;6CD5680B&quot;/&gt;&lt;wsp:rsid wsp:val=&quot;6CD85BBC&quot;/&gt;&lt;wsp:rsid wsp:val=&quot;6CDB278A&quot;/&gt;&lt;wsp:rsid wsp:val=&quot;6CDD31BD&quot;/&gt;&lt;wsp:rsid wsp:val=&quot;6CDE018A&quot;/&gt;&lt;wsp:rsid wsp:val=&quot;6CE90635&quot;/&gt;&lt;wsp:rsid wsp:val=&quot;6CF32719&quot;/&gt;&lt;wsp:rsid wsp:val=&quot;6D107734&quot;/&gt;&lt;wsp:rsid wsp:val=&quot;6D117D7D&quot;/&gt;&lt;wsp:rsid wsp:val=&quot;6D1B0B72&quot;/&gt;&lt;wsp:rsid wsp:val=&quot;6D1C5EA0&quot;/&gt;&lt;wsp:rsid wsp:val=&quot;6D1E1528&quot;/&gt;&lt;wsp:rsid wsp:val=&quot;6D1F3727&quot;/&gt;&lt;wsp:rsid wsp:val=&quot;6D224D0E&quot;/&gt;&lt;wsp:rsid wsp:val=&quot;6D351DA2&quot;/&gt;&lt;wsp:rsid wsp:val=&quot;6D480DA4&quot;/&gt;&lt;wsp:rsid wsp:val=&quot;6D5F536E&quot;/&gt;&lt;wsp:rsid wsp:val=&quot;6D685C52&quot;/&gt;&lt;wsp:rsid wsp:val=&quot;6D685EF6&quot;/&gt;&lt;wsp:rsid wsp:val=&quot;6D760BA5&quot;/&gt;&lt;wsp:rsid wsp:val=&quot;6D7D1BA7&quot;/&gt;&lt;wsp:rsid wsp:val=&quot;6D7D6550&quot;/&gt;&lt;wsp:rsid wsp:val=&quot;6D835076&quot;/&gt;&lt;wsp:rsid wsp:val=&quot;6D8B3AD7&quot;/&gt;&lt;wsp:rsid wsp:val=&quot;6D8C0F2F&quot;/&gt;&lt;wsp:rsid wsp:val=&quot;6D8C188C&quot;/&gt;&lt;wsp:rsid wsp:val=&quot;6D9167E2&quot;/&gt;&lt;wsp:rsid wsp:val=&quot;6D9358C9&quot;/&gt;&lt;wsp:rsid wsp:val=&quot;6D94768B&quot;/&gt;&lt;wsp:rsid wsp:val=&quot;6D9B34A2&quot;/&gt;&lt;wsp:rsid wsp:val=&quot;6D9B58F1&quot;/&gt;&lt;wsp:rsid wsp:val=&quot;6DA77796&quot;/&gt;&lt;wsp:rsid wsp:val=&quot;6DB059A1&quot;/&gt;&lt;wsp:rsid wsp:val=&quot;6DB34684&quot;/&gt;&lt;wsp:rsid wsp:val=&quot;6DB66BF9&quot;/&gt;&lt;wsp:rsid wsp:val=&quot;6DC8751A&quot;/&gt;&lt;wsp:rsid wsp:val=&quot;6DC9494A&quot;/&gt;&lt;wsp:rsid wsp:val=&quot;6DCE6169&quot;/&gt;&lt;wsp:rsid wsp:val=&quot;6DD102B0&quot;/&gt;&lt;wsp:rsid wsp:val=&quot;6DD769B5&quot;/&gt;&lt;wsp:rsid wsp:val=&quot;6DDE5D1E&quot;/&gt;&lt;wsp:rsid wsp:val=&quot;6DE60C8C&quot;/&gt;&lt;wsp:rsid wsp:val=&quot;6DE82570&quot;/&gt;&lt;wsp:rsid wsp:val=&quot;6DEC37B5&quot;/&gt;&lt;wsp:rsid wsp:val=&quot;6DED0CF9&quot;/&gt;&lt;wsp:rsid wsp:val=&quot;6DF85889&quot;/&gt;&lt;wsp:rsid wsp:val=&quot;6DF9194D&quot;/&gt;&lt;wsp:rsid wsp:val=&quot;6DF9382B&quot;/&gt;&lt;wsp:rsid wsp:val=&quot;6E020813&quot;/&gt;&lt;wsp:rsid wsp:val=&quot;6E0210B8&quot;/&gt;&lt;wsp:rsid wsp:val=&quot;6E045F5C&quot;/&gt;&lt;wsp:rsid wsp:val=&quot;6E047176&quot;/&gt;&lt;wsp:rsid wsp:val=&quot;6E0D4219&quot;/&gt;&lt;wsp:rsid wsp:val=&quot;6E177EAD&quot;/&gt;&lt;wsp:rsid wsp:val=&quot;6E1A06EA&quot;/&gt;&lt;wsp:rsid wsp:val=&quot;6E1A393B&quot;/&gt;&lt;wsp:rsid wsp:val=&quot;6E1B6A61&quot;/&gt;&lt;wsp:rsid wsp:val=&quot;6E222FD6&quot;/&gt;&lt;wsp:rsid wsp:val=&quot;6E311FF9&quot;/&gt;&lt;wsp:rsid wsp:val=&quot;6E365603&quot;/&gt;&lt;wsp:rsid wsp:val=&quot;6E385D94&quot;/&gt;&lt;wsp:rsid wsp:val=&quot;6E395B6E&quot;/&gt;&lt;wsp:rsid wsp:val=&quot;6E3A196C&quot;/&gt;&lt;wsp:rsid wsp:val=&quot;6E3E0AC6&quot;/&gt;&lt;wsp:rsid wsp:val=&quot;6E3E1679&quot;/&gt;&lt;wsp:rsid wsp:val=&quot;6E3F5096&quot;/&gt;&lt;wsp:rsid wsp:val=&quot;6E4B0FF5&quot;/&gt;&lt;wsp:rsid wsp:val=&quot;6E510B5C&quot;/&gt;&lt;wsp:rsid wsp:val=&quot;6E5375AB&quot;/&gt;&lt;wsp:rsid wsp:val=&quot;6E5959AF&quot;/&gt;&lt;wsp:rsid wsp:val=&quot;6E625ED7&quot;/&gt;&lt;wsp:rsid wsp:val=&quot;6E651DFE&quot;/&gt;&lt;wsp:rsid wsp:val=&quot;6E6D6DCD&quot;/&gt;&lt;wsp:rsid wsp:val=&quot;6E703976&quot;/&gt;&lt;wsp:rsid wsp:val=&quot;6E7343C3&quot;/&gt;&lt;wsp:rsid wsp:val=&quot;6E7572DE&quot;/&gt;&lt;wsp:rsid wsp:val=&quot;6E796FD8&quot;/&gt;&lt;wsp:rsid wsp:val=&quot;6E837234&quot;/&gt;&lt;wsp:rsid wsp:val=&quot;6E837AEC&quot;/&gt;&lt;wsp:rsid wsp:val=&quot;6E9361F9&quot;/&gt;&lt;wsp:rsid wsp:val=&quot;6EA4568A&quot;/&gt;&lt;wsp:rsid wsp:val=&quot;6EA6010A&quot;/&gt;&lt;wsp:rsid wsp:val=&quot;6EA734CF&quot;/&gt;&lt;wsp:rsid wsp:val=&quot;6EAD18EF&quot;/&gt;&lt;wsp:rsid wsp:val=&quot;6EBF5FA4&quot;/&gt;&lt;wsp:rsid wsp:val=&quot;6EC55DEA&quot;/&gt;&lt;wsp:rsid wsp:val=&quot;6EE22FBA&quot;/&gt;&lt;wsp:rsid wsp:val=&quot;6EE83761&quot;/&gt;&lt;wsp:rsid wsp:val=&quot;6EE84B16&quot;/&gt;&lt;wsp:rsid wsp:val=&quot;6EEE64F1&quot;/&gt;&lt;wsp:rsid wsp:val=&quot;6EF009C0&quot;/&gt;&lt;wsp:rsid wsp:val=&quot;6EF136B3&quot;/&gt;&lt;wsp:rsid wsp:val=&quot;6EFC1923&quot;/&gt;&lt;wsp:rsid wsp:val=&quot;6EFD59E0&quot;/&gt;&lt;wsp:rsid wsp:val=&quot;6EFE5C70&quot;/&gt;&lt;wsp:rsid wsp:val=&quot;6F04066F&quot;/&gt;&lt;wsp:rsid wsp:val=&quot;6F0A5CD7&quot;/&gt;&lt;wsp:rsid wsp:val=&quot;6F0E4689&quot;/&gt;&lt;wsp:rsid wsp:val=&quot;6F10045D&quot;/&gt;&lt;wsp:rsid wsp:val=&quot;6F1337AB&quot;/&gt;&lt;wsp:rsid wsp:val=&quot;6F1437AA&quot;/&gt;&lt;wsp:rsid wsp:val=&quot;6F1C66D0&quot;/&gt;&lt;wsp:rsid wsp:val=&quot;6F1E70D5&quot;/&gt;&lt;wsp:rsid wsp:val=&quot;6F2F2F85&quot;/&gt;&lt;wsp:rsid wsp:val=&quot;6F312F26&quot;/&gt;&lt;wsp:rsid wsp:val=&quot;6F323B00&quot;/&gt;&lt;wsp:rsid wsp:val=&quot;6F344C27&quot;/&gt;&lt;wsp:rsid wsp:val=&quot;6F36691B&quot;/&gt;&lt;wsp:rsid wsp:val=&quot;6F3B3E75&quot;/&gt;&lt;wsp:rsid wsp:val=&quot;6F4013CC&quot;/&gt;&lt;wsp:rsid wsp:val=&quot;6F457C9C&quot;/&gt;&lt;wsp:rsid wsp:val=&quot;6F4B3E56&quot;/&gt;&lt;wsp:rsid wsp:val=&quot;6F561846&quot;/&gt;&lt;wsp:rsid wsp:val=&quot;6F597408&quot;/&gt;&lt;wsp:rsid wsp:val=&quot;6F5F5F30&quot;/&gt;&lt;wsp:rsid wsp:val=&quot;6F650E86&quot;/&gt;&lt;wsp:rsid wsp:val=&quot;6F6E155D&quot;/&gt;&lt;wsp:rsid wsp:val=&quot;6F7023FE&quot;/&gt;&lt;wsp:rsid wsp:val=&quot;6F731F31&quot;/&gt;&lt;wsp:rsid wsp:val=&quot;6F77064A&quot;/&gt;&lt;wsp:rsid wsp:val=&quot;6F8034F4&quot;/&gt;&lt;wsp:rsid wsp:val=&quot;6F863C58&quot;/&gt;&lt;wsp:rsid wsp:val=&quot;6F8E16AF&quot;/&gt;&lt;wsp:rsid wsp:val=&quot;6F970532&quot;/&gt;&lt;wsp:rsid wsp:val=&quot;6FA840F3&quot;/&gt;&lt;wsp:rsid wsp:val=&quot;6FAB7CED&quot;/&gt;&lt;wsp:rsid wsp:val=&quot;6FC26A3F&quot;/&gt;&lt;wsp:rsid wsp:val=&quot;6FC400E6&quot;/&gt;&lt;wsp:rsid wsp:val=&quot;6FD7184C&quot;/&gt;&lt;wsp:rsid wsp:val=&quot;6FE057FB&quot;/&gt;&lt;wsp:rsid wsp:val=&quot;6FE6746C&quot;/&gt;&lt;wsp:rsid wsp:val=&quot;6FE8157F&quot;/&gt;&lt;wsp:rsid wsp:val=&quot;6FF720D0&quot;/&gt;&lt;wsp:rsid wsp:val=&quot;6FF76BD1&quot;/&gt;&lt;wsp:rsid wsp:val=&quot;6FF824BB&quot;/&gt;&lt;wsp:rsid wsp:val=&quot;6FFC3B43&quot;/&gt;&lt;wsp:rsid wsp:val=&quot;6FFF2B1F&quot;/&gt;&lt;wsp:rsid wsp:val=&quot;6FFF75DB&quot;/&gt;&lt;wsp:rsid wsp:val=&quot;70076EDE&quot;/&gt;&lt;wsp:rsid wsp:val=&quot;701379A3&quot;/&gt;&lt;wsp:rsid wsp:val=&quot;701547A0&quot;/&gt;&lt;wsp:rsid wsp:val=&quot;701B07D9&quot;/&gt;&lt;wsp:rsid wsp:val=&quot;701F511C&quot;/&gt;&lt;wsp:rsid wsp:val=&quot;70206BA6&quot;/&gt;&lt;wsp:rsid wsp:val=&quot;70371DEB&quot;/&gt;&lt;wsp:rsid wsp:val=&quot;7049149D&quot;/&gt;&lt;wsp:rsid wsp:val=&quot;70597421&quot;/&gt;&lt;wsp:rsid wsp:val=&quot;705B0C8A&quot;/&gt;&lt;wsp:rsid wsp:val=&quot;70653BC9&quot;/&gt;&lt;wsp:rsid wsp:val=&quot;706735BB&quot;/&gt;&lt;wsp:rsid wsp:val=&quot;70690678&quot;/&gt;&lt;wsp:rsid wsp:val=&quot;706C147A&quot;/&gt;&lt;wsp:rsid wsp:val=&quot;707D7EB7&quot;/&gt;&lt;wsp:rsid wsp:val=&quot;70836AF8&quot;/&gt;&lt;wsp:rsid wsp:val=&quot;708A182A&quot;/&gt;&lt;wsp:rsid wsp:val=&quot;70942D3A&quot;/&gt;&lt;wsp:rsid wsp:val=&quot;70994FEC&quot;/&gt;&lt;wsp:rsid wsp:val=&quot;709962D6&quot;/&gt;&lt;wsp:rsid wsp:val=&quot;70A85191&quot;/&gt;&lt;wsp:rsid wsp:val=&quot;70B84B71&quot;/&gt;&lt;wsp:rsid wsp:val=&quot;70E35BFF&quot;/&gt;&lt;wsp:rsid wsp:val=&quot;70E73DC3&quot;/&gt;&lt;wsp:rsid wsp:val=&quot;70E86DCD&quot;/&gt;&lt;wsp:rsid wsp:val=&quot;70EF0F0A&quot;/&gt;&lt;wsp:rsid wsp:val=&quot;70F37AF1&quot;/&gt;&lt;wsp:rsid wsp:val=&quot;70F56740&quot;/&gt;&lt;wsp:rsid wsp:val=&quot;70F937E2&quot;/&gt;&lt;wsp:rsid wsp:val=&quot;71034E0D&quot;/&gt;&lt;wsp:rsid wsp:val=&quot;71057948&quot;/&gt;&lt;wsp:rsid wsp:val=&quot;710E0604&quot;/&gt;&lt;wsp:rsid wsp:val=&quot;710E2DFC&quot;/&gt;&lt;wsp:rsid wsp:val=&quot;71176D28&quot;/&gt;&lt;wsp:rsid wsp:val=&quot;712240BC&quot;/&gt;&lt;wsp:rsid wsp:val=&quot;71237D71&quot;/&gt;&lt;wsp:rsid wsp:val=&quot;71287EA2&quot;/&gt;&lt;wsp:rsid wsp:val=&quot;71345DC8&quot;/&gt;&lt;wsp:rsid wsp:val=&quot;713A7566&quot;/&gt;&lt;wsp:rsid wsp:val=&quot;713C2045&quot;/&gt;&lt;wsp:rsid wsp:val=&quot;71435232&quot;/&gt;&lt;wsp:rsid wsp:val=&quot;714B49F0&quot;/&gt;&lt;wsp:rsid wsp:val=&quot;715710AE&quot;/&gt;&lt;wsp:rsid wsp:val=&quot;7159171D&quot;/&gt;&lt;wsp:rsid wsp:val=&quot;7161473C&quot;/&gt;&lt;wsp:rsid wsp:val=&quot;71665930&quot;/&gt;&lt;wsp:rsid wsp:val=&quot;71712AF0&quot;/&gt;&lt;wsp:rsid wsp:val=&quot;717915B6&quot;/&gt;&lt;wsp:rsid wsp:val=&quot;71822453&quot;/&gt;&lt;wsp:rsid wsp:val=&quot;71825414&quot;/&gt;&lt;wsp:rsid wsp:val=&quot;71867B4C&quot;/&gt;&lt;wsp:rsid wsp:val=&quot;7187015F&quot;/&gt;&lt;wsp:rsid wsp:val=&quot;718D06D9&quot;/&gt;&lt;wsp:rsid wsp:val=&quot;718F09A3&quot;/&gt;&lt;wsp:rsid wsp:val=&quot;7190064A&quot;/&gt;&lt;wsp:rsid wsp:val=&quot;71926DEE&quot;/&gt;&lt;wsp:rsid wsp:val=&quot;71974646&quot;/&gt;&lt;wsp:rsid wsp:val=&quot;719D3568&quot;/&gt;&lt;wsp:rsid wsp:val=&quot;71A3727C&quot;/&gt;&lt;wsp:rsid wsp:val=&quot;71A8127C&quot;/&gt;&lt;wsp:rsid wsp:val=&quot;71B70C97&quot;/&gt;&lt;wsp:rsid wsp:val=&quot;71B90D9D&quot;/&gt;&lt;wsp:rsid wsp:val=&quot;71BD118A&quot;/&gt;&lt;wsp:rsid wsp:val=&quot;71BE74B6&quot;/&gt;&lt;wsp:rsid wsp:val=&quot;71C74CCE&quot;/&gt;&lt;wsp:rsid wsp:val=&quot;71CB3398&quot;/&gt;&lt;wsp:rsid wsp:val=&quot;71CF4187&quot;/&gt;&lt;wsp:rsid wsp:val=&quot;71D24B0A&quot;/&gt;&lt;wsp:rsid wsp:val=&quot;71DC1D82&quot;/&gt;&lt;wsp:rsid wsp:val=&quot;71DF7B8E&quot;/&gt;&lt;wsp:rsid wsp:val=&quot;71F15807&quot;/&gt;&lt;wsp:rsid wsp:val=&quot;71F373BA&quot;/&gt;&lt;wsp:rsid wsp:val=&quot;71F401CA&quot;/&gt;&lt;wsp:rsid wsp:val=&quot;71F504CB&quot;/&gt;&lt;wsp:rsid wsp:val=&quot;71FB774A&quot;/&gt;&lt;wsp:rsid wsp:val=&quot;71FC4654&quot;/&gt;&lt;wsp:rsid wsp:val=&quot;71FC66B9&quot;/&gt;&lt;wsp:rsid wsp:val=&quot;71FD42E9&quot;/&gt;&lt;wsp:rsid wsp:val=&quot;72046E96&quot;/&gt;&lt;wsp:rsid wsp:val=&quot;72062D69&quot;/&gt;&lt;wsp:rsid wsp:val=&quot;72095DD8&quot;/&gt;&lt;wsp:rsid wsp:val=&quot;721226F1&quot;/&gt;&lt;wsp:rsid wsp:val=&quot;721341C8&quot;/&gt;&lt;wsp:rsid wsp:val=&quot;72154EC5&quot;/&gt;&lt;wsp:rsid wsp:val=&quot;72232216&quot;/&gt;&lt;wsp:rsid wsp:val=&quot;72260D5A&quot;/&gt;&lt;wsp:rsid wsp:val=&quot;72365974&quot;/&gt;&lt;wsp:rsid wsp:val=&quot;72402651&quot;/&gt;&lt;wsp:rsid wsp:val=&quot;72424A4E&quot;/&gt;&lt;wsp:rsid wsp:val=&quot;72426C96&quot;/&gt;&lt;wsp:rsid wsp:val=&quot;72466090&quot;/&gt;&lt;wsp:rsid wsp:val=&quot;724A2538&quot;/&gt;&lt;wsp:rsid wsp:val=&quot;724A3AB2&quot;/&gt;&lt;wsp:rsid wsp:val=&quot;724F0A16&quot;/&gt;&lt;wsp:rsid wsp:val=&quot;724F4746&quot;/&gt;&lt;wsp:rsid wsp:val=&quot;72572142&quot;/&gt;&lt;wsp:rsid wsp:val=&quot;72580332&quot;/&gt;&lt;wsp:rsid wsp:val=&quot;72594737&quot;/&gt;&lt;wsp:rsid wsp:val=&quot;726A25A8&quot;/&gt;&lt;wsp:rsid wsp:val=&quot;726C5B9F&quot;/&gt;&lt;wsp:rsid wsp:val=&quot;727A1C24&quot;/&gt;&lt;wsp:rsid wsp:val=&quot;727B739D&quot;/&gt;&lt;wsp:rsid wsp:val=&quot;72837CD8&quot;/&gt;&lt;wsp:rsid wsp:val=&quot;72896693&quot;/&gt;&lt;wsp:rsid wsp:val=&quot;728E4926&quot;/&gt;&lt;wsp:rsid wsp:val=&quot;729109DF&quot;/&gt;&lt;wsp:rsid wsp:val=&quot;72955708&quot;/&gt;&lt;wsp:rsid wsp:val=&quot;72982731&quot;/&gt;&lt;wsp:rsid wsp:val=&quot;729D0C1F&quot;/&gt;&lt;wsp:rsid wsp:val=&quot;729F2BEA&quot;/&gt;&lt;wsp:rsid wsp:val=&quot;72A30308&quot;/&gt;&lt;wsp:rsid wsp:val=&quot;72AB1DAA&quot;/&gt;&lt;wsp:rsid wsp:val=&quot;72AB1FFA&quot;/&gt;&lt;wsp:rsid wsp:val=&quot;72AB2873&quot;/&gt;&lt;wsp:rsid wsp:val=&quot;72B03767&quot;/&gt;&lt;wsp:rsid wsp:val=&quot;72B352D1&quot;/&gt;&lt;wsp:rsid wsp:val=&quot;72BA61DA&quot;/&gt;&lt;wsp:rsid wsp:val=&quot;72C1300D&quot;/&gt;&lt;wsp:rsid wsp:val=&quot;72C2397E&quot;/&gt;&lt;wsp:rsid wsp:val=&quot;72C83A2F&quot;/&gt;&lt;wsp:rsid wsp:val=&quot;72C93D36&quot;/&gt;&lt;wsp:rsid wsp:val=&quot;72CD6759&quot;/&gt;&lt;wsp:rsid wsp:val=&quot;72D50034&quot;/&gt;&lt;wsp:rsid wsp:val=&quot;72D56EB6&quot;/&gt;&lt;wsp:rsid wsp:val=&quot;72DB03CB&quot;/&gt;&lt;wsp:rsid wsp:val=&quot;72EF0033&quot;/&gt;&lt;wsp:rsid wsp:val=&quot;72F0059F&quot;/&gt;&lt;wsp:rsid wsp:val=&quot;72F049B6&quot;/&gt;&lt;wsp:rsid wsp:val=&quot;72F31DF4&quot;/&gt;&lt;wsp:rsid wsp:val=&quot;72FB10C0&quot;/&gt;&lt;wsp:rsid wsp:val=&quot;730C7BEE&quot;/&gt;&lt;wsp:rsid wsp:val=&quot;73117565&quot;/&gt;&lt;wsp:rsid wsp:val=&quot;731A4C99&quot;/&gt;&lt;wsp:rsid wsp:val=&quot;73312CC1&quot;/&gt;&lt;wsp:rsid wsp:val=&quot;7331765C&quot;/&gt;&lt;wsp:rsid wsp:val=&quot;73317AF8&quot;/&gt;&lt;wsp:rsid wsp:val=&quot;733549F0&quot;/&gt;&lt;wsp:rsid wsp:val=&quot;733A13B2&quot;/&gt;&lt;wsp:rsid wsp:val=&quot;73497955&quot;/&gt;&lt;wsp:rsid wsp:val=&quot;735B6DF8&quot;/&gt;&lt;wsp:rsid wsp:val=&quot;73627041&quot;/&gt;&lt;wsp:rsid wsp:val=&quot;737242ED&quot;/&gt;&lt;wsp:rsid wsp:val=&quot;73742C1B&quot;/&gt;&lt;wsp:rsid wsp:val=&quot;73751113&quot;/&gt;&lt;wsp:rsid wsp:val=&quot;738660F9&quot;/&gt;&lt;wsp:rsid wsp:val=&quot;739126C5&quot;/&gt;&lt;wsp:rsid wsp:val=&quot;73926C4C&quot;/&gt;&lt;wsp:rsid wsp:val=&quot;739D1CD8&quot;/&gt;&lt;wsp:rsid wsp:val=&quot;73A20D02&quot;/&gt;&lt;wsp:rsid wsp:val=&quot;73A4305A&quot;/&gt;&lt;wsp:rsid wsp:val=&quot;73A459AC&quot;/&gt;&lt;wsp:rsid wsp:val=&quot;73A66A49&quot;/&gt;&lt;wsp:rsid wsp:val=&quot;73AB3C4E&quot;/&gt;&lt;wsp:rsid wsp:val=&quot;73B13E56&quot;/&gt;&lt;wsp:rsid wsp:val=&quot;73B352DC&quot;/&gt;&lt;wsp:rsid wsp:val=&quot;73BD68F1&quot;/&gt;&lt;wsp:rsid wsp:val=&quot;73C11C3F&quot;/&gt;&lt;wsp:rsid wsp:val=&quot;73C448AF&quot;/&gt;&lt;wsp:rsid wsp:val=&quot;73C622F4&quot;/&gt;&lt;wsp:rsid wsp:val=&quot;73CD041B&quot;/&gt;&lt;wsp:rsid wsp:val=&quot;73D27F62&quot;/&gt;&lt;wsp:rsid wsp:val=&quot;73D6454A&quot;/&gt;&lt;wsp:rsid wsp:val=&quot;73DA4120&quot;/&gt;&lt;wsp:rsid wsp:val=&quot;73DA7AF0&quot;/&gt;&lt;wsp:rsid wsp:val=&quot;73DB3138&quot;/&gt;&lt;wsp:rsid wsp:val=&quot;73DE5DFF&quot;/&gt;&lt;wsp:rsid wsp:val=&quot;73E05E7A&quot;/&gt;&lt;wsp:rsid wsp:val=&quot;73E406B2&quot;/&gt;&lt;wsp:rsid wsp:val=&quot;73E44EA8&quot;/&gt;&lt;wsp:rsid wsp:val=&quot;73E54203&quot;/&gt;&lt;wsp:rsid wsp:val=&quot;73F44D6D&quot;/&gt;&lt;wsp:rsid wsp:val=&quot;73FE7FF2&quot;/&gt;&lt;wsp:rsid wsp:val=&quot;74014AF5&quot;/&gt;&lt;wsp:rsid wsp:val=&quot;740F780A&quot;/&gt;&lt;wsp:rsid wsp:val=&quot;741404E7&quot;/&gt;&lt;wsp:rsid wsp:val=&quot;74141932&quot;/&gt;&lt;wsp:rsid wsp:val=&quot;74143220&quot;/&gt;&lt;wsp:rsid wsp:val=&quot;74236540&quot;/&gt;&lt;wsp:rsid wsp:val=&quot;742739C9&quot;/&gt;&lt;wsp:rsid wsp:val=&quot;742A3C51&quot;/&gt;&lt;wsp:rsid wsp:val=&quot;743F43D1&quot;/&gt;&lt;wsp:rsid wsp:val=&quot;74607D8D&quot;/&gt;&lt;wsp:rsid wsp:val=&quot;746144EA&quot;/&gt;&lt;wsp:rsid wsp:val=&quot;746636EA&quot;/&gt;&lt;wsp:rsid wsp:val=&quot;746B1480&quot;/&gt;&lt;wsp:rsid wsp:val=&quot;7475515F&quot;/&gt;&lt;wsp:rsid wsp:val=&quot;74805E32&quot;/&gt;&lt;wsp:rsid wsp:val=&quot;74872F9F&quot;/&gt;&lt;wsp:rsid wsp:val=&quot;74A92DEE&quot;/&gt;&lt;wsp:rsid wsp:val=&quot;74B50008&quot;/&gt;&lt;wsp:rsid wsp:val=&quot;74B9417A&quot;/&gt;&lt;wsp:rsid wsp:val=&quot;74B95939&quot;/&gt;&lt;wsp:rsid wsp:val=&quot;74BD2137&quot;/&gt;&lt;wsp:rsid wsp:val=&quot;74BF4C34&quot;/&gt;&lt;wsp:rsid wsp:val=&quot;74C16B7F&quot;/&gt;&lt;wsp:rsid wsp:val=&quot;74C54831&quot;/&gt;&lt;wsp:rsid wsp:val=&quot;74CA7A62&quot;/&gt;&lt;wsp:rsid wsp:val=&quot;74D408AF&quot;/&gt;&lt;wsp:rsid wsp:val=&quot;74DB4B8E&quot;/&gt;&lt;wsp:rsid wsp:val=&quot;74DD51E0&quot;/&gt;&lt;wsp:rsid wsp:val=&quot;74E45E44&quot;/&gt;&lt;wsp:rsid wsp:val=&quot;74EA04A0&quot;/&gt;&lt;wsp:rsid wsp:val=&quot;74EF6AF3&quot;/&gt;&lt;wsp:rsid wsp:val=&quot;75006EBA&quot;/&gt;&lt;wsp:rsid wsp:val=&quot;75022DE4&quot;/&gt;&lt;wsp:rsid wsp:val=&quot;75080D99&quot;/&gt;&lt;wsp:rsid wsp:val=&quot;750922C4&quot;/&gt;&lt;wsp:rsid wsp:val=&quot;750A16B7&quot;/&gt;&lt;wsp:rsid wsp:val=&quot;75140CD6&quot;/&gt;&lt;wsp:rsid wsp:val=&quot;75154C09&quot;/&gt;&lt;wsp:rsid wsp:val=&quot;751E5543&quot;/&gt;&lt;wsp:rsid wsp:val=&quot;75220BB6&quot;/&gt;&lt;wsp:rsid wsp:val=&quot;75234F5E&quot;/&gt;&lt;wsp:rsid wsp:val=&quot;752752AE&quot;/&gt;&lt;wsp:rsid wsp:val=&quot;75304351&quot;/&gt;&lt;wsp:rsid wsp:val=&quot;75442F83&quot;/&gt;&lt;wsp:rsid wsp:val=&quot;75476BEA&quot;/&gt;&lt;wsp:rsid wsp:val=&quot;754F49A2&quot;/&gt;&lt;wsp:rsid wsp:val=&quot;7562083E&quot;/&gt;&lt;wsp:rsid wsp:val=&quot;75630F42&quot;/&gt;&lt;wsp:rsid wsp:val=&quot;75652743&quot;/&gt;&lt;wsp:rsid wsp:val=&quot;75800737&quot;/&gt;&lt;wsp:rsid wsp:val=&quot;75847D29&quot;/&gt;&lt;wsp:rsid wsp:val=&quot;758706DF&quot;/&gt;&lt;wsp:rsid wsp:val=&quot;75871F8F&quot;/&gt;&lt;wsp:rsid wsp:val=&quot;758B4914&quot;/&gt;&lt;wsp:rsid wsp:val=&quot;758F7CB4&quot;/&gt;&lt;wsp:rsid wsp:val=&quot;759824F4&quot;/&gt;&lt;wsp:rsid wsp:val=&quot;75983928&quot;/&gt;&lt;wsp:rsid wsp:val=&quot;759B4824&quot;/&gt;&lt;wsp:rsid wsp:val=&quot;75A701B2&quot;/&gt;&lt;wsp:rsid wsp:val=&quot;75AF6011&quot;/&gt;&lt;wsp:rsid wsp:val=&quot;75B371A8&quot;/&gt;&lt;wsp:rsid wsp:val=&quot;75B70799&quot;/&gt;&lt;wsp:rsid wsp:val=&quot;75B96792&quot;/&gt;&lt;wsp:rsid wsp:val=&quot;75C872AC&quot;/&gt;&lt;wsp:rsid wsp:val=&quot;75DB3C99&quot;/&gt;&lt;wsp:rsid wsp:val=&quot;75E10661&quot;/&gt;&lt;wsp:rsid wsp:val=&quot;75E85AE3&quot;/&gt;&lt;wsp:rsid wsp:val=&quot;75E91026&quot;/&gt;&lt;wsp:rsid wsp:val=&quot;75ED42D9&quot;/&gt;&lt;wsp:rsid wsp:val=&quot;75F14F0A&quot;/&gt;&lt;wsp:rsid wsp:val=&quot;75F32FF4&quot;/&gt;&lt;wsp:rsid wsp:val=&quot;75F42E41&quot;/&gt;&lt;wsp:rsid wsp:val=&quot;75F73FE9&quot;/&gt;&lt;wsp:rsid wsp:val=&quot;75FC55E1&quot;/&gt;&lt;wsp:rsid wsp:val=&quot;7608070E&quot;/&gt;&lt;wsp:rsid wsp:val=&quot;76104236&quot;/&gt;&lt;wsp:rsid wsp:val=&quot;76105F80&quot;/&gt;&lt;wsp:rsid wsp:val=&quot;762135B4&quot;/&gt;&lt;wsp:rsid wsp:val=&quot;762478A2&quot;/&gt;&lt;wsp:rsid wsp:val=&quot;76285BF9&quot;/&gt;&lt;wsp:rsid wsp:val=&quot;763B21D4&quot;/&gt;&lt;wsp:rsid wsp:val=&quot;763C6A95&quot;/&gt;&lt;wsp:rsid wsp:val=&quot;764133BE&quot;/&gt;&lt;wsp:rsid wsp:val=&quot;764A3269&quot;/&gt;&lt;wsp:rsid wsp:val=&quot;766260FD&quot;/&gt;&lt;wsp:rsid wsp:val=&quot;767079DF&quot;/&gt;&lt;wsp:rsid wsp:val=&quot;767B39EA&quot;/&gt;&lt;wsp:rsid wsp:val=&quot;76820271&quot;/&gt;&lt;wsp:rsid wsp:val=&quot;768E71A5&quot;/&gt;&lt;wsp:rsid wsp:val=&quot;76900F25&quot;/&gt;&lt;wsp:rsid wsp:val=&quot;76997E20&quot;/&gt;&lt;wsp:rsid wsp:val=&quot;76A30513&quot;/&gt;&lt;wsp:rsid wsp:val=&quot;76A91601&quot;/&gt;&lt;wsp:rsid wsp:val=&quot;76AA469E&quot;/&gt;&lt;wsp:rsid wsp:val=&quot;76AB28FC&quot;/&gt;&lt;wsp:rsid wsp:val=&quot;76AE3040&quot;/&gt;&lt;wsp:rsid wsp:val=&quot;76BE16FE&quot;/&gt;&lt;wsp:rsid wsp:val=&quot;76C228A9&quot;/&gt;&lt;wsp:rsid wsp:val=&quot;76C527F5&quot;/&gt;&lt;wsp:rsid wsp:val=&quot;76C77D7B&quot;/&gt;&lt;wsp:rsid wsp:val=&quot;76DB1648&quot;/&gt;&lt;wsp:rsid wsp:val=&quot;76DE10C2&quot;/&gt;&lt;wsp:rsid wsp:val=&quot;76DF3964&quot;/&gt;&lt;wsp:rsid wsp:val=&quot;76DF7773&quot;/&gt;&lt;wsp:rsid wsp:val=&quot;76E41B1C&quot;/&gt;&lt;wsp:rsid wsp:val=&quot;76EC2104&quot;/&gt;&lt;wsp:rsid wsp:val=&quot;76EF5ABA&quot;/&gt;&lt;wsp:rsid wsp:val=&quot;76EF7F29&quot;/&gt;&lt;wsp:rsid wsp:val=&quot;76F30CE5&quot;/&gt;&lt;wsp:rsid wsp:val=&quot;76F32851&quot;/&gt;&lt;wsp:rsid wsp:val=&quot;770C4C08&quot;/&gt;&lt;wsp:rsid wsp:val=&quot;770F798C&quot;/&gt;&lt;wsp:rsid wsp:val=&quot;771704B3&quot;/&gt;&lt;wsp:rsid wsp:val=&quot;771A12BD&quot;/&gt;&lt;wsp:rsid wsp:val=&quot;771B64DB&quot;/&gt;&lt;wsp:rsid wsp:val=&quot;771F0EE8&quot;/&gt;&lt;wsp:rsid wsp:val=&quot;77336466&quot;/&gt;&lt;wsp:rsid wsp:val=&quot;773C0AA5&quot;/&gt;&lt;wsp:rsid wsp:val=&quot;773D5415&quot;/&gt;&lt;wsp:rsid wsp:val=&quot;7757022B&quot;/&gt;&lt;wsp:rsid wsp:val=&quot;775E6B64&quot;/&gt;&lt;wsp:rsid wsp:val=&quot;77635D74&quot;/&gt;&lt;wsp:rsid wsp:val=&quot;7766495D&quot;/&gt;&lt;wsp:rsid wsp:val=&quot;77710584&quot;/&gt;&lt;wsp:rsid wsp:val=&quot;777378E8&quot;/&gt;&lt;wsp:rsid wsp:val=&quot;77765EC9&quot;/&gt;&lt;wsp:rsid wsp:val=&quot;777D28E9&quot;/&gt;&lt;wsp:rsid wsp:val=&quot;77864AFE&quot;/&gt;&lt;wsp:rsid wsp:val=&quot;778A0BD1&quot;/&gt;&lt;wsp:rsid wsp:val=&quot;778A3DBC&quot;/&gt;&lt;wsp:rsid wsp:val=&quot;778D5ACC&quot;/&gt;&lt;wsp:rsid wsp:val=&quot;779567A4&quot;/&gt;&lt;wsp:rsid wsp:val=&quot;779A3D20&quot;/&gt;&lt;wsp:rsid wsp:val=&quot;77C53CAD&quot;/&gt;&lt;wsp:rsid wsp:val=&quot;77C93300&quot;/&gt;&lt;wsp:rsid wsp:val=&quot;77D13EDE&quot;/&gt;&lt;wsp:rsid wsp:val=&quot;77D17C35&quot;/&gt;&lt;wsp:rsid wsp:val=&quot;77DC57A5&quot;/&gt;&lt;wsp:rsid wsp:val=&quot;77EB4F8C&quot;/&gt;&lt;wsp:rsid wsp:val=&quot;77ED39F9&quot;/&gt;&lt;wsp:rsid wsp:val=&quot;77F25BEC&quot;/&gt;&lt;wsp:rsid wsp:val=&quot;77F953EB&quot;/&gt;&lt;wsp:rsid wsp:val=&quot;780352CB&quot;/&gt;&lt;wsp:rsid wsp:val=&quot;780A2FE1&quot;/&gt;&lt;wsp:rsid wsp:val=&quot;780B5E7C&quot;/&gt;&lt;wsp:rsid wsp:val=&quot;780D12B8&quot;/&gt;&lt;wsp:rsid wsp:val=&quot;780D2EE3&quot;/&gt;&lt;wsp:rsid wsp:val=&quot;7816214D&quot;/&gt;&lt;wsp:rsid wsp:val=&quot;78253C35&quot;/&gt;&lt;wsp:rsid wsp:val=&quot;783A6751&quot;/&gt;&lt;wsp:rsid wsp:val=&quot;783F1AC7&quot;/&gt;&lt;wsp:rsid wsp:val=&quot;78464994&quot;/&gt;&lt;wsp:rsid wsp:val=&quot;78476403&quot;/&gt;&lt;wsp:rsid wsp:val=&quot;78506E95&quot;/&gt;&lt;wsp:rsid wsp:val=&quot;78584200&quot;/&gt;&lt;wsp:rsid wsp:val=&quot;785A4689&quot;/&gt;&lt;wsp:rsid wsp:val=&quot;785B53FC&quot;/&gt;&lt;wsp:rsid wsp:val=&quot;786049DA&quot;/&gt;&lt;wsp:rsid wsp:val=&quot;78635794&quot;/&gt;&lt;wsp:rsid wsp:val=&quot;786464F9&quot;/&gt;&lt;wsp:rsid wsp:val=&quot;786533EC&quot;/&gt;&lt;wsp:rsid wsp:val=&quot;786A70F0&quot;/&gt;&lt;wsp:rsid wsp:val=&quot;78710B32&quot;/&gt;&lt;wsp:rsid wsp:val=&quot;78762B1F&quot;/&gt;&lt;wsp:rsid wsp:val=&quot;788162A9&quot;/&gt;&lt;wsp:rsid wsp:val=&quot;788B5742&quot;/&gt;&lt;wsp:rsid wsp:val=&quot;78967BDD&quot;/&gt;&lt;wsp:rsid wsp:val=&quot;789B790C&quot;/&gt;&lt;wsp:rsid wsp:val=&quot;78A80883&quot;/&gt;&lt;wsp:rsid wsp:val=&quot;78A97FCB&quot;/&gt;&lt;wsp:rsid wsp:val=&quot;78AA33D6&quot;/&gt;&lt;wsp:rsid wsp:val=&quot;78AF4DF8&quot;/&gt;&lt;wsp:rsid wsp:val=&quot;78B5733D&quot;/&gt;&lt;wsp:rsid wsp:val=&quot;78BD261C&quot;/&gt;&lt;wsp:rsid wsp:val=&quot;78C64839&quot;/&gt;&lt;wsp:rsid wsp:val=&quot;78E1572A&quot;/&gt;&lt;wsp:rsid wsp:val=&quot;78EB1C15&quot;/&gt;&lt;wsp:rsid wsp:val=&quot;78EC0618&quot;/&gt;&lt;wsp:rsid wsp:val=&quot;78F92E99&quot;/&gt;&lt;wsp:rsid wsp:val=&quot;78FA6380&quot;/&gt;&lt;wsp:rsid wsp:val=&quot;79002F43&quot;/&gt;&lt;wsp:rsid wsp:val=&quot;790210A0&quot;/&gt;&lt;wsp:rsid wsp:val=&quot;790319D5&quot;/&gt;&lt;wsp:rsid wsp:val=&quot;79062EE2&quot;/&gt;&lt;wsp:rsid wsp:val=&quot;79074E4D&quot;/&gt;&lt;wsp:rsid wsp:val=&quot;790D1502&quot;/&gt;&lt;wsp:rsid wsp:val=&quot;791B551A&quot;/&gt;&lt;wsp:rsid wsp:val=&quot;791F4791&quot;/&gt;&lt;wsp:rsid wsp:val=&quot;7931526C&quot;/&gt;&lt;wsp:rsid wsp:val=&quot;79352EE7&quot;/&gt;&lt;wsp:rsid wsp:val=&quot;79383F40&quot;/&gt;&lt;wsp:rsid wsp:val=&quot;793B5051&quot;/&gt;&lt;wsp:rsid wsp:val=&quot;79600055&quot;/&gt;&lt;wsp:rsid wsp:val=&quot;796B59B0&quot;/&gt;&lt;wsp:rsid wsp:val=&quot;79702424&quot;/&gt;&lt;wsp:rsid wsp:val=&quot;797E4FFE&quot;/&gt;&lt;wsp:rsid wsp:val=&quot;79805A65&quot;/&gt;&lt;wsp:rsid wsp:val=&quot;798771CC&quot;/&gt;&lt;wsp:rsid wsp:val=&quot;79884598&quot;/&gt;&lt;wsp:rsid wsp:val=&quot;79A10878&quot;/&gt;&lt;wsp:rsid wsp:val=&quot;79C17743&quot;/&gt;&lt;wsp:rsid wsp:val=&quot;79C24A56&quot;/&gt;&lt;wsp:rsid wsp:val=&quot;79C86C2C&quot;/&gt;&lt;wsp:rsid wsp:val=&quot;79CC62F9&quot;/&gt;&lt;wsp:rsid wsp:val=&quot;79CF29F4&quot;/&gt;&lt;wsp:rsid wsp:val=&quot;79D47E91&quot;/&gt;&lt;wsp:rsid wsp:val=&quot;79E721B4&quot;/&gt;&lt;wsp:rsid wsp:val=&quot;79EF0A4F&quot;/&gt;&lt;wsp:rsid wsp:val=&quot;79F20A97&quot;/&gt;&lt;wsp:rsid wsp:val=&quot;79FB660B&quot;/&gt;&lt;wsp:rsid wsp:val=&quot;7A0223B3&quot;/&gt;&lt;wsp:rsid wsp:val=&quot;7A0727A0&quot;/&gt;&lt;wsp:rsid wsp:val=&quot;7A0F769B&quot;/&gt;&lt;wsp:rsid wsp:val=&quot;7A195512&quot;/&gt;&lt;wsp:rsid wsp:val=&quot;7A1A0BE4&quot;/&gt;&lt;wsp:rsid wsp:val=&quot;7A1A505C&quot;/&gt;&lt;wsp:rsid wsp:val=&quot;7A2851C1&quot;/&gt;&lt;wsp:rsid wsp:val=&quot;7A2A42D2&quot;/&gt;&lt;wsp:rsid wsp:val=&quot;7A400AA0&quot;/&gt;&lt;wsp:rsid wsp:val=&quot;7A483A34&quot;/&gt;&lt;wsp:rsid wsp:val=&quot;7A4A4D18&quot;/&gt;&lt;wsp:rsid wsp:val=&quot;7A4F5971&quot;/&gt;&lt;wsp:rsid wsp:val=&quot;7A621381&quot;/&gt;&lt;wsp:rsid wsp:val=&quot;7A647ABB&quot;/&gt;&lt;wsp:rsid wsp:val=&quot;7A696DCE&quot;/&gt;&lt;wsp:rsid wsp:val=&quot;7A724513&quot;/&gt;&lt;wsp:rsid wsp:val=&quot;7A7337E9&quot;/&gt;&lt;wsp:rsid wsp:val=&quot;7A772CD6&quot;/&gt;&lt;wsp:rsid wsp:val=&quot;7A846484&quot;/&gt;&lt;wsp:rsid wsp:val=&quot;7A846F59&quot;/&gt;&lt;wsp:rsid wsp:val=&quot;7A880EDE&quot;/&gt;&lt;wsp:rsid wsp:val=&quot;7A982385&quot;/&gt;&lt;wsp:rsid wsp:val=&quot;7A9B5EDB&quot;/&gt;&lt;wsp:rsid wsp:val=&quot;7A9E2946&quot;/&gt;&lt;wsp:rsid wsp:val=&quot;7AA35438&quot;/&gt;&lt;wsp:rsid wsp:val=&quot;7AAA7B8A&quot;/&gt;&lt;wsp:rsid wsp:val=&quot;7AAC5B9F&quot;/&gt;&lt;wsp:rsid wsp:val=&quot;7AB62C40&quot;/&gt;&lt;wsp:rsid wsp:val=&quot;7ABC4296&quot;/&gt;&lt;wsp:rsid wsp:val=&quot;7ABD51EC&quot;/&gt;&lt;wsp:rsid wsp:val=&quot;7AC41CAB&quot;/&gt;&lt;wsp:rsid wsp:val=&quot;7AC522CC&quot;/&gt;&lt;wsp:rsid wsp:val=&quot;7ACA7E07&quot;/&gt;&lt;wsp:rsid wsp:val=&quot;7AEE6FDA&quot;/&gt;&lt;wsp:rsid wsp:val=&quot;7AFD61CB&quot;/&gt;&lt;wsp:rsid wsp:val=&quot;7B025974&quot;/&gt;&lt;wsp:rsid wsp:val=&quot;7B0F7E8F&quot;/&gt;&lt;wsp:rsid wsp:val=&quot;7B122273&quot;/&gt;&lt;wsp:rsid wsp:val=&quot;7B1623D5&quot;/&gt;&lt;wsp:rsid wsp:val=&quot;7B176763&quot;/&gt;&lt;wsp:rsid wsp:val=&quot;7B2078FA&quot;/&gt;&lt;wsp:rsid wsp:val=&quot;7B214296&quot;/&gt;&lt;wsp:rsid wsp:val=&quot;7B245153&quot;/&gt;&lt;wsp:rsid wsp:val=&quot;7B2538C9&quot;/&gt;&lt;wsp:rsid wsp:val=&quot;7B260762&quot;/&gt;&lt;wsp:rsid wsp:val=&quot;7B266F91&quot;/&gt;&lt;wsp:rsid wsp:val=&quot;7B2C5456&quot;/&gt;&lt;wsp:rsid wsp:val=&quot;7B2E3FAB&quot;/&gt;&lt;wsp:rsid wsp:val=&quot;7B395CD9&quot;/&gt;&lt;wsp:rsid wsp:val=&quot;7B4139BA&quot;/&gt;&lt;wsp:rsid wsp:val=&quot;7B432FC7&quot;/&gt;&lt;wsp:rsid wsp:val=&quot;7B4826BC&quot;/&gt;&lt;wsp:rsid wsp:val=&quot;7B510E15&quot;/&gt;&lt;wsp:rsid wsp:val=&quot;7B613AF9&quot;/&gt;&lt;wsp:rsid wsp:val=&quot;7B62272C&quot;/&gt;&lt;wsp:rsid wsp:val=&quot;7B632BD0&quot;/&gt;&lt;wsp:rsid wsp:val=&quot;7B6F3EF9&quot;/&gt;&lt;wsp:rsid wsp:val=&quot;7B776886&quot;/&gt;&lt;wsp:rsid wsp:val=&quot;7B7C62CD&quot;/&gt;&lt;wsp:rsid wsp:val=&quot;7B817CC6&quot;/&gt;&lt;wsp:rsid wsp:val=&quot;7B8665AC&quot;/&gt;&lt;wsp:rsid wsp:val=&quot;7B8C3644&quot;/&gt;&lt;wsp:rsid wsp:val=&quot;7B8F5F68&quot;/&gt;&lt;wsp:rsid wsp:val=&quot;7B920640&quot;/&gt;&lt;wsp:rsid wsp:val=&quot;7B927277&quot;/&gt;&lt;wsp:rsid wsp:val=&quot;7B9671CE&quot;/&gt;&lt;wsp:rsid wsp:val=&quot;7B976906&quot;/&gt;&lt;wsp:rsid wsp:val=&quot;7B9A4BB0&quot;/&gt;&lt;wsp:rsid wsp:val=&quot;7B9E45DB&quot;/&gt;&lt;wsp:rsid wsp:val=&quot;7BB92502&quot;/&gt;&lt;wsp:rsid wsp:val=&quot;7BBA0E17&quot;/&gt;&lt;wsp:rsid wsp:val=&quot;7BBB4C87&quot;/&gt;&lt;wsp:rsid wsp:val=&quot;7BBF5F50&quot;/&gt;&lt;wsp:rsid wsp:val=&quot;7BC64D91&quot;/&gt;&lt;wsp:rsid wsp:val=&quot;7BCD4A30&quot;/&gt;&lt;wsp:rsid wsp:val=&quot;7BD655B3&quot;/&gt;&lt;wsp:rsid wsp:val=&quot;7BDC6CEF&quot;/&gt;&lt;wsp:rsid wsp:val=&quot;7BEB18AE&quot;/&gt;&lt;wsp:rsid wsp:val=&quot;7BFC0C38&quot;/&gt;&lt;wsp:rsid wsp:val=&quot;7BFF294B&quot;/&gt;&lt;wsp:rsid wsp:val=&quot;7BFF622C&quot;/&gt;&lt;wsp:rsid wsp:val=&quot;7C0421EC&quot;/&gt;&lt;wsp:rsid wsp:val=&quot;7C072902&quot;/&gt;&lt;wsp:rsid wsp:val=&quot;7C0C0F99&quot;/&gt;&lt;wsp:rsid wsp:val=&quot;7C0D50F5&quot;/&gt;&lt;wsp:rsid wsp:val=&quot;7C0F2F5C&quot;/&gt;&lt;wsp:rsid wsp:val=&quot;7C15006B&quot;/&gt;&lt;wsp:rsid wsp:val=&quot;7C192F8B&quot;/&gt;&lt;wsp:rsid wsp:val=&quot;7C1F7B23&quot;/&gt;&lt;wsp:rsid wsp:val=&quot;7C287C99&quot;/&gt;&lt;wsp:rsid wsp:val=&quot;7C2936A9&quot;/&gt;&lt;wsp:rsid wsp:val=&quot;7C2B1E3B&quot;/&gt;&lt;wsp:rsid wsp:val=&quot;7C2B712B&quot;/&gt;&lt;wsp:rsid wsp:val=&quot;7C2E2845&quot;/&gt;&lt;wsp:rsid wsp:val=&quot;7C3B54E5&quot;/&gt;&lt;wsp:rsid wsp:val=&quot;7C3C7BDC&quot;/&gt;&lt;wsp:rsid wsp:val=&quot;7C420145&quot;/&gt;&lt;wsp:rsid wsp:val=&quot;7C42494B&quot;/&gt;&lt;wsp:rsid wsp:val=&quot;7C633242&quot;/&gt;&lt;wsp:rsid wsp:val=&quot;7C6A5A68&quot;/&gt;&lt;wsp:rsid wsp:val=&quot;7C7273BB&quot;/&gt;&lt;wsp:rsid wsp:val=&quot;7C7704C5&quot;/&gt;&lt;wsp:rsid wsp:val=&quot;7C810A58&quot;/&gt;&lt;wsp:rsid wsp:val=&quot;7C834497&quot;/&gt;&lt;wsp:rsid wsp:val=&quot;7C84137E&quot;/&gt;&lt;wsp:rsid wsp:val=&quot;7C8D78C3&quot;/&gt;&lt;wsp:rsid wsp:val=&quot;7C9A1CEB&quot;/&gt;&lt;wsp:rsid wsp:val=&quot;7C9C4348&quot;/&gt;&lt;wsp:rsid wsp:val=&quot;7C9D7739&quot;/&gt;&lt;wsp:rsid wsp:val=&quot;7CA13F38&quot;/&gt;&lt;wsp:rsid wsp:val=&quot;7CA368A4&quot;/&gt;&lt;wsp:rsid wsp:val=&quot;7CA74616&quot;/&gt;&lt;wsp:rsid wsp:val=&quot;7CB42EA8&quot;/&gt;&lt;wsp:rsid wsp:val=&quot;7CB856E8&quot;/&gt;&lt;wsp:rsid wsp:val=&quot;7CCF2267&quot;/&gt;&lt;wsp:rsid wsp:val=&quot;7CD35468&quot;/&gt;&lt;wsp:rsid wsp:val=&quot;7CDD52E2&quot;/&gt;&lt;wsp:rsid wsp:val=&quot;7CE04565&quot;/&gt;&lt;wsp:rsid wsp:val=&quot;7CEC21FA&quot;/&gt;&lt;wsp:rsid wsp:val=&quot;7CEC27DA&quot;/&gt;&lt;wsp:rsid wsp:val=&quot;7CEC4179&quot;/&gt;&lt;wsp:rsid wsp:val=&quot;7CF351F0&quot;/&gt;&lt;wsp:rsid wsp:val=&quot;7CF47B8F&quot;/&gt;&lt;wsp:rsid wsp:val=&quot;7CFD6C58&quot;/&gt;&lt;wsp:rsid wsp:val=&quot;7D047D41&quot;/&gt;&lt;wsp:rsid wsp:val=&quot;7D0538A7&quot;/&gt;&lt;wsp:rsid wsp:val=&quot;7D053962&quot;/&gt;&lt;wsp:rsid wsp:val=&quot;7D0564AB&quot;/&gt;&lt;wsp:rsid wsp:val=&quot;7D1250DA&quot;/&gt;&lt;wsp:rsid wsp:val=&quot;7D1A6B0F&quot;/&gt;&lt;wsp:rsid wsp:val=&quot;7D1B0B0E&quot;/&gt;&lt;wsp:rsid wsp:val=&quot;7D1F6DA2&quot;/&gt;&lt;wsp:rsid wsp:val=&quot;7D301977&quot;/&gt;&lt;wsp:rsid wsp:val=&quot;7D3A661E&quot;/&gt;&lt;wsp:rsid wsp:val=&quot;7D3D458A&quot;/&gt;&lt;wsp:rsid wsp:val=&quot;7D3D4FCE&quot;/&gt;&lt;wsp:rsid wsp:val=&quot;7D43741E&quot;/&gt;&lt;wsp:rsid wsp:val=&quot;7D492EC7&quot;/&gt;&lt;wsp:rsid wsp:val=&quot;7D4F1908&quot;/&gt;&lt;wsp:rsid wsp:val=&quot;7D564FA0&quot;/&gt;&lt;wsp:rsid wsp:val=&quot;7D566C29&quot;/&gt;&lt;wsp:rsid wsp:val=&quot;7D601870&quot;/&gt;&lt;wsp:rsid wsp:val=&quot;7D601CC8&quot;/&gt;&lt;wsp:rsid wsp:val=&quot;7D6152FF&quot;/&gt;&lt;wsp:rsid wsp:val=&quot;7D6E1FE9&quot;/&gt;&lt;wsp:rsid wsp:val=&quot;7D8C40DE&quot;/&gt;&lt;wsp:rsid wsp:val=&quot;7D9362AE&quot;/&gt;&lt;wsp:rsid wsp:val=&quot;7D962A63&quot;/&gt;&lt;wsp:rsid wsp:val=&quot;7D9A4153&quot;/&gt;&lt;wsp:rsid wsp:val=&quot;7D9B520E&quot;/&gt;&lt;wsp:rsid wsp:val=&quot;7DA54C24&quot;/&gt;&lt;wsp:rsid wsp:val=&quot;7DA80674&quot;/&gt;&lt;wsp:rsid wsp:val=&quot;7DAA53F2&quot;/&gt;&lt;wsp:rsid wsp:val=&quot;7DAB1867&quot;/&gt;&lt;wsp:rsid wsp:val=&quot;7DB61EF6&quot;/&gt;&lt;wsp:rsid wsp:val=&quot;7DBC6DC3&quot;/&gt;&lt;wsp:rsid wsp:val=&quot;7DBF0FC4&quot;/&gt;&lt;wsp:rsid wsp:val=&quot;7DBF176A&quot;/&gt;&lt;wsp:rsid wsp:val=&quot;7DD15F12&quot;/&gt;&lt;wsp:rsid wsp:val=&quot;7DD30546&quot;/&gt;&lt;wsp:rsid wsp:val=&quot;7DD76C05&quot;/&gt;&lt;wsp:rsid wsp:val=&quot;7DE55F77&quot;/&gt;&lt;wsp:rsid wsp:val=&quot;7DE70B86&quot;/&gt;&lt;wsp:rsid wsp:val=&quot;7DE757FA&quot;/&gt;&lt;wsp:rsid wsp:val=&quot;7DF55CB6&quot;/&gt;&lt;wsp:rsid wsp:val=&quot;7DF71816&quot;/&gt;&lt;wsp:rsid wsp:val=&quot;7DF90AD4&quot;/&gt;&lt;wsp:rsid wsp:val=&quot;7E1002EE&quot;/&gt;&lt;wsp:rsid wsp:val=&quot;7E1A2E88&quot;/&gt;&lt;wsp:rsid wsp:val=&quot;7E25182A&quot;/&gt;&lt;wsp:rsid wsp:val=&quot;7E256988&quot;/&gt;&lt;wsp:rsid wsp:val=&quot;7E28092F&quot;/&gt;&lt;wsp:rsid wsp:val=&quot;7E3532FE&quot;/&gt;&lt;wsp:rsid wsp:val=&quot;7E360461&quot;/&gt;&lt;wsp:rsid wsp:val=&quot;7E375E04&quot;/&gt;&lt;wsp:rsid wsp:val=&quot;7E3B17D2&quot;/&gt;&lt;wsp:rsid wsp:val=&quot;7E3D609C&quot;/&gt;&lt;wsp:rsid wsp:val=&quot;7E407559&quot;/&gt;&lt;wsp:rsid wsp:val=&quot;7E462CCD&quot;/&gt;&lt;wsp:rsid wsp:val=&quot;7E4B0CB0&quot;/&gt;&lt;wsp:rsid wsp:val=&quot;7E4D0F26&quot;/&gt;&lt;wsp:rsid wsp:val=&quot;7E4E059D&quot;/&gt;&lt;wsp:rsid wsp:val=&quot;7E580ED3&quot;/&gt;&lt;wsp:rsid wsp:val=&quot;7E5A1405&quot;/&gt;&lt;wsp:rsid wsp:val=&quot;7E6104B0&quot;/&gt;&lt;wsp:rsid wsp:val=&quot;7E6B0B8A&quot;/&gt;&lt;wsp:rsid wsp:val=&quot;7E713F1C&quot;/&gt;&lt;wsp:rsid wsp:val=&quot;7E754ED7&quot;/&gt;&lt;wsp:rsid wsp:val=&quot;7E782D46&quot;/&gt;&lt;wsp:rsid wsp:val=&quot;7E811875&quot;/&gt;&lt;wsp:rsid wsp:val=&quot;7E870322&quot;/&gt;&lt;wsp:rsid wsp:val=&quot;7E8F1553&quot;/&gt;&lt;wsp:rsid wsp:val=&quot;7E92381F&quot;/&gt;&lt;wsp:rsid wsp:val=&quot;7E9339FB&quot;/&gt;&lt;wsp:rsid wsp:val=&quot;7E982317&quot;/&gt;&lt;wsp:rsid wsp:val=&quot;7EB967F6&quot;/&gt;&lt;wsp:rsid wsp:val=&quot;7EC01478&quot;/&gt;&lt;wsp:rsid wsp:val=&quot;7EC25FCC&quot;/&gt;&lt;wsp:rsid wsp:val=&quot;7ED32A7F&quot;/&gt;&lt;wsp:rsid wsp:val=&quot;7EDD6ED7&quot;/&gt;&lt;wsp:rsid wsp:val=&quot;7EEB6D87&quot;/&gt;&lt;wsp:rsid wsp:val=&quot;7EF0541D&quot;/&gt;&lt;wsp:rsid wsp:val=&quot;7EF13133&quot;/&gt;&lt;wsp:rsid wsp:val=&quot;7EF71E04&quot;/&gt;&lt;wsp:rsid wsp:val=&quot;7EFD5CDA&quot;/&gt;&lt;wsp:rsid wsp:val=&quot;7F041A33&quot;/&gt;&lt;wsp:rsid wsp:val=&quot;7F05710F&quot;/&gt;&lt;wsp:rsid wsp:val=&quot;7F107AD5&quot;/&gt;&lt;wsp:rsid wsp:val=&quot;7F1B727A&quot;/&gt;&lt;wsp:rsid wsp:val=&quot;7F1F7FFE&quot;/&gt;&lt;wsp:rsid wsp:val=&quot;7F2800FA&quot;/&gt;&lt;wsp:rsid wsp:val=&quot;7F306D95&quot;/&gt;&lt;wsp:rsid wsp:val=&quot;7F316C01&quot;/&gt;&lt;wsp:rsid wsp:val=&quot;7F362F69&quot;/&gt;&lt;wsp:rsid wsp:val=&quot;7F507753&quot;/&gt;&lt;wsp:rsid wsp:val=&quot;7F526302&quot;/&gt;&lt;wsp:rsid wsp:val=&quot;7F590BC4&quot;/&gt;&lt;wsp:rsid wsp:val=&quot;7F645961&quot;/&gt;&lt;wsp:rsid wsp:val=&quot;7F72160A&quot;/&gt;&lt;wsp:rsid wsp:val=&quot;7F7B17FE&quot;/&gt;&lt;wsp:rsid wsp:val=&quot;7F7D67F5&quot;/&gt;&lt;wsp:rsid wsp:val=&quot;7F844DA6&quot;/&gt;&lt;wsp:rsid wsp:val=&quot;7F890E57&quot;/&gt;&lt;wsp:rsid wsp:val=&quot;7F8F070B&quot;/&gt;&lt;wsp:rsid wsp:val=&quot;7F9259AC&quot;/&gt;&lt;wsp:rsid wsp:val=&quot;7FB775CB&quot;/&gt;&lt;wsp:rsid wsp:val=&quot;7FBC5E10&quot;/&gt;&lt;wsp:rsid wsp:val=&quot;7FC47C9C&quot;/&gt;&lt;wsp:rsid wsp:val=&quot;7FC80787&quot;/&gt;&lt;wsp:rsid wsp:val=&quot;7FD309E6&quot;/&gt;&lt;wsp:rsid wsp:val=&quot;7FDF14AE&quot;/&gt;&lt;wsp:rsid wsp:val=&quot;7FE30356&quot;/&gt;&lt;wsp:rsid wsp:val=&quot;7FFA0399&quot;/&gt;&lt;/wsp:rsids&gt;&lt;/w:docPr&gt;&lt;w:body&gt;&lt;wx:sect&gt;&lt;w:p wsp:rsidR=&quot;00000000&quot; wsp:rsidRDefault=&quot;003A7923&quot; wsp:rsidP=&quot;003A7923&quot;&gt;&lt;m:oMathPara&gt;&lt;m:oMath&gt;&lt;m:sSub&gt;&lt;m:sSubPr&gt;&lt;m:ctrlPr&gt;&lt;w:rPr&gt;&lt;w:rFonts w:ascii=&quot;Cambria Math&quot; w:h-ansi=&quot;Cambria Math&quot;/&gt;&lt;wx:font wx:val=&quot;Cambria Math&quot;/&gt;&lt;w:sz w:val=&quot;24&quot;/&gt;&lt;w:sz-cs w:val=&quot;24&quot;/&gt;&lt;/w:rPr&gt;&lt;/m:ctrlPr&gt;&lt;/m:sSubPr&gt;&lt;m:e&gt;&lt;m:r&gt;&lt;w:rPr&gt;&lt;w:rFonts w:ascii=&quot;Cambria Math&quot; w:h-ansi=&quot;Cambria Math&quot;/&gt;&lt;wx:font wx:val=&quot;Cambria Math&quot;/&gt;&lt;w:i/&gt;&lt;w:sz w:val=&quot;24&quot;/&gt;&lt;w:sz-cs w:val=&quot;24&quot;/&gt;&lt;/w:rPr&gt;&lt;m:t&gt;P&lt;/m:t&gt;&lt;/m:r&gt;&lt;/m:e&gt;&lt;m:sub&gt;&lt;m:r&gt;&lt;w:rPr&gt;&lt;w:rFonts w:ascii=&quot;Cambria Math&quot; w:h-ansi=&quot;Cambria Math&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fldChar w:fldCharType="end"/>
            </w:r>
            <w:r w:rsidR="007E44BA">
              <w:t>——</w:t>
            </w:r>
            <w:r w:rsidR="007E44BA">
              <w:t>第</w:t>
            </w:r>
            <w:r w:rsidR="007E44BA">
              <w:t>i</w:t>
            </w:r>
            <w:r w:rsidR="007E44BA">
              <w:t>个污染物的最大地面空气质量浓度</w:t>
            </w:r>
            <w:r w:rsidR="007E44BA">
              <w:t>，</w:t>
            </w:r>
            <w:r w:rsidR="007E44BA">
              <w:t>占标率</w:t>
            </w:r>
            <w:r w:rsidR="007E44BA">
              <w:t>（</w:t>
            </w:r>
            <w:r w:rsidR="007E44BA">
              <w:t>%</w:t>
            </w:r>
            <w:r w:rsidR="007E44BA">
              <w:t>）</w:t>
            </w:r>
            <w:r w:rsidR="007E44BA">
              <w:t>；</w:t>
            </w:r>
          </w:p>
          <w:p w:rsidR="007D5083" w:rsidRDefault="007D5083">
            <w:pPr>
              <w:ind w:firstLine="480"/>
              <w:jc w:val="right"/>
            </w:pPr>
            <w:r>
              <w:fldChar w:fldCharType="begin"/>
            </w:r>
            <w:r w:rsidR="007E44BA">
              <w:instrText xml:space="preserve"> QUOTE </w:instrText>
            </w:r>
            <w:r w:rsidR="00643C6C">
              <w:pict>
                <v:shape id="_x0000_i1027" type="#_x0000_t75" style="width:10.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00B3C&quot;/&gt;&lt;wsp:rsid wsp:val=&quot;0000160F&quot;/&gt;&lt;wsp:rsid wsp:val=&quot;00006387&quot;/&gt;&lt;wsp:rsid wsp:val=&quot;0000678D&quot;/&gt;&lt;wsp:rsid wsp:val=&quot;00007542&quot;/&gt;&lt;wsp:rsid wsp:val=&quot;00020023&quot;/&gt;&lt;wsp:rsid wsp:val=&quot;000224D6&quot;/&gt;&lt;wsp:rsid wsp:val=&quot;00030912&quot;/&gt;&lt;wsp:rsid wsp:val=&quot;00030C59&quot;/&gt;&lt;wsp:rsid wsp:val=&quot;0003333E&quot;/&gt;&lt;wsp:rsid wsp:val=&quot;00033DD9&quot;/&gt;&lt;wsp:rsid wsp:val=&quot;00037800&quot;/&gt;&lt;wsp:rsid wsp:val=&quot;00037BDC&quot;/&gt;&lt;wsp:rsid wsp:val=&quot;00042DC8&quot;/&gt;&lt;wsp:rsid wsp:val=&quot;00051929&quot;/&gt;&lt;wsp:rsid wsp:val=&quot;00051FFF&quot;/&gt;&lt;wsp:rsid wsp:val=&quot;00053B0F&quot;/&gt;&lt;wsp:rsid wsp:val=&quot;000635B9&quot;/&gt;&lt;wsp:rsid wsp:val=&quot;00064C18&quot;/&gt;&lt;wsp:rsid wsp:val=&quot;00066527&quot;/&gt;&lt;wsp:rsid wsp:val=&quot;00074699&quot;/&gt;&lt;wsp:rsid wsp:val=&quot;00075ACF&quot;/&gt;&lt;wsp:rsid wsp:val=&quot;00075D84&quot;/&gt;&lt;wsp:rsid wsp:val=&quot;00075F0F&quot;/&gt;&lt;wsp:rsid wsp:val=&quot;000761EE&quot;/&gt;&lt;wsp:rsid wsp:val=&quot;00080CA7&quot;/&gt;&lt;wsp:rsid wsp:val=&quot;00084857&quot;/&gt;&lt;wsp:rsid wsp:val=&quot;000861FA&quot;/&gt;&lt;wsp:rsid wsp:val=&quot;00091BAD&quot;/&gt;&lt;wsp:rsid wsp:val=&quot;000979F7&quot;/&gt;&lt;wsp:rsid wsp:val=&quot;000B049B&quot;/&gt;&lt;wsp:rsid wsp:val=&quot;000B2497&quot;/&gt;&lt;wsp:rsid wsp:val=&quot;000C2190&quot;/&gt;&lt;wsp:rsid wsp:val=&quot;000D1775&quot;/&gt;&lt;wsp:rsid wsp:val=&quot;000D300A&quot;/&gt;&lt;wsp:rsid wsp:val=&quot;000D3426&quot;/&gt;&lt;wsp:rsid wsp:val=&quot;000D49EE&quot;/&gt;&lt;wsp:rsid wsp:val=&quot;000D59CF&quot;/&gt;&lt;wsp:rsid wsp:val=&quot;000E3EA5&quot;/&gt;&lt;wsp:rsid wsp:val=&quot;000E3EBF&quot;/&gt;&lt;wsp:rsid wsp:val=&quot;000E5027&quot;/&gt;&lt;wsp:rsid wsp:val=&quot;000E656D&quot;/&gt;&lt;wsp:rsid wsp:val=&quot;000E7952&quot;/&gt;&lt;wsp:rsid wsp:val=&quot;000F446A&quot;/&gt;&lt;wsp:rsid wsp:val=&quot;000F7C4D&quot;/&gt;&lt;wsp:rsid wsp:val=&quot;0010105B&quot;/&gt;&lt;wsp:rsid wsp:val=&quot;00101E9E&quot;/&gt;&lt;wsp:rsid wsp:val=&quot;00102465&quot;/&gt;&lt;wsp:rsid wsp:val=&quot;00102EE6&quot;/&gt;&lt;wsp:rsid wsp:val=&quot;0010774B&quot;/&gt;&lt;wsp:rsid wsp:val=&quot;00111AD5&quot;/&gt;&lt;wsp:rsid wsp:val=&quot;00117829&quot;/&gt;&lt;wsp:rsid wsp:val=&quot;0012150C&quot;/&gt;&lt;wsp:rsid wsp:val=&quot;00123790&quot;/&gt;&lt;wsp:rsid wsp:val=&quot;001253D1&quot;/&gt;&lt;wsp:rsid wsp:val=&quot;0013101F&quot;/&gt;&lt;wsp:rsid wsp:val=&quot;00131A59&quot;/&gt;&lt;wsp:rsid wsp:val=&quot;00132755&quot;/&gt;&lt;wsp:rsid wsp:val=&quot;0013738C&quot;/&gt;&lt;wsp:rsid wsp:val=&quot;00137AAD&quot;/&gt;&lt;wsp:rsid wsp:val=&quot;0014161D&quot;/&gt;&lt;wsp:rsid wsp:val=&quot;00143368&quot;/&gt;&lt;wsp:rsid wsp:val=&quot;0015417F&quot;/&gt;&lt;wsp:rsid wsp:val=&quot;00154303&quot;/&gt;&lt;wsp:rsid wsp:val=&quot;001569EA&quot;/&gt;&lt;wsp:rsid wsp:val=&quot;00157255&quot;/&gt;&lt;wsp:rsid wsp:val=&quot;001604B1&quot;/&gt;&lt;wsp:rsid wsp:val=&quot;00161C4A&quot;/&gt;&lt;wsp:rsid wsp:val=&quot;0016508B&quot;/&gt;&lt;wsp:rsid wsp:val=&quot;0016586F&quot;/&gt;&lt;wsp:rsid wsp:val=&quot;001766FC&quot;/&gt;&lt;wsp:rsid wsp:val=&quot;00182FBF&quot;/&gt;&lt;wsp:rsid wsp:val=&quot;0018322C&quot;/&gt;&lt;wsp:rsid wsp:val=&quot;001855F7&quot;/&gt;&lt;wsp:rsid wsp:val=&quot;00197AF1&quot;/&gt;&lt;wsp:rsid wsp:val=&quot;001A07C8&quot;/&gt;&lt;wsp:rsid wsp:val=&quot;001A177E&quot;/&gt;&lt;wsp:rsid wsp:val=&quot;001A7186&quot;/&gt;&lt;wsp:rsid wsp:val=&quot;001B292A&quot;/&gt;&lt;wsp:rsid wsp:val=&quot;001B3AD4&quot;/&gt;&lt;wsp:rsid wsp:val=&quot;001B4063&quot;/&gt;&lt;wsp:rsid wsp:val=&quot;001B6427&quot;/&gt;&lt;wsp:rsid wsp:val=&quot;001C0CE7&quot;/&gt;&lt;wsp:rsid wsp:val=&quot;001C679E&quot;/&gt;&lt;wsp:rsid wsp:val=&quot;001D25E9&quot;/&gt;&lt;wsp:rsid wsp:val=&quot;001D6079&quot;/&gt;&lt;wsp:rsid wsp:val=&quot;001E1B50&quot;/&gt;&lt;wsp:rsid wsp:val=&quot;001E2F5E&quot;/&gt;&lt;wsp:rsid wsp:val=&quot;001E6091&quot;/&gt;&lt;wsp:rsid wsp:val=&quot;001E714E&quot;/&gt;&lt;wsp:rsid wsp:val=&quot;001F04DD&quot;/&gt;&lt;wsp:rsid wsp:val=&quot;001F361E&quot;/&gt;&lt;wsp:rsid wsp:val=&quot;001F588B&quot;/&gt;&lt;wsp:rsid wsp:val=&quot;00205174&quot;/&gt;&lt;wsp:rsid wsp:val=&quot;00216814&quot;/&gt;&lt;wsp:rsid wsp:val=&quot;00222D13&quot;/&gt;&lt;wsp:rsid wsp:val=&quot;0022778B&quot;/&gt;&lt;wsp:rsid wsp:val=&quot;0023014E&quot;/&gt;&lt;wsp:rsid wsp:val=&quot;00246D7E&quot;/&gt;&lt;wsp:rsid wsp:val=&quot;00251FC9&quot;/&gt;&lt;wsp:rsid wsp:val=&quot;002526A7&quot;/&gt;&lt;wsp:rsid wsp:val=&quot;002535BA&quot;/&gt;&lt;wsp:rsid wsp:val=&quot;00261612&quot;/&gt;&lt;wsp:rsid wsp:val=&quot;00264CC0&quot;/&gt;&lt;wsp:rsid wsp:val=&quot;002727DE&quot;/&gt;&lt;wsp:rsid wsp:val=&quot;00275919&quot;/&gt;&lt;wsp:rsid wsp:val=&quot;0027709A&quot;/&gt;&lt;wsp:rsid wsp:val=&quot;00277CDA&quot;/&gt;&lt;wsp:rsid wsp:val=&quot;00277DF8&quot;/&gt;&lt;wsp:rsid wsp:val=&quot;00282386&quot;/&gt;&lt;wsp:rsid wsp:val=&quot;002875C0&quot;/&gt;&lt;wsp:rsid wsp:val=&quot;00290C6C&quot;/&gt;&lt;wsp:rsid wsp:val=&quot;00297807&quot;/&gt;&lt;wsp:rsid wsp:val=&quot;002B4D2F&quot;/&gt;&lt;wsp:rsid wsp:val=&quot;002B5483&quot;/&gt;&lt;wsp:rsid wsp:val=&quot;002B60A0&quot;/&gt;&lt;wsp:rsid wsp:val=&quot;002C2523&quot;/&gt;&lt;wsp:rsid wsp:val=&quot;002C5A40&quot;/&gt;&lt;wsp:rsid wsp:val=&quot;002D2535&quot;/&gt;&lt;wsp:rsid wsp:val=&quot;002D340C&quot;/&gt;&lt;wsp:rsid wsp:val=&quot;002E71EF&quot;/&gt;&lt;wsp:rsid wsp:val=&quot;002F0786&quot;/&gt;&lt;wsp:rsid wsp:val=&quot;002F1064&quot;/&gt;&lt;wsp:rsid wsp:val=&quot;002F338F&quot;/&gt;&lt;wsp:rsid wsp:val=&quot;00307C94&quot;/&gt;&lt;wsp:rsid wsp:val=&quot;00310567&quot;/&gt;&lt;wsp:rsid wsp:val=&quot;00313706&quot;/&gt;&lt;wsp:rsid wsp:val=&quot;003137DE&quot;/&gt;&lt;wsp:rsid wsp:val=&quot;00316B1A&quot;/&gt;&lt;wsp:rsid wsp:val=&quot;00317275&quot;/&gt;&lt;wsp:rsid wsp:val=&quot;0032547F&quot;/&gt;&lt;wsp:rsid wsp:val=&quot;003267FA&quot;/&gt;&lt;wsp:rsid wsp:val=&quot;00326C19&quot;/&gt;&lt;wsp:rsid wsp:val=&quot;0033612E&quot;/&gt;&lt;wsp:rsid wsp:val=&quot;003377A6&quot;/&gt;&lt;wsp:rsid wsp:val=&quot;00340460&quot;/&gt;&lt;wsp:rsid wsp:val=&quot;00363B21&quot;/&gt;&lt;wsp:rsid wsp:val=&quot;00367CE5&quot;/&gt;&lt;wsp:rsid wsp:val=&quot;00371ECD&quot;/&gt;&lt;wsp:rsid wsp:val=&quot;003732C9&quot;/&gt;&lt;wsp:rsid wsp:val=&quot;0038196B&quot;/&gt;&lt;wsp:rsid wsp:val=&quot;003824FD&quot;/&gt;&lt;wsp:rsid wsp:val=&quot;003930ED&quot;/&gt;&lt;wsp:rsid wsp:val=&quot;00393A6B&quot;/&gt;&lt;wsp:rsid wsp:val=&quot;0039448B&quot;/&gt;&lt;wsp:rsid wsp:val=&quot;003945BC&quot;/&gt;&lt;wsp:rsid wsp:val=&quot;00397584&quot;/&gt;&lt;wsp:rsid wsp:val=&quot;003A5CA1&quot;/&gt;&lt;wsp:rsid wsp:val=&quot;003B055B&quot;/&gt;&lt;wsp:rsid wsp:val=&quot;003B0806&quot;/&gt;&lt;wsp:rsid wsp:val=&quot;003B1FB2&quot;/&gt;&lt;wsp:rsid wsp:val=&quot;003B3747&quot;/&gt;&lt;wsp:rsid wsp:val=&quot;003C20B0&quot;/&gt;&lt;wsp:rsid wsp:val=&quot;003C74B5&quot;/&gt;&lt;wsp:rsid wsp:val=&quot;003C7FC3&quot;/&gt;&lt;wsp:rsid wsp:val=&quot;003E2508&quot;/&gt;&lt;wsp:rsid wsp:val=&quot;003E36E4&quot;/&gt;&lt;wsp:rsid wsp:val=&quot;003E45FE&quot;/&gt;&lt;wsp:rsid wsp:val=&quot;003E5C7B&quot;/&gt;&lt;wsp:rsid wsp:val=&quot;00400951&quot;/&gt;&lt;wsp:rsid wsp:val=&quot;00404550&quot;/&gt;&lt;wsp:rsid wsp:val=&quot;004065F6&quot;/&gt;&lt;wsp:rsid wsp:val=&quot;004070CC&quot;/&gt;&lt;wsp:rsid wsp:val=&quot;004113F4&quot;/&gt;&lt;wsp:rsid wsp:val=&quot;004115DA&quot;/&gt;&lt;wsp:rsid wsp:val=&quot;00415190&quot;/&gt;&lt;wsp:rsid wsp:val=&quot;00421071&quot;/&gt;&lt;wsp:rsid wsp:val=&quot;00425042&quot;/&gt;&lt;wsp:rsid wsp:val=&quot;00425DE1&quot;/&gt;&lt;wsp:rsid wsp:val=&quot;00427D1F&quot;/&gt;&lt;wsp:rsid wsp:val=&quot;00427D37&quot;/&gt;&lt;wsp:rsid wsp:val=&quot;0043110C&quot;/&gt;&lt;wsp:rsid wsp:val=&quot;0043218E&quot;/&gt;&lt;wsp:rsid wsp:val=&quot;00445269&quot;/&gt;&lt;wsp:rsid wsp:val=&quot;004452F9&quot;/&gt;&lt;wsp:rsid wsp:val=&quot;00455139&quot;/&gt;&lt;wsp:rsid wsp:val=&quot;00455E4A&quot;/&gt;&lt;wsp:rsid wsp:val=&quot;00456C31&quot;/&gt;&lt;wsp:rsid wsp:val=&quot;00463E14&quot;/&gt;&lt;wsp:rsid wsp:val=&quot;004648D4&quot;/&gt;&lt;wsp:rsid wsp:val=&quot;00465E5A&quot;/&gt;&lt;wsp:rsid wsp:val=&quot;0047049D&quot;/&gt;&lt;wsp:rsid wsp:val=&quot;00486C99&quot;/&gt;&lt;wsp:rsid wsp:val=&quot;004950E1&quot;/&gt;&lt;wsp:rsid wsp:val=&quot;00497635&quot;/&gt;&lt;wsp:rsid wsp:val=&quot;004A0D05&quot;/&gt;&lt;wsp:rsid wsp:val=&quot;004A6A33&quot;/&gt;&lt;wsp:rsid wsp:val=&quot;004B21C1&quot;/&gt;&lt;wsp:rsid wsp:val=&quot;004B55B1&quot;/&gt;&lt;wsp:rsid wsp:val=&quot;004C0AEA&quot;/&gt;&lt;wsp:rsid wsp:val=&quot;004C10F3&quot;/&gt;&lt;wsp:rsid wsp:val=&quot;004C4CE4&quot;/&gt;&lt;wsp:rsid wsp:val=&quot;004C5131&quot;/&gt;&lt;wsp:rsid wsp:val=&quot;004D14B9&quot;/&gt;&lt;wsp:rsid wsp:val=&quot;004D1DA7&quot;/&gt;&lt;wsp:rsid wsp:val=&quot;004E55E3&quot;/&gt;&lt;wsp:rsid wsp:val=&quot;004E55E4&quot;/&gt;&lt;wsp:rsid wsp:val=&quot;004F4A23&quot;/&gt;&lt;wsp:rsid wsp:val=&quot;005004F1&quot;/&gt;&lt;wsp:rsid wsp:val=&quot;005015DE&quot;/&gt;&lt;wsp:rsid wsp:val=&quot;00506B2E&quot;/&gt;&lt;wsp:rsid wsp:val=&quot;00507E46&quot;/&gt;&lt;wsp:rsid wsp:val=&quot;005130E3&quot;/&gt;&lt;wsp:rsid wsp:val=&quot;00513AC8&quot;/&gt;&lt;wsp:rsid wsp:val=&quot;00515365&quot;/&gt;&lt;wsp:rsid wsp:val=&quot;00520FDD&quot;/&gt;&lt;wsp:rsid wsp:val=&quot;00522925&quot;/&gt;&lt;wsp:rsid wsp:val=&quot;0052356F&quot;/&gt;&lt;wsp:rsid wsp:val=&quot;005255BB&quot;/&gt;&lt;wsp:rsid wsp:val=&quot;00526A19&quot;/&gt;&lt;wsp:rsid wsp:val=&quot;0054405C&quot;/&gt;&lt;wsp:rsid wsp:val=&quot;005440E1&quot;/&gt;&lt;wsp:rsid wsp:val=&quot;00547151&quot;/&gt;&lt;wsp:rsid wsp:val=&quot;00547802&quot;/&gt;&lt;wsp:rsid wsp:val=&quot;005508A2&quot;/&gt;&lt;wsp:rsid wsp:val=&quot;00552C97&quot;/&gt;&lt;wsp:rsid wsp:val=&quot;005535D5&quot;/&gt;&lt;wsp:rsid wsp:val=&quot;00553720&quot;/&gt;&lt;wsp:rsid wsp:val=&quot;00554139&quot;/&gt;&lt;wsp:rsid wsp:val=&quot;00562310&quot;/&gt;&lt;wsp:rsid wsp:val=&quot;00562B08&quot;/&gt;&lt;wsp:rsid wsp:val=&quot;00564C78&quot;/&gt;&lt;wsp:rsid wsp:val=&quot;00565437&quot;/&gt;&lt;wsp:rsid wsp:val=&quot;0056549C&quot;/&gt;&lt;wsp:rsid wsp:val=&quot;00570F3B&quot;/&gt;&lt;wsp:rsid wsp:val=&quot;0057208B&quot;/&gt;&lt;wsp:rsid wsp:val=&quot;00574E3C&quot;/&gt;&lt;wsp:rsid wsp:val=&quot;00575BFD&quot;/&gt;&lt;wsp:rsid wsp:val=&quot;0057780D&quot;/&gt;&lt;wsp:rsid wsp:val=&quot;0058306C&quot;/&gt;&lt;wsp:rsid wsp:val=&quot;005848B0&quot;/&gt;&lt;wsp:rsid wsp:val=&quot;005909AC&quot;/&gt;&lt;wsp:rsid wsp:val=&quot;00596A91&quot;/&gt;&lt;wsp:rsid wsp:val=&quot;00596F87&quot;/&gt;&lt;wsp:rsid wsp:val=&quot;005A70E0&quot;/&gt;&lt;wsp:rsid wsp:val=&quot;005C6BD1&quot;/&gt;&lt;wsp:rsid wsp:val=&quot;005D2C92&quot;/&gt;&lt;wsp:rsid wsp:val=&quot;005D4FCD&quot;/&gt;&lt;wsp:rsid wsp:val=&quot;005D5EA0&quot;/&gt;&lt;wsp:rsid wsp:val=&quot;005D658B&quot;/&gt;&lt;wsp:rsid wsp:val=&quot;005E0E63&quot;/&gt;&lt;wsp:rsid wsp:val=&quot;005E53EF&quot;/&gt;&lt;wsp:rsid wsp:val=&quot;005E581C&quot;/&gt;&lt;wsp:rsid wsp:val=&quot;005E5B99&quot;/&gt;&lt;wsp:rsid wsp:val=&quot;005F01CD&quot;/&gt;&lt;wsp:rsid wsp:val=&quot;005F5B21&quot;/&gt;&lt;wsp:rsid wsp:val=&quot;00600C55&quot;/&gt;&lt;wsp:rsid wsp:val=&quot;00602E1C&quot;/&gt;&lt;wsp:rsid wsp:val=&quot;006042B5&quot;/&gt;&lt;wsp:rsid wsp:val=&quot;00605A37&quot;/&gt;&lt;wsp:rsid wsp:val=&quot;006060A8&quot;/&gt;&lt;wsp:rsid wsp:val=&quot;0060624E&quot;/&gt;&lt;wsp:rsid wsp:val=&quot;0060649E&quot;/&gt;&lt;wsp:rsid wsp:val=&quot;006078F3&quot;/&gt;&lt;wsp:rsid wsp:val=&quot;00611366&quot;/&gt;&lt;wsp:rsid wsp:val=&quot;006129C6&quot;/&gt;&lt;wsp:rsid wsp:val=&quot;00613677&quot;/&gt;&lt;wsp:rsid wsp:val=&quot;006142EE&quot;/&gt;&lt;wsp:rsid wsp:val=&quot;006166D9&quot;/&gt;&lt;wsp:rsid wsp:val=&quot;00624B8E&quot;/&gt;&lt;wsp:rsid wsp:val=&quot;00626900&quot;/&gt;&lt;wsp:rsid wsp:val=&quot;00630E69&quot;/&gt;&lt;wsp:rsid wsp:val=&quot;00631F3D&quot;/&gt;&lt;wsp:rsid wsp:val=&quot;0063720C&quot;/&gt;&lt;wsp:rsid wsp:val=&quot;00640820&quot;/&gt;&lt;wsp:rsid wsp:val=&quot;00647035&quot;/&gt;&lt;wsp:rsid wsp:val=&quot;0064743C&quot;/&gt;&lt;wsp:rsid wsp:val=&quot;0065470D&quot;/&gt;&lt;wsp:rsid wsp:val=&quot;00660573&quot;/&gt;&lt;wsp:rsid wsp:val=&quot;00676530&quot;/&gt;&lt;wsp:rsid wsp:val=&quot;0067678E&quot;/&gt;&lt;wsp:rsid wsp:val=&quot;0068000F&quot;/&gt;&lt;wsp:rsid wsp:val=&quot;0068085F&quot;/&gt;&lt;wsp:rsid wsp:val=&quot;00680C2E&quot;/&gt;&lt;wsp:rsid wsp:val=&quot;00690BAC&quot;/&gt;&lt;wsp:rsid wsp:val=&quot;006A0639&quot;/&gt;&lt;wsp:rsid wsp:val=&quot;006A3888&quot;/&gt;&lt;wsp:rsid wsp:val=&quot;006A4B48&quot;/&gt;&lt;wsp:rsid wsp:val=&quot;006A55D2&quot;/&gt;&lt;wsp:rsid wsp:val=&quot;006A6746&quot;/&gt;&lt;wsp:rsid wsp:val=&quot;006B0131&quot;/&gt;&lt;wsp:rsid wsp:val=&quot;006B2A75&quot;/&gt;&lt;wsp:rsid wsp:val=&quot;006B4115&quot;/&gt;&lt;wsp:rsid wsp:val=&quot;006B764C&quot;/&gt;&lt;wsp:rsid wsp:val=&quot;006B7EA1&quot;/&gt;&lt;wsp:rsid wsp:val=&quot;006B7EF2&quot;/&gt;&lt;wsp:rsid wsp:val=&quot;006C0EC9&quot;/&gt;&lt;wsp:rsid wsp:val=&quot;006C6F2D&quot;/&gt;&lt;wsp:rsid wsp:val=&quot;006D1FA4&quot;/&gt;&lt;wsp:rsid wsp:val=&quot;006D4DE7&quot;/&gt;&lt;wsp:rsid wsp:val=&quot;006F150F&quot;/&gt;&lt;wsp:rsid wsp:val=&quot;006F18FE&quot;/&gt;&lt;wsp:rsid wsp:val=&quot;006F296F&quot;/&gt;&lt;wsp:rsid wsp:val=&quot;00700932&quot;/&gt;&lt;wsp:rsid wsp:val=&quot;00701D9B&quot;/&gt;&lt;wsp:rsid wsp:val=&quot;00706D4E&quot;/&gt;&lt;wsp:rsid wsp:val=&quot;007114F8&quot;/&gt;&lt;wsp:rsid wsp:val=&quot;007124B5&quot;/&gt;&lt;wsp:rsid wsp:val=&quot;0072582B&quot;/&gt;&lt;wsp:rsid wsp:val=&quot;0073004E&quot;/&gt;&lt;wsp:rsid wsp:val=&quot;00731639&quot;/&gt;&lt;wsp:rsid wsp:val=&quot;00743CEB&quot;/&gt;&lt;wsp:rsid wsp:val=&quot;007458C9&quot;/&gt;&lt;wsp:rsid wsp:val=&quot;007477CA&quot;/&gt;&lt;wsp:rsid wsp:val=&quot;00751E67&quot;/&gt;&lt;wsp:rsid wsp:val=&quot;00752CD9&quot;/&gt;&lt;wsp:rsid wsp:val=&quot;00753AF5&quot;/&gt;&lt;wsp:rsid wsp:val=&quot;00754589&quot;/&gt;&lt;wsp:rsid wsp:val=&quot;007558A3&quot;/&gt;&lt;wsp:rsid wsp:val=&quot;007604E7&quot;/&gt;&lt;wsp:rsid wsp:val=&quot;00760930&quot;/&gt;&lt;wsp:rsid wsp:val=&quot;00760CBB&quot;/&gt;&lt;wsp:rsid wsp:val=&quot;007669A3&quot;/&gt;&lt;wsp:rsid wsp:val=&quot;00767BC7&quot;/&gt;&lt;wsp:rsid wsp:val=&quot;00772F9A&quot;/&gt;&lt;wsp:rsid wsp:val=&quot;00773DBB&quot;/&gt;&lt;wsp:rsid wsp:val=&quot;00773FD1&quot;/&gt;&lt;wsp:rsid wsp:val=&quot;007746D8&quot;/&gt;&lt;wsp:rsid wsp:val=&quot;00776597&quot;/&gt;&lt;wsp:rsid wsp:val=&quot;00776CC0&quot;/&gt;&lt;wsp:rsid wsp:val=&quot;00780419&quot;/&gt;&lt;wsp:rsid wsp:val=&quot;00784536&quot;/&gt;&lt;wsp:rsid wsp:val=&quot;007A3084&quot;/&gt;&lt;wsp:rsid wsp:val=&quot;007A3955&quot;/&gt;&lt;wsp:rsid wsp:val=&quot;007A7CF0&quot;/&gt;&lt;wsp:rsid wsp:val=&quot;007B06C5&quot;/&gt;&lt;wsp:rsid wsp:val=&quot;007B6CCA&quot;/&gt;&lt;wsp:rsid wsp:val=&quot;007C7214&quot;/&gt;&lt;wsp:rsid wsp:val=&quot;007C7F3B&quot;/&gt;&lt;wsp:rsid wsp:val=&quot;007D556B&quot;/&gt;&lt;wsp:rsid wsp:val=&quot;007E0802&quot;/&gt;&lt;wsp:rsid wsp:val=&quot;007E21EB&quot;/&gt;&lt;wsp:rsid wsp:val=&quot;007E5C64&quot;/&gt;&lt;wsp:rsid wsp:val=&quot;007E6187&quot;/&gt;&lt;wsp:rsid wsp:val=&quot;007F649D&quot;/&gt;&lt;wsp:rsid wsp:val=&quot;00806709&quot;/&gt;&lt;wsp:rsid wsp:val=&quot;0081167F&quot;/&gt;&lt;wsp:rsid wsp:val=&quot;00813E44&quot;/&gt;&lt;wsp:rsid wsp:val=&quot;00834853&quot;/&gt;&lt;wsp:rsid wsp:val=&quot;00837E3D&quot;/&gt;&lt;wsp:rsid wsp:val=&quot;00840934&quot;/&gt;&lt;wsp:rsid wsp:val=&quot;00840E04&quot;/&gt;&lt;wsp:rsid wsp:val=&quot;008421FB&quot;/&gt;&lt;wsp:rsid wsp:val=&quot;0084348B&quot;/&gt;&lt;wsp:rsid wsp:val=&quot;00852FC1&quot;/&gt;&lt;wsp:rsid wsp:val=&quot;00862B94&quot;/&gt;&lt;wsp:rsid wsp:val=&quot;00866612&quot;/&gt;&lt;wsp:rsid wsp:val=&quot;00866A74&quot;/&gt;&lt;wsp:rsid wsp:val=&quot;0087201D&quot;/&gt;&lt;wsp:rsid wsp:val=&quot;00883078&quot;/&gt;&lt;wsp:rsid wsp:val=&quot;00884275&quot;/&gt;&lt;wsp:rsid wsp:val=&quot;00890130&quot;/&gt;&lt;wsp:rsid wsp:val=&quot;0089481F&quot;/&gt;&lt;wsp:rsid wsp:val=&quot;0089704B&quot;/&gt;&lt;wsp:rsid wsp:val=&quot;008A2C22&quot;/&gt;&lt;wsp:rsid wsp:val=&quot;008A47B7&quot;/&gt;&lt;wsp:rsid wsp:val=&quot;008A58AF&quot;/&gt;&lt;wsp:rsid wsp:val=&quot;008A7314&quot;/&gt;&lt;wsp:rsid wsp:val=&quot;008C1767&quot;/&gt;&lt;wsp:rsid wsp:val=&quot;008C1D68&quot;/&gt;&lt;wsp:rsid wsp:val=&quot;008C5AF7&quot;/&gt;&lt;wsp:rsid wsp:val=&quot;008D19D3&quot;/&gt;&lt;wsp:rsid wsp:val=&quot;008D4AD8&quot;/&gt;&lt;wsp:rsid wsp:val=&quot;008D6553&quot;/&gt;&lt;wsp:rsid wsp:val=&quot;008E1F55&quot;/&gt;&lt;wsp:rsid wsp:val=&quot;008E22C3&quot;/&gt;&lt;wsp:rsid wsp:val=&quot;008E641C&quot;/&gt;&lt;wsp:rsid wsp:val=&quot;008E6ADE&quot;/&gt;&lt;wsp:rsid wsp:val=&quot;008E6D26&quot;/&gt;&lt;wsp:rsid wsp:val=&quot;008F3B54&quot;/&gt;&lt;wsp:rsid wsp:val=&quot;008F5332&quot;/&gt;&lt;wsp:rsid wsp:val=&quot;00903A4F&quot;/&gt;&lt;wsp:rsid wsp:val=&quot;00903EF9&quot;/&gt;&lt;wsp:rsid wsp:val=&quot;00904808&quot;/&gt;&lt;wsp:rsid wsp:val=&quot;00905F05&quot;/&gt;&lt;wsp:rsid wsp:val=&quot;00906AAF&quot;/&gt;&lt;wsp:rsid wsp:val=&quot;00911335&quot;/&gt;&lt;wsp:rsid wsp:val=&quot;00913E00&quot;/&gt;&lt;wsp:rsid wsp:val=&quot;00914F44&quot;/&gt;&lt;wsp:rsid wsp:val=&quot;00917D5D&quot;/&gt;&lt;wsp:rsid wsp:val=&quot;009217FB&quot;/&gt;&lt;wsp:rsid wsp:val=&quot;009241C2&quot;/&gt;&lt;wsp:rsid wsp:val=&quot;0092736A&quot;/&gt;&lt;wsp:rsid wsp:val=&quot;00934DC1&quot;/&gt;&lt;wsp:rsid wsp:val=&quot;00935B6A&quot;/&gt;&lt;wsp:rsid wsp:val=&quot;00940057&quot;/&gt;&lt;wsp:rsid wsp:val=&quot;009405C3&quot;/&gt;&lt;wsp:rsid wsp:val=&quot;00947670&quot;/&gt;&lt;wsp:rsid wsp:val=&quot;0096396F&quot;/&gt;&lt;wsp:rsid wsp:val=&quot;00964A6F&quot;/&gt;&lt;wsp:rsid wsp:val=&quot;009663AA&quot;/&gt;&lt;wsp:rsid wsp:val=&quot;009773FF&quot;/&gt;&lt;wsp:rsid wsp:val=&quot;00982A53&quot;/&gt;&lt;wsp:rsid wsp:val=&quot;009831E8&quot;/&gt;&lt;wsp:rsid wsp:val=&quot;00984B18&quot;/&gt;&lt;wsp:rsid wsp:val=&quot;009A0DE8&quot;/&gt;&lt;wsp:rsid wsp:val=&quot;009A2632&quot;/&gt;&lt;wsp:rsid wsp:val=&quot;009A436F&quot;/&gt;&lt;wsp:rsid wsp:val=&quot;009A4609&quot;/&gt;&lt;wsp:rsid wsp:val=&quot;009A779F&quot;/&gt;&lt;wsp:rsid wsp:val=&quot;009B26DD&quot;/&gt;&lt;wsp:rsid wsp:val=&quot;009B32D2&quot;/&gt;&lt;wsp:rsid wsp:val=&quot;009B5ACA&quot;/&gt;&lt;wsp:rsid wsp:val=&quot;009C3942&quot;/&gt;&lt;wsp:rsid wsp:val=&quot;009C5620&quot;/&gt;&lt;wsp:rsid wsp:val=&quot;009C65A0&quot;/&gt;&lt;wsp:rsid wsp:val=&quot;009D4B4E&quot;/&gt;&lt;wsp:rsid wsp:val=&quot;009E0625&quot;/&gt;&lt;wsp:rsid wsp:val=&quot;009E0E59&quot;/&gt;&lt;wsp:rsid wsp:val=&quot;00A1020F&quot;/&gt;&lt;wsp:rsid wsp:val=&quot;00A116B8&quot;/&gt;&lt;wsp:rsid wsp:val=&quot;00A12526&quot;/&gt;&lt;wsp:rsid wsp:val=&quot;00A23DAD&quot;/&gt;&lt;wsp:rsid wsp:val=&quot;00A30224&quot;/&gt;&lt;wsp:rsid wsp:val=&quot;00A31B4C&quot;/&gt;&lt;wsp:rsid wsp:val=&quot;00A3332D&quot;/&gt;&lt;wsp:rsid wsp:val=&quot;00A3644D&quot;/&gt;&lt;wsp:rsid wsp:val=&quot;00A37CCB&quot;/&gt;&lt;wsp:rsid wsp:val=&quot;00A42B63&quot;/&gt;&lt;wsp:rsid wsp:val=&quot;00A453FD&quot;/&gt;&lt;wsp:rsid wsp:val=&quot;00A4561A&quot;/&gt;&lt;wsp:rsid wsp:val=&quot;00A560B0&quot;/&gt;&lt;wsp:rsid wsp:val=&quot;00A57CA5&quot;/&gt;&lt;wsp:rsid wsp:val=&quot;00A7602C&quot;/&gt;&lt;wsp:rsid wsp:val=&quot;00A82609&quot;/&gt;&lt;wsp:rsid wsp:val=&quot;00A8476E&quot;/&gt;&lt;wsp:rsid wsp:val=&quot;00A90566&quot;/&gt;&lt;wsp:rsid wsp:val=&quot;00A907E2&quot;/&gt;&lt;wsp:rsid wsp:val=&quot;00A912DF&quot;/&gt;&lt;wsp:rsid wsp:val=&quot;00A95A5E&quot;/&gt;&lt;wsp:rsid wsp:val=&quot;00A95A95&quot;/&gt;&lt;wsp:rsid wsp:val=&quot;00A95D37&quot;/&gt;&lt;wsp:rsid wsp:val=&quot;00A95E3C&quot;/&gt;&lt;wsp:rsid wsp:val=&quot;00A969BC&quot;/&gt;&lt;wsp:rsid wsp:val=&quot;00AA196E&quot;/&gt;&lt;wsp:rsid wsp:val=&quot;00AA352A&quot;/&gt;&lt;wsp:rsid wsp:val=&quot;00AA535D&quot;/&gt;&lt;wsp:rsid wsp:val=&quot;00AA7D10&quot;/&gt;&lt;wsp:rsid wsp:val=&quot;00AB0036&quot;/&gt;&lt;wsp:rsid wsp:val=&quot;00AB1535&quot;/&gt;&lt;wsp:rsid wsp:val=&quot;00AB4A70&quot;/&gt;&lt;wsp:rsid wsp:val=&quot;00AC0391&quot;/&gt;&lt;wsp:rsid wsp:val=&quot;00AC0F20&quot;/&gt;&lt;wsp:rsid wsp:val=&quot;00AC0FB5&quot;/&gt;&lt;wsp:rsid wsp:val=&quot;00AC31DA&quot;/&gt;&lt;wsp:rsid wsp:val=&quot;00AC6C5B&quot;/&gt;&lt;wsp:rsid wsp:val=&quot;00AC7805&quot;/&gt;&lt;wsp:rsid wsp:val=&quot;00AE3CE4&quot;/&gt;&lt;wsp:rsid wsp:val=&quot;00AE7115&quot;/&gt;&lt;wsp:rsid wsp:val=&quot;00B10C34&quot;/&gt;&lt;wsp:rsid wsp:val=&quot;00B212EB&quot;/&gt;&lt;wsp:rsid wsp:val=&quot;00B229DB&quot;/&gt;&lt;wsp:rsid wsp:val=&quot;00B36013&quot;/&gt;&lt;wsp:rsid wsp:val=&quot;00B46BC1&quot;/&gt;&lt;wsp:rsid wsp:val=&quot;00B46E87&quot;/&gt;&lt;wsp:rsid wsp:val=&quot;00B57CC0&quot;/&gt;&lt;wsp:rsid wsp:val=&quot;00B650DC&quot;/&gt;&lt;wsp:rsid wsp:val=&quot;00B67450&quot;/&gt;&lt;wsp:rsid wsp:val=&quot;00B7078D&quot;/&gt;&lt;wsp:rsid wsp:val=&quot;00B7108C&quot;/&gt;&lt;wsp:rsid wsp:val=&quot;00B71EFB&quot;/&gt;&lt;wsp:rsid wsp:val=&quot;00B73095&quot;/&gt;&lt;wsp:rsid wsp:val=&quot;00B83782&quot;/&gt;&lt;wsp:rsid wsp:val=&quot;00B8487D&quot;/&gt;&lt;wsp:rsid wsp:val=&quot;00B9095C&quot;/&gt;&lt;wsp:rsid wsp:val=&quot;00B91C3A&quot;/&gt;&lt;wsp:rsid wsp:val=&quot;00B9401B&quot;/&gt;&lt;wsp:rsid wsp:val=&quot;00B95278&quot;/&gt;&lt;wsp:rsid wsp:val=&quot;00BA68FA&quot;/&gt;&lt;wsp:rsid wsp:val=&quot;00BC13CC&quot;/&gt;&lt;wsp:rsid wsp:val=&quot;00BC3288&quot;/&gt;&lt;wsp:rsid wsp:val=&quot;00BC621D&quot;/&gt;&lt;wsp:rsid wsp:val=&quot;00BD4DB5&quot;/&gt;&lt;wsp:rsid wsp:val=&quot;00BD50D1&quot;/&gt;&lt;wsp:rsid wsp:val=&quot;00BE1412&quot;/&gt;&lt;wsp:rsid wsp:val=&quot;00BE165E&quot;/&gt;&lt;wsp:rsid wsp:val=&quot;00BE1E14&quot;/&gt;&lt;wsp:rsid wsp:val=&quot;00BE39BB&quot;/&gt;&lt;wsp:rsid wsp:val=&quot;00BE6068&quot;/&gt;&lt;wsp:rsid wsp:val=&quot;00BE624E&quot;/&gt;&lt;wsp:rsid wsp:val=&quot;00BF09A1&quot;/&gt;&lt;wsp:rsid wsp:val=&quot;00BF27DA&quot;/&gt;&lt;wsp:rsid wsp:val=&quot;00BF4CE6&quot;/&gt;&lt;wsp:rsid wsp:val=&quot;00C00B90&quot;/&gt;&lt;wsp:rsid wsp:val=&quot;00C0172C&quot;/&gt;&lt;wsp:rsid wsp:val=&quot;00C02B68&quot;/&gt;&lt;wsp:rsid wsp:val=&quot;00C04CAE&quot;/&gt;&lt;wsp:rsid wsp:val=&quot;00C132B9&quot;/&gt;&lt;wsp:rsid wsp:val=&quot;00C17E03&quot;/&gt;&lt;wsp:rsid wsp:val=&quot;00C20765&quot;/&gt;&lt;wsp:rsid wsp:val=&quot;00C23ABD&quot;/&gt;&lt;wsp:rsid wsp:val=&quot;00C32983&quot;/&gt;&lt;wsp:rsid wsp:val=&quot;00C35D85&quot;/&gt;&lt;wsp:rsid wsp:val=&quot;00C36B05&quot;/&gt;&lt;wsp:rsid wsp:val=&quot;00C46930&quot;/&gt;&lt;wsp:rsid wsp:val=&quot;00C535E9&quot;/&gt;&lt;wsp:rsid wsp:val=&quot;00C5780C&quot;/&gt;&lt;wsp:rsid wsp:val=&quot;00C631A1&quot;/&gt;&lt;wsp:rsid wsp:val=&quot;00C67658&quot;/&gt;&lt;wsp:rsid wsp:val=&quot;00C717AF&quot;/&gt;&lt;wsp:rsid wsp:val=&quot;00C75632&quot;/&gt;&lt;wsp:rsid wsp:val=&quot;00C836FA&quot;/&gt;&lt;wsp:rsid wsp:val=&quot;00C924C7&quot;/&gt;&lt;wsp:rsid wsp:val=&quot;00C92D17&quot;/&gt;&lt;wsp:rsid wsp:val=&quot;00C95456&quot;/&gt;&lt;wsp:rsid wsp:val=&quot;00CA3402&quot;/&gt;&lt;wsp:rsid wsp:val=&quot;00CA38F3&quot;/&gt;&lt;wsp:rsid wsp:val=&quot;00CA663A&quot;/&gt;&lt;wsp:rsid wsp:val=&quot;00CA66CA&quot;/&gt;&lt;wsp:rsid wsp:val=&quot;00CA7C65&quot;/&gt;&lt;wsp:rsid wsp:val=&quot;00CC123E&quot;/&gt;&lt;wsp:rsid wsp:val=&quot;00CC258C&quot;/&gt;&lt;wsp:rsid wsp:val=&quot;00CC28D8&quot;/&gt;&lt;wsp:rsid wsp:val=&quot;00CC592E&quot;/&gt;&lt;wsp:rsid wsp:val=&quot;00CC649D&quot;/&gt;&lt;wsp:rsid wsp:val=&quot;00CD0DE0&quot;/&gt;&lt;wsp:rsid wsp:val=&quot;00CD2F8C&quot;/&gt;&lt;wsp:rsid wsp:val=&quot;00CD7B82&quot;/&gt;&lt;wsp:rsid wsp:val=&quot;00CF049E&quot;/&gt;&lt;wsp:rsid wsp:val=&quot;00CF0A22&quot;/&gt;&lt;wsp:rsid wsp:val=&quot;00CF2CC0&quot;/&gt;&lt;wsp:rsid wsp:val=&quot;00CF2EF0&quot;/&gt;&lt;wsp:rsid wsp:val=&quot;00CF6169&quot;/&gt;&lt;wsp:rsid wsp:val=&quot;00D00A08&quot;/&gt;&lt;wsp:rsid wsp:val=&quot;00D04707&quot;/&gt;&lt;wsp:rsid wsp:val=&quot;00D0473E&quot;/&gt;&lt;wsp:rsid wsp:val=&quot;00D0602D&quot;/&gt;&lt;wsp:rsid wsp:val=&quot;00D10F7A&quot;/&gt;&lt;wsp:rsid wsp:val=&quot;00D127F3&quot;/&gt;&lt;wsp:rsid wsp:val=&quot;00D12A44&quot;/&gt;&lt;wsp:rsid wsp:val=&quot;00D12D1C&quot;/&gt;&lt;wsp:rsid wsp:val=&quot;00D16152&quot;/&gt;&lt;wsp:rsid wsp:val=&quot;00D1769C&quot;/&gt;&lt;wsp:rsid wsp:val=&quot;00D30F0E&quot;/&gt;&lt;wsp:rsid wsp:val=&quot;00D324C9&quot;/&gt;&lt;wsp:rsid wsp:val=&quot;00D34953&quot;/&gt;&lt;wsp:rsid wsp:val=&quot;00D35DDD&quot;/&gt;&lt;wsp:rsid wsp:val=&quot;00D36349&quot;/&gt;&lt;wsp:rsid wsp:val=&quot;00D367B4&quot;/&gt;&lt;wsp:rsid wsp:val=&quot;00D37278&quot;/&gt;&lt;wsp:rsid wsp:val=&quot;00D37645&quot;/&gt;&lt;wsp:rsid wsp:val=&quot;00D46FB0&quot;/&gt;&lt;wsp:rsid wsp:val=&quot;00D474FA&quot;/&gt;&lt;wsp:rsid wsp:val=&quot;00D52276&quot;/&gt;&lt;wsp:rsid wsp:val=&quot;00D522E3&quot;/&gt;&lt;wsp:rsid wsp:val=&quot;00D57D9C&quot;/&gt;&lt;wsp:rsid wsp:val=&quot;00D63ADE&quot;/&gt;&lt;wsp:rsid wsp:val=&quot;00D64469&quot;/&gt;&lt;wsp:rsid wsp:val=&quot;00D64779&quot;/&gt;&lt;wsp:rsid wsp:val=&quot;00D65CA9&quot;/&gt;&lt;wsp:rsid wsp:val=&quot;00D72767&quot;/&gt;&lt;wsp:rsid wsp:val=&quot;00D72FFF&quot;/&gt;&lt;wsp:rsid wsp:val=&quot;00D74087&quot;/&gt;&lt;wsp:rsid wsp:val=&quot;00D75729&quot;/&gt;&lt;wsp:rsid wsp:val=&quot;00D80BA1&quot;/&gt;&lt;wsp:rsid wsp:val=&quot;00D82870&quot;/&gt;&lt;wsp:rsid wsp:val=&quot;00D836BD&quot;/&gt;&lt;wsp:rsid wsp:val=&quot;00D9059D&quot;/&gt;&lt;wsp:rsid wsp:val=&quot;00D916ED&quot;/&gt;&lt;wsp:rsid wsp:val=&quot;00D93382&quot;/&gt;&lt;wsp:rsid wsp:val=&quot;00D97D58&quot;/&gt;&lt;wsp:rsid wsp:val=&quot;00DA6E7A&quot;/&gt;&lt;wsp:rsid wsp:val=&quot;00DB1003&quot;/&gt;&lt;wsp:rsid wsp:val=&quot;00DB59C8&quot;/&gt;&lt;wsp:rsid wsp:val=&quot;00DB5B6B&quot;/&gt;&lt;wsp:rsid wsp:val=&quot;00DC0DE7&quot;/&gt;&lt;wsp:rsid wsp:val=&quot;00DC11C9&quot;/&gt;&lt;wsp:rsid wsp:val=&quot;00DD31D4&quot;/&gt;&lt;wsp:rsid wsp:val=&quot;00DD6761&quot;/&gt;&lt;wsp:rsid wsp:val=&quot;00DE0AF1&quot;/&gt;&lt;wsp:rsid wsp:val=&quot;00DE3953&quot;/&gt;&lt;wsp:rsid wsp:val=&quot;00DF0DEA&quot;/&gt;&lt;wsp:rsid wsp:val=&quot;00E0345A&quot;/&gt;&lt;wsp:rsid wsp:val=&quot;00E06A07&quot;/&gt;&lt;wsp:rsid wsp:val=&quot;00E074DE&quot;/&gt;&lt;wsp:rsid wsp:val=&quot;00E1005A&quot;/&gt;&lt;wsp:rsid wsp:val=&quot;00E101AB&quot;/&gt;&lt;wsp:rsid wsp:val=&quot;00E109B5&quot;/&gt;&lt;wsp:rsid wsp:val=&quot;00E11E49&quot;/&gt;&lt;wsp:rsid wsp:val=&quot;00E13CE2&quot;/&gt;&lt;wsp:rsid wsp:val=&quot;00E22A55&quot;/&gt;&lt;wsp:rsid wsp:val=&quot;00E246AD&quot;/&gt;&lt;wsp:rsid wsp:val=&quot;00E33543&quot;/&gt;&lt;wsp:rsid wsp:val=&quot;00E374FB&quot;/&gt;&lt;wsp:rsid wsp:val=&quot;00E413A0&quot;/&gt;&lt;wsp:rsid wsp:val=&quot;00E440DD&quot;/&gt;&lt;wsp:rsid wsp:val=&quot;00E4510D&quot;/&gt;&lt;wsp:rsid wsp:val=&quot;00E46D3B&quot;/&gt;&lt;wsp:rsid wsp:val=&quot;00E51CC2&quot;/&gt;&lt;wsp:rsid wsp:val=&quot;00E5357B&quot;/&gt;&lt;wsp:rsid wsp:val=&quot;00E54685&quot;/&gt;&lt;wsp:rsid wsp:val=&quot;00E608A2&quot;/&gt;&lt;wsp:rsid wsp:val=&quot;00E82392&quot;/&gt;&lt;wsp:rsid wsp:val=&quot;00E90CB3&quot;/&gt;&lt;wsp:rsid wsp:val=&quot;00E91EB7&quot;/&gt;&lt;wsp:rsid wsp:val=&quot;00E9545F&quot;/&gt;&lt;wsp:rsid wsp:val=&quot;00E97B69&quot;/&gt;&lt;wsp:rsid wsp:val=&quot;00EA0D97&quot;/&gt;&lt;wsp:rsid wsp:val=&quot;00EA16FA&quot;/&gt;&lt;wsp:rsid wsp:val=&quot;00EA3E15&quot;/&gt;&lt;wsp:rsid wsp:val=&quot;00EA5EC6&quot;/&gt;&lt;wsp:rsid wsp:val=&quot;00EB373D&quot;/&gt;&lt;wsp:rsid wsp:val=&quot;00EC0731&quot;/&gt;&lt;wsp:rsid wsp:val=&quot;00EC1413&quot;/&gt;&lt;wsp:rsid wsp:val=&quot;00EC2114&quot;/&gt;&lt;wsp:rsid wsp:val=&quot;00EC36A6&quot;/&gt;&lt;wsp:rsid wsp:val=&quot;00EC6BA1&quot;/&gt;&lt;wsp:rsid wsp:val=&quot;00EC6F91&quot;/&gt;&lt;wsp:rsid wsp:val=&quot;00EC7226&quot;/&gt;&lt;wsp:rsid wsp:val=&quot;00EC76F9&quot;/&gt;&lt;wsp:rsid wsp:val=&quot;00ED786F&quot;/&gt;&lt;wsp:rsid wsp:val=&quot;00EE085C&quot;/&gt;&lt;wsp:rsid wsp:val=&quot;00EE3A66&quot;/&gt;&lt;wsp:rsid wsp:val=&quot;00EE477C&quot;/&gt;&lt;wsp:rsid wsp:val=&quot;00EE4D62&quot;/&gt;&lt;wsp:rsid wsp:val=&quot;00EF155B&quot;/&gt;&lt;wsp:rsid wsp:val=&quot;00EF2E47&quot;/&gt;&lt;wsp:rsid wsp:val=&quot;00EF6012&quot;/&gt;&lt;wsp:rsid wsp:val=&quot;00EF7585&quot;/&gt;&lt;wsp:rsid wsp:val=&quot;00EF75D6&quot;/&gt;&lt;wsp:rsid wsp:val=&quot;00F1488E&quot;/&gt;&lt;wsp:rsid wsp:val=&quot;00F14B78&quot;/&gt;&lt;wsp:rsid wsp:val=&quot;00F14F13&quot;/&gt;&lt;wsp:rsid wsp:val=&quot;00F15380&quot;/&gt;&lt;wsp:rsid wsp:val=&quot;00F16D25&quot;/&gt;&lt;wsp:rsid wsp:val=&quot;00F21D42&quot;/&gt;&lt;wsp:rsid wsp:val=&quot;00F22033&quot;/&gt;&lt;wsp:rsid wsp:val=&quot;00F30741&quot;/&gt;&lt;wsp:rsid wsp:val=&quot;00F3314F&quot;/&gt;&lt;wsp:rsid wsp:val=&quot;00F334DC&quot;/&gt;&lt;wsp:rsid wsp:val=&quot;00F3666E&quot;/&gt;&lt;wsp:rsid wsp:val=&quot;00F46EB4&quot;/&gt;&lt;wsp:rsid wsp:val=&quot;00F5124D&quot;/&gt;&lt;wsp:rsid wsp:val=&quot;00F56A87&quot;/&gt;&lt;wsp:rsid wsp:val=&quot;00F600B5&quot;/&gt;&lt;wsp:rsid wsp:val=&quot;00F60941&quot;/&gt;&lt;wsp:rsid wsp:val=&quot;00F70E36&quot;/&gt;&lt;wsp:rsid wsp:val=&quot;00F71C92&quot;/&gt;&lt;wsp:rsid wsp:val=&quot;00F73745&quot;/&gt;&lt;wsp:rsid wsp:val=&quot;00F82B64&quot;/&gt;&lt;wsp:rsid wsp:val=&quot;00F82B78&quot;/&gt;&lt;wsp:rsid wsp:val=&quot;00F8456D&quot;/&gt;&lt;wsp:rsid wsp:val=&quot;00F84FBC&quot;/&gt;&lt;wsp:rsid wsp:val=&quot;00F90A2F&quot;/&gt;&lt;wsp:rsid wsp:val=&quot;00F91506&quot;/&gt;&lt;wsp:rsid wsp:val=&quot;00F9400C&quot;/&gt;&lt;wsp:rsid wsp:val=&quot;00F95F02&quot;/&gt;&lt;wsp:rsid wsp:val=&quot;00FB1C29&quot;/&gt;&lt;wsp:rsid wsp:val=&quot;00FB2BD6&quot;/&gt;&lt;wsp:rsid wsp:val=&quot;00FB3AC3&quot;/&gt;&lt;wsp:rsid wsp:val=&quot;00FB6E5B&quot;/&gt;&lt;wsp:rsid wsp:val=&quot;00FC0424&quot;/&gt;&lt;wsp:rsid wsp:val=&quot;00FC287F&quot;/&gt;&lt;wsp:rsid wsp:val=&quot;00FC51DB&quot;/&gt;&lt;wsp:rsid wsp:val=&quot;00FC584D&quot;/&gt;&lt;wsp:rsid wsp:val=&quot;00FC5955&quot;/&gt;&lt;wsp:rsid wsp:val=&quot;00FC73B7&quot;/&gt;&lt;wsp:rsid wsp:val=&quot;00FD0594&quot;/&gt;&lt;wsp:rsid wsp:val=&quot;00FD46C0&quot;/&gt;&lt;wsp:rsid wsp:val=&quot;00FD7CEC&quot;/&gt;&lt;wsp:rsid wsp:val=&quot;00FE23EA&quot;/&gt;&lt;wsp:rsid wsp:val=&quot;00FE7B07&quot;/&gt;&lt;wsp:rsid wsp:val=&quot;00FF26D1&quot;/&gt;&lt;wsp:rsid wsp:val=&quot;00FF2CE7&quot;/&gt;&lt;wsp:rsid wsp:val=&quot;00FF3BDB&quot;/&gt;&lt;wsp:rsid wsp:val=&quot;00FF490D&quot;/&gt;&lt;wsp:rsid wsp:val=&quot;00FF64EB&quot;/&gt;&lt;wsp:rsid wsp:val=&quot;00FF6E97&quot;/&gt;&lt;wsp:rsid wsp:val=&quot;01087753&quot;/&gt;&lt;wsp:rsid wsp:val=&quot;0119393F&quot;/&gt;&lt;wsp:rsid wsp:val=&quot;011D02B2&quot;/&gt;&lt;wsp:rsid wsp:val=&quot;01206A45&quot;/&gt;&lt;wsp:rsid wsp:val=&quot;012D690D&quot;/&gt;&lt;wsp:rsid wsp:val=&quot;01320296&quot;/&gt;&lt;wsp:rsid wsp:val=&quot;01350173&quot;/&gt;&lt;wsp:rsid wsp:val=&quot;01385C7C&quot;/&gt;&lt;wsp:rsid wsp:val=&quot;01425288&quot;/&gt;&lt;wsp:rsid wsp:val=&quot;01437B10&quot;/&gt;&lt;wsp:rsid wsp:val=&quot;014B4290&quot;/&gt;&lt;wsp:rsid wsp:val=&quot;014B4C35&quot;/&gt;&lt;wsp:rsid wsp:val=&quot;014E46C3&quot;/&gt;&lt;wsp:rsid wsp:val=&quot;01515335&quot;/&gt;&lt;wsp:rsid wsp:val=&quot;015A03DE&quot;/&gt;&lt;wsp:rsid wsp:val=&quot;015B24AA&quot;/&gt;&lt;wsp:rsid wsp:val=&quot;01656941&quot;/&gt;&lt;wsp:rsid wsp:val=&quot;01685F58&quot;/&gt;&lt;wsp:rsid wsp:val=&quot;017C5DB0&quot;/&gt;&lt;wsp:rsid wsp:val=&quot;017F066B&quot;/&gt;&lt;wsp:rsid wsp:val=&quot;01867C50&quot;/&gt;&lt;wsp:rsid wsp:val=&quot;0192234D&quot;/&gt;&lt;wsp:rsid wsp:val=&quot;019324B0&quot;/&gt;&lt;wsp:rsid wsp:val=&quot;01984AD6&quot;/&gt;&lt;wsp:rsid wsp:val=&quot;019B42EA&quot;/&gt;&lt;wsp:rsid wsp:val=&quot;019E6074&quot;/&gt;&lt;wsp:rsid wsp:val=&quot;01A040F6&quot;/&gt;&lt;wsp:rsid wsp:val=&quot;01A1449C&quot;/&gt;&lt;wsp:rsid wsp:val=&quot;01A338A5&quot;/&gt;&lt;wsp:rsid wsp:val=&quot;01A50B0A&quot;/&gt;&lt;wsp:rsid wsp:val=&quot;01A52F92&quot;/&gt;&lt;wsp:rsid wsp:val=&quot;01AB66F9&quot;/&gt;&lt;wsp:rsid wsp:val=&quot;01B00AE0&quot;/&gt;&lt;wsp:rsid wsp:val=&quot;01B82DA8&quot;/&gt;&lt;wsp:rsid wsp:val=&quot;01C8285A&quot;/&gt;&lt;wsp:rsid wsp:val=&quot;01D303DF&quot;/&gt;&lt;wsp:rsid wsp:val=&quot;01D345B4&quot;/&gt;&lt;wsp:rsid wsp:val=&quot;01D73990&quot;/&gt;&lt;wsp:rsid wsp:val=&quot;01DB218A&quot;/&gt;&lt;wsp:rsid wsp:val=&quot;01E1308F&quot;/&gt;&lt;wsp:rsid wsp:val=&quot;01FB691B&quot;/&gt;&lt;wsp:rsid wsp:val=&quot;02122AE5&quot;/&gt;&lt;wsp:rsid wsp:val=&quot;02186228&quot;/&gt;&lt;wsp:rsid wsp:val=&quot;021A359E&quot;/&gt;&lt;wsp:rsid wsp:val=&quot;022A4E2B&quot;/&gt;&lt;wsp:rsid wsp:val=&quot;022A61FA&quot;/&gt;&lt;wsp:rsid wsp:val=&quot;0234609E&quot;/&gt;&lt;wsp:rsid wsp:val=&quot;0238063A&quot;/&gt;&lt;wsp:rsid wsp:val=&quot;023A36D1&quot;/&gt;&lt;wsp:rsid wsp:val=&quot;023B5B92&quot;/&gt;&lt;wsp:rsid wsp:val=&quot;023C247F&quot;/&gt;&lt;wsp:rsid wsp:val=&quot;02405169&quot;/&gt;&lt;wsp:rsid wsp:val=&quot;02441BA3&quot;/&gt;&lt;wsp:rsid wsp:val=&quot;025D4C2B&quot;/&gt;&lt;wsp:rsid wsp:val=&quot;025E62F5&quot;/&gt;&lt;wsp:rsid wsp:val=&quot;02654A45&quot;/&gt;&lt;wsp:rsid wsp:val=&quot;0272071A&quot;/&gt;&lt;wsp:rsid wsp:val=&quot;02785E4B&quot;/&gt;&lt;wsp:rsid wsp:val=&quot;02794FAC&quot;/&gt;&lt;wsp:rsid wsp:val=&quot;027A35D8&quot;/&gt;&lt;wsp:rsid wsp:val=&quot;027B6E7B&quot;/&gt;&lt;wsp:rsid wsp:val=&quot;02825512&quot;/&gt;&lt;wsp:rsid wsp:val=&quot;028E223F&quot;/&gt;&lt;wsp:rsid wsp:val=&quot;02974B02&quot;/&gt;&lt;wsp:rsid wsp:val=&quot;029E0981&quot;/&gt;&lt;wsp:rsid wsp:val=&quot;02A20A17&quot;/&gt;&lt;wsp:rsid wsp:val=&quot;02A76B39&quot;/&gt;&lt;wsp:rsid wsp:val=&quot;02A77E95&quot;/&gt;&lt;wsp:rsid wsp:val=&quot;02B55906&quot;/&gt;&lt;wsp:rsid wsp:val=&quot;02BB1503&quot;/&gt;&lt;wsp:rsid wsp:val=&quot;02BF0F04&quot;/&gt;&lt;wsp:rsid wsp:val=&quot;02C82F66&quot;/&gt;&lt;wsp:rsid wsp:val=&quot;02CA0168&quot;/&gt;&lt;wsp:rsid wsp:val=&quot;02CD5172&quot;/&gt;&lt;wsp:rsid wsp:val=&quot;02D2486E&quot;/&gt;&lt;wsp:rsid wsp:val=&quot;02DB0D5B&quot;/&gt;&lt;wsp:rsid wsp:val=&quot;02E222A8&quot;/&gt;&lt;wsp:rsid wsp:val=&quot;02E24789&quot;/&gt;&lt;wsp:rsid wsp:val=&quot;02EE3613&quot;/&gt;&lt;wsp:rsid wsp:val=&quot;02F166AE&quot;/&gt;&lt;wsp:rsid wsp:val=&quot;02F64348&quot;/&gt;&lt;wsp:rsid wsp:val=&quot;02F81B1A&quot;/&gt;&lt;wsp:rsid wsp:val=&quot;02FB02C8&quot;/&gt;&lt;wsp:rsid wsp:val=&quot;02FF799D&quot;/&gt;&lt;wsp:rsid wsp:val=&quot;030103CF&quot;/&gt;&lt;wsp:rsid wsp:val=&quot;030E67ED&quot;/&gt;&lt;wsp:rsid wsp:val=&quot;030F1C2B&quot;/&gt;&lt;wsp:rsid wsp:val=&quot;031110A3&quot;/&gt;&lt;wsp:rsid wsp:val=&quot;03146650&quot;/&gt;&lt;wsp:rsid wsp:val=&quot;03181C90&quot;/&gt;&lt;wsp:rsid wsp:val=&quot;03293A34&quot;/&gt;&lt;wsp:rsid wsp:val=&quot;0331191F&quot;/&gt;&lt;wsp:rsid wsp:val=&quot;033D43DE&quot;/&gt;&lt;wsp:rsid wsp:val=&quot;033F2989&quot;/&gt;&lt;wsp:rsid wsp:val=&quot;03552B7D&quot;/&gt;&lt;wsp:rsid wsp:val=&quot;03557185&quot;/&gt;&lt;wsp:rsid wsp:val=&quot;035F6425&quot;/&gt;&lt;wsp:rsid wsp:val=&quot;03645B6C&quot;/&gt;&lt;wsp:rsid wsp:val=&quot;036C189D&quot;/&gt;&lt;wsp:rsid wsp:val=&quot;036D3185&quot;/&gt;&lt;wsp:rsid wsp:val=&quot;03711A23&quot;/&gt;&lt;wsp:rsid wsp:val=&quot;03741D24&quot;/&gt;&lt;wsp:rsid wsp:val=&quot;03775B60&quot;/&gt;&lt;wsp:rsid wsp:val=&quot;037C2C54&quot;/&gt;&lt;wsp:rsid wsp:val=&quot;03831693&quot;/&gt;&lt;wsp:rsid wsp:val=&quot;03833624&quot;/&gt;&lt;wsp:rsid wsp:val=&quot;03834EDC&quot;/&gt;&lt;wsp:rsid wsp:val=&quot;03937EAC&quot;/&gt;&lt;wsp:rsid wsp:val=&quot;0395175A&quot;/&gt;&lt;wsp:rsid wsp:val=&quot;03964A04&quot;/&gt;&lt;wsp:rsid wsp:val=&quot;039E172B&quot;/&gt;&lt;wsp:rsid wsp:val=&quot;03A50A36&quot;/&gt;&lt;wsp:rsid wsp:val=&quot;03B07C7C&quot;/&gt;&lt;wsp:rsid wsp:val=&quot;03BF7564&quot;/&gt;&lt;wsp:rsid wsp:val=&quot;03C40FE6&quot;/&gt;&lt;wsp:rsid wsp:val=&quot;03C52597&quot;/&gt;&lt;wsp:rsid wsp:val=&quot;03C726C9&quot;/&gt;&lt;wsp:rsid wsp:val=&quot;03C8664E&quot;/&gt;&lt;wsp:rsid wsp:val=&quot;03CA6FB2&quot;/&gt;&lt;wsp:rsid wsp:val=&quot;03DB6D40&quot;/&gt;&lt;wsp:rsid wsp:val=&quot;03E23901&quot;/&gt;&lt;wsp:rsid wsp:val=&quot;03E736C0&quot;/&gt;&lt;wsp:rsid wsp:val=&quot;03F45976&quot;/&gt;&lt;wsp:rsid wsp:val=&quot;03F50414&quot;/&gt;&lt;wsp:rsid wsp:val=&quot;03F6250B&quot;/&gt;&lt;wsp:rsid wsp:val=&quot;04080615&quot;/&gt;&lt;wsp:rsid wsp:val=&quot;041766BC&quot;/&gt;&lt;wsp:rsid wsp:val=&quot;04236C8D&quot;/&gt;&lt;wsp:rsid wsp:val=&quot;042A48E6&quot;/&gt;&lt;wsp:rsid wsp:val=&quot;043004B4&quot;/&gt;&lt;wsp:rsid wsp:val=&quot;04393323&quot;/&gt;&lt;wsp:rsid wsp:val=&quot;04397DBD&quot;/&gt;&lt;wsp:rsid wsp:val=&quot;044256CE&quot;/&gt;&lt;wsp:rsid wsp:val=&quot;0443395A&quot;/&gt;&lt;wsp:rsid wsp:val=&quot;0447417F&quot;/&gt;&lt;wsp:rsid wsp:val=&quot;044B0A94&quot;/&gt;&lt;wsp:rsid wsp:val=&quot;044D33A9&quot;/&gt;&lt;wsp:rsid wsp:val=&quot;04520982&quot;/&gt;&lt;wsp:rsid wsp:val=&quot;04524156&quot;/&gt;&lt;wsp:rsid wsp:val=&quot;04577567&quot;/&gt;&lt;wsp:rsid wsp:val=&quot;045C0D28&quot;/&gt;&lt;wsp:rsid wsp:val=&quot;04605275&quot;/&gt;&lt;wsp:rsid wsp:val=&quot;046A00E1&quot;/&gt;&lt;wsp:rsid wsp:val=&quot;048B4E41&quot;/&gt;&lt;wsp:rsid wsp:val=&quot;048E0F9F&quot;/&gt;&lt;wsp:rsid wsp:val=&quot;048F59F0&quot;/&gt;&lt;wsp:rsid wsp:val=&quot;049505D8&quot;/&gt;&lt;wsp:rsid wsp:val=&quot;04A914F0&quot;/&gt;&lt;wsp:rsid wsp:val=&quot;04AA4027&quot;/&gt;&lt;wsp:rsid wsp:val=&quot;04AA72B7&quot;/&gt;&lt;wsp:rsid wsp:val=&quot;04B56C1B&quot;/&gt;&lt;wsp:rsid wsp:val=&quot;04B57F06&quot;/&gt;&lt;wsp:rsid wsp:val=&quot;04B765AD&quot;/&gt;&lt;wsp:rsid wsp:val=&quot;04C65A19&quot;/&gt;&lt;wsp:rsid wsp:val=&quot;04CB07A7&quot;/&gt;&lt;wsp:rsid wsp:val=&quot;04CC0994&quot;/&gt;&lt;wsp:rsid wsp:val=&quot;04D25865&quot;/&gt;&lt;wsp:rsid wsp:val=&quot;04D4797B&quot;/&gt;&lt;wsp:rsid wsp:val=&quot;04D820BA&quot;/&gt;&lt;wsp:rsid wsp:val=&quot;04DC1C21&quot;/&gt;&lt;wsp:rsid wsp:val=&quot;04E00869&quot;/&gt;&lt;wsp:rsid wsp:val=&quot;04E343C5&quot;/&gt;&lt;wsp:rsid wsp:val=&quot;04EE7F34&quot;/&gt;&lt;wsp:rsid wsp:val=&quot;04F85562&quot;/&gt;&lt;wsp:rsid wsp:val=&quot;04FA5C47&quot;/&gt;&lt;wsp:rsid wsp:val=&quot;04FC4637&quot;/&gt;&lt;wsp:rsid wsp:val=&quot;04FF2BC9&quot;/&gt;&lt;wsp:rsid wsp:val=&quot;050034D3&quot;/&gt;&lt;wsp:rsid wsp:val=&quot;050265D4&quot;/&gt;&lt;wsp:rsid wsp:val=&quot;050331CB&quot;/&gt;&lt;wsp:rsid wsp:val=&quot;0509451B&quot;/&gt;&lt;wsp:rsid wsp:val=&quot;050A7D43&quot;/&gt;&lt;wsp:rsid wsp:val=&quot;050E7429&quot;/&gt;&lt;wsp:rsid wsp:val=&quot;05211C15&quot;/&gt;&lt;wsp:rsid wsp:val=&quot;0523080C&quot;/&gt;&lt;wsp:rsid wsp:val=&quot;05265CDB&quot;/&gt;&lt;wsp:rsid wsp:val=&quot;052E611C&quot;/&gt;&lt;wsp:rsid wsp:val=&quot;052E7E91&quot;/&gt;&lt;wsp:rsid wsp:val=&quot;053B0CCF&quot;/&gt;&lt;wsp:rsid wsp:val=&quot;053B2E58&quot;/&gt;&lt;wsp:rsid wsp:val=&quot;0547662D&quot;/&gt;&lt;wsp:rsid wsp:val=&quot;0548291E&quot;/&gt;&lt;wsp:rsid wsp:val=&quot;055975AB&quot;/&gt;&lt;wsp:rsid wsp:val=&quot;055E3FE9&quot;/&gt;&lt;wsp:rsid wsp:val=&quot;05617FC5&quot;/&gt;&lt;wsp:rsid wsp:val=&quot;056252B6&quot;/&gt;&lt;wsp:rsid wsp:val=&quot;05680446&quot;/&gt;&lt;wsp:rsid wsp:val=&quot;0571120B&quot;/&gt;&lt;wsp:rsid wsp:val=&quot;0577691C&quot;/&gt;&lt;wsp:rsid wsp:val=&quot;05855C28&quot;/&gt;&lt;wsp:rsid wsp:val=&quot;058F31B5&quot;/&gt;&lt;wsp:rsid wsp:val=&quot;058F31F5&quot;/&gt;&lt;wsp:rsid wsp:val=&quot;05955E6F&quot;/&gt;&lt;wsp:rsid wsp:val=&quot;05962808&quot;/&gt;&lt;wsp:rsid wsp:val=&quot;059B2BE5&quot;/&gt;&lt;wsp:rsid wsp:val=&quot;059D6C01&quot;/&gt;&lt;wsp:rsid wsp:val=&quot;05A15F33&quot;/&gt;&lt;wsp:rsid wsp:val=&quot;05A9123F&quot;/&gt;&lt;wsp:rsid wsp:val=&quot;05AB0983&quot;/&gt;&lt;wsp:rsid wsp:val=&quot;05B2728F&quot;/&gt;&lt;wsp:rsid wsp:val=&quot;05BF35D1&quot;/&gt;&lt;wsp:rsid wsp:val=&quot;05C41AF6&quot;/&gt;&lt;wsp:rsid wsp:val=&quot;05C836A0&quot;/&gt;&lt;wsp:rsid wsp:val=&quot;05CC482E&quot;/&gt;&lt;wsp:rsid wsp:val=&quot;05CE7BF8&quot;/&gt;&lt;wsp:rsid wsp:val=&quot;05CF248E&quot;/&gt;&lt;wsp:rsid wsp:val=&quot;05D06EAB&quot;/&gt;&lt;wsp:rsid wsp:val=&quot;05DA1594&quot;/&gt;&lt;wsp:rsid wsp:val=&quot;05DE20EE&quot;/&gt;&lt;wsp:rsid wsp:val=&quot;05E37C6A&quot;/&gt;&lt;wsp:rsid wsp:val=&quot;060205B0&quot;/&gt;&lt;wsp:rsid wsp:val=&quot;060500BD&quot;/&gt;&lt;wsp:rsid wsp:val=&quot;06080426&quot;/&gt;&lt;wsp:rsid wsp:val=&quot;060A54C0&quot;/&gt;&lt;wsp:rsid wsp:val=&quot;06135405&quot;/&gt;&lt;wsp:rsid wsp:val=&quot;061654DC&quot;/&gt;&lt;wsp:rsid wsp:val=&quot;06165AC7&quot;/&gt;&lt;wsp:rsid wsp:val=&quot;061A5269&quot;/&gt;&lt;wsp:rsid wsp:val=&quot;062721B2&quot;/&gt;&lt;wsp:rsid wsp:val=&quot;06277140&quot;/&gt;&lt;wsp:rsid wsp:val=&quot;062B7CF5&quot;/&gt;&lt;wsp:rsid wsp:val=&quot;062D22A5&quot;/&gt;&lt;wsp:rsid wsp:val=&quot;062D31E2&quot;/&gt;&lt;wsp:rsid wsp:val=&quot;063312AD&quot;/&gt;&lt;wsp:rsid wsp:val=&quot;06363934&quot;/&gt;&lt;wsp:rsid wsp:val=&quot;063750B9&quot;/&gt;&lt;wsp:rsid wsp:val=&quot;063A6829&quot;/&gt;&lt;wsp:rsid wsp:val=&quot;063E28D1&quot;/&gt;&lt;wsp:rsid wsp:val=&quot;06431395&quot;/&gt;&lt;wsp:rsid wsp:val=&quot;064D35C9&quot;/&gt;&lt;wsp:rsid wsp:val=&quot;06530E7B&quot;/&gt;&lt;wsp:rsid wsp:val=&quot;06594F91&quot;/&gt;&lt;wsp:rsid wsp:val=&quot;065A626B&quot;/&gt;&lt;wsp:rsid wsp:val=&quot;065B0E23&quot;/&gt;&lt;wsp:rsid wsp:val=&quot;06604D8F&quot;/&gt;&lt;wsp:rsid wsp:val=&quot;06624EB9&quot;/&gt;&lt;wsp:rsid wsp:val=&quot;066324C6&quot;/&gt;&lt;wsp:rsid wsp:val=&quot;066373AC&quot;/&gt;&lt;wsp:rsid wsp:val=&quot;066965AD&quot;/&gt;&lt;wsp:rsid wsp:val=&quot;066D7EB8&quot;/&gt;&lt;wsp:rsid wsp:val=&quot;066F58B9&quot;/&gt;&lt;wsp:rsid wsp:val=&quot;06714DAC&quot;/&gt;&lt;wsp:rsid wsp:val=&quot;06732A28&quot;/&gt;&lt;wsp:rsid wsp:val=&quot;06825337&quot;/&gt;&lt;wsp:rsid wsp:val=&quot;068A5BDC&quot;/&gt;&lt;wsp:rsid wsp:val=&quot;069B49E3&quot;/&gt;&lt;wsp:rsid wsp:val=&quot;069E02A5&quot;/&gt;&lt;wsp:rsid wsp:val=&quot;06A1599F&quot;/&gt;&lt;wsp:rsid wsp:val=&quot;06A54573&quot;/&gt;&lt;wsp:rsid wsp:val=&quot;06A958B5&quot;/&gt;&lt;wsp:rsid wsp:val=&quot;06B86556&quot;/&gt;&lt;wsp:rsid wsp:val=&quot;06B90FFF&quot;/&gt;&lt;wsp:rsid wsp:val=&quot;06BC4561&quot;/&gt;&lt;wsp:rsid wsp:val=&quot;06C070C2&quot;/&gt;&lt;wsp:rsid wsp:val=&quot;06C240EC&quot;/&gt;&lt;wsp:rsid wsp:val=&quot;06CA7B66&quot;/&gt;&lt;wsp:rsid wsp:val=&quot;06E36F00&quot;/&gt;&lt;wsp:rsid wsp:val=&quot;06F44CBB&quot;/&gt;&lt;wsp:rsid wsp:val=&quot;07055297&quot;/&gt;&lt;wsp:rsid wsp:val=&quot;070F4590&quot;/&gt;&lt;wsp:rsid wsp:val=&quot;07175E76&quot;/&gt;&lt;wsp:rsid wsp:val=&quot;071E73A3&quot;/&gt;&lt;wsp:rsid wsp:val=&quot;0721333C&quot;/&gt;&lt;wsp:rsid wsp:val=&quot;072621FE&quot;/&gt;&lt;wsp:rsid wsp:val=&quot;072B1EBD&quot;/&gt;&lt;wsp:rsid wsp:val=&quot;073466C7&quot;/&gt;&lt;wsp:rsid wsp:val=&quot;0738597A&quot;/&gt;&lt;wsp:rsid wsp:val=&quot;07466A1E&quot;/&gt;&lt;wsp:rsid wsp:val=&quot;074C47D9&quot;/&gt;&lt;wsp:rsid wsp:val=&quot;07500360&quot;/&gt;&lt;wsp:rsid wsp:val=&quot;075A6451&quot;/&gt;&lt;wsp:rsid wsp:val=&quot;075E604D&quot;/&gt;&lt;wsp:rsid wsp:val=&quot;07664A14&quot;/&gt;&lt;wsp:rsid wsp:val=&quot;076A24EE&quot;/&gt;&lt;wsp:rsid wsp:val=&quot;076A4EA7&quot;/&gt;&lt;wsp:rsid wsp:val=&quot;07722807&quot;/&gt;&lt;wsp:rsid wsp:val=&quot;07730AB6&quot;/&gt;&lt;wsp:rsid wsp:val=&quot;077866EE&quot;/&gt;&lt;wsp:rsid wsp:val=&quot;07796FB0&quot;/&gt;&lt;wsp:rsid wsp:val=&quot;077D05A0&quot;/&gt;&lt;wsp:rsid wsp:val=&quot;07816B99&quot;/&gt;&lt;wsp:rsid wsp:val=&quot;078C1D62&quot;/&gt;&lt;wsp:rsid wsp:val=&quot;078F3CD5&quot;/&gt;&lt;wsp:rsid wsp:val=&quot;07AC5340&quot;/&gt;&lt;wsp:rsid wsp:val=&quot;07AD0B3B&quot;/&gt;&lt;wsp:rsid wsp:val=&quot;07AE7090&quot;/&gt;&lt;wsp:rsid wsp:val=&quot;07B21FEC&quot;/&gt;&lt;wsp:rsid wsp:val=&quot;07B507BB&quot;/&gt;&lt;wsp:rsid wsp:val=&quot;07B734AC&quot;/&gt;&lt;wsp:rsid wsp:val=&quot;07BB1A79&quot;/&gt;&lt;wsp:rsid wsp:val=&quot;07C350F6&quot;/&gt;&lt;wsp:rsid wsp:val=&quot;07C35BD8&quot;/&gt;&lt;wsp:rsid wsp:val=&quot;07C40211&quot;/&gt;&lt;wsp:rsid wsp:val=&quot;07C43F01&quot;/&gt;&lt;wsp:rsid wsp:val=&quot;07C7247B&quot;/&gt;&lt;wsp:rsid wsp:val=&quot;07CD3137&quot;/&gt;&lt;wsp:rsid wsp:val=&quot;07E64512&quot;/&gt;&lt;wsp:rsid wsp:val=&quot;07E76473&quot;/&gt;&lt;wsp:rsid wsp:val=&quot;07F15A96&quot;/&gt;&lt;wsp:rsid wsp:val=&quot;07F562AC&quot;/&gt;&lt;wsp:rsid wsp:val=&quot;07FA2C5B&quot;/&gt;&lt;wsp:rsid wsp:val=&quot;07FB1A88&quot;/&gt;&lt;wsp:rsid wsp:val=&quot;081900FE&quot;/&gt;&lt;wsp:rsid wsp:val=&quot;082252AB&quot;/&gt;&lt;wsp:rsid wsp:val=&quot;08296DF4&quot;/&gt;&lt;wsp:rsid wsp:val=&quot;08326A69&quot;/&gt;&lt;wsp:rsid wsp:val=&quot;083B329B&quot;/&gt;&lt;wsp:rsid wsp:val=&quot;08473BD1&quot;/&gt;&lt;wsp:rsid wsp:val=&quot;084E72A8&quot;/&gt;&lt;wsp:rsid wsp:val=&quot;08641684&quot;/&gt;&lt;wsp:rsid wsp:val=&quot;08670880&quot;/&gt;&lt;wsp:rsid wsp:val=&quot;08697D59&quot;/&gt;&lt;wsp:rsid wsp:val=&quot;086B5B33&quot;/&gt;&lt;wsp:rsid wsp:val=&quot;087435B7&quot;/&gt;&lt;wsp:rsid wsp:val=&quot;088002CF&quot;/&gt;&lt;wsp:rsid wsp:val=&quot;08835C40&quot;/&gt;&lt;wsp:rsid wsp:val=&quot;08880B38&quot;/&gt;&lt;wsp:rsid wsp:val=&quot;08915A9C&quot;/&gt;&lt;wsp:rsid wsp:val=&quot;089800AC&quot;/&gt;&lt;wsp:rsid wsp:val=&quot;089C4F83&quot;/&gt;&lt;wsp:rsid wsp:val=&quot;08B31451&quot;/&gt;&lt;wsp:rsid wsp:val=&quot;08B54515&quot;/&gt;&lt;wsp:rsid wsp:val=&quot;08BD1BD2&quot;/&gt;&lt;wsp:rsid wsp:val=&quot;08BF7F12&quot;/&gt;&lt;wsp:rsid wsp:val=&quot;08C104AD&quot;/&gt;&lt;wsp:rsid wsp:val=&quot;08C44177&quot;/&gt;&lt;wsp:rsid wsp:val=&quot;08C775C4&quot;/&gt;&lt;wsp:rsid wsp:val=&quot;08D612C8&quot;/&gt;&lt;wsp:rsid wsp:val=&quot;08DD2E23&quot;/&gt;&lt;wsp:rsid wsp:val=&quot;08E560C1&quot;/&gt;&lt;wsp:rsid wsp:val=&quot;08E645FB&quot;/&gt;&lt;wsp:rsid wsp:val=&quot;08ED313C&quot;/&gt;&lt;wsp:rsid wsp:val=&quot;08EF7F61&quot;/&gt;&lt;wsp:rsid wsp:val=&quot;08F17C3F&quot;/&gt;&lt;wsp:rsid wsp:val=&quot;08F337FA&quot;/&gt;&lt;wsp:rsid wsp:val=&quot;09012FAB&quot;/&gt;&lt;wsp:rsid wsp:val=&quot;091878F4&quot;/&gt;&lt;wsp:rsid wsp:val=&quot;0937562C&quot;/&gt;&lt;wsp:rsid wsp:val=&quot;09386BD9&quot;/&gt;&lt;wsp:rsid wsp:val=&quot;093C316F&quot;/&gt;&lt;wsp:rsid wsp:val=&quot;093E4018&quot;/&gt;&lt;wsp:rsid wsp:val=&quot;094063FE&quot;/&gt;&lt;wsp:rsid wsp:val=&quot;0949589E&quot;/&gt;&lt;wsp:rsid wsp:val=&quot;094A6E1C&quot;/&gt;&lt;wsp:rsid wsp:val=&quot;094F1E44&quot;/&gt;&lt;wsp:rsid wsp:val=&quot;09593069&quot;/&gt;&lt;wsp:rsid wsp:val=&quot;095C7653&quot;/&gt;&lt;wsp:rsid wsp:val=&quot;095E27E1&quot;/&gt;&lt;wsp:rsid wsp:val=&quot;09722992&quot;/&gt;&lt;wsp:rsid wsp:val=&quot;0987398F&quot;/&gt;&lt;wsp:rsid wsp:val=&quot;098C4C80&quot;/&gt;&lt;wsp:rsid wsp:val=&quot;098C7E21&quot;/&gt;&lt;wsp:rsid wsp:val=&quot;09A4416F&quot;/&gt;&lt;wsp:rsid wsp:val=&quot;09AE5EFD&quot;/&gt;&lt;wsp:rsid wsp:val=&quot;09B013F6&quot;/&gt;&lt;wsp:rsid wsp:val=&quot;09B41A00&quot;/&gt;&lt;wsp:rsid wsp:val=&quot;09BE37B3&quot;/&gt;&lt;wsp:rsid wsp:val=&quot;09BF758A&quot;/&gt;&lt;wsp:rsid wsp:val=&quot;09C63663&quot;/&gt;&lt;wsp:rsid wsp:val=&quot;09C77248&quot;/&gt;&lt;wsp:rsid wsp:val=&quot;09CF6A62&quot;/&gt;&lt;wsp:rsid wsp:val=&quot;09D127DE&quot;/&gt;&lt;wsp:rsid wsp:val=&quot;09D616D2&quot;/&gt;&lt;wsp:rsid wsp:val=&quot;09DA0C44&quot;/&gt;&lt;wsp:rsid wsp:val=&quot;09E220BF&quot;/&gt;&lt;wsp:rsid wsp:val=&quot;09F130C8&quot;/&gt;&lt;wsp:rsid wsp:val=&quot;09F30811&quot;/&gt;&lt;wsp:rsid wsp:val=&quot;09F504E4&quot;/&gt;&lt;wsp:rsid wsp:val=&quot;09FD6A72&quot;/&gt;&lt;wsp:rsid wsp:val=&quot;09FE3795&quot;/&gt;&lt;wsp:rsid wsp:val=&quot;09FF6E4A&quot;/&gt;&lt;wsp:rsid wsp:val=&quot;0A0B61E1&quot;/&gt;&lt;wsp:rsid wsp:val=&quot;0A17313B&quot;/&gt;&lt;wsp:rsid wsp:val=&quot;0A1A3055&quot;/&gt;&lt;wsp:rsid wsp:val=&quot;0A282EF1&quot;/&gt;&lt;wsp:rsid wsp:val=&quot;0A2B45C2&quot;/&gt;&lt;wsp:rsid wsp:val=&quot;0A4239A9&quot;/&gt;&lt;wsp:rsid wsp:val=&quot;0A4400CF&quot;/&gt;&lt;wsp:rsid wsp:val=&quot;0A450248&quot;/&gt;&lt;wsp:rsid wsp:val=&quot;0A4714B7&quot;/&gt;&lt;wsp:rsid wsp:val=&quot;0A4A4C01&quot;/&gt;&lt;wsp:rsid wsp:val=&quot;0A533070&quot;/&gt;&lt;wsp:rsid wsp:val=&quot;0A543DBD&quot;/&gt;&lt;wsp:rsid wsp:val=&quot;0A5B5C5F&quot;/&gt;&lt;wsp:rsid wsp:val=&quot;0A5E4B46&quot;/&gt;&lt;wsp:rsid wsp:val=&quot;0A5E4D47&quot;/&gt;&lt;wsp:rsid wsp:val=&quot;0A5F707F&quot;/&gt;&lt;wsp:rsid wsp:val=&quot;0A6F04C8&quot;/&gt;&lt;wsp:rsid wsp:val=&quot;0A7145EC&quot;/&gt;&lt;wsp:rsid wsp:val=&quot;0A73381B&quot;/&gt;&lt;wsp:rsid wsp:val=&quot;0A7437B8&quot;/&gt;&lt;wsp:rsid wsp:val=&quot;0A797B5D&quot;/&gt;&lt;wsp:rsid wsp:val=&quot;0A837CED&quot;/&gt;&lt;wsp:rsid wsp:val=&quot;0A8C7A7D&quot;/&gt;&lt;wsp:rsid wsp:val=&quot;0A9339B8&quot;/&gt;&lt;wsp:rsid wsp:val=&quot;0A9470E9&quot;/&gt;&lt;wsp:rsid wsp:val=&quot;0A956226&quot;/&gt;&lt;wsp:rsid wsp:val=&quot;0A9935B4&quot;/&gt;&lt;wsp:rsid wsp:val=&quot;0AA05386&quot;/&gt;&lt;wsp:rsid wsp:val=&quot;0AA3522C&quot;/&gt;&lt;wsp:rsid wsp:val=&quot;0AA56938&quot;/&gt;&lt;wsp:rsid wsp:val=&quot;0AA67D09&quot;/&gt;&lt;wsp:rsid wsp:val=&quot;0AA95F2A&quot;/&gt;&lt;wsp:rsid wsp:val=&quot;0AB57E6B&quot;/&gt;&lt;wsp:rsid wsp:val=&quot;0ABD208A&quot;/&gt;&lt;wsp:rsid wsp:val=&quot;0AD617E7&quot;/&gt;&lt;wsp:rsid wsp:val=&quot;0AD7344B&quot;/&gt;&lt;wsp:rsid wsp:val=&quot;0AE246F1&quot;/&gt;&lt;wsp:rsid wsp:val=&quot;0AE62FBA&quot;/&gt;&lt;wsp:rsid wsp:val=&quot;0AF311FF&quot;/&gt;&lt;wsp:rsid wsp:val=&quot;0B095527&quot;/&gt;&lt;wsp:rsid wsp:val=&quot;0B0C73EF&quot;/&gt;&lt;wsp:rsid wsp:val=&quot;0B1234C9&quot;/&gt;&lt;wsp:rsid wsp:val=&quot;0B161A5D&quot;/&gt;&lt;wsp:rsid wsp:val=&quot;0B1A703E&quot;/&gt;&lt;wsp:rsid wsp:val=&quot;0B2168FF&quot;/&gt;&lt;wsp:rsid wsp:val=&quot;0B404760&quot;/&gt;&lt;wsp:rsid wsp:val=&quot;0B463AE7&quot;/&gt;&lt;wsp:rsid wsp:val=&quot;0B483067&quot;/&gt;&lt;wsp:rsid wsp:val=&quot;0B543C2A&quot;/&gt;&lt;wsp:rsid wsp:val=&quot;0B697976&quot;/&gt;&lt;wsp:rsid wsp:val=&quot;0B7644AB&quot;/&gt;&lt;wsp:rsid wsp:val=&quot;0B777C90&quot;/&gt;&lt;wsp:rsid wsp:val=&quot;0B811510&quot;/&gt;&lt;wsp:rsid wsp:val=&quot;0B812417&quot;/&gt;&lt;wsp:rsid wsp:val=&quot;0B8326C1&quot;/&gt;&lt;wsp:rsid wsp:val=&quot;0B8550DE&quot;/&gt;&lt;wsp:rsid wsp:val=&quot;0B860B03&quot;/&gt;&lt;wsp:rsid wsp:val=&quot;0B8762B9&quot;/&gt;&lt;wsp:rsid wsp:val=&quot;0B881F79&quot;/&gt;&lt;wsp:rsid wsp:val=&quot;0B95391B&quot;/&gt;&lt;wsp:rsid wsp:val=&quot;0BA15C32&quot;/&gt;&lt;wsp:rsid wsp:val=&quot;0BA21490&quot;/&gt;&lt;wsp:rsid wsp:val=&quot;0BA2157F&quot;/&gt;&lt;wsp:rsid wsp:val=&quot;0BB07BFB&quot;/&gt;&lt;wsp:rsid wsp:val=&quot;0BB307FD&quot;/&gt;&lt;wsp:rsid wsp:val=&quot;0BB610CD&quot;/&gt;&lt;wsp:rsid wsp:val=&quot;0BBB2265&quot;/&gt;&lt;wsp:rsid wsp:val=&quot;0BBB6550&quot;/&gt;&lt;wsp:rsid wsp:val=&quot;0BC02D1C&quot;/&gt;&lt;wsp:rsid wsp:val=&quot;0BC524B6&quot;/&gt;&lt;wsp:rsid wsp:val=&quot;0BC84BD8&quot;/&gt;&lt;wsp:rsid wsp:val=&quot;0BCA7240&quot;/&gt;&lt;wsp:rsid wsp:val=&quot;0BCF5F13&quot;/&gt;&lt;wsp:rsid wsp:val=&quot;0BDC411E&quot;/&gt;&lt;wsp:rsid wsp:val=&quot;0BE85082&quot;/&gt;&lt;wsp:rsid wsp:val=&quot;0BED66DB&quot;/&gt;&lt;wsp:rsid wsp:val=&quot;0BF40B81&quot;/&gt;&lt;wsp:rsid wsp:val=&quot;0C0F22CA&quot;/&gt;&lt;wsp:rsid wsp:val=&quot;0C132E37&quot;/&gt;&lt;wsp:rsid wsp:val=&quot;0C207437&quot;/&gt;&lt;wsp:rsid wsp:val=&quot;0C2F4A33&quot;/&gt;&lt;wsp:rsid wsp:val=&quot;0C302D8B&quot;/&gt;&lt;wsp:rsid wsp:val=&quot;0C311490&quot;/&gt;&lt;wsp:rsid wsp:val=&quot;0C43093E&quot;/&gt;&lt;wsp:rsid wsp:val=&quot;0C4C13ED&quot;/&gt;&lt;wsp:rsid wsp:val=&quot;0C4F16F7&quot;/&gt;&lt;wsp:rsid wsp:val=&quot;0C55034E&quot;/&gt;&lt;wsp:rsid wsp:val=&quot;0C5771CC&quot;/&gt;&lt;wsp:rsid wsp:val=&quot;0C632624&quot;/&gt;&lt;wsp:rsid wsp:val=&quot;0C646DE1&quot;/&gt;&lt;wsp:rsid wsp:val=&quot;0C70590C&quot;/&gt;&lt;wsp:rsid wsp:val=&quot;0C76471D&quot;/&gt;&lt;wsp:rsid wsp:val=&quot;0C7A1955&quot;/&gt;&lt;wsp:rsid wsp:val=&quot;0C7D6D46&quot;/&gt;&lt;wsp:rsid wsp:val=&quot;0C7F49E4&quot;/&gt;&lt;wsp:rsid wsp:val=&quot;0C8B7EC0&quot;/&gt;&lt;wsp:rsid wsp:val=&quot;0C8F1EAB&quot;/&gt;&lt;wsp:rsid wsp:val=&quot;0C953AB7&quot;/&gt;&lt;wsp:rsid wsp:val=&quot;0C955B1A&quot;/&gt;&lt;wsp:rsid wsp:val=&quot;0C9D50D0&quot;/&gt;&lt;wsp:rsid wsp:val=&quot;0CA26691&quot;/&gt;&lt;wsp:rsid wsp:val=&quot;0CA476E2&quot;/&gt;&lt;wsp:rsid wsp:val=&quot;0CA54547&quot;/&gt;&lt;wsp:rsid wsp:val=&quot;0CB70455&quot;/&gt;&lt;wsp:rsid wsp:val=&quot;0CB9264B&quot;/&gt;&lt;wsp:rsid wsp:val=&quot;0CB92CEF&quot;/&gt;&lt;wsp:rsid wsp:val=&quot;0CB93EC4&quot;/&gt;&lt;wsp:rsid wsp:val=&quot;0CBD486A&quot;/&gt;&lt;wsp:rsid wsp:val=&quot;0CBD68B4&quot;/&gt;&lt;wsp:rsid wsp:val=&quot;0CBE4492&quot;/&gt;&lt;wsp:rsid wsp:val=&quot;0CC335FF&quot;/&gt;&lt;wsp:rsid wsp:val=&quot;0CC60EB3&quot;/&gt;&lt;wsp:rsid wsp:val=&quot;0CCB0B8D&quot;/&gt;&lt;wsp:rsid wsp:val=&quot;0CD67242&quot;/&gt;&lt;wsp:rsid wsp:val=&quot;0CDD2685&quot;/&gt;&lt;wsp:rsid wsp:val=&quot;0CE244BA&quot;/&gt;&lt;wsp:rsid wsp:val=&quot;0CE3021B&quot;/&gt;&lt;wsp:rsid wsp:val=&quot;0CE91B87&quot;/&gt;&lt;wsp:rsid wsp:val=&quot;0CEF380C&quot;/&gt;&lt;wsp:rsid wsp:val=&quot;0CF57430&quot;/&gt;&lt;wsp:rsid wsp:val=&quot;0CFE5CB8&quot;/&gt;&lt;wsp:rsid wsp:val=&quot;0D007354&quot;/&gt;&lt;wsp:rsid wsp:val=&quot;0D0A3D73&quot;/&gt;&lt;wsp:rsid wsp:val=&quot;0D0D68F0&quot;/&gt;&lt;wsp:rsid wsp:val=&quot;0D15412A&quot;/&gt;&lt;wsp:rsid wsp:val=&quot;0D2275FA&quot;/&gt;&lt;wsp:rsid wsp:val=&quot;0D241212&quot;/&gt;&lt;wsp:rsid wsp:val=&quot;0D3171FF&quot;/&gt;&lt;wsp:rsid wsp:val=&quot;0D3610D2&quot;/&gt;&lt;wsp:rsid wsp:val=&quot;0D426AA0&quot;/&gt;&lt;wsp:rsid wsp:val=&quot;0D583611&quot;/&gt;&lt;wsp:rsid wsp:val=&quot;0D594F48&quot;/&gt;&lt;wsp:rsid wsp:val=&quot;0D5B74C4&quot;/&gt;&lt;wsp:rsid wsp:val=&quot;0D6357AF&quot;/&gt;&lt;wsp:rsid wsp:val=&quot;0D6373C4&quot;/&gt;&lt;wsp:rsid wsp:val=&quot;0D680B4B&quot;/&gt;&lt;wsp:rsid wsp:val=&quot;0D701199&quot;/&gt;&lt;wsp:rsid wsp:val=&quot;0D750BD3&quot;/&gt;&lt;wsp:rsid wsp:val=&quot;0D936F66&quot;/&gt;&lt;wsp:rsid wsp:val=&quot;0D994DBB&quot;/&gt;&lt;wsp:rsid wsp:val=&quot;0DA02B4C&quot;/&gt;&lt;wsp:rsid wsp:val=&quot;0DA35BB7&quot;/&gt;&lt;wsp:rsid wsp:val=&quot;0DA927EF&quot;/&gt;&lt;wsp:rsid wsp:val=&quot;0DB446DC&quot;/&gt;&lt;wsp:rsid wsp:val=&quot;0DB62181&quot;/&gt;&lt;wsp:rsid wsp:val=&quot;0DBD642D&quot;/&gt;&lt;wsp:rsid wsp:val=&quot;0DC641A7&quot;/&gt;&lt;wsp:rsid wsp:val=&quot;0DCC3E39&quot;/&gt;&lt;wsp:rsid wsp:val=&quot;0DD31F0E&quot;/&gt;&lt;wsp:rsid wsp:val=&quot;0DDB05BB&quot;/&gt;&lt;wsp:rsid wsp:val=&quot;0DDD04FB&quot;/&gt;&lt;wsp:rsid wsp:val=&quot;0DE01E24&quot;/&gt;&lt;wsp:rsid wsp:val=&quot;0DE519D2&quot;/&gt;&lt;wsp:rsid wsp:val=&quot;0DE76E72&quot;/&gt;&lt;wsp:rsid wsp:val=&quot;0DF017C6&quot;/&gt;&lt;wsp:rsid wsp:val=&quot;0DF3046E&quot;/&gt;&lt;wsp:rsid wsp:val=&quot;0E0128A6&quot;/&gt;&lt;wsp:rsid wsp:val=&quot;0E031B7A&quot;/&gt;&lt;wsp:rsid wsp:val=&quot;0E0606DE&quot;/&gt;&lt;wsp:rsid wsp:val=&quot;0E077847&quot;/&gt;&lt;wsp:rsid wsp:val=&quot;0E081DB2&quot;/&gt;&lt;wsp:rsid wsp:val=&quot;0E082E6E&quot;/&gt;&lt;wsp:rsid wsp:val=&quot;0E0B4071&quot;/&gt;&lt;wsp:rsid wsp:val=&quot;0E124B48&quot;/&gt;&lt;wsp:rsid wsp:val=&quot;0E1840A5&quot;/&gt;&lt;wsp:rsid wsp:val=&quot;0E236A3E&quot;/&gt;&lt;wsp:rsid wsp:val=&quot;0E297641&quot;/&gt;&lt;wsp:rsid wsp:val=&quot;0E2B2BF6&quot;/&gt;&lt;wsp:rsid wsp:val=&quot;0E2D3746&quot;/&gt;&lt;wsp:rsid wsp:val=&quot;0E374C42&quot;/&gt;&lt;wsp:rsid wsp:val=&quot;0E3F15A0&quot;/&gt;&lt;wsp:rsid wsp:val=&quot;0E507628&quot;/&gt;&lt;wsp:rsid wsp:val=&quot;0E5F7B67&quot;/&gt;&lt;wsp:rsid wsp:val=&quot;0E610207&quot;/&gt;&lt;wsp:rsid wsp:val=&quot;0E6C46CC&quot;/&gt;&lt;wsp:rsid wsp:val=&quot;0E6D58F8&quot;/&gt;&lt;wsp:rsid wsp:val=&quot;0E7822A4&quot;/&gt;&lt;wsp:rsid wsp:val=&quot;0E7B63E7&quot;/&gt;&lt;wsp:rsid wsp:val=&quot;0E847BD1&quot;/&gt;&lt;wsp:rsid wsp:val=&quot;0E88379D&quot;/&gt;&lt;wsp:rsid wsp:val=&quot;0E8942A5&quot;/&gt;&lt;wsp:rsid wsp:val=&quot;0E8A6EE6&quot;/&gt;&lt;wsp:rsid wsp:val=&quot;0E943B8A&quot;/&gt;&lt;wsp:rsid wsp:val=&quot;0E9B2BEE&quot;/&gt;&lt;wsp:rsid wsp:val=&quot;0EAB4412&quot;/&gt;&lt;wsp:rsid wsp:val=&quot;0EB76C49&quot;/&gt;&lt;wsp:rsid wsp:val=&quot;0EB861DF&quot;/&gt;&lt;wsp:rsid wsp:val=&quot;0EBC1926&quot;/&gt;&lt;wsp:rsid wsp:val=&quot;0EC202AC&quot;/&gt;&lt;wsp:rsid wsp:val=&quot;0ED03E57&quot;/&gt;&lt;wsp:rsid wsp:val=&quot;0ED11ED4&quot;/&gt;&lt;wsp:rsid wsp:val=&quot;0ED967C1&quot;/&gt;&lt;wsp:rsid wsp:val=&quot;0ED97ED8&quot;/&gt;&lt;wsp:rsid wsp:val=&quot;0EE144CA&quot;/&gt;&lt;wsp:rsid wsp:val=&quot;0EE62DFD&quot;/&gt;&lt;wsp:rsid wsp:val=&quot;0EE804A6&quot;/&gt;&lt;wsp:rsid wsp:val=&quot;0EFD1C24&quot;/&gt;&lt;wsp:rsid wsp:val=&quot;0EFF4284&quot;/&gt;&lt;wsp:rsid wsp:val=&quot;0F033E6A&quot;/&gt;&lt;wsp:rsid wsp:val=&quot;0F1475D7&quot;/&gt;&lt;wsp:rsid wsp:val=&quot;0F153BC4&quot;/&gt;&lt;wsp:rsid wsp:val=&quot;0F160AC1&quot;/&gt;&lt;wsp:rsid wsp:val=&quot;0F1F5ADA&quot;/&gt;&lt;wsp:rsid wsp:val=&quot;0F285343&quot;/&gt;&lt;wsp:rsid wsp:val=&quot;0F2B59E7&quot;/&gt;&lt;wsp:rsid wsp:val=&quot;0F2F7020&quot;/&gt;&lt;wsp:rsid wsp:val=&quot;0F35748B&quot;/&gt;&lt;wsp:rsid wsp:val=&quot;0F380AA6&quot;/&gt;&lt;wsp:rsid wsp:val=&quot;0F3D00CD&quot;/&gt;&lt;wsp:rsid wsp:val=&quot;0F3F6E20&quot;/&gt;&lt;wsp:rsid wsp:val=&quot;0F5A453C&quot;/&gt;&lt;wsp:rsid wsp:val=&quot;0F5C1604&quot;/&gt;&lt;wsp:rsid wsp:val=&quot;0F6C64CC&quot;/&gt;&lt;wsp:rsid wsp:val=&quot;0F6D43D7&quot;/&gt;&lt;wsp:rsid wsp:val=&quot;0F7607B0&quot;/&gt;&lt;wsp:rsid wsp:val=&quot;0F764A82&quot;/&gt;&lt;wsp:rsid wsp:val=&quot;0F7839AA&quot;/&gt;&lt;wsp:rsid wsp:val=&quot;0F800D67&quot;/&gt;&lt;wsp:rsid wsp:val=&quot;0F881C25&quot;/&gt;&lt;wsp:rsid wsp:val=&quot;0F8B3036&quot;/&gt;&lt;wsp:rsid wsp:val=&quot;0F8F361C&quot;/&gt;&lt;wsp:rsid wsp:val=&quot;0F9948A2&quot;/&gt;&lt;wsp:rsid wsp:val=&quot;0FA41C75&quot;/&gt;&lt;wsp:rsid wsp:val=&quot;0FA42F1F&quot;/&gt;&lt;wsp:rsid wsp:val=&quot;0FAE721C&quot;/&gt;&lt;wsp:rsid wsp:val=&quot;0FB44088&quot;/&gt;&lt;wsp:rsid wsp:val=&quot;0FBF5EA4&quot;/&gt;&lt;wsp:rsid wsp:val=&quot;0FCF0B6A&quot;/&gt;&lt;wsp:rsid wsp:val=&quot;0FD904B5&quot;/&gt;&lt;wsp:rsid wsp:val=&quot;0FE9467E&quot;/&gt;&lt;wsp:rsid wsp:val=&quot;0FF223ED&quot;/&gt;&lt;wsp:rsid wsp:val=&quot;0FF325A0&quot;/&gt;&lt;wsp:rsid wsp:val=&quot;0FFF23B0&quot;/&gt;&lt;wsp:rsid wsp:val=&quot;10035AE4&quot;/&gt;&lt;wsp:rsid wsp:val=&quot;100B54EE&quot;/&gt;&lt;wsp:rsid wsp:val=&quot;10184E4B&quot;/&gt;&lt;wsp:rsid wsp:val=&quot;10185DBE&quot;/&gt;&lt;wsp:rsid wsp:val=&quot;1027332B&quot;/&gt;&lt;wsp:rsid wsp:val=&quot;10357FDF&quot;/&gt;&lt;wsp:rsid wsp:val=&quot;103C01D3&quot;/&gt;&lt;wsp:rsid wsp:val=&quot;104C6D28&quot;/&gt;&lt;wsp:rsid wsp:val=&quot;106E39D3&quot;/&gt;&lt;wsp:rsid wsp:val=&quot;10742A98&quot;/&gt;&lt;wsp:rsid wsp:val=&quot;10756B32&quot;/&gt;&lt;wsp:rsid wsp:val=&quot;10857AB8&quot;/&gt;&lt;wsp:rsid wsp:val=&quot;109766A9&quot;/&gt;&lt;wsp:rsid wsp:val=&quot;109A4648&quot;/&gt;&lt;wsp:rsid wsp:val=&quot;109F27A3&quot;/&gt;&lt;wsp:rsid wsp:val=&quot;10A07854&quot;/&gt;&lt;wsp:rsid wsp:val=&quot;10A34B1B&quot;/&gt;&lt;wsp:rsid wsp:val=&quot;10B36529&quot;/&gt;&lt;wsp:rsid wsp:val=&quot;10B87F7D&quot;/&gt;&lt;wsp:rsid wsp:val=&quot;10B95C6B&quot;/&gt;&lt;wsp:rsid wsp:val=&quot;10BA02D8&quot;/&gt;&lt;wsp:rsid wsp:val=&quot;10CB5413&quot;/&gt;&lt;wsp:rsid wsp:val=&quot;10CE4FC7&quot;/&gt;&lt;wsp:rsid wsp:val=&quot;10E148C5&quot;/&gt;&lt;wsp:rsid wsp:val=&quot;10E85638&quot;/&gt;&lt;wsp:rsid wsp:val=&quot;10EC5D76&quot;/&gt;&lt;wsp:rsid wsp:val=&quot;10F217FD&quot;/&gt;&lt;wsp:rsid wsp:val=&quot;10F24624&quot;/&gt;&lt;wsp:rsid wsp:val=&quot;10FD7C54&quot;/&gt;&lt;wsp:rsid wsp:val=&quot;11030FA7&quot;/&gt;&lt;wsp:rsid wsp:val=&quot;11091A24&quot;/&gt;&lt;wsp:rsid wsp:val=&quot;110A6B84&quot;/&gt;&lt;wsp:rsid wsp:val=&quot;110D3E99&quot;/&gt;&lt;wsp:rsid wsp:val=&quot;110E20BB&quot;/&gt;&lt;wsp:rsid wsp:val=&quot;11136509&quot;/&gt;&lt;wsp:rsid wsp:val=&quot;11172652&quot;/&gt;&lt;wsp:rsid wsp:val=&quot;111A30C0&quot;/&gt;&lt;wsp:rsid wsp:val=&quot;112138F5&quot;/&gt;&lt;wsp:rsid wsp:val=&quot;11375450&quot;/&gt;&lt;wsp:rsid wsp:val=&quot;113E2688&quot;/&gt;&lt;wsp:rsid wsp:val=&quot;114B7A5C&quot;/&gt;&lt;wsp:rsid wsp:val=&quot;115352D0&quot;/&gt;&lt;wsp:rsid wsp:val=&quot;11535CBD&quot;/&gt;&lt;wsp:rsid wsp:val=&quot;11611827&quot;/&gt;&lt;wsp:rsid wsp:val=&quot;11732615&quot;/&gt;&lt;wsp:rsid wsp:val=&quot;11761985&quot;/&gt;&lt;wsp:rsid wsp:val=&quot;11762C37&quot;/&gt;&lt;wsp:rsid wsp:val=&quot;11825DC1&quot;/&gt;&lt;wsp:rsid wsp:val=&quot;11826737&quot;/&gt;&lt;wsp:rsid wsp:val=&quot;11896AB2&quot;/&gt;&lt;wsp:rsid wsp:val=&quot;11902351&quot;/&gt;&lt;wsp:rsid wsp:val=&quot;119450B0&quot;/&gt;&lt;wsp:rsid wsp:val=&quot;119F00D9&quot;/&gt;&lt;wsp:rsid wsp:val=&quot;11B17381&quot;/&gt;&lt;wsp:rsid wsp:val=&quot;11B202A4&quot;/&gt;&lt;wsp:rsid wsp:val=&quot;11B97630&quot;/&gt;&lt;wsp:rsid wsp:val=&quot;11C34396&quot;/&gt;&lt;wsp:rsid wsp:val=&quot;11C53F9F&quot;/&gt;&lt;wsp:rsid wsp:val=&quot;11C57E49&quot;/&gt;&lt;wsp:rsid wsp:val=&quot;11CA1BA0&quot;/&gt;&lt;wsp:rsid wsp:val=&quot;11CF5EB8&quot;/&gt;&lt;wsp:rsid wsp:val=&quot;11D162F3&quot;/&gt;&lt;wsp:rsid wsp:val=&quot;11D92439&quot;/&gt;&lt;wsp:rsid wsp:val=&quot;11DC2614&quot;/&gt;&lt;wsp:rsid wsp:val=&quot;11DD50E8&quot;/&gt;&lt;wsp:rsid wsp:val=&quot;11EE4D31&quot;/&gt;&lt;wsp:rsid wsp:val=&quot;11F113BB&quot;/&gt;&lt;wsp:rsid wsp:val=&quot;11F5614F&quot;/&gt;&lt;wsp:rsid wsp:val=&quot;11F85DB3&quot;/&gt;&lt;wsp:rsid wsp:val=&quot;1215495E&quot;/&gt;&lt;wsp:rsid wsp:val=&quot;121A0358&quot;/&gt;&lt;wsp:rsid wsp:val=&quot;122D3928&quot;/&gt;&lt;wsp:rsid wsp:val=&quot;12314FD2&quot;/&gt;&lt;wsp:rsid wsp:val=&quot;12377116&quot;/&gt;&lt;wsp:rsid wsp:val=&quot;123A18B2&quot;/&gt;&lt;wsp:rsid wsp:val=&quot;123D0FBD&quot;/&gt;&lt;wsp:rsid wsp:val=&quot;123F60C6&quot;/&gt;&lt;wsp:rsid wsp:val=&quot;12402AC6&quot;/&gt;&lt;wsp:rsid wsp:val=&quot;12474CB0&quot;/&gt;&lt;wsp:rsid wsp:val=&quot;124F413F&quot;/&gt;&lt;wsp:rsid wsp:val=&quot;12522884&quot;/&gt;&lt;wsp:rsid wsp:val=&quot;12593B30&quot;/&gt;&lt;wsp:rsid wsp:val=&quot;125B5403&quot;/&gt;&lt;wsp:rsid wsp:val=&quot;125D0342&quot;/&gt;&lt;wsp:rsid wsp:val=&quot;1261101A&quot;/&gt;&lt;wsp:rsid wsp:val=&quot;12611104&quot;/&gt;&lt;wsp:rsid wsp:val=&quot;1261418B&quot;/&gt;&lt;wsp:rsid wsp:val=&quot;126B4D45&quot;/&gt;&lt;wsp:rsid wsp:val=&quot;126F5C58&quot;/&gt;&lt;wsp:rsid wsp:val=&quot;12763090&quot;/&gt;&lt;wsp:rsid wsp:val=&quot;12812C9F&quot;/&gt;&lt;wsp:rsid wsp:val=&quot;12853721&quot;/&gt;&lt;wsp:rsid wsp:val=&quot;128A0394&quot;/&gt;&lt;wsp:rsid wsp:val=&quot;128C1EF3&quot;/&gt;&lt;wsp:rsid wsp:val=&quot;129460E6&quot;/&gt;&lt;wsp:rsid wsp:val=&quot;12A1554D&quot;/&gt;&lt;wsp:rsid wsp:val=&quot;12A73975&quot;/&gt;&lt;wsp:rsid wsp:val=&quot;12AD3E3E&quot;/&gt;&lt;wsp:rsid wsp:val=&quot;12B05138&quot;/&gt;&lt;wsp:rsid wsp:val=&quot;12C86B34&quot;/&gt;&lt;wsp:rsid wsp:val=&quot;12CE7DA3&quot;/&gt;&lt;wsp:rsid wsp:val=&quot;12D861C0&quot;/&gt;&lt;wsp:rsid wsp:val=&quot;12DB58EC&quot;/&gt;&lt;wsp:rsid wsp:val=&quot;12DD2BC8&quot;/&gt;&lt;wsp:rsid wsp:val=&quot;12DE1BDC&quot;/&gt;&lt;wsp:rsid wsp:val=&quot;12DE6EF6&quot;/&gt;&lt;wsp:rsid wsp:val=&quot;12E3147B&quot;/&gt;&lt;wsp:rsid wsp:val=&quot;12E441B0&quot;/&gt;&lt;wsp:rsid wsp:val=&quot;12E57F55&quot;/&gt;&lt;wsp:rsid wsp:val=&quot;12ED4D56&quot;/&gt;&lt;wsp:rsid wsp:val=&quot;12F8034B&quot;/&gt;&lt;wsp:rsid wsp:val=&quot;12FD287F&quot;/&gt;&lt;wsp:rsid wsp:val=&quot;12FE7D76&quot;/&gt;&lt;wsp:rsid wsp:val=&quot;12FF677F&quot;/&gt;&lt;wsp:rsid wsp:val=&quot;130221F2&quot;/&gt;&lt;wsp:rsid wsp:val=&quot;13022BD9&quot;/&gt;&lt;wsp:rsid wsp:val=&quot;13104399&quot;/&gt;&lt;wsp:rsid wsp:val=&quot;13161AEE&quot;/&gt;&lt;wsp:rsid wsp:val=&quot;131A2681&quot;/&gt;&lt;wsp:rsid wsp:val=&quot;131A4878&quot;/&gt;&lt;wsp:rsid wsp:val=&quot;13233B27&quot;/&gt;&lt;wsp:rsid wsp:val=&quot;1326740B&quot;/&gt;&lt;wsp:rsid wsp:val=&quot;13292467&quot;/&gt;&lt;wsp:rsid wsp:val=&quot;132E28FD&quot;/&gt;&lt;wsp:rsid wsp:val=&quot;13381A0B&quot;/&gt;&lt;wsp:rsid wsp:val=&quot;134226CA&quot;/&gt;&lt;wsp:rsid wsp:val=&quot;13430045&quot;/&gt;&lt;wsp:rsid wsp:val=&quot;135153DE&quot;/&gt;&lt;wsp:rsid wsp:val=&quot;13525C07&quot;/&gt;&lt;wsp:rsid wsp:val=&quot;135E6072&quot;/&gt;&lt;wsp:rsid wsp:val=&quot;135F4778&quot;/&gt;&lt;wsp:rsid wsp:val=&quot;13626616&quot;/&gt;&lt;wsp:rsid wsp:val=&quot;13700FE1&quot;/&gt;&lt;wsp:rsid wsp:val=&quot;137355B8&quot;/&gt;&lt;wsp:rsid wsp:val=&quot;138029AD&quot;/&gt;&lt;wsp:rsid wsp:val=&quot;1385348C&quot;/&gt;&lt;wsp:rsid wsp:val=&quot;13880BED&quot;/&gt;&lt;wsp:rsid wsp:val=&quot;138B39E0&quot;/&gt;&lt;wsp:rsid wsp:val=&quot;1390744B&quot;/&gt;&lt;wsp:rsid wsp:val=&quot;13921035&quot;/&gt;&lt;wsp:rsid wsp:val=&quot;13A501D8&quot;/&gt;&lt;wsp:rsid wsp:val=&quot;13AA014C&quot;/&gt;&lt;wsp:rsid wsp:val=&quot;13AB434B&quot;/&gt;&lt;wsp:rsid wsp:val=&quot;13AD4B17&quot;/&gt;&lt;wsp:rsid wsp:val=&quot;13AE5939&quot;/&gt;&lt;wsp:rsid wsp:val=&quot;13AF1F58&quot;/&gt;&lt;wsp:rsid wsp:val=&quot;13B0746F&quot;/&gt;&lt;wsp:rsid wsp:val=&quot;13B27311&quot;/&gt;&lt;wsp:rsid wsp:val=&quot;13BC32E0&quot;/&gt;&lt;wsp:rsid wsp:val=&quot;13C75D29&quot;/&gt;&lt;wsp:rsid wsp:val=&quot;13D5549D&quot;/&gt;&lt;wsp:rsid wsp:val=&quot;13D75857&quot;/&gt;&lt;wsp:rsid wsp:val=&quot;13D91139&quot;/&gt;&lt;wsp:rsid wsp:val=&quot;13E13DB2&quot;/&gt;&lt;wsp:rsid wsp:val=&quot;13E17C56&quot;/&gt;&lt;wsp:rsid wsp:val=&quot;13E4067C&quot;/&gt;&lt;wsp:rsid wsp:val=&quot;13E666D1&quot;/&gt;&lt;wsp:rsid wsp:val=&quot;13EB34BC&quot;/&gt;&lt;wsp:rsid wsp:val=&quot;13EC17C6&quot;/&gt;&lt;wsp:rsid wsp:val=&quot;13EF3FD8&quot;/&gt;&lt;wsp:rsid wsp:val=&quot;13F73073&quot;/&gt;&lt;wsp:rsid wsp:val=&quot;13FF1785&quot;/&gt;&lt;wsp:rsid wsp:val=&quot;14024F13&quot;/&gt;&lt;wsp:rsid wsp:val=&quot;140A7B78&quot;/&gt;&lt;wsp:rsid wsp:val=&quot;14127921&quot;/&gt;&lt;wsp:rsid wsp:val=&quot;1415736E&quot;/&gt;&lt;wsp:rsid wsp:val=&quot;1418270E&quot;/&gt;&lt;wsp:rsid wsp:val=&quot;141A5843&quot;/&gt;&lt;wsp:rsid wsp:val=&quot;141F5617&quot;/&gt;&lt;wsp:rsid wsp:val=&quot;143124CC&quot;/&gt;&lt;wsp:rsid wsp:val=&quot;143D0B09&quot;/&gt;&lt;wsp:rsid wsp:val=&quot;14454334&quot;/&gt;&lt;wsp:rsid wsp:val=&quot;14484F8C&quot;/&gt;&lt;wsp:rsid wsp:val=&quot;144A52C2&quot;/&gt;&lt;wsp:rsid wsp:val=&quot;144C6739&quot;/&gt;&lt;wsp:rsid wsp:val=&quot;1456460F&quot;/&gt;&lt;wsp:rsid wsp:val=&quot;145D76B7&quot;/&gt;&lt;wsp:rsid wsp:val=&quot;146218F9&quot;/&gt;&lt;wsp:rsid wsp:val=&quot;146B7150&quot;/&gt;&lt;wsp:rsid wsp:val=&quot;146C45CB&quot;/&gt;&lt;wsp:rsid wsp:val=&quot;14747BBC&quot;/&gt;&lt;wsp:rsid wsp:val=&quot;147A0120&quot;/&gt;&lt;wsp:rsid wsp:val=&quot;148357F9&quot;/&gt;&lt;wsp:rsid wsp:val=&quot;14841337&quot;/&gt;&lt;wsp:rsid wsp:val=&quot;14851F43&quot;/&gt;&lt;wsp:rsid wsp:val=&quot;149B3905&quot;/&gt;&lt;wsp:rsid wsp:val=&quot;14A1081B&quot;/&gt;&lt;wsp:rsid wsp:val=&quot;14A37A3E&quot;/&gt;&lt;wsp:rsid wsp:val=&quot;14A91707&quot;/&gt;&lt;wsp:rsid wsp:val=&quot;14AE00A7&quot;/&gt;&lt;wsp:rsid wsp:val=&quot;14B26E11&quot;/&gt;&lt;wsp:rsid wsp:val=&quot;14B359BF&quot;/&gt;&lt;wsp:rsid wsp:val=&quot;14B402E7&quot;/&gt;&lt;wsp:rsid wsp:val=&quot;14B70981&quot;/&gt;&lt;wsp:rsid wsp:val=&quot;14BD0095&quot;/&gt;&lt;wsp:rsid wsp:val=&quot;14BD417E&quot;/&gt;&lt;wsp:rsid wsp:val=&quot;14C259A2&quot;/&gt;&lt;wsp:rsid wsp:val=&quot;14C70B35&quot;/&gt;&lt;wsp:rsid wsp:val=&quot;14CC7945&quot;/&gt;&lt;wsp:rsid wsp:val=&quot;14DA3958&quot;/&gt;&lt;wsp:rsid wsp:val=&quot;14DF0A14&quot;/&gt;&lt;wsp:rsid wsp:val=&quot;14DF2034&quot;/&gt;&lt;wsp:rsid wsp:val=&quot;14E20D5C&quot;/&gt;&lt;wsp:rsid wsp:val=&quot;14E25A26&quot;/&gt;&lt;wsp:rsid wsp:val=&quot;14E8529C&quot;/&gt;&lt;wsp:rsid wsp:val=&quot;14EA4C7F&quot;/&gt;&lt;wsp:rsid wsp:val=&quot;14F11963&quot;/&gt;&lt;wsp:rsid wsp:val=&quot;14F27965&quot;/&gt;&lt;wsp:rsid wsp:val=&quot;14FC1F82&quot;/&gt;&lt;wsp:rsid wsp:val=&quot;15050EE7&quot;/&gt;&lt;wsp:rsid wsp:val=&quot;150B6AA9&quot;/&gt;&lt;wsp:rsid wsp:val=&quot;150F50EB&quot;/&gt;&lt;wsp:rsid wsp:val=&quot;15133B69&quot;/&gt;&lt;wsp:rsid wsp:val=&quot;151B7BB6&quot;/&gt;&lt;wsp:rsid wsp:val=&quot;151F124D&quot;/&gt;&lt;wsp:rsid wsp:val=&quot;152B286E&quot;/&gt;&lt;wsp:rsid wsp:val=&quot;15327637&quot;/&gt;&lt;wsp:rsid wsp:val=&quot;153709B1&quot;/&gt;&lt;wsp:rsid wsp:val=&quot;15372621&quot;/&gt;&lt;wsp:rsid wsp:val=&quot;153B016C&quot;/&gt;&lt;wsp:rsid wsp:val=&quot;153E119B&quot;/&gt;&lt;wsp:rsid wsp:val=&quot;154D4200&quot;/&gt;&lt;wsp:rsid wsp:val=&quot;155D5B87&quot;/&gt;&lt;wsp:rsid wsp:val=&quot;15631F89&quot;/&gt;&lt;wsp:rsid wsp:val=&quot;15645E04&quot;/&gt;&lt;wsp:rsid wsp:val=&quot;157427CB&quot;/&gt;&lt;wsp:rsid wsp:val=&quot;158160E9&quot;/&gt;&lt;wsp:rsid wsp:val=&quot;15875727&quot;/&gt;&lt;wsp:rsid wsp:val=&quot;158C79C0&quot;/&gt;&lt;wsp:rsid wsp:val=&quot;159D1955&quot;/&gt;&lt;wsp:rsid wsp:val=&quot;15A37455&quot;/&gt;&lt;wsp:rsid wsp:val=&quot;15A467B7&quot;/&gt;&lt;wsp:rsid wsp:val=&quot;15AE4C27&quot;/&gt;&lt;wsp:rsid wsp:val=&quot;15BA4F96&quot;/&gt;&lt;wsp:rsid wsp:val=&quot;15CA512A&quot;/&gt;&lt;wsp:rsid wsp:val=&quot;15CA778C&quot;/&gt;&lt;wsp:rsid wsp:val=&quot;15CE0E6D&quot;/&gt;&lt;wsp:rsid wsp:val=&quot;15DB4D7D&quot;/&gt;&lt;wsp:rsid wsp:val=&quot;15E2228A&quot;/&gt;&lt;wsp:rsid wsp:val=&quot;15E57721&quot;/&gt;&lt;wsp:rsid wsp:val=&quot;15EE06B3&quot;/&gt;&lt;wsp:rsid wsp:val=&quot;15F13E66&quot;/&gt;&lt;wsp:rsid wsp:val=&quot;16063465&quot;/&gt;&lt;wsp:rsid wsp:val=&quot;161175FA&quot;/&gt;&lt;wsp:rsid wsp:val=&quot;161C376D&quot;/&gt;&lt;wsp:rsid wsp:val=&quot;161D1CDF&quot;/&gt;&lt;wsp:rsid wsp:val=&quot;16221465&quot;/&gt;&lt;wsp:rsid wsp:val=&quot;162C4BF7&quot;/&gt;&lt;wsp:rsid wsp:val=&quot;16380113&quot;/&gt;&lt;wsp:rsid wsp:val=&quot;164245E5&quot;/&gt;&lt;wsp:rsid wsp:val=&quot;1669115F&quot;/&gt;&lt;wsp:rsid wsp:val=&quot;16735439&quot;/&gt;&lt;wsp:rsid wsp:val=&quot;16877E12&quot;/&gt;&lt;wsp:rsid wsp:val=&quot;168D529A&quot;/&gt;&lt;wsp:rsid wsp:val=&quot;169047E2&quot;/&gt;&lt;wsp:rsid wsp:val=&quot;16922B4B&quot;/&gt;&lt;wsp:rsid wsp:val=&quot;169A087B&quot;/&gt;&lt;wsp:rsid wsp:val=&quot;169B0D40&quot;/&gt;&lt;wsp:rsid wsp:val=&quot;169F237F&quot;/&gt;&lt;wsp:rsid wsp:val=&quot;16A0785C&quot;/&gt;&lt;wsp:rsid wsp:val=&quot;16A417F0&quot;/&gt;&lt;wsp:rsid wsp:val=&quot;16A64BAE&quot;/&gt;&lt;wsp:rsid wsp:val=&quot;16AC598C&quot;/&gt;&lt;wsp:rsid wsp:val=&quot;16AF4573&quot;/&gt;&lt;wsp:rsid wsp:val=&quot;16B66DFC&quot;/&gt;&lt;wsp:rsid wsp:val=&quot;16B916D2&quot;/&gt;&lt;wsp:rsid wsp:val=&quot;16BB6A9B&quot;/&gt;&lt;wsp:rsid wsp:val=&quot;16BC5579&quot;/&gt;&lt;wsp:rsid wsp:val=&quot;16C452DE&quot;/&gt;&lt;wsp:rsid wsp:val=&quot;16D20433&quot;/&gt;&lt;wsp:rsid wsp:val=&quot;16DE0387&quot;/&gt;&lt;wsp:rsid wsp:val=&quot;16E10490&quot;/&gt;&lt;wsp:rsid wsp:val=&quot;16E170BE&quot;/&gt;&lt;wsp:rsid wsp:val=&quot;16E635B5&quot;/&gt;&lt;wsp:rsid wsp:val=&quot;16EB7890&quot;/&gt;&lt;wsp:rsid wsp:val=&quot;16F8729C&quot;/&gt;&lt;wsp:rsid wsp:val=&quot;16FB0CE8&quot;/&gt;&lt;wsp:rsid wsp:val=&quot;170002EF&quot;/&gt;&lt;wsp:rsid wsp:val=&quot;17034C5E&quot;/&gt;&lt;wsp:rsid wsp:val=&quot;171A013E&quot;/&gt;&lt;wsp:rsid wsp:val=&quot;1720300E&quot;/&gt;&lt;wsp:rsid wsp:val=&quot;1721029B&quot;/&gt;&lt;wsp:rsid wsp:val=&quot;172278FF&quot;/&gt;&lt;wsp:rsid wsp:val=&quot;17263632&quot;/&gt;&lt;wsp:rsid wsp:val=&quot;17297A3D&quot;/&gt;&lt;wsp:rsid wsp:val=&quot;172B7352&quot;/&gt;&lt;wsp:rsid wsp:val=&quot;172E0EA9&quot;/&gt;&lt;wsp:rsid wsp:val=&quot;17324641&quot;/&gt;&lt;wsp:rsid wsp:val=&quot;17357F13&quot;/&gt;&lt;wsp:rsid wsp:val=&quot;17483278&quot;/&gt;&lt;wsp:rsid wsp:val=&quot;174C68A0&quot;/&gt;&lt;wsp:rsid wsp:val=&quot;17502D0B&quot;/&gt;&lt;wsp:rsid wsp:val=&quot;175346DB&quot;/&gt;&lt;wsp:rsid wsp:val=&quot;175617D3&quot;/&gt;&lt;wsp:rsid wsp:val=&quot;175669D6&quot;/&gt;&lt;wsp:rsid wsp:val=&quot;176930DC&quot;/&gt;&lt;wsp:rsid wsp:val=&quot;17726858&quot;/&gt;&lt;wsp:rsid wsp:val=&quot;1774186C&quot;/&gt;&lt;wsp:rsid wsp:val=&quot;1777388C&quot;/&gt;&lt;wsp:rsid wsp:val=&quot;17781BDD&quot;/&gt;&lt;wsp:rsid wsp:val=&quot;179F3374&quot;/&gt;&lt;wsp:rsid wsp:val=&quot;17A10065&quot;/&gt;&lt;wsp:rsid wsp:val=&quot;17AB50EA&quot;/&gt;&lt;wsp:rsid wsp:val=&quot;17B32D12&quot;/&gt;&lt;wsp:rsid wsp:val=&quot;17BA0467&quot;/&gt;&lt;wsp:rsid wsp:val=&quot;17BB1D57&quot;/&gt;&lt;wsp:rsid wsp:val=&quot;17C3518F&quot;/&gt;&lt;wsp:rsid wsp:val=&quot;17C40EB1&quot;/&gt;&lt;wsp:rsid wsp:val=&quot;17D604A8&quot;/&gt;&lt;wsp:rsid wsp:val=&quot;17D94D12&quot;/&gt;&lt;wsp:rsid wsp:val=&quot;17D965B8&quot;/&gt;&lt;wsp:rsid wsp:val=&quot;17DC45BE&quot;/&gt;&lt;wsp:rsid wsp:val=&quot;17E76CA9&quot;/&gt;&lt;wsp:rsid wsp:val=&quot;17F25897&quot;/&gt;&lt;wsp:rsid wsp:val=&quot;17F357D3&quot;/&gt;&lt;wsp:rsid wsp:val=&quot;17F535B1&quot;/&gt;&lt;wsp:rsid wsp:val=&quot;17FA2341&quot;/&gt;&lt;wsp:rsid wsp:val=&quot;17FB1E4F&quot;/&gt;&lt;wsp:rsid wsp:val=&quot;180C44AB&quot;/&gt;&lt;wsp:rsid wsp:val=&quot;180F085A&quot;/&gt;&lt;wsp:rsid wsp:val=&quot;182011F0&quot;/&gt;&lt;wsp:rsid wsp:val=&quot;18242F6B&quot;/&gt;&lt;wsp:rsid wsp:val=&quot;182A0A21&quot;/&gt;&lt;wsp:rsid wsp:val=&quot;182A7778&quot;/&gt;&lt;wsp:rsid wsp:val=&quot;18343126&quot;/&gt;&lt;wsp:rsid wsp:val=&quot;183503BE&quot;/&gt;&lt;wsp:rsid wsp:val=&quot;183812FD&quot;/&gt;&lt;wsp:rsid wsp:val=&quot;183A5365&quot;/&gt;&lt;wsp:rsid wsp:val=&quot;183A69C6&quot;/&gt;&lt;wsp:rsid wsp:val=&quot;184047A1&quot;/&gt;&lt;wsp:rsid wsp:val=&quot;184578B1&quot;/&gt;&lt;wsp:rsid wsp:val=&quot;18462D67&quot;/&gt;&lt;wsp:rsid wsp:val=&quot;184C6380&quot;/&gt;&lt;wsp:rsid wsp:val=&quot;1870297E&quot;/&gt;&lt;wsp:rsid wsp:val=&quot;187F0E2A&quot;/&gt;&lt;wsp:rsid wsp:val=&quot;188525C1&quot;/&gt;&lt;wsp:rsid wsp:val=&quot;18911181&quot;/&gt;&lt;wsp:rsid wsp:val=&quot;18967678&quot;/&gt;&lt;wsp:rsid wsp:val=&quot;189C3509&quot;/&gt;&lt;wsp:rsid wsp:val=&quot;18A253C3&quot;/&gt;&lt;wsp:rsid wsp:val=&quot;18A30076&quot;/&gt;&lt;wsp:rsid wsp:val=&quot;18A31F8E&quot;/&gt;&lt;wsp:rsid wsp:val=&quot;18A52669&quot;/&gt;&lt;wsp:rsid wsp:val=&quot;18A97576&quot;/&gt;&lt;wsp:rsid wsp:val=&quot;18B325E1&quot;/&gt;&lt;wsp:rsid wsp:val=&quot;18B50DFB&quot;/&gt;&lt;wsp:rsid wsp:val=&quot;18B67F77&quot;/&gt;&lt;wsp:rsid wsp:val=&quot;18B91DD6&quot;/&gt;&lt;wsp:rsid wsp:val=&quot;18BB6E62&quot;/&gt;&lt;wsp:rsid wsp:val=&quot;18BF10D8&quot;/&gt;&lt;wsp:rsid wsp:val=&quot;18BF5083&quot;/&gt;&lt;wsp:rsid wsp:val=&quot;18CB7F03&quot;/&gt;&lt;wsp:rsid wsp:val=&quot;18CC5EBE&quot;/&gt;&lt;wsp:rsid wsp:val=&quot;18CF39EF&quot;/&gt;&lt;wsp:rsid wsp:val=&quot;18D53D9C&quot;/&gt;&lt;wsp:rsid wsp:val=&quot;18D72115&quot;/&gt;&lt;wsp:rsid wsp:val=&quot;18D92AE2&quot;/&gt;&lt;wsp:rsid wsp:val=&quot;18EB2DC0&quot;/&gt;&lt;wsp:rsid wsp:val=&quot;18EF2187&quot;/&gt;&lt;wsp:rsid wsp:val=&quot;18FE0FD4&quot;/&gt;&lt;wsp:rsid wsp:val=&quot;18FE434D&quot;/&gt;&lt;wsp:rsid wsp:val=&quot;190062F1&quot;/&gt;&lt;wsp:rsid wsp:val=&quot;190C0C55&quot;/&gt;&lt;wsp:rsid wsp:val=&quot;191C1536&quot;/&gt;&lt;wsp:rsid wsp:val=&quot;19232345&quot;/&gt;&lt;wsp:rsid wsp:val=&quot;19251A42&quot;/&gt;&lt;wsp:rsid wsp:val=&quot;19313377&quot;/&gt;&lt;wsp:rsid wsp:val=&quot;19364202&quot;/&gt;&lt;wsp:rsid wsp:val=&quot;193F69DE&quot;/&gt;&lt;wsp:rsid wsp:val=&quot;19427060&quot;/&gt;&lt;wsp:rsid wsp:val=&quot;194B3F81&quot;/&gt;&lt;wsp:rsid wsp:val=&quot;1951308A&quot;/&gt;&lt;wsp:rsid wsp:val=&quot;195136FF&quot;/&gt;&lt;wsp:rsid wsp:val=&quot;195C25F5&quot;/&gt;&lt;wsp:rsid wsp:val=&quot;196001E2&quot;/&gt;&lt;wsp:rsid wsp:val=&quot;196A6411&quot;/&gt;&lt;wsp:rsid wsp:val=&quot;1970641A&quot;/&gt;&lt;wsp:rsid wsp:val=&quot;19715A24&quot;/&gt;&lt;wsp:rsid wsp:val=&quot;19795ADD&quot;/&gt;&lt;wsp:rsid wsp:val=&quot;199627F7&quot;/&gt;&lt;wsp:rsid wsp:val=&quot;199B2239&quot;/&gt;&lt;wsp:rsid wsp:val=&quot;199E6FE2&quot;/&gt;&lt;wsp:rsid wsp:val=&quot;19AA1416&quot;/&gt;&lt;wsp:rsid wsp:val=&quot;19B11917&quot;/&gt;&lt;wsp:rsid wsp:val=&quot;19B20206&quot;/&gt;&lt;wsp:rsid wsp:val=&quot;19BB024B&quot;/&gt;&lt;wsp:rsid wsp:val=&quot;19BB1AE8&quot;/&gt;&lt;wsp:rsid wsp:val=&quot;19C71FAF&quot;/&gt;&lt;wsp:rsid wsp:val=&quot;19C9028F&quot;/&gt;&lt;wsp:rsid wsp:val=&quot;19CC7027&quot;/&gt;&lt;wsp:rsid wsp:val=&quot;19CD1D60&quot;/&gt;&lt;wsp:rsid wsp:val=&quot;19DD6AF2&quot;/&gt;&lt;wsp:rsid wsp:val=&quot;19DE1D5E&quot;/&gt;&lt;wsp:rsid wsp:val=&quot;19E60AD3&quot;/&gt;&lt;wsp:rsid wsp:val=&quot;19E703BD&quot;/&gt;&lt;wsp:rsid wsp:val=&quot;19EC5ACC&quot;/&gt;&lt;wsp:rsid wsp:val=&quot;19EF485D&quot;/&gt;&lt;wsp:rsid wsp:val=&quot;19F21CA0&quot;/&gt;&lt;wsp:rsid wsp:val=&quot;19FF31DC&quot;/&gt;&lt;wsp:rsid wsp:val=&quot;1A0A1FCF&quot;/&gt;&lt;wsp:rsid wsp:val=&quot;1A1901E6&quot;/&gt;&lt;wsp:rsid wsp:val=&quot;1A28242A&quot;/&gt;&lt;wsp:rsid wsp:val=&quot;1A285E44&quot;/&gt;&lt;wsp:rsid wsp:val=&quot;1A396DB4&quot;/&gt;&lt;wsp:rsid wsp:val=&quot;1A3B340D&quot;/&gt;&lt;wsp:rsid wsp:val=&quot;1A4A6615&quot;/&gt;&lt;wsp:rsid wsp:val=&quot;1A521A97&quot;/&gt;&lt;wsp:rsid wsp:val=&quot;1A5870E9&quot;/&gt;&lt;wsp:rsid wsp:val=&quot;1A59561A&quot;/&gt;&lt;wsp:rsid wsp:val=&quot;1A62709B&quot;/&gt;&lt;wsp:rsid wsp:val=&quot;1A6B3C57&quot;/&gt;&lt;wsp:rsid wsp:val=&quot;1A703BA7&quot;/&gt;&lt;wsp:rsid wsp:val=&quot;1A8443AA&quot;/&gt;&lt;wsp:rsid wsp:val=&quot;1A95479A&quot;/&gt;&lt;wsp:rsid wsp:val=&quot;1AA0707D&quot;/&gt;&lt;wsp:rsid wsp:val=&quot;1AA44A44&quot;/&gt;&lt;wsp:rsid wsp:val=&quot;1AB47F75&quot;/&gt;&lt;wsp:rsid wsp:val=&quot;1AB50E95&quot;/&gt;&lt;wsp:rsid wsp:val=&quot;1AB91500&quot;/&gt;&lt;wsp:rsid wsp:val=&quot;1ABE21D9&quot;/&gt;&lt;wsp:rsid wsp:val=&quot;1AC463AC&quot;/&gt;&lt;wsp:rsid wsp:val=&quot;1AC92A17&quot;/&gt;&lt;wsp:rsid wsp:val=&quot;1ACA58E2&quot;/&gt;&lt;wsp:rsid wsp:val=&quot;1ACF6760&quot;/&gt;&lt;wsp:rsid wsp:val=&quot;1AD07241&quot;/&gt;&lt;wsp:rsid wsp:val=&quot;1AD10263&quot;/&gt;&lt;wsp:rsid wsp:val=&quot;1AD57A4A&quot;/&gt;&lt;wsp:rsid wsp:val=&quot;1AE32813&quot;/&gt;&lt;wsp:rsid wsp:val=&quot;1AE67D41&quot;/&gt;&lt;wsp:rsid wsp:val=&quot;1AF05903&quot;/&gt;&lt;wsp:rsid wsp:val=&quot;1AF3565D&quot;/&gt;&lt;wsp:rsid wsp:val=&quot;1AF5156F&quot;/&gt;&lt;wsp:rsid wsp:val=&quot;1AF7447F&quot;/&gt;&lt;wsp:rsid wsp:val=&quot;1AFD6B8E&quot;/&gt;&lt;wsp:rsid wsp:val=&quot;1B0C1168&quot;/&gt;&lt;wsp:rsid wsp:val=&quot;1B0D4649&quot;/&gt;&lt;wsp:rsid wsp:val=&quot;1B223E17&quot;/&gt;&lt;wsp:rsid wsp:val=&quot;1B225312&quot;/&gt;&lt;wsp:rsid wsp:val=&quot;1B282A58&quot;/&gt;&lt;wsp:rsid wsp:val=&quot;1B326596&quot;/&gt;&lt;wsp:rsid wsp:val=&quot;1B3E712C&quot;/&gt;&lt;wsp:rsid wsp:val=&quot;1B432061&quot;/&gt;&lt;wsp:rsid wsp:val=&quot;1B4803B2&quot;/&gt;&lt;wsp:rsid wsp:val=&quot;1B4F6B2E&quot;/&gt;&lt;wsp:rsid wsp:val=&quot;1B550CBC&quot;/&gt;&lt;wsp:rsid wsp:val=&quot;1B5B4596&quot;/&gt;&lt;wsp:rsid wsp:val=&quot;1B6D7289&quot;/&gt;&lt;wsp:rsid wsp:val=&quot;1B717048&quot;/&gt;&lt;wsp:rsid wsp:val=&quot;1B86290E&quot;/&gt;&lt;wsp:rsid wsp:val=&quot;1B887AF5&quot;/&gt;&lt;wsp:rsid wsp:val=&quot;1B8F1142&quot;/&gt;&lt;wsp:rsid wsp:val=&quot;1B9F38AB&quot;/&gt;&lt;wsp:rsid wsp:val=&quot;1BA32DD0&quot;/&gt;&lt;wsp:rsid wsp:val=&quot;1BA55946&quot;/&gt;&lt;wsp:rsid wsp:val=&quot;1BA63E88&quot;/&gt;&lt;wsp:rsid wsp:val=&quot;1BA648BE&quot;/&gt;&lt;wsp:rsid wsp:val=&quot;1BA82D6E&quot;/&gt;&lt;wsp:rsid wsp:val=&quot;1BAA2B64&quot;/&gt;&lt;wsp:rsid wsp:val=&quot;1BAD41D1&quot;/&gt;&lt;wsp:rsid wsp:val=&quot;1BAE2331&quot;/&gt;&lt;wsp:rsid wsp:val=&quot;1BB50A49&quot;/&gt;&lt;wsp:rsid wsp:val=&quot;1BBE2AAA&quot;/&gt;&lt;wsp:rsid wsp:val=&quot;1BCA239E&quot;/&gt;&lt;wsp:rsid wsp:val=&quot;1BD40681&quot;/&gt;&lt;wsp:rsid wsp:val=&quot;1BD65433&quot;/&gt;&lt;wsp:rsid wsp:val=&quot;1BD70BE7&quot;/&gt;&lt;wsp:rsid wsp:val=&quot;1BDF1ECE&quot;/&gt;&lt;wsp:rsid wsp:val=&quot;1BE31609&quot;/&gt;&lt;wsp:rsid wsp:val=&quot;1BE57F8B&quot;/&gt;&lt;wsp:rsid wsp:val=&quot;1BEB47FA&quot;/&gt;&lt;wsp:rsid wsp:val=&quot;1BED0C66&quot;/&gt;&lt;wsp:rsid wsp:val=&quot;1BF70400&quot;/&gt;&lt;wsp:rsid wsp:val=&quot;1BFC518E&quot;/&gt;&lt;wsp:rsid wsp:val=&quot;1C014112&quot;/&gt;&lt;wsp:rsid wsp:val=&quot;1C0847F7&quot;/&gt;&lt;wsp:rsid wsp:val=&quot;1C133C9C&quot;/&gt;&lt;wsp:rsid wsp:val=&quot;1C16243B&quot;/&gt;&lt;wsp:rsid wsp:val=&quot;1C29730A&quot;/&gt;&lt;wsp:rsid wsp:val=&quot;1C310698&quot;/&gt;&lt;wsp:rsid wsp:val=&quot;1C334CBE&quot;/&gt;&lt;wsp:rsid wsp:val=&quot;1C3E752E&quot;/&gt;&lt;wsp:rsid wsp:val=&quot;1C3F20DD&quot;/&gt;&lt;wsp:rsid wsp:val=&quot;1C441917&quot;/&gt;&lt;wsp:rsid wsp:val=&quot;1C4A7B1F&quot;/&gt;&lt;wsp:rsid wsp:val=&quot;1C632BA9&quot;/&gt;&lt;wsp:rsid wsp:val=&quot;1C643CFB&quot;/&gt;&lt;wsp:rsid wsp:val=&quot;1C656BE7&quot;/&gt;&lt;wsp:rsid wsp:val=&quot;1C6C5E7C&quot;/&gt;&lt;wsp:rsid wsp:val=&quot;1C6E45B9&quot;/&gt;&lt;wsp:rsid wsp:val=&quot;1C7070E0&quot;/&gt;&lt;wsp:rsid wsp:val=&quot;1C7466AF&quot;/&gt;&lt;wsp:rsid wsp:val=&quot;1C7642A3&quot;/&gt;&lt;wsp:rsid wsp:val=&quot;1C7A5B6B&quot;/&gt;&lt;wsp:rsid wsp:val=&quot;1C7B54AD&quot;/&gt;&lt;wsp:rsid wsp:val=&quot;1C7C119E&quot;/&gt;&lt;wsp:rsid wsp:val=&quot;1C8834C9&quot;/&gt;&lt;wsp:rsid wsp:val=&quot;1C93205F&quot;/&gt;&lt;wsp:rsid wsp:val=&quot;1C9F2511&quot;/&gt;&lt;wsp:rsid wsp:val=&quot;1C9F4BC8&quot;/&gt;&lt;wsp:rsid wsp:val=&quot;1CA32D9A&quot;/&gt;&lt;wsp:rsid wsp:val=&quot;1CA33941&quot;/&gt;&lt;wsp:rsid wsp:val=&quot;1CAC55EA&quot;/&gt;&lt;wsp:rsid wsp:val=&quot;1CB008ED&quot;/&gt;&lt;wsp:rsid wsp:val=&quot;1CB2189B&quot;/&gt;&lt;wsp:rsid wsp:val=&quot;1CB97BA4&quot;/&gt;&lt;wsp:rsid wsp:val=&quot;1CBC6E6C&quot;/&gt;&lt;wsp:rsid wsp:val=&quot;1CCA082C&quot;/&gt;&lt;wsp:rsid wsp:val=&quot;1CCD6634&quot;/&gt;&lt;wsp:rsid wsp:val=&quot;1CD273CA&quot;/&gt;&lt;wsp:rsid wsp:val=&quot;1CF035A1&quot;/&gt;&lt;wsp:rsid wsp:val=&quot;1CF46BFE&quot;/&gt;&lt;wsp:rsid wsp:val=&quot;1CF803FD&quot;/&gt;&lt;wsp:rsid wsp:val=&quot;1D013BA3&quot;/&gt;&lt;wsp:rsid wsp:val=&quot;1D040EC9&quot;/&gt;&lt;wsp:rsid wsp:val=&quot;1D051B8C&quot;/&gt;&lt;wsp:rsid wsp:val=&quot;1D0A2CE9&quot;/&gt;&lt;wsp:rsid wsp:val=&quot;1D0A6B8E&quot;/&gt;&lt;wsp:rsid wsp:val=&quot;1D170034&quot;/&gt;&lt;wsp:rsid wsp:val=&quot;1D215B3D&quot;/&gt;&lt;wsp:rsid wsp:val=&quot;1D272A55&quot;/&gt;&lt;wsp:rsid wsp:val=&quot;1D2D2255&quot;/&gt;&lt;wsp:rsid wsp:val=&quot;1D3054F9&quot;/&gt;&lt;wsp:rsid wsp:val=&quot;1D326732&quot;/&gt;&lt;wsp:rsid wsp:val=&quot;1D366A31&quot;/&gt;&lt;wsp:rsid wsp:val=&quot;1D3D3029&quot;/&gt;&lt;wsp:rsid wsp:val=&quot;1D3D4F39&quot;/&gt;&lt;wsp:rsid wsp:val=&quot;1D4166EC&quot;/&gt;&lt;wsp:rsid wsp:val=&quot;1D4801CC&quot;/&gt;&lt;wsp:rsid wsp:val=&quot;1D48020D&quot;/&gt;&lt;wsp:rsid wsp:val=&quot;1D484C98&quot;/&gt;&lt;wsp:rsid wsp:val=&quot;1D487123&quot;/&gt;&lt;wsp:rsid wsp:val=&quot;1D536688&quot;/&gt;&lt;wsp:rsid wsp:val=&quot;1D556D53&quot;/&gt;&lt;wsp:rsid wsp:val=&quot;1D5A3127&quot;/&gt;&lt;wsp:rsid wsp:val=&quot;1D5E0A4A&quot;/&gt;&lt;wsp:rsid wsp:val=&quot;1D600B7A&quot;/&gt;&lt;wsp:rsid wsp:val=&quot;1D6850D2&quot;/&gt;&lt;wsp:rsid wsp:val=&quot;1D690906&quot;/&gt;&lt;wsp:rsid wsp:val=&quot;1D707D85&quot;/&gt;&lt;wsp:rsid wsp:val=&quot;1D722A4C&quot;/&gt;&lt;wsp:rsid wsp:val=&quot;1D7F54F3&quot;/&gt;&lt;wsp:rsid wsp:val=&quot;1D810444&quot;/&gt;&lt;wsp:rsid wsp:val=&quot;1D852BD5&quot;/&gt;&lt;wsp:rsid wsp:val=&quot;1D990239&quot;/&gt;&lt;wsp:rsid wsp:val=&quot;1D9A0801&quot;/&gt;&lt;wsp:rsid wsp:val=&quot;1D9A1343&quot;/&gt;&lt;wsp:rsid wsp:val=&quot;1D9E50BE&quot;/&gt;&lt;wsp:rsid wsp:val=&quot;1D9F0104&quot;/&gt;&lt;wsp:rsid wsp:val=&quot;1DA14389&quot;/&gt;&lt;wsp:rsid wsp:val=&quot;1DA72B51&quot;/&gt;&lt;wsp:rsid wsp:val=&quot;1DA93E49&quot;/&gt;&lt;wsp:rsid wsp:val=&quot;1DAC0535&quot;/&gt;&lt;wsp:rsid wsp:val=&quot;1DAF4B4F&quot;/&gt;&lt;wsp:rsid wsp:val=&quot;1DB67750&quot;/&gt;&lt;wsp:rsid wsp:val=&quot;1DBC735C&quot;/&gt;&lt;wsp:rsid wsp:val=&quot;1DC24280&quot;/&gt;&lt;wsp:rsid wsp:val=&quot;1DC75A9E&quot;/&gt;&lt;wsp:rsid wsp:val=&quot;1DD034F1&quot;/&gt;&lt;wsp:rsid wsp:val=&quot;1DDE1BD7&quot;/&gt;&lt;wsp:rsid wsp:val=&quot;1DE241E4&quot;/&gt;&lt;wsp:rsid wsp:val=&quot;1DFC26DC&quot;/&gt;&lt;wsp:rsid wsp:val=&quot;1E0A4884&quot;/&gt;&lt;wsp:rsid wsp:val=&quot;1E111CDA&quot;/&gt;&lt;wsp:rsid wsp:val=&quot;1E14514A&quot;/&gt;&lt;wsp:rsid wsp:val=&quot;1E231C33&quot;/&gt;&lt;wsp:rsid wsp:val=&quot;1E267F0B&quot;/&gt;&lt;wsp:rsid wsp:val=&quot;1E284EE1&quot;/&gt;&lt;wsp:rsid wsp:val=&quot;1E2C5167&quot;/&gt;&lt;wsp:rsid wsp:val=&quot;1E337667&quot;/&gt;&lt;wsp:rsid wsp:val=&quot;1E342F33&quot;/&gt;&lt;wsp:rsid wsp:val=&quot;1E40494D&quot;/&gt;&lt;wsp:rsid wsp:val=&quot;1E5761EE&quot;/&gt;&lt;wsp:rsid wsp:val=&quot;1E5D54D8&quot;/&gt;&lt;wsp:rsid wsp:val=&quot;1E6340B0&quot;/&gt;&lt;wsp:rsid wsp:val=&quot;1E7708AD&quot;/&gt;&lt;wsp:rsid wsp:val=&quot;1E7B1A9E&quot;/&gt;&lt;wsp:rsid wsp:val=&quot;1E7F71F2&quot;/&gt;&lt;wsp:rsid wsp:val=&quot;1E827C8A&quot;/&gt;&lt;wsp:rsid wsp:val=&quot;1E833660&quot;/&gt;&lt;wsp:rsid wsp:val=&quot;1E890651&quot;/&gt;&lt;wsp:rsid wsp:val=&quot;1E896574&quot;/&gt;&lt;wsp:rsid wsp:val=&quot;1E951B69&quot;/&gt;&lt;wsp:rsid wsp:val=&quot;1EB14144&quot;/&gt;&lt;wsp:rsid wsp:val=&quot;1EB303E0&quot;/&gt;&lt;wsp:rsid wsp:val=&quot;1EB31F08&quot;/&gt;&lt;wsp:rsid wsp:val=&quot;1EC20A83&quot;/&gt;&lt;wsp:rsid wsp:val=&quot;1ECC7F1A&quot;/&gt;&lt;wsp:rsid wsp:val=&quot;1ECE4401&quot;/&gt;&lt;wsp:rsid wsp:val=&quot;1ED67689&quot;/&gt;&lt;wsp:rsid wsp:val=&quot;1EDD67A2&quot;/&gt;&lt;wsp:rsid wsp:val=&quot;1EE20233&quot;/&gt;&lt;wsp:rsid wsp:val=&quot;1EE50AB4&quot;/&gt;&lt;wsp:rsid wsp:val=&quot;1EF60422&quot;/&gt;&lt;wsp:rsid wsp:val=&quot;1EF725C4&quot;/&gt;&lt;wsp:rsid wsp:val=&quot;1EFC6C2E&quot;/&gt;&lt;wsp:rsid wsp:val=&quot;1F04388E&quot;/&gt;&lt;wsp:rsid wsp:val=&quot;1F073902&quot;/&gt;&lt;wsp:rsid wsp:val=&quot;1F110D54&quot;/&gt;&lt;wsp:rsid wsp:val=&quot;1F126A51&quot;/&gt;&lt;wsp:rsid wsp:val=&quot;1F197D5B&quot;/&gt;&lt;wsp:rsid wsp:val=&quot;1F1D75A8&quot;/&gt;&lt;wsp:rsid wsp:val=&quot;1F211D14&quot;/&gt;&lt;wsp:rsid wsp:val=&quot;1F216EF0&quot;/&gt;&lt;wsp:rsid wsp:val=&quot;1F234B72&quot;/&gt;&lt;wsp:rsid wsp:val=&quot;1F2C0532&quot;/&gt;&lt;wsp:rsid wsp:val=&quot;1F3231D2&quot;/&gt;&lt;wsp:rsid wsp:val=&quot;1F3C0DDB&quot;/&gt;&lt;wsp:rsid wsp:val=&quot;1F424C16&quot;/&gt;&lt;wsp:rsid wsp:val=&quot;1F4534F9&quot;/&gt;&lt;wsp:rsid wsp:val=&quot;1F506CEC&quot;/&gt;&lt;wsp:rsid wsp:val=&quot;1F5077D1&quot;/&gt;&lt;wsp:rsid wsp:val=&quot;1F52343A&quot;/&gt;&lt;wsp:rsid wsp:val=&quot;1F525609&quot;/&gt;&lt;wsp:rsid wsp:val=&quot;1F54028D&quot;/&gt;&lt;wsp:rsid wsp:val=&quot;1F566417&quot;/&gt;&lt;wsp:rsid wsp:val=&quot;1F5B3528&quot;/&gt;&lt;wsp:rsid wsp:val=&quot;1F5E4322&quot;/&gt;&lt;wsp:rsid wsp:val=&quot;1F6A77FC&quot;/&gt;&lt;wsp:rsid wsp:val=&quot;1F7277C0&quot;/&gt;&lt;wsp:rsid wsp:val=&quot;1F7E6E5A&quot;/&gt;&lt;wsp:rsid wsp:val=&quot;1F812005&quot;/&gt;&lt;wsp:rsid wsp:val=&quot;1F8A04FE&quot;/&gt;&lt;wsp:rsid wsp:val=&quot;1F907B55&quot;/&gt;&lt;wsp:rsid wsp:val=&quot;1F9354B4&quot;/&gt;&lt;wsp:rsid wsp:val=&quot;1F9439A7&quot;/&gt;&lt;wsp:rsid wsp:val=&quot;1F9F715F&quot;/&gt;&lt;wsp:rsid wsp:val=&quot;1FA86BC2&quot;/&gt;&lt;wsp:rsid wsp:val=&quot;1FAE3145&quot;/&gt;&lt;wsp:rsid wsp:val=&quot;1FAE521D&quot;/&gt;&lt;wsp:rsid wsp:val=&quot;1FBF702A&quot;/&gt;&lt;wsp:rsid wsp:val=&quot;1FC66858&quot;/&gt;&lt;wsp:rsid wsp:val=&quot;1FD73F05&quot;/&gt;&lt;wsp:rsid wsp:val=&quot;1FD83F15&quot;/&gt;&lt;wsp:rsid wsp:val=&quot;1FDA45F7&quot;/&gt;&lt;wsp:rsid wsp:val=&quot;1FE16123&quot;/&gt;&lt;wsp:rsid wsp:val=&quot;1FE8150F&quot;/&gt;&lt;wsp:rsid wsp:val=&quot;1FE84DD6&quot;/&gt;&lt;wsp:rsid wsp:val=&quot;1FEA7D7F&quot;/&gt;&lt;wsp:rsid wsp:val=&quot;1FEF1C71&quot;/&gt;&lt;wsp:rsid wsp:val=&quot;1FF16E42&quot;/&gt;&lt;wsp:rsid wsp:val=&quot;1FF51DFA&quot;/&gt;&lt;wsp:rsid wsp:val=&quot;1FF67EA0&quot;/&gt;&lt;wsp:rsid wsp:val=&quot;1FFD194A&quot;/&gt;&lt;wsp:rsid wsp:val=&quot;1FFF4AB9&quot;/&gt;&lt;wsp:rsid wsp:val=&quot;20060625&quot;/&gt;&lt;wsp:rsid wsp:val=&quot;20134B7A&quot;/&gt;&lt;wsp:rsid wsp:val=&quot;20272A75&quot;/&gt;&lt;wsp:rsid wsp:val=&quot;202D3A56&quot;/&gt;&lt;wsp:rsid wsp:val=&quot;20310437&quot;/&gt;&lt;wsp:rsid wsp:val=&quot;204D0D54&quot;/&gt;&lt;wsp:rsid wsp:val=&quot;2051695D&quot;/&gt;&lt;wsp:rsid wsp:val=&quot;205275BE&quot;/&gt;&lt;wsp:rsid wsp:val=&quot;20552D7B&quot;/&gt;&lt;wsp:rsid wsp:val=&quot;20645A39&quot;/&gt;&lt;wsp:rsid wsp:val=&quot;206D4A77&quot;/&gt;&lt;wsp:rsid wsp:val=&quot;20731D2D&quot;/&gt;&lt;wsp:rsid wsp:val=&quot;207754EA&quot;/&gt;&lt;wsp:rsid wsp:val=&quot;208431C0&quot;/&gt;&lt;wsp:rsid wsp:val=&quot;20884399&quot;/&gt;&lt;wsp:rsid wsp:val=&quot;20884F6A&quot;/&gt;&lt;wsp:rsid wsp:val=&quot;208927ED&quot;/&gt;&lt;wsp:rsid wsp:val=&quot;209079BA&quot;/&gt;&lt;wsp:rsid wsp:val=&quot;20935267&quot;/&gt;&lt;wsp:rsid wsp:val=&quot;209D05F2&quot;/&gt;&lt;wsp:rsid wsp:val=&quot;20A60E3D&quot;/&gt;&lt;wsp:rsid wsp:val=&quot;20AA7546&quot;/&gt;&lt;wsp:rsid wsp:val=&quot;20AC2C84&quot;/&gt;&lt;wsp:rsid wsp:val=&quot;20AD1380&quot;/&gt;&lt;wsp:rsid wsp:val=&quot;20B60B81&quot;/&gt;&lt;wsp:rsid wsp:val=&quot;20B71377&quot;/&gt;&lt;wsp:rsid wsp:val=&quot;20BA058C&quot;/&gt;&lt;wsp:rsid wsp:val=&quot;20CF035A&quot;/&gt;&lt;wsp:rsid wsp:val=&quot;20D61927&quot;/&gt;&lt;wsp:rsid wsp:val=&quot;20E602F9&quot;/&gt;&lt;wsp:rsid wsp:val=&quot;20E97C71&quot;/&gt;&lt;wsp:rsid wsp:val=&quot;20F608CE&quot;/&gt;&lt;wsp:rsid wsp:val=&quot;20FC36EF&quot;/&gt;&lt;wsp:rsid wsp:val=&quot;21050F79&quot;/&gt;&lt;wsp:rsid wsp:val=&quot;21067546&quot;/&gt;&lt;wsp:rsid wsp:val=&quot;21097C61&quot;/&gt;&lt;wsp:rsid wsp:val=&quot;210F70CF&quot;/&gt;&lt;wsp:rsid wsp:val=&quot;2112469F&quot;/&gt;&lt;wsp:rsid wsp:val=&quot;21144ED5&quot;/&gt;&lt;wsp:rsid wsp:val=&quot;21170D52&quot;/&gt;&lt;wsp:rsid wsp:val=&quot;211972D0&quot;/&gt;&lt;wsp:rsid wsp:val=&quot;211D1064&quot;/&gt;&lt;wsp:rsid wsp:val=&quot;212354AA&quot;/&gt;&lt;wsp:rsid wsp:val=&quot;21274D08&quot;/&gt;&lt;wsp:rsid wsp:val=&quot;212A0471&quot;/&gt;&lt;wsp:rsid wsp:val=&quot;212D116D&quot;/&gt;&lt;wsp:rsid wsp:val=&quot;212F09A2&quot;/&gt;&lt;wsp:rsid wsp:val=&quot;21364CEF&quot;/&gt;&lt;wsp:rsid wsp:val=&quot;213C5F08&quot;/&gt;&lt;wsp:rsid wsp:val=&quot;213E559A&quot;/&gt;&lt;wsp:rsid wsp:val=&quot;213E7593&quot;/&gt;&lt;wsp:rsid wsp:val=&quot;213F145D&quot;/&gt;&lt;wsp:rsid wsp:val=&quot;21470E10&quot;/&gt;&lt;wsp:rsid wsp:val=&quot;214B4AAB&quot;/&gt;&lt;wsp:rsid wsp:val=&quot;214F10DE&quot;/&gt;&lt;wsp:rsid wsp:val=&quot;21530195&quot;/&gt;&lt;wsp:rsid wsp:val=&quot;21662426&quot;/&gt;&lt;wsp:rsid wsp:val=&quot;2169054D&quot;/&gt;&lt;wsp:rsid wsp:val=&quot;216D5B6B&quot;/&gt;&lt;wsp:rsid wsp:val=&quot;216E39A2&quot;/&gt;&lt;wsp:rsid wsp:val=&quot;217008FF&quot;/&gt;&lt;wsp:rsid wsp:val=&quot;21705A9C&quot;/&gt;&lt;wsp:rsid wsp:val=&quot;2171496D&quot;/&gt;&lt;wsp:rsid wsp:val=&quot;2184027F&quot;/&gt;&lt;wsp:rsid wsp:val=&quot;21895C14&quot;/&gt;&lt;wsp:rsid wsp:val=&quot;21932811&quot;/&gt;&lt;wsp:rsid wsp:val=&quot;21A31CA9&quot;/&gt;&lt;wsp:rsid wsp:val=&quot;21A427D8&quot;/&gt;&lt;wsp:rsid wsp:val=&quot;21A64E4B&quot;/&gt;&lt;wsp:rsid wsp:val=&quot;21A82E29&quot;/&gt;&lt;wsp:rsid wsp:val=&quot;21AC7895&quot;/&gt;&lt;wsp:rsid wsp:val=&quot;21B1415A&quot;/&gt;&lt;wsp:rsid wsp:val=&quot;21BE20DC&quot;/&gt;&lt;wsp:rsid wsp:val=&quot;21C718C2&quot;/&gt;&lt;wsp:rsid wsp:val=&quot;21D676C9&quot;/&gt;&lt;wsp:rsid wsp:val=&quot;21D841D1&quot;/&gt;&lt;wsp:rsid wsp:val=&quot;21D867E9&quot;/&gt;&lt;wsp:rsid wsp:val=&quot;21DC55E2&quot;/&gt;&lt;wsp:rsid wsp:val=&quot;21DE7BF7&quot;/&gt;&lt;wsp:rsid wsp:val=&quot;21E07A32&quot;/&gt;&lt;wsp:rsid wsp:val=&quot;21F24F2F&quot;/&gt;&lt;wsp:rsid wsp:val=&quot;21F60F6D&quot;/&gt;&lt;wsp:rsid wsp:val=&quot;21F94469&quot;/&gt;&lt;wsp:rsid wsp:val=&quot;21FB0F5F&quot;/&gt;&lt;wsp:rsid wsp:val=&quot;22043205&quot;/&gt;&lt;wsp:rsid wsp:val=&quot;220515FB&quot;/&gt;&lt;wsp:rsid wsp:val=&quot;22075801&quot;/&gt;&lt;wsp:rsid wsp:val=&quot;220E1754&quot;/&gt;&lt;wsp:rsid wsp:val=&quot;22153656&quot;/&gt;&lt;wsp:rsid wsp:val=&quot;221F3F52&quot;/&gt;&lt;wsp:rsid wsp:val=&quot;22241249&quot;/&gt;&lt;wsp:rsid wsp:val=&quot;22272617&quot;/&gt;&lt;wsp:rsid wsp:val=&quot;2228342D&quot;/&gt;&lt;wsp:rsid wsp:val=&quot;22312DEB&quot;/&gt;&lt;wsp:rsid wsp:val=&quot;223645FD&quot;/&gt;&lt;wsp:rsid wsp:val=&quot;22372DBF&quot;/&gt;&lt;wsp:rsid wsp:val=&quot;223D19D7&quot;/&gt;&lt;wsp:rsid wsp:val=&quot;22486739&quot;/&gt;&lt;wsp:rsid wsp:val=&quot;224B3591&quot;/&gt;&lt;wsp:rsid wsp:val=&quot;225C359B&quot;/&gt;&lt;wsp:rsid wsp:val=&quot;225D5FD9&quot;/&gt;&lt;wsp:rsid wsp:val=&quot;226E0DB4&quot;/&gt;&lt;wsp:rsid wsp:val=&quot;22732891&quot;/&gt;&lt;wsp:rsid wsp:val=&quot;22800230&quot;/&gt;&lt;wsp:rsid wsp:val=&quot;2284091F&quot;/&gt;&lt;wsp:rsid wsp:val=&quot;22877C91&quot;/&gt;&lt;wsp:rsid wsp:val=&quot;22880A96&quot;/&gt;&lt;wsp:rsid wsp:val=&quot;2295770B&quot;/&gt;&lt;wsp:rsid wsp:val=&quot;22961FC6&quot;/&gt;&lt;wsp:rsid wsp:val=&quot;229843E2&quot;/&gt;&lt;wsp:rsid wsp:val=&quot;22A379E2&quot;/&gt;&lt;wsp:rsid wsp:val=&quot;22A46C48&quot;/&gt;&lt;wsp:rsid wsp:val=&quot;22A66563&quot;/&gt;&lt;wsp:rsid wsp:val=&quot;22AC4E3C&quot;/&gt;&lt;wsp:rsid wsp:val=&quot;22B84105&quot;/&gt;&lt;wsp:rsid wsp:val=&quot;22C02E05&quot;/&gt;&lt;wsp:rsid wsp:val=&quot;22D6448F&quot;/&gt;&lt;wsp:rsid wsp:val=&quot;22DA5841&quot;/&gt;&lt;wsp:rsid wsp:val=&quot;22DC65C7&quot;/&gt;&lt;wsp:rsid wsp:val=&quot;22DD631B&quot;/&gt;&lt;wsp:rsid wsp:val=&quot;22E11915&quot;/&gt;&lt;wsp:rsid wsp:val=&quot;22E27D8E&quot;/&gt;&lt;wsp:rsid wsp:val=&quot;22E360D4&quot;/&gt;&lt;wsp:rsid wsp:val=&quot;22F67C04&quot;/&gt;&lt;wsp:rsid wsp:val=&quot;22F903B1&quot;/&gt;&lt;wsp:rsid wsp:val=&quot;22FC6B28&quot;/&gt;&lt;wsp:rsid wsp:val=&quot;22FF5313&quot;/&gt;&lt;wsp:rsid wsp:val=&quot;23212758&quot;/&gt;&lt;wsp:rsid wsp:val=&quot;232A748F&quot;/&gt;&lt;wsp:rsid wsp:val=&quot;232C6A75&quot;/&gt;&lt;wsp:rsid wsp:val=&quot;233D1084&quot;/&gt;&lt;wsp:rsid wsp:val=&quot;23421EFD&quot;/&gt;&lt;wsp:rsid wsp:val=&quot;234853A8&quot;/&gt;&lt;wsp:rsid wsp:val=&quot;23525E8D&quot;/&gt;&lt;wsp:rsid wsp:val=&quot;23544258&quot;/&gt;&lt;wsp:rsid wsp:val=&quot;235C5BE3&quot;/&gt;&lt;wsp:rsid wsp:val=&quot;23611825&quot;/&gt;&lt;wsp:rsid wsp:val=&quot;2361371A&quot;/&gt;&lt;wsp:rsid wsp:val=&quot;23616455&quot;/&gt;&lt;wsp:rsid wsp:val=&quot;236826F6&quot;/&gt;&lt;wsp:rsid wsp:val=&quot;2369011B&quot;/&gt;&lt;wsp:rsid wsp:val=&quot;23701B24&quot;/&gt;&lt;wsp:rsid wsp:val=&quot;237F0278&quot;/&gt;&lt;wsp:rsid wsp:val=&quot;238F0AEB&quot;/&gt;&lt;wsp:rsid wsp:val=&quot;2393174E&quot;/&gt;&lt;wsp:rsid wsp:val=&quot;239322B1&quot;/&gt;&lt;wsp:rsid wsp:val=&quot;239468A2&quot;/&gt;&lt;wsp:rsid wsp:val=&quot;23A631EA&quot;/&gt;&lt;wsp:rsid wsp:val=&quot;23AF560F&quot;/&gt;&lt;wsp:rsid wsp:val=&quot;23B02715&quot;/&gt;&lt;wsp:rsid wsp:val=&quot;23C0316A&quot;/&gt;&lt;wsp:rsid wsp:val=&quot;23C40941&quot;/&gt;&lt;wsp:rsid wsp:val=&quot;23C76EF7&quot;/&gt;&lt;wsp:rsid wsp:val=&quot;23C7759A&quot;/&gt;&lt;wsp:rsid wsp:val=&quot;23CC31DD&quot;/&gt;&lt;wsp:rsid wsp:val=&quot;23D72056&quot;/&gt;&lt;wsp:rsid wsp:val=&quot;23DE0456&quot;/&gt;&lt;wsp:rsid wsp:val=&quot;23E131B9&quot;/&gt;&lt;wsp:rsid wsp:val=&quot;23E84552&quot;/&gt;&lt;wsp:rsid wsp:val=&quot;24025434&quot;/&gt;&lt;wsp:rsid wsp:val=&quot;240357FD&quot;/&gt;&lt;wsp:rsid wsp:val=&quot;2404062B&quot;/&gt;&lt;wsp:rsid wsp:val=&quot;240416C4&quot;/&gt;&lt;wsp:rsid wsp:val=&quot;240E795B&quot;/&gt;&lt;wsp:rsid wsp:val=&quot;24123277&quot;/&gt;&lt;wsp:rsid wsp:val=&quot;2417460C&quot;/&gt;&lt;wsp:rsid wsp:val=&quot;24177C28&quot;/&gt;&lt;wsp:rsid wsp:val=&quot;241B086D&quot;/&gt;&lt;wsp:rsid wsp:val=&quot;241B5676&quot;/&gt;&lt;wsp:rsid wsp:val=&quot;241C277F&quot;/&gt;&lt;wsp:rsid wsp:val=&quot;242529F1&quot;/&gt;&lt;wsp:rsid wsp:val=&quot;242B3B9D&quot;/&gt;&lt;wsp:rsid wsp:val=&quot;243B4E13&quot;/&gt;&lt;wsp:rsid wsp:val=&quot;243D00D3&quot;/&gt;&lt;wsp:rsid wsp:val=&quot;243F2E64&quot;/&gt;&lt;wsp:rsid wsp:val=&quot;24462362&quot;/&gt;&lt;wsp:rsid wsp:val=&quot;244D6EE6&quot;/&gt;&lt;wsp:rsid wsp:val=&quot;24587D4A&quot;/&gt;&lt;wsp:rsid wsp:val=&quot;245C159D&quot;/&gt;&lt;wsp:rsid wsp:val=&quot;24636312&quot;/&gt;&lt;wsp:rsid wsp:val=&quot;2463717E&quot;/&gt;&lt;wsp:rsid wsp:val=&quot;24694219&quot;/&gt;&lt;wsp:rsid wsp:val=&quot;247035F9&quot;/&gt;&lt;wsp:rsid wsp:val=&quot;247214EA&quot;/&gt;&lt;wsp:rsid wsp:val=&quot;2478431D&quot;/&gt;&lt;wsp:rsid wsp:val=&quot;247917FF&quot;/&gt;&lt;wsp:rsid wsp:val=&quot;24804A3E&quot;/&gt;&lt;wsp:rsid wsp:val=&quot;248A4C51&quot;/&gt;&lt;wsp:rsid wsp:val=&quot;248A7986&quot;/&gt;&lt;wsp:rsid wsp:val=&quot;24A12F67&quot;/&gt;&lt;wsp:rsid wsp:val=&quot;24A20AFC&quot;/&gt;&lt;wsp:rsid wsp:val=&quot;24A27946&quot;/&gt;&lt;wsp:rsid wsp:val=&quot;24A91FF0&quot;/&gt;&lt;wsp:rsid wsp:val=&quot;24AC717D&quot;/&gt;&lt;wsp:rsid wsp:val=&quot;24AE7D5D&quot;/&gt;&lt;wsp:rsid wsp:val=&quot;24AF6D1D&quot;/&gt;&lt;wsp:rsid wsp:val=&quot;24B16063&quot;/&gt;&lt;wsp:rsid wsp:val=&quot;24D23021&quot;/&gt;&lt;wsp:rsid wsp:val=&quot;24D310E3&quot;/&gt;&lt;wsp:rsid wsp:val=&quot;24E94A45&quot;/&gt;&lt;wsp:rsid wsp:val=&quot;24EA347A&quot;/&gt;&lt;wsp:rsid wsp:val=&quot;24EE4FD6&quot;/&gt;&lt;wsp:rsid wsp:val=&quot;24F37E37&quot;/&gt;&lt;wsp:rsid wsp:val=&quot;24F5263D&quot;/&gt;&lt;wsp:rsid wsp:val=&quot;24F702F9&quot;/&gt;&lt;wsp:rsid wsp:val=&quot;24FC44CB&quot;/&gt;&lt;wsp:rsid wsp:val=&quot;2500520F&quot;/&gt;&lt;wsp:rsid wsp:val=&quot;25091ED3&quot;/&gt;&lt;wsp:rsid wsp:val=&quot;250F0A98&quot;/&gt;&lt;wsp:rsid wsp:val=&quot;2510211A&quot;/&gt;&lt;wsp:rsid wsp:val=&quot;2513632B&quot;/&gt;&lt;wsp:rsid wsp:val=&quot;25195031&quot;/&gt;&lt;wsp:rsid wsp:val=&quot;252116EF&quot;/&gt;&lt;wsp:rsid wsp:val=&quot;252E68F5&quot;/&gt;&lt;wsp:rsid wsp:val=&quot;25304DE4&quot;/&gt;&lt;wsp:rsid wsp:val=&quot;253377C7&quot;/&gt;&lt;wsp:rsid wsp:val=&quot;25367BFF&quot;/&gt;&lt;wsp:rsid wsp:val=&quot;253B7A05&quot;/&gt;&lt;wsp:rsid wsp:val=&quot;253D6DC8&quot;/&gt;&lt;wsp:rsid wsp:val=&quot;253E06EF&quot;/&gt;&lt;wsp:rsid wsp:val=&quot;254523A0&quot;/&gt;&lt;wsp:rsid wsp:val=&quot;25596177&quot;/&gt;&lt;wsp:rsid wsp:val=&quot;255E156E&quot;/&gt;&lt;wsp:rsid wsp:val=&quot;255F37F2&quot;/&gt;&lt;wsp:rsid wsp:val=&quot;25614A97&quot;/&gt;&lt;wsp:rsid wsp:val=&quot;25617F0F&quot;/&gt;&lt;wsp:rsid wsp:val=&quot;25691B50&quot;/&gt;&lt;wsp:rsid wsp:val=&quot;256F2D13&quot;/&gt;&lt;wsp:rsid wsp:val=&quot;25731194&quot;/&gt;&lt;wsp:rsid wsp:val=&quot;25750A22&quot;/&gt;&lt;wsp:rsid wsp:val=&quot;25860FDD&quot;/&gt;&lt;wsp:rsid wsp:val=&quot;258770FE&quot;/&gt;&lt;wsp:rsid wsp:val=&quot;258F4C8B&quot;/&gt;&lt;wsp:rsid wsp:val=&quot;258F5D2E&quot;/&gt;&lt;wsp:rsid wsp:val=&quot;259301E2&quot;/&gt;&lt;wsp:rsid wsp:val=&quot;25940D32&quot;/&gt;&lt;wsp:rsid wsp:val=&quot;25A201F2&quot;/&gt;&lt;wsp:rsid wsp:val=&quot;25A54E10&quot;/&gt;&lt;wsp:rsid wsp:val=&quot;25AE5146&quot;/&gt;&lt;wsp:rsid wsp:val=&quot;25B34058&quot;/&gt;&lt;wsp:rsid wsp:val=&quot;25B70A2E&quot;/&gt;&lt;wsp:rsid wsp:val=&quot;25B73CD4&quot;/&gt;&lt;wsp:rsid wsp:val=&quot;25C2204F&quot;/&gt;&lt;wsp:rsid wsp:val=&quot;25C668D3&quot;/&gt;&lt;wsp:rsid wsp:val=&quot;25D30A84&quot;/&gt;&lt;wsp:rsid wsp:val=&quot;25D509EC&quot;/&gt;&lt;wsp:rsid wsp:val=&quot;25D974FB&quot;/&gt;&lt;wsp:rsid wsp:val=&quot;25DB14D8&quot;/&gt;&lt;wsp:rsid wsp:val=&quot;25DC2CC8&quot;/&gt;&lt;wsp:rsid wsp:val=&quot;25E95CEC&quot;/&gt;&lt;wsp:rsid wsp:val=&quot;25EB08FF&quot;/&gt;&lt;wsp:rsid wsp:val=&quot;25EC506E&quot;/&gt;&lt;wsp:rsid wsp:val=&quot;25EE15CB&quot;/&gt;&lt;wsp:rsid wsp:val=&quot;25F31459&quot;/&gt;&lt;wsp:rsid wsp:val=&quot;25F473EB&quot;/&gt;&lt;wsp:rsid wsp:val=&quot;25F578F2&quot;/&gt;&lt;wsp:rsid wsp:val=&quot;261B778A&quot;/&gt;&lt;wsp:rsid wsp:val=&quot;261D68ED&quot;/&gt;&lt;wsp:rsid wsp:val=&quot;261F191E&quot;/&gt;&lt;wsp:rsid wsp:val=&quot;26245D2A&quot;/&gt;&lt;wsp:rsid wsp:val=&quot;262D0A02&quot;/&gt;&lt;wsp:rsid wsp:val=&quot;262E56C1&quot;/&gt;&lt;wsp:rsid wsp:val=&quot;26307CB9&quot;/&gt;&lt;wsp:rsid wsp:val=&quot;263564B7&quot;/&gt;&lt;wsp:rsid wsp:val=&quot;26381A5F&quot;/&gt;&lt;wsp:rsid wsp:val=&quot;26432E16&quot;/&gt;&lt;wsp:rsid wsp:val=&quot;265A1246&quot;/&gt;&lt;wsp:rsid wsp:val=&quot;265B2E7A&quot;/&gt;&lt;wsp:rsid wsp:val=&quot;265E79CE&quot;/&gt;&lt;wsp:rsid wsp:val=&quot;2672248F&quot;/&gt;&lt;wsp:rsid wsp:val=&quot;267A57EF&quot;/&gt;&lt;wsp:rsid wsp:val=&quot;269532D7&quot;/&gt;&lt;wsp:rsid wsp:val=&quot;26A012F1&quot;/&gt;&lt;wsp:rsid wsp:val=&quot;26A72881&quot;/&gt;&lt;wsp:rsid wsp:val=&quot;26AD352E&quot;/&gt;&lt;wsp:rsid wsp:val=&quot;26BB490B&quot;/&gt;&lt;wsp:rsid wsp:val=&quot;26CB73FA&quot;/&gt;&lt;wsp:rsid wsp:val=&quot;26DA3DAD&quot;/&gt;&lt;wsp:rsid wsp:val=&quot;26E025F3&quot;/&gt;&lt;wsp:rsid wsp:val=&quot;26E07240&quot;/&gt;&lt;wsp:rsid wsp:val=&quot;26E327E5&quot;/&gt;&lt;wsp:rsid wsp:val=&quot;26E75249&quot;/&gt;&lt;wsp:rsid wsp:val=&quot;26F30AFE&quot;/&gt;&lt;wsp:rsid wsp:val=&quot;26FD3A08&quot;/&gt;&lt;wsp:rsid wsp:val=&quot;26FE1BC5&quot;/&gt;&lt;wsp:rsid wsp:val=&quot;270258C8&quot;/&gt;&lt;wsp:rsid wsp:val=&quot;27046508&quot;/&gt;&lt;wsp:rsid wsp:val=&quot;270E3244&quot;/&gt;&lt;wsp:rsid wsp:val=&quot;27166586&quot;/&gt;&lt;wsp:rsid wsp:val=&quot;273E44CD&quot;/&gt;&lt;wsp:rsid wsp:val=&quot;274B1FA1&quot;/&gt;&lt;wsp:rsid wsp:val=&quot;274B50D1&quot;/&gt;&lt;wsp:rsid wsp:val=&quot;274E20AE&quot;/&gt;&lt;wsp:rsid wsp:val=&quot;27513D17&quot;/&gt;&lt;wsp:rsid wsp:val=&quot;275310AF&quot;/&gt;&lt;wsp:rsid wsp:val=&quot;27533DDF&quot;/&gt;&lt;wsp:rsid wsp:val=&quot;27577546&quot;/&gt;&lt;wsp:rsid wsp:val=&quot;27580232&quot;/&gt;&lt;wsp:rsid wsp:val=&quot;275C1FF7&quot;/&gt;&lt;wsp:rsid wsp:val=&quot;27615F44&quot;/&gt;&lt;wsp:rsid wsp:val=&quot;27640D44&quot;/&gt;&lt;wsp:rsid wsp:val=&quot;276652D8&quot;/&gt;&lt;wsp:rsid wsp:val=&quot;276A2EAA&quot;/&gt;&lt;wsp:rsid wsp:val=&quot;276D1D01&quot;/&gt;&lt;wsp:rsid wsp:val=&quot;276F7A2D&quot;/&gt;&lt;wsp:rsid wsp:val=&quot;27741948&quot;/&gt;&lt;wsp:rsid wsp:val=&quot;27853EE1&quot;/&gt;&lt;wsp:rsid wsp:val=&quot;278F401D&quot;/&gt;&lt;wsp:rsid wsp:val=&quot;2796542F&quot;/&gt;&lt;wsp:rsid wsp:val=&quot;279A625B&quot;/&gt;&lt;wsp:rsid wsp:val=&quot;279F0758&quot;/&gt;&lt;wsp:rsid wsp:val=&quot;27A95E0C&quot;/&gt;&lt;wsp:rsid wsp:val=&quot;27BD1E14&quot;/&gt;&lt;wsp:rsid wsp:val=&quot;27C22B4E&quot;/&gt;&lt;wsp:rsid wsp:val=&quot;27CC322F&quot;/&gt;&lt;wsp:rsid wsp:val=&quot;27CF085B&quot;/&gt;&lt;wsp:rsid wsp:val=&quot;27D1697C&quot;/&gt;&lt;wsp:rsid wsp:val=&quot;27D86CDA&quot;/&gt;&lt;wsp:rsid wsp:val=&quot;27DE647B&quot;/&gt;&lt;wsp:rsid wsp:val=&quot;27E04061&quot;/&gt;&lt;wsp:rsid wsp:val=&quot;27EF233D&quot;/&gt;&lt;wsp:rsid wsp:val=&quot;27F020B7&quot;/&gt;&lt;wsp:rsid wsp:val=&quot;27F766F4&quot;/&gt;&lt;wsp:rsid wsp:val=&quot;27F859A9&quot;/&gt;&lt;wsp:rsid wsp:val=&quot;280F4BC6&quot;/&gt;&lt;wsp:rsid wsp:val=&quot;281239CD&quot;/&gt;&lt;wsp:rsid wsp:val=&quot;28135104&quot;/&gt;&lt;wsp:rsid wsp:val=&quot;28141900&quot;/&gt;&lt;wsp:rsid wsp:val=&quot;281874C5&quot;/&gt;&lt;wsp:rsid wsp:val=&quot;28304906&quot;/&gt;&lt;wsp:rsid wsp:val=&quot;283B6881&quot;/&gt;&lt;wsp:rsid wsp:val=&quot;28402721&quot;/&gt;&lt;wsp:rsid wsp:val=&quot;284128FA&quot;/&gt;&lt;wsp:rsid wsp:val=&quot;28480B53&quot;/&gt;&lt;wsp:rsid wsp:val=&quot;2848210F&quot;/&gt;&lt;wsp:rsid wsp:val=&quot;284D5196&quot;/&gt;&lt;wsp:rsid wsp:val=&quot;28563EA9&quot;/&gt;&lt;wsp:rsid wsp:val=&quot;286415E3&quot;/&gt;&lt;wsp:rsid wsp:val=&quot;28675B0A&quot;/&gt;&lt;wsp:rsid wsp:val=&quot;286F690C&quot;/&gt;&lt;wsp:rsid wsp:val=&quot;28756577&quot;/&gt;&lt;wsp:rsid wsp:val=&quot;28761254&quot;/&gt;&lt;wsp:rsid wsp:val=&quot;287939F2&quot;/&gt;&lt;wsp:rsid wsp:val=&quot;28796DCA&quot;/&gt;&lt;wsp:rsid wsp:val=&quot;287C7A0B&quot;/&gt;&lt;wsp:rsid wsp:val=&quot;288132EA&quot;/&gt;&lt;wsp:rsid wsp:val=&quot;289025FF&quot;/&gt;&lt;wsp:rsid wsp:val=&quot;289117CE&quot;/&gt;&lt;wsp:rsid wsp:val=&quot;289678E2&quot;/&gt;&lt;wsp:rsid wsp:val=&quot;28975367&quot;/&gt;&lt;wsp:rsid wsp:val=&quot;28A0442A&quot;/&gt;&lt;wsp:rsid wsp:val=&quot;28C42724&quot;/&gt;&lt;wsp:rsid wsp:val=&quot;28C65FDA&quot;/&gt;&lt;wsp:rsid wsp:val=&quot;28CB6F72&quot;/&gt;&lt;wsp:rsid wsp:val=&quot;28CE4C18&quot;/&gt;&lt;wsp:rsid wsp:val=&quot;28D02243&quot;/&gt;&lt;wsp:rsid wsp:val=&quot;28D41323&quot;/&gt;&lt;wsp:rsid wsp:val=&quot;28DD7150&quot;/&gt;&lt;wsp:rsid wsp:val=&quot;28DE61C8&quot;/&gt;&lt;wsp:rsid wsp:val=&quot;28E40AE7&quot;/&gt;&lt;wsp:rsid wsp:val=&quot;28EE6886&quot;/&gt;&lt;wsp:rsid wsp:val=&quot;28F50283&quot;/&gt;&lt;wsp:rsid wsp:val=&quot;28F522CF&quot;/&gt;&lt;wsp:rsid wsp:val=&quot;28F81E45&quot;/&gt;&lt;wsp:rsid wsp:val=&quot;290A1490&quot;/&gt;&lt;wsp:rsid wsp:val=&quot;290A5C75&quot;/&gt;&lt;wsp:rsid wsp:val=&quot;290F5BD9&quot;/&gt;&lt;wsp:rsid wsp:val=&quot;2919393B&quot;/&gt;&lt;wsp:rsid wsp:val=&quot;29324C31&quot;/&gt;&lt;wsp:rsid wsp:val=&quot;2932719F&quot;/&gt;&lt;wsp:rsid wsp:val=&quot;294A120E&quot;/&gt;&lt;wsp:rsid wsp:val=&quot;294F2A9B&quot;/&gt;&lt;wsp:rsid wsp:val=&quot;295D6B45&quot;/&gt;&lt;wsp:rsid wsp:val=&quot;29621E47&quot;/&gt;&lt;wsp:rsid wsp:val=&quot;29653A53&quot;/&gt;&lt;wsp:rsid wsp:val=&quot;29662258&quot;/&gt;&lt;wsp:rsid wsp:val=&quot;29665A7F&quot;/&gt;&lt;wsp:rsid wsp:val=&quot;29696CFD&quot;/&gt;&lt;wsp:rsid wsp:val=&quot;2972441A&quot;/&gt;&lt;wsp:rsid wsp:val=&quot;297E03A9&quot;/&gt;&lt;wsp:rsid wsp:val=&quot;298365B3&quot;/&gt;&lt;wsp:rsid wsp:val=&quot;298845C1&quot;/&gt;&lt;wsp:rsid wsp:val=&quot;298C6918&quot;/&gt;&lt;wsp:rsid wsp:val=&quot;298E3A50&quot;/&gt;&lt;wsp:rsid wsp:val=&quot;29994AD1&quot;/&gt;&lt;wsp:rsid wsp:val=&quot;29A14422&quot;/&gt;&lt;wsp:rsid wsp:val=&quot;29A1535C&quot;/&gt;&lt;wsp:rsid wsp:val=&quot;29AC0CF7&quot;/&gt;&lt;wsp:rsid wsp:val=&quot;29AC3B45&quot;/&gt;&lt;wsp:rsid wsp:val=&quot;29AE6358&quot;/&gt;&lt;wsp:rsid wsp:val=&quot;29AF2726&quot;/&gt;&lt;wsp:rsid wsp:val=&quot;29C30FCA&quot;/&gt;&lt;wsp:rsid wsp:val=&quot;29D0666C&quot;/&gt;&lt;wsp:rsid wsp:val=&quot;29D14DE0&quot;/&gt;&lt;wsp:rsid wsp:val=&quot;29D50B08&quot;/&gt;&lt;wsp:rsid wsp:val=&quot;29D55AF1&quot;/&gt;&lt;wsp:rsid wsp:val=&quot;29D81201&quot;/&gt;&lt;wsp:rsid wsp:val=&quot;29D84A21&quot;/&gt;&lt;wsp:rsid wsp:val=&quot;29D93792&quot;/&gt;&lt;wsp:rsid wsp:val=&quot;29EA1789&quot;/&gt;&lt;wsp:rsid wsp:val=&quot;29EC144E&quot;/&gt;&lt;wsp:rsid wsp:val=&quot;29F53FC9&quot;/&gt;&lt;wsp:rsid wsp:val=&quot;29F7264E&quot;/&gt;&lt;wsp:rsid wsp:val=&quot;2A024AFD&quot;/&gt;&lt;wsp:rsid wsp:val=&quot;2A0870D4&quot;/&gt;&lt;wsp:rsid wsp:val=&quot;2A094BD3&quot;/&gt;&lt;wsp:rsid wsp:val=&quot;2A0966F4&quot;/&gt;&lt;wsp:rsid wsp:val=&quot;2A0E4E5A&quot;/&gt;&lt;wsp:rsid wsp:val=&quot;2A0F476A&quot;/&gt;&lt;wsp:rsid wsp:val=&quot;2A14023C&quot;/&gt;&lt;wsp:rsid wsp:val=&quot;2A19049E&quot;/&gt;&lt;wsp:rsid wsp:val=&quot;2A1A0DF9&quot;/&gt;&lt;wsp:rsid wsp:val=&quot;2A332165&quot;/&gt;&lt;wsp:rsid wsp:val=&quot;2A40715A&quot;/&gt;&lt;wsp:rsid wsp:val=&quot;2A56547E&quot;/&gt;&lt;wsp:rsid wsp:val=&quot;2A5716B6&quot;/&gt;&lt;wsp:rsid wsp:val=&quot;2A5D615C&quot;/&gt;&lt;wsp:rsid wsp:val=&quot;2A69306C&quot;/&gt;&lt;wsp:rsid wsp:val=&quot;2A78331F&quot;/&gt;&lt;wsp:rsid wsp:val=&quot;2A9830AC&quot;/&gt;&lt;wsp:rsid wsp:val=&quot;2AA04E77&quot;/&gt;&lt;wsp:rsid wsp:val=&quot;2AA14E3C&quot;/&gt;&lt;wsp:rsid wsp:val=&quot;2AA92357&quot;/&gt;&lt;wsp:rsid wsp:val=&quot;2ABF3BF4&quot;/&gt;&lt;wsp:rsid wsp:val=&quot;2AC23E2A&quot;/&gt;&lt;wsp:rsid wsp:val=&quot;2AC279B1&quot;/&gt;&lt;wsp:rsid wsp:val=&quot;2ADA30D8&quot;/&gt;&lt;wsp:rsid wsp:val=&quot;2ADB6038&quot;/&gt;&lt;wsp:rsid wsp:val=&quot;2ADE3B9E&quot;/&gt;&lt;wsp:rsid wsp:val=&quot;2AE66374&quot;/&gt;&lt;wsp:rsid wsp:val=&quot;2AED0587&quot;/&gt;&lt;wsp:rsid wsp:val=&quot;2AF426BF&quot;/&gt;&lt;wsp:rsid wsp:val=&quot;2AF55130&quot;/&gt;&lt;wsp:rsid wsp:val=&quot;2AFA1A8A&quot;/&gt;&lt;wsp:rsid wsp:val=&quot;2AFA5C51&quot;/&gt;&lt;wsp:rsid wsp:val=&quot;2AFC2DA4&quot;/&gt;&lt;wsp:rsid wsp:val=&quot;2B1A53D2&quot;/&gt;&lt;wsp:rsid wsp:val=&quot;2B21438F&quot;/&gt;&lt;wsp:rsid wsp:val=&quot;2B2C4493&quot;/&gt;&lt;wsp:rsid wsp:val=&quot;2B37103F&quot;/&gt;&lt;wsp:rsid wsp:val=&quot;2B3C3E88&quot;/&gt;&lt;wsp:rsid wsp:val=&quot;2B3D03DB&quot;/&gt;&lt;wsp:rsid wsp:val=&quot;2B3F577C&quot;/&gt;&lt;wsp:rsid wsp:val=&quot;2B455CEE&quot;/&gt;&lt;wsp:rsid wsp:val=&quot;2B5A5111&quot;/&gt;&lt;wsp:rsid wsp:val=&quot;2B6849EF&quot;/&gt;&lt;wsp:rsid wsp:val=&quot;2B6B1449&quot;/&gt;&lt;wsp:rsid wsp:val=&quot;2B812752&quot;/&gt;&lt;wsp:rsid wsp:val=&quot;2B822F3A&quot;/&gt;&lt;wsp:rsid wsp:val=&quot;2B8973FB&quot;/&gt;&lt;wsp:rsid wsp:val=&quot;2B8F7730&quot;/&gt;&lt;wsp:rsid wsp:val=&quot;2BA43249&quot;/&gt;&lt;wsp:rsid wsp:val=&quot;2BA74333&quot;/&gt;&lt;wsp:rsid wsp:val=&quot;2BB55C4D&quot;/&gt;&lt;wsp:rsid wsp:val=&quot;2BBB7BCD&quot;/&gt;&lt;wsp:rsid wsp:val=&quot;2BBC00E1&quot;/&gt;&lt;wsp:rsid wsp:val=&quot;2BBF3CF8&quot;/&gt;&lt;wsp:rsid wsp:val=&quot;2BDF1C6F&quot;/&gt;&lt;wsp:rsid wsp:val=&quot;2BE03B7B&quot;/&gt;&lt;wsp:rsid wsp:val=&quot;2BEE397E&quot;/&gt;&lt;wsp:rsid wsp:val=&quot;2BF17120&quot;/&gt;&lt;wsp:rsid wsp:val=&quot;2BF37012&quot;/&gt;&lt;wsp:rsid wsp:val=&quot;2BF74B62&quot;/&gt;&lt;wsp:rsid wsp:val=&quot;2BF767D7&quot;/&gt;&lt;wsp:rsid wsp:val=&quot;2BF940D6&quot;/&gt;&lt;wsp:rsid wsp:val=&quot;2C04729E&quot;/&gt;&lt;wsp:rsid wsp:val=&quot;2C05777F&quot;/&gt;&lt;wsp:rsid wsp:val=&quot;2C074445&quot;/&gt;&lt;wsp:rsid wsp:val=&quot;2C0F5DFA&quot;/&gt;&lt;wsp:rsid wsp:val=&quot;2C1B6DF9&quot;/&gt;&lt;wsp:rsid wsp:val=&quot;2C2248A5&quot;/&gt;&lt;wsp:rsid wsp:val=&quot;2C2322B9&quot;/&gt;&lt;wsp:rsid wsp:val=&quot;2C292EAE&quot;/&gt;&lt;wsp:rsid wsp:val=&quot;2C2A4319&quot;/&gt;&lt;wsp:rsid wsp:val=&quot;2C2D6B10&quot;/&gt;&lt;wsp:rsid wsp:val=&quot;2C3F7A6C&quot;/&gt;&lt;wsp:rsid wsp:val=&quot;2C40427B&quot;/&gt;&lt;wsp:rsid wsp:val=&quot;2C41608A&quot;/&gt;&lt;wsp:rsid wsp:val=&quot;2C464815&quot;/&gt;&lt;wsp:rsid wsp:val=&quot;2C481F4F&quot;/&gt;&lt;wsp:rsid wsp:val=&quot;2C4B6F80&quot;/&gt;&lt;wsp:rsid wsp:val=&quot;2C56280B&quot;/&gt;&lt;wsp:rsid wsp:val=&quot;2C577C64&quot;/&gt;&lt;wsp:rsid wsp:val=&quot;2C59196B&quot;/&gt;&lt;wsp:rsid wsp:val=&quot;2C6110DA&quot;/&gt;&lt;wsp:rsid wsp:val=&quot;2C697EBD&quot;/&gt;&lt;wsp:rsid wsp:val=&quot;2C6F3089&quot;/&gt;&lt;wsp:rsid wsp:val=&quot;2C706112&quot;/&gt;&lt;wsp:rsid wsp:val=&quot;2C750D39&quot;/&gt;&lt;wsp:rsid wsp:val=&quot;2C821480&quot;/&gt;&lt;wsp:rsid wsp:val=&quot;2C962336&quot;/&gt;&lt;wsp:rsid wsp:val=&quot;2C9C0784&quot;/&gt;&lt;wsp:rsid wsp:val=&quot;2C9E6366&quot;/&gt;&lt;wsp:rsid wsp:val=&quot;2CA25B16&quot;/&gt;&lt;wsp:rsid wsp:val=&quot;2CAB15D9&quot;/&gt;&lt;wsp:rsid wsp:val=&quot;2CAB56FB&quot;/&gt;&lt;wsp:rsid wsp:val=&quot;2CB46E19&quot;/&gt;&lt;wsp:rsid wsp:val=&quot;2CB52484&quot;/&gt;&lt;wsp:rsid wsp:val=&quot;2CBD01CD&quot;/&gt;&lt;wsp:rsid wsp:val=&quot;2CC9553A&quot;/&gt;&lt;wsp:rsid wsp:val=&quot;2CD176BB&quot;/&gt;&lt;wsp:rsid wsp:val=&quot;2CD178A2&quot;/&gt;&lt;wsp:rsid wsp:val=&quot;2CD319B3&quot;/&gt;&lt;wsp:rsid wsp:val=&quot;2CD42EBD&quot;/&gt;&lt;wsp:rsid wsp:val=&quot;2CD62F2C&quot;/&gt;&lt;wsp:rsid wsp:val=&quot;2CE22BD5&quot;/&gt;&lt;wsp:rsid wsp:val=&quot;2CE618B6&quot;/&gt;&lt;wsp:rsid wsp:val=&quot;2CE95B00&quot;/&gt;&lt;wsp:rsid wsp:val=&quot;2CEC2D17&quot;/&gt;&lt;wsp:rsid wsp:val=&quot;2CEE103A&quot;/&gt;&lt;wsp:rsid wsp:val=&quot;2CEF21C5&quot;/&gt;&lt;wsp:rsid wsp:val=&quot;2CF142BA&quot;/&gt;&lt;wsp:rsid wsp:val=&quot;2CF22EA7&quot;/&gt;&lt;wsp:rsid wsp:val=&quot;2CF66B58&quot;/&gt;&lt;wsp:rsid wsp:val=&quot;2CFF4FB5&quot;/&gt;&lt;wsp:rsid wsp:val=&quot;2D035F31&quot;/&gt;&lt;wsp:rsid wsp:val=&quot;2D06045B&quot;/&gt;&lt;wsp:rsid wsp:val=&quot;2D070364&quot;/&gt;&lt;wsp:rsid wsp:val=&quot;2D07786C&quot;/&gt;&lt;wsp:rsid wsp:val=&quot;2D0B0972&quot;/&gt;&lt;wsp:rsid wsp:val=&quot;2D0C554B&quot;/&gt;&lt;wsp:rsid wsp:val=&quot;2D0E3B3F&quot;/&gt;&lt;wsp:rsid wsp:val=&quot;2D0F230F&quot;/&gt;&lt;wsp:rsid wsp:val=&quot;2D211EC4&quot;/&gt;&lt;wsp:rsid wsp:val=&quot;2D260472&quot;/&gt;&lt;wsp:rsid wsp:val=&quot;2D274068&quot;/&gt;&lt;wsp:rsid wsp:val=&quot;2D2E591C&quot;/&gt;&lt;wsp:rsid wsp:val=&quot;2D340814&quot;/&gt;&lt;wsp:rsid wsp:val=&quot;2D351C60&quot;/&gt;&lt;wsp:rsid wsp:val=&quot;2D3879F2&quot;/&gt;&lt;wsp:rsid wsp:val=&quot;2D394E76&quot;/&gt;&lt;wsp:rsid wsp:val=&quot;2D404F56&quot;/&gt;&lt;wsp:rsid wsp:val=&quot;2D435277&quot;/&gt;&lt;wsp:rsid wsp:val=&quot;2D454251&quot;/&gt;&lt;wsp:rsid wsp:val=&quot;2D48076F&quot;/&gt;&lt;wsp:rsid wsp:val=&quot;2D4F052C&quot;/&gt;&lt;wsp:rsid wsp:val=&quot;2D585216&quot;/&gt;&lt;wsp:rsid wsp:val=&quot;2D676FB0&quot;/&gt;&lt;wsp:rsid wsp:val=&quot;2D6A1A1E&quot;/&gt;&lt;wsp:rsid wsp:val=&quot;2D750DBC&quot;/&gt;&lt;wsp:rsid wsp:val=&quot;2D7D4544&quot;/&gt;&lt;wsp:rsid wsp:val=&quot;2D856CA0&quot;/&gt;&lt;wsp:rsid wsp:val=&quot;2D903EC0&quot;/&gt;&lt;wsp:rsid wsp:val=&quot;2D962F51&quot;/&gt;&lt;wsp:rsid wsp:val=&quot;2D971849&quot;/&gt;&lt;wsp:rsid wsp:val=&quot;2D996A36&quot;/&gt;&lt;wsp:rsid wsp:val=&quot;2DA61E62&quot;/&gt;&lt;wsp:rsid wsp:val=&quot;2DA62774&quot;/&gt;&lt;wsp:rsid wsp:val=&quot;2DA70A3F&quot;/&gt;&lt;wsp:rsid wsp:val=&quot;2DAE612E&quot;/&gt;&lt;wsp:rsid wsp:val=&quot;2DAF2385&quot;/&gt;&lt;wsp:rsid wsp:val=&quot;2DB74C1A&quot;/&gt;&lt;wsp:rsid wsp:val=&quot;2DBC3A76&quot;/&gt;&lt;wsp:rsid wsp:val=&quot;2DBC6421&quot;/&gt;&lt;wsp:rsid wsp:val=&quot;2DC13DBA&quot;/&gt;&lt;wsp:rsid wsp:val=&quot;2DCB15CD&quot;/&gt;&lt;wsp:rsid wsp:val=&quot;2DD82B08&quot;/&gt;&lt;wsp:rsid wsp:val=&quot;2DD9355F&quot;/&gt;&lt;wsp:rsid wsp:val=&quot;2DEC020F&quot;/&gt;&lt;wsp:rsid wsp:val=&quot;2DED1B30&quot;/&gt;&lt;wsp:rsid wsp:val=&quot;2DF272CB&quot;/&gt;&lt;wsp:rsid wsp:val=&quot;2DF548BB&quot;/&gt;&lt;wsp:rsid wsp:val=&quot;2DFA4D4C&quot;/&gt;&lt;wsp:rsid wsp:val=&quot;2DFB5DEB&quot;/&gt;&lt;wsp:rsid wsp:val=&quot;2DFE5E2E&quot;/&gt;&lt;wsp:rsid wsp:val=&quot;2E04773F&quot;/&gt;&lt;wsp:rsid wsp:val=&quot;2E061F90&quot;/&gt;&lt;wsp:rsid wsp:val=&quot;2E06629F&quot;/&gt;&lt;wsp:rsid wsp:val=&quot;2E0A3B7D&quot;/&gt;&lt;wsp:rsid wsp:val=&quot;2E131ECB&quot;/&gt;&lt;wsp:rsid wsp:val=&quot;2E1516B1&quot;/&gt;&lt;wsp:rsid wsp:val=&quot;2E174A46&quot;/&gt;&lt;wsp:rsid wsp:val=&quot;2E190D48&quot;/&gt;&lt;wsp:rsid wsp:val=&quot;2E2C68F5&quot;/&gt;&lt;wsp:rsid wsp:val=&quot;2E2D1557&quot;/&gt;&lt;wsp:rsid wsp:val=&quot;2E441D72&quot;/&gt;&lt;wsp:rsid wsp:val=&quot;2E4F1AA3&quot;/&gt;&lt;wsp:rsid wsp:val=&quot;2E58289F&quot;/&gt;&lt;wsp:rsid wsp:val=&quot;2E627B91&quot;/&gt;&lt;wsp:rsid wsp:val=&quot;2E6514D7&quot;/&gt;&lt;wsp:rsid wsp:val=&quot;2E6D7DCB&quot;/&gt;&lt;wsp:rsid wsp:val=&quot;2E6E4212&quot;/&gt;&lt;wsp:rsid wsp:val=&quot;2E6E77A8&quot;/&gt;&lt;wsp:rsid wsp:val=&quot;2E7D49FD&quot;/&gt;&lt;wsp:rsid wsp:val=&quot;2E86167E&quot;/&gt;&lt;wsp:rsid wsp:val=&quot;2E8654B3&quot;/&gt;&lt;wsp:rsid wsp:val=&quot;2E907672&quot;/&gt;&lt;wsp:rsid wsp:val=&quot;2E915F08&quot;/&gt;&lt;wsp:rsid wsp:val=&quot;2E9367ED&quot;/&gt;&lt;wsp:rsid wsp:val=&quot;2E955AB9&quot;/&gt;&lt;wsp:rsid wsp:val=&quot;2E983513&quot;/&gt;&lt;wsp:rsid wsp:val=&quot;2E9A1B6E&quot;/&gt;&lt;wsp:rsid wsp:val=&quot;2E9B3659&quot;/&gt;&lt;wsp:rsid wsp:val=&quot;2EBA4FE9&quot;/&gt;&lt;wsp:rsid wsp:val=&quot;2EBB0CB7&quot;/&gt;&lt;wsp:rsid wsp:val=&quot;2EBE5196&quot;/&gt;&lt;wsp:rsid wsp:val=&quot;2EBE70D0&quot;/&gt;&lt;wsp:rsid wsp:val=&quot;2ECC3532&quot;/&gt;&lt;wsp:rsid wsp:val=&quot;2ED14994&quot;/&gt;&lt;wsp:rsid wsp:val=&quot;2ED743BD&quot;/&gt;&lt;wsp:rsid wsp:val=&quot;2EDC0214&quot;/&gt;&lt;wsp:rsid wsp:val=&quot;2EDC7D46&quot;/&gt;&lt;wsp:rsid wsp:val=&quot;2EDE5218&quot;/&gt;&lt;wsp:rsid wsp:val=&quot;2EE96B39&quot;/&gt;&lt;wsp:rsid wsp:val=&quot;2EEB56FC&quot;/&gt;&lt;wsp:rsid wsp:val=&quot;2EEE3BBD&quot;/&gt;&lt;wsp:rsid wsp:val=&quot;2EF525CE&quot;/&gt;&lt;wsp:rsid wsp:val=&quot;2EF91729&quot;/&gt;&lt;wsp:rsid wsp:val=&quot;2EFE44D6&quot;/&gt;&lt;wsp:rsid wsp:val=&quot;2F054A9C&quot;/&gt;&lt;wsp:rsid wsp:val=&quot;2F0A7B8B&quot;/&gt;&lt;wsp:rsid wsp:val=&quot;2F0B40DD&quot;/&gt;&lt;wsp:rsid wsp:val=&quot;2F123144&quot;/&gt;&lt;wsp:rsid wsp:val=&quot;2F1F0B86&quot;/&gt;&lt;wsp:rsid wsp:val=&quot;2F2B11B1&quot;/&gt;&lt;wsp:rsid wsp:val=&quot;2F2E1C26&quot;/&gt;&lt;wsp:rsid wsp:val=&quot;2F37259A&quot;/&gt;&lt;wsp:rsid wsp:val=&quot;2F3F0569&quot;/&gt;&lt;wsp:rsid wsp:val=&quot;2F43618B&quot;/&gt;&lt;wsp:rsid wsp:val=&quot;2F4C1C36&quot;/&gt;&lt;wsp:rsid wsp:val=&quot;2F524043&quot;/&gt;&lt;wsp:rsid wsp:val=&quot;2F56210D&quot;/&gt;&lt;wsp:rsid wsp:val=&quot;2F590C4D&quot;/&gt;&lt;wsp:rsid wsp:val=&quot;2F60311C&quot;/&gt;&lt;wsp:rsid wsp:val=&quot;2F635EBD&quot;/&gt;&lt;wsp:rsid wsp:val=&quot;2F643B07&quot;/&gt;&lt;wsp:rsid wsp:val=&quot;2F666529&quot;/&gt;&lt;wsp:rsid wsp:val=&quot;2F6D12C7&quot;/&gt;&lt;wsp:rsid wsp:val=&quot;2F741E9F&quot;/&gt;&lt;wsp:rsid wsp:val=&quot;2F7A440F&quot;/&gt;&lt;wsp:rsid wsp:val=&quot;2F7F3A35&quot;/&gt;&lt;wsp:rsid wsp:val=&quot;2F8A1CE3&quot;/&gt;&lt;wsp:rsid wsp:val=&quot;2FAC6D32&quot;/&gt;&lt;wsp:rsid wsp:val=&quot;2FB25316&quot;/&gt;&lt;wsp:rsid wsp:val=&quot;2FB73EFB&quot;/&gt;&lt;wsp:rsid wsp:val=&quot;2FC05A84&quot;/&gt;&lt;wsp:rsid wsp:val=&quot;2FC42DF1&quot;/&gt;&lt;wsp:rsid wsp:val=&quot;2FC523AB&quot;/&gt;&lt;wsp:rsid wsp:val=&quot;2FC95E95&quot;/&gt;&lt;wsp:rsid wsp:val=&quot;2FD31825&quot;/&gt;&lt;wsp:rsid wsp:val=&quot;2FE71908&quot;/&gt;&lt;wsp:rsid wsp:val=&quot;2FE75CCF&quot;/&gt;&lt;wsp:rsid wsp:val=&quot;2FE91727&quot;/&gt;&lt;wsp:rsid wsp:val=&quot;2FEB2CF9&quot;/&gt;&lt;wsp:rsid wsp:val=&quot;2FED5FF0&quot;/&gt;&lt;wsp:rsid wsp:val=&quot;2FFA1F1D&quot;/&gt;&lt;wsp:rsid wsp:val=&quot;2FFA71C6&quot;/&gt;&lt;wsp:rsid wsp:val=&quot;2FFF3FC7&quot;/&gt;&lt;wsp:rsid wsp:val=&quot;30045C57&quot;/&gt;&lt;wsp:rsid wsp:val=&quot;30065AB0&quot;/&gt;&lt;wsp:rsid wsp:val=&quot;300B0F67&quot;/&gt;&lt;wsp:rsid wsp:val=&quot;300E4E86&quot;/&gt;&lt;wsp:rsid wsp:val=&quot;301021F4&quot;/&gt;&lt;wsp:rsid wsp:val=&quot;301730BD&quot;/&gt;&lt;wsp:rsid wsp:val=&quot;301F60FD&quot;/&gt;&lt;wsp:rsid wsp:val=&quot;30281470&quot;/&gt;&lt;wsp:rsid wsp:val=&quot;302A2651&quot;/&gt;&lt;wsp:rsid wsp:val=&quot;302D7E76&quot;/&gt;&lt;wsp:rsid wsp:val=&quot;302F1088&quot;/&gt;&lt;wsp:rsid wsp:val=&quot;302F5EC0&quot;/&gt;&lt;wsp:rsid wsp:val=&quot;30307A44&quot;/&gt;&lt;wsp:rsid wsp:val=&quot;303C3C1C&quot;/&gt;&lt;wsp:rsid wsp:val=&quot;303C5FA2&quot;/&gt;&lt;wsp:rsid wsp:val=&quot;304411C8&quot;/&gt;&lt;wsp:rsid wsp:val=&quot;3046742D&quot;/&gt;&lt;wsp:rsid wsp:val=&quot;3047350A&quot;/&gt;&lt;wsp:rsid wsp:val=&quot;30513326&quot;/&gt;&lt;wsp:rsid wsp:val=&quot;30513FAE&quot;/&gt;&lt;wsp:rsid wsp:val=&quot;30551637&quot;/&gt;&lt;wsp:rsid wsp:val=&quot;305C09DC&quot;/&gt;&lt;wsp:rsid wsp:val=&quot;30684788&quot;/&gt;&lt;wsp:rsid wsp:val=&quot;30692C94&quot;/&gt;&lt;wsp:rsid wsp:val=&quot;306F3CD7&quot;/&gt;&lt;wsp:rsid wsp:val=&quot;307051D9&quot;/&gt;&lt;wsp:rsid wsp:val=&quot;30730132&quot;/&gt;&lt;wsp:rsid wsp:val=&quot;307C440C&quot;/&gt;&lt;wsp:rsid wsp:val=&quot;30841049&quot;/&gt;&lt;wsp:rsid wsp:val=&quot;30852A9B&quot;/&gt;&lt;wsp:rsid wsp:val=&quot;309129F8&quot;/&gt;&lt;wsp:rsid wsp:val=&quot;309B5DF8&quot;/&gt;&lt;wsp:rsid wsp:val=&quot;30A229F8&quot;/&gt;&lt;wsp:rsid wsp:val=&quot;30A370A6&quot;/&gt;&lt;wsp:rsid wsp:val=&quot;30A4334D&quot;/&gt;&lt;wsp:rsid wsp:val=&quot;30A54B4A&quot;/&gt;&lt;wsp:rsid wsp:val=&quot;30B33B69&quot;/&gt;&lt;wsp:rsid wsp:val=&quot;30BA67D9&quot;/&gt;&lt;wsp:rsid wsp:val=&quot;30BD4459&quot;/&gt;&lt;wsp:rsid wsp:val=&quot;30CF0E52&quot;/&gt;&lt;wsp:rsid wsp:val=&quot;30D407E8&quot;/&gt;&lt;wsp:rsid wsp:val=&quot;30D561DE&quot;/&gt;&lt;wsp:rsid wsp:val=&quot;30D7056C&quot;/&gt;&lt;wsp:rsid wsp:val=&quot;30DD1FC1&quot;/&gt;&lt;wsp:rsid wsp:val=&quot;30DE604A&quot;/&gt;&lt;wsp:rsid wsp:val=&quot;30E323D2&quot;/&gt;&lt;wsp:rsid wsp:val=&quot;30F14046&quot;/&gt;&lt;wsp:rsid wsp:val=&quot;30F43A44&quot;/&gt;&lt;wsp:rsid wsp:val=&quot;30F50C41&quot;/&gt;&lt;wsp:rsid wsp:val=&quot;30F64CDA&quot;/&gt;&lt;wsp:rsid wsp:val=&quot;30F66596&quot;/&gt;&lt;wsp:rsid wsp:val=&quot;31073BDB&quot;/&gt;&lt;wsp:rsid wsp:val=&quot;310C7A7C&quot;/&gt;&lt;wsp:rsid wsp:val=&quot;311150F4&quot;/&gt;&lt;wsp:rsid wsp:val=&quot;3111642A&quot;/&gt;&lt;wsp:rsid wsp:val=&quot;31194BEB&quot;/&gt;&lt;wsp:rsid wsp:val=&quot;31213E7F&quot;/&gt;&lt;wsp:rsid wsp:val=&quot;312C013D&quot;/&gt;&lt;wsp:rsid wsp:val=&quot;312E6229&quot;/&gt;&lt;wsp:rsid wsp:val=&quot;3133526A&quot;/&gt;&lt;wsp:rsid wsp:val=&quot;313430C0&quot;/&gt;&lt;wsp:rsid wsp:val=&quot;31362927&quot;/&gt;&lt;wsp:rsid wsp:val=&quot;314C32FD&quot;/&gt;&lt;wsp:rsid wsp:val=&quot;31626D89&quot;/&gt;&lt;wsp:rsid wsp:val=&quot;316F19A3&quot;/&gt;&lt;wsp:rsid wsp:val=&quot;317C05F5&quot;/&gt;&lt;wsp:rsid wsp:val=&quot;319A76A2&quot;/&gt;&lt;wsp:rsid wsp:val=&quot;31A729DD&quot;/&gt;&lt;wsp:rsid wsp:val=&quot;31A96E25&quot;/&gt;&lt;wsp:rsid wsp:val=&quot;31B546B3&quot;/&gt;&lt;wsp:rsid wsp:val=&quot;31C35AB8&quot;/&gt;&lt;wsp:rsid wsp:val=&quot;31CB64D3&quot;/&gt;&lt;wsp:rsid wsp:val=&quot;31CC6101&quot;/&gt;&lt;wsp:rsid wsp:val=&quot;31D32A3C&quot;/&gt;&lt;wsp:rsid wsp:val=&quot;31DB5C68&quot;/&gt;&lt;wsp:rsid wsp:val=&quot;31DE22CC&quot;/&gt;&lt;wsp:rsid wsp:val=&quot;31EB30DC&quot;/&gt;&lt;wsp:rsid wsp:val=&quot;31F24DD6&quot;/&gt;&lt;wsp:rsid wsp:val=&quot;31F577F8&quot;/&gt;&lt;wsp:rsid wsp:val=&quot;31F631C4&quot;/&gt;&lt;wsp:rsid wsp:val=&quot;32052397&quot;/&gt;&lt;wsp:rsid wsp:val=&quot;32054E5C&quot;/&gt;&lt;wsp:rsid wsp:val=&quot;320A2C10&quot;/&gt;&lt;wsp:rsid wsp:val=&quot;320D026A&quot;/&gt;&lt;wsp:rsid wsp:val=&quot;320E0B3D&quot;/&gt;&lt;wsp:rsid wsp:val=&quot;320E40F4&quot;/&gt;&lt;wsp:rsid wsp:val=&quot;321118B3&quot;/&gt;&lt;wsp:rsid wsp:val=&quot;32144741&quot;/&gt;&lt;wsp:rsid wsp:val=&quot;322551EA&quot;/&gt;&lt;wsp:rsid wsp:val=&quot;322A046D&quot;/&gt;&lt;wsp:rsid wsp:val=&quot;322A1BB8&quot;/&gt;&lt;wsp:rsid wsp:val=&quot;323B4535&quot;/&gt;&lt;wsp:rsid wsp:val=&quot;323D42AF&quot;/&gt;&lt;wsp:rsid wsp:val=&quot;3242785D&quot;/&gt;&lt;wsp:rsid wsp:val=&quot;324B093D&quot;/&gt;&lt;wsp:rsid wsp:val=&quot;32506585&quot;/&gt;&lt;wsp:rsid wsp:val=&quot;32526788&quot;/&gt;&lt;wsp:rsid wsp:val=&quot;325637FB&quot;/&gt;&lt;wsp:rsid wsp:val=&quot;325D4AB7&quot;/&gt;&lt;wsp:rsid wsp:val=&quot;326455A8&quot;/&gt;&lt;wsp:rsid wsp:val=&quot;326B7038&quot;/&gt;&lt;wsp:rsid wsp:val=&quot;326C5774&quot;/&gt;&lt;wsp:rsid wsp:val=&quot;327618BC&quot;/&gt;&lt;wsp:rsid wsp:val=&quot;3283200F&quot;/&gt;&lt;wsp:rsid wsp:val=&quot;3284042E&quot;/&gt;&lt;wsp:rsid wsp:val=&quot;328E5D57&quot;/&gt;&lt;wsp:rsid wsp:val=&quot;3290396B&quot;/&gt;&lt;wsp:rsid wsp:val=&quot;32953B6A&quot;/&gt;&lt;wsp:rsid wsp:val=&quot;329F6FBE&quot;/&gt;&lt;wsp:rsid wsp:val=&quot;32AC2896&quot;/&gt;&lt;wsp:rsid wsp:val=&quot;32AF096C&quot;/&gt;&lt;wsp:rsid wsp:val=&quot;32B1702F&quot;/&gt;&lt;wsp:rsid wsp:val=&quot;32BE65F7&quot;/&gt;&lt;wsp:rsid wsp:val=&quot;32C07FDF&quot;/&gt;&lt;wsp:rsid wsp:val=&quot;32C37159&quot;/&gt;&lt;wsp:rsid wsp:val=&quot;32C720A5&quot;/&gt;&lt;wsp:rsid wsp:val=&quot;32C835E0&quot;/&gt;&lt;wsp:rsid wsp:val=&quot;32CC59C8&quot;/&gt;&lt;wsp:rsid wsp:val=&quot;32CC6187&quot;/&gt;&lt;wsp:rsid wsp:val=&quot;32D97CFA&quot;/&gt;&lt;wsp:rsid wsp:val=&quot;32DE088D&quot;/&gt;&lt;wsp:rsid wsp:val=&quot;32EA358B&quot;/&gt;&lt;wsp:rsid wsp:val=&quot;32EE699D&quot;/&gt;&lt;wsp:rsid wsp:val=&quot;32FA156B&quot;/&gt;&lt;wsp:rsid wsp:val=&quot;33003F83&quot;/&gt;&lt;wsp:rsid wsp:val=&quot;33014435&quot;/&gt;&lt;wsp:rsid wsp:val=&quot;331A2506&quot;/&gt;&lt;wsp:rsid wsp:val=&quot;331D6ADB&quot;/&gt;&lt;wsp:rsid wsp:val=&quot;332211DC&quot;/&gt;&lt;wsp:rsid wsp:val=&quot;33243EA6&quot;/&gt;&lt;wsp:rsid wsp:val=&quot;332927AC&quot;/&gt;&lt;wsp:rsid wsp:val=&quot;3335023E&quot;/&gt;&lt;wsp:rsid wsp:val=&quot;333D23D2&quot;/&gt;&lt;wsp:rsid wsp:val=&quot;333E75CB&quot;/&gt;&lt;wsp:rsid wsp:val=&quot;33405010&quot;/&gt;&lt;wsp:rsid wsp:val=&quot;3345604C&quot;/&gt;&lt;wsp:rsid wsp:val=&quot;33496CEC&quot;/&gt;&lt;wsp:rsid wsp:val=&quot;334C6584&quot;/&gt;&lt;wsp:rsid wsp:val=&quot;336054B7&quot;/&gt;&lt;wsp:rsid wsp:val=&quot;336A3ABF&quot;/&gt;&lt;wsp:rsid wsp:val=&quot;336A6170&quot;/&gt;&lt;wsp:rsid wsp:val=&quot;336A6331&quot;/&gt;&lt;wsp:rsid wsp:val=&quot;336C1EC2&quot;/&gt;&lt;wsp:rsid wsp:val=&quot;336C23CF&quot;/&gt;&lt;wsp:rsid wsp:val=&quot;336F7F7B&quot;/&gt;&lt;wsp:rsid wsp:val=&quot;33703664&quot;/&gt;&lt;wsp:rsid wsp:val=&quot;337D0977&quot;/&gt;&lt;wsp:rsid wsp:val=&quot;3381537A&quot;/&gt;&lt;wsp:rsid wsp:val=&quot;33851415&quot;/&gt;&lt;wsp:rsid wsp:val=&quot;338A34A3&quot;/&gt;&lt;wsp:rsid wsp:val=&quot;338C7A16&quot;/&gt;&lt;wsp:rsid wsp:val=&quot;339D6542&quot;/&gt;&lt;wsp:rsid wsp:val=&quot;339F0ED1&quot;/&gt;&lt;wsp:rsid wsp:val=&quot;33A4707C&quot;/&gt;&lt;wsp:rsid wsp:val=&quot;33A73854&quot;/&gt;&lt;wsp:rsid wsp:val=&quot;33AA4A0A&quot;/&gt;&lt;wsp:rsid wsp:val=&quot;33AC74C4&quot;/&gt;&lt;wsp:rsid wsp:val=&quot;33AE1A81&quot;/&gt;&lt;wsp:rsid wsp:val=&quot;33B3044B&quot;/&gt;&lt;wsp:rsid wsp:val=&quot;33B466E1&quot;/&gt;&lt;wsp:rsid wsp:val=&quot;33BB0D59&quot;/&gt;&lt;wsp:rsid wsp:val=&quot;33CB7A14&quot;/&gt;&lt;wsp:rsid wsp:val=&quot;33CF5C43&quot;/&gt;&lt;wsp:rsid wsp:val=&quot;33D31198&quot;/&gt;&lt;wsp:rsid wsp:val=&quot;33D54989&quot;/&gt;&lt;wsp:rsid wsp:val=&quot;33D76464&quot;/&gt;&lt;wsp:rsid wsp:val=&quot;33E069D0&quot;/&gt;&lt;wsp:rsid wsp:val=&quot;33EF1E8B&quot;/&gt;&lt;wsp:rsid wsp:val=&quot;33F16CFD&quot;/&gt;&lt;wsp:rsid wsp:val=&quot;33F41854&quot;/&gt;&lt;wsp:rsid wsp:val=&quot;33F63444&quot;/&gt;&lt;wsp:rsid wsp:val=&quot;33FF6642&quot;/&gt;&lt;wsp:rsid wsp:val=&quot;34003081&quot;/&gt;&lt;wsp:rsid wsp:val=&quot;34021458&quot;/&gt;&lt;wsp:rsid wsp:val=&quot;340E276C&quot;/&gt;&lt;wsp:rsid wsp:val=&quot;342832B6&quot;/&gt;&lt;wsp:rsid wsp:val=&quot;342C3C7E&quot;/&gt;&lt;wsp:rsid wsp:val=&quot;34355A53&quot;/&gt;&lt;wsp:rsid wsp:val=&quot;343A20BD&quot;/&gt;&lt;wsp:rsid wsp:val=&quot;343E1DD1&quot;/&gt;&lt;wsp:rsid wsp:val=&quot;34492D76&quot;/&gt;&lt;wsp:rsid wsp:val=&quot;34504A5E&quot;/&gt;&lt;wsp:rsid wsp:val=&quot;345F5DA1&quot;/&gt;&lt;wsp:rsid wsp:val=&quot;34630B0C&quot;/&gt;&lt;wsp:rsid wsp:val=&quot;346716C0&quot;/&gt;&lt;wsp:rsid wsp:val=&quot;34685755&quot;/&gt;&lt;wsp:rsid wsp:val=&quot;346E2D7C&quot;/&gt;&lt;wsp:rsid wsp:val=&quot;347004B3&quot;/&gt;&lt;wsp:rsid wsp:val=&quot;34742A70&quot;/&gt;&lt;wsp:rsid wsp:val=&quot;34856E84&quot;/&gt;&lt;wsp:rsid wsp:val=&quot;34862EA7&quot;/&gt;&lt;wsp:rsid wsp:val=&quot;348B66BA&quot;/&gt;&lt;wsp:rsid wsp:val=&quot;34914552&quot;/&gt;&lt;wsp:rsid wsp:val=&quot;349434AF&quot;/&gt;&lt;wsp:rsid wsp:val=&quot;3497212F&quot;/&gt;&lt;wsp:rsid wsp:val=&quot;34A3682C&quot;/&gt;&lt;wsp:rsid wsp:val=&quot;34A526A9&quot;/&gt;&lt;wsp:rsid wsp:val=&quot;34A80B36&quot;/&gt;&lt;wsp:rsid wsp:val=&quot;34B07EC6&quot;/&gt;&lt;wsp:rsid wsp:val=&quot;34B15D38&quot;/&gt;&lt;wsp:rsid wsp:val=&quot;34B30990&quot;/&gt;&lt;wsp:rsid wsp:val=&quot;34B44A31&quot;/&gt;&lt;wsp:rsid wsp:val=&quot;34B50B8A&quot;/&gt;&lt;wsp:rsid wsp:val=&quot;34B836DE&quot;/&gt;&lt;wsp:rsid wsp:val=&quot;34BD0DBD&quot;/&gt;&lt;wsp:rsid wsp:val=&quot;34C26109&quot;/&gt;&lt;wsp:rsid wsp:val=&quot;34C97776&quot;/&gt;&lt;wsp:rsid wsp:val=&quot;34CC5DF6&quot;/&gt;&lt;wsp:rsid wsp:val=&quot;34CC736B&quot;/&gt;&lt;wsp:rsid wsp:val=&quot;34DD4849&quot;/&gt;&lt;wsp:rsid wsp:val=&quot;34EF4818&quot;/&gt;&lt;wsp:rsid wsp:val=&quot;34F36C79&quot;/&gt;&lt;wsp:rsid wsp:val=&quot;35061E01&quot;/&gt;&lt;wsp:rsid wsp:val=&quot;3508401F&quot;/&gt;&lt;wsp:rsid wsp:val=&quot;35095841&quot;/&gt;&lt;wsp:rsid wsp:val=&quot;350D1FEC&quot;/&gt;&lt;wsp:rsid wsp:val=&quot;350E0FD0&quot;/&gt;&lt;wsp:rsid wsp:val=&quot;351677D3&quot;/&gt;&lt;wsp:rsid wsp:val=&quot;35174F3C&quot;/&gt;&lt;wsp:rsid wsp:val=&quot;35184F46&quot;/&gt;&lt;wsp:rsid wsp:val=&quot;35186A9E&quot;/&gt;&lt;wsp:rsid wsp:val=&quot;35197A22&quot;/&gt;&lt;wsp:rsid wsp:val=&quot;35197CD1&quot;/&gt;&lt;wsp:rsid wsp:val=&quot;352609E4&quot;/&gt;&lt;wsp:rsid wsp:val=&quot;35282BCC&quot;/&gt;&lt;wsp:rsid wsp:val=&quot;352A2415&quot;/&gt;&lt;wsp:rsid wsp:val=&quot;354478D4&quot;/&gt;&lt;wsp:rsid wsp:val=&quot;35484D45&quot;/&gt;&lt;wsp:rsid wsp:val=&quot;355C66BC&quot;/&gt;&lt;wsp:rsid wsp:val=&quot;35662AB2&quot;/&gt;&lt;wsp:rsid wsp:val=&quot;356873E7&quot;/&gt;&lt;wsp:rsid wsp:val=&quot;3569316C&quot;/&gt;&lt;wsp:rsid wsp:val=&quot;357818A7&quot;/&gt;&lt;wsp:rsid wsp:val=&quot;3580535C&quot;/&gt;&lt;wsp:rsid wsp:val=&quot;35812262&quot;/&gt;&lt;wsp:rsid wsp:val=&quot;35825D90&quot;/&gt;&lt;wsp:rsid wsp:val=&quot;358A759C&quot;/&gt;&lt;wsp:rsid wsp:val=&quot;35926AB9&quot;/&gt;&lt;wsp:rsid wsp:val=&quot;35964678&quot;/&gt;&lt;wsp:rsid wsp:val=&quot;359D004E&quot;/&gt;&lt;wsp:rsid wsp:val=&quot;35A02302&quot;/&gt;&lt;wsp:rsid wsp:val=&quot;35A33682&quot;/&gt;&lt;wsp:rsid wsp:val=&quot;35A34394&quot;/&gt;&lt;wsp:rsid wsp:val=&quot;35A46F52&quot;/&gt;&lt;wsp:rsid wsp:val=&quot;35A80964&quot;/&gt;&lt;wsp:rsid wsp:val=&quot;35A95432&quot;/&gt;&lt;wsp:rsid wsp:val=&quot;35AD37A1&quot;/&gt;&lt;wsp:rsid wsp:val=&quot;35AE5140&quot;/&gt;&lt;wsp:rsid wsp:val=&quot;35B26253&quot;/&gt;&lt;wsp:rsid wsp:val=&quot;35B35878&quot;/&gt;&lt;wsp:rsid wsp:val=&quot;35B536F6&quot;/&gt;&lt;wsp:rsid wsp:val=&quot;35C27E9F&quot;/&gt;&lt;wsp:rsid wsp:val=&quot;35CD6010&quot;/&gt;&lt;wsp:rsid wsp:val=&quot;35E47D3B&quot;/&gt;&lt;wsp:rsid wsp:val=&quot;35E74178&quot;/&gt;&lt;wsp:rsid wsp:val=&quot;35EE405C&quot;/&gt;&lt;wsp:rsid wsp:val=&quot;35F17898&quot;/&gt;&lt;wsp:rsid wsp:val=&quot;35F66BF5&quot;/&gt;&lt;wsp:rsid wsp:val=&quot;35FE33C7&quot;/&gt;&lt;wsp:rsid wsp:val=&quot;3610223A&quot;/&gt;&lt;wsp:rsid wsp:val=&quot;362C2D8F&quot;/&gt;&lt;wsp:rsid wsp:val=&quot;362C34EE&quot;/&gt;&lt;wsp:rsid wsp:val=&quot;362D2226&quot;/&gt;&lt;wsp:rsid wsp:val=&quot;363128CD&quot;/&gt;&lt;wsp:rsid wsp:val=&quot;3638729D&quot;/&gt;&lt;wsp:rsid wsp:val=&quot;363942FF&quot;/&gt;&lt;wsp:rsid wsp:val=&quot;363A0AD2&quot;/&gt;&lt;wsp:rsid wsp:val=&quot;363A4B74&quot;/&gt;&lt;wsp:rsid wsp:val=&quot;363D1FC8&quot;/&gt;&lt;wsp:rsid wsp:val=&quot;364206AD&quot;/&gt;&lt;wsp:rsid wsp:val=&quot;3647045F&quot;/&gt;&lt;wsp:rsid wsp:val=&quot;36590A61&quot;/&gt;&lt;wsp:rsid wsp:val=&quot;365E6BC2&quot;/&gt;&lt;wsp:rsid wsp:val=&quot;36607629&quot;/&gt;&lt;wsp:rsid wsp:val=&quot;36702DCC&quot;/&gt;&lt;wsp:rsid wsp:val=&quot;367A0C20&quot;/&gt;&lt;wsp:rsid wsp:val=&quot;367C1CAD&quot;/&gt;&lt;wsp:rsid wsp:val=&quot;36A0366A&quot;/&gt;&lt;wsp:rsid wsp:val=&quot;36A57C6F&quot;/&gt;&lt;wsp:rsid wsp:val=&quot;36A6283A&quot;/&gt;&lt;wsp:rsid wsp:val=&quot;36AD4F80&quot;/&gt;&lt;wsp:rsid wsp:val=&quot;36AE1FE4&quot;/&gt;&lt;wsp:rsid wsp:val=&quot;36B30818&quot;/&gt;&lt;wsp:rsid wsp:val=&quot;36B52D24&quot;/&gt;&lt;wsp:rsid wsp:val=&quot;36BB6142&quot;/&gt;&lt;wsp:rsid wsp:val=&quot;36BE316D&quot;/&gt;&lt;wsp:rsid wsp:val=&quot;36BE7180&quot;/&gt;&lt;wsp:rsid wsp:val=&quot;36CA6A93&quot;/&gt;&lt;wsp:rsid wsp:val=&quot;36CD44FD&quot;/&gt;&lt;wsp:rsid wsp:val=&quot;36CD6992&quot;/&gt;&lt;wsp:rsid wsp:val=&quot;36D623E2&quot;/&gt;&lt;wsp:rsid wsp:val=&quot;36E6451E&quot;/&gt;&lt;wsp:rsid wsp:val=&quot;36EB47E7&quot;/&gt;&lt;wsp:rsid wsp:val=&quot;36FA60F1&quot;/&gt;&lt;wsp:rsid wsp:val=&quot;3700160F&quot;/&gt;&lt;wsp:rsid wsp:val=&quot;370C2A65&quot;/&gt;&lt;wsp:rsid wsp:val=&quot;370D3C2E&quot;/&gt;&lt;wsp:rsid wsp:val=&quot;3716341B&quot;/&gt;&lt;wsp:rsid wsp:val=&quot;371662E1&quot;/&gt;&lt;wsp:rsid wsp:val=&quot;37183E81&quot;/&gt;&lt;wsp:rsid wsp:val=&quot;372175BC&quot;/&gt;&lt;wsp:rsid wsp:val=&quot;372A3C76&quot;/&gt;&lt;wsp:rsid wsp:val=&quot;372B17C5&quot;/&gt;&lt;wsp:rsid wsp:val=&quot;372C3EC5&quot;/&gt;&lt;wsp:rsid wsp:val=&quot;37356C5D&quot;/&gt;&lt;wsp:rsid wsp:val=&quot;373864A8&quot;/&gt;&lt;wsp:rsid wsp:val=&quot;373C193F&quot;/&gt;&lt;wsp:rsid wsp:val=&quot;37440EBB&quot;/&gt;&lt;wsp:rsid wsp:val=&quot;3750603D&quot;/&gt;&lt;wsp:rsid wsp:val=&quot;375C2FF1&quot;/&gt;&lt;wsp:rsid wsp:val=&quot;37643A71&quot;/&gt;&lt;wsp:rsid wsp:val=&quot;376639C1&quot;/&gt;&lt;wsp:rsid wsp:val=&quot;376A712C&quot;/&gt;&lt;wsp:rsid wsp:val=&quot;376B2D76&quot;/&gt;&lt;wsp:rsid wsp:val=&quot;376E3F77&quot;/&gt;&lt;wsp:rsid wsp:val=&quot;377F1508&quot;/&gt;&lt;wsp:rsid wsp:val=&quot;37806ED1&quot;/&gt;&lt;wsp:rsid wsp:val=&quot;3781497B&quot;/&gt;&lt;wsp:rsid wsp:val=&quot;378E7FEA&quot;/&gt;&lt;wsp:rsid wsp:val=&quot;378F5F7E&quot;/&gt;&lt;wsp:rsid wsp:val=&quot;37907A2E&quot;/&gt;&lt;wsp:rsid wsp:val=&quot;379D4592&quot;/&gt;&lt;wsp:rsid wsp:val=&quot;37A8401E&quot;/&gt;&lt;wsp:rsid wsp:val=&quot;37B4139A&quot;/&gt;&lt;wsp:rsid wsp:val=&quot;37B46BF1&quot;/&gt;&lt;wsp:rsid wsp:val=&quot;37B92BBE&quot;/&gt;&lt;wsp:rsid wsp:val=&quot;37C11AF5&quot;/&gt;&lt;wsp:rsid wsp:val=&quot;37C62F2D&quot;/&gt;&lt;wsp:rsid wsp:val=&quot;37C639D9&quot;/&gt;&lt;wsp:rsid wsp:val=&quot;37D20C41&quot;/&gt;&lt;wsp:rsid wsp:val=&quot;37D95586&quot;/&gt;&lt;wsp:rsid wsp:val=&quot;37DC50B2&quot;/&gt;&lt;wsp:rsid wsp:val=&quot;37EE3342&quot;/&gt;&lt;wsp:rsid wsp:val=&quot;37FB0EAB&quot;/&gt;&lt;wsp:rsid wsp:val=&quot;38064A2B&quot;/&gt;&lt;wsp:rsid wsp:val=&quot;38070CE9&quot;/&gt;&lt;wsp:rsid wsp:val=&quot;380940FC&quot;/&gt;&lt;wsp:rsid wsp:val=&quot;380A3FB2&quot;/&gt;&lt;wsp:rsid wsp:val=&quot;381515F5&quot;/&gt;&lt;wsp:rsid wsp:val=&quot;3815419D&quot;/&gt;&lt;wsp:rsid wsp:val=&quot;381E684B&quot;/&gt;&lt;wsp:rsid wsp:val=&quot;381F6364&quot;/&gt;&lt;wsp:rsid wsp:val=&quot;38263A84&quot;/&gt;&lt;wsp:rsid wsp:val=&quot;383110D8&quot;/&gt;&lt;wsp:rsid wsp:val=&quot;383A0177&quot;/&gt;&lt;wsp:rsid wsp:val=&quot;384171AF&quot;/&gt;&lt;wsp:rsid wsp:val=&quot;384E47CB&quot;/&gt;&lt;wsp:rsid wsp:val=&quot;385B5C25&quot;/&gt;&lt;wsp:rsid wsp:val=&quot;385D2C7B&quot;/&gt;&lt;wsp:rsid wsp:val=&quot;3868143A&quot;/&gt;&lt;wsp:rsid wsp:val=&quot;38731780&quot;/&gt;&lt;wsp:rsid wsp:val=&quot;38756578&quot;/&gt;&lt;wsp:rsid wsp:val=&quot;38773141&quot;/&gt;&lt;wsp:rsid wsp:val=&quot;3878648C&quot;/&gt;&lt;wsp:rsid wsp:val=&quot;3879478C&quot;/&gt;&lt;wsp:rsid wsp:val=&quot;387A221C&quot;/&gt;&lt;wsp:rsid wsp:val=&quot;387A76C0&quot;/&gt;&lt;wsp:rsid wsp:val=&quot;3880181E&quot;/&gt;&lt;wsp:rsid wsp:val=&quot;388503C6&quot;/&gt;&lt;wsp:rsid wsp:val=&quot;38863797&quot;/&gt;&lt;wsp:rsid wsp:val=&quot;38864BBA&quot;/&gt;&lt;wsp:rsid wsp:val=&quot;38877330&quot;/&gt;&lt;wsp:rsid wsp:val=&quot;3892221B&quot;/&gt;&lt;wsp:rsid wsp:val=&quot;38923394&quot;/&gt;&lt;wsp:rsid wsp:val=&quot;389C0E79&quot;/&gt;&lt;wsp:rsid wsp:val=&quot;389F1574&quot;/&gt;&lt;wsp:rsid wsp:val=&quot;38AB2AD4&quot;/&gt;&lt;wsp:rsid wsp:val=&quot;38AE30D6&quot;/&gt;&lt;wsp:rsid wsp:val=&quot;38AF01AB&quot;/&gt;&lt;wsp:rsid wsp:val=&quot;38B90A1D&quot;/&gt;&lt;wsp:rsid wsp:val=&quot;38BA082A&quot;/&gt;&lt;wsp:rsid wsp:val=&quot;38BA2349&quot;/&gt;&lt;wsp:rsid wsp:val=&quot;38C80F66&quot;/&gt;&lt;wsp:rsid wsp:val=&quot;38C864DF&quot;/&gt;&lt;wsp:rsid wsp:val=&quot;38CE10F2&quot;/&gt;&lt;wsp:rsid wsp:val=&quot;38DA0ABF&quot;/&gt;&lt;wsp:rsid wsp:val=&quot;38E73933&quot;/&gt;&lt;wsp:rsid wsp:val=&quot;38EB1808&quot;/&gt;&lt;wsp:rsid wsp:val=&quot;38ED11EC&quot;/&gt;&lt;wsp:rsid wsp:val=&quot;38F03172&quot;/&gt;&lt;wsp:rsid wsp:val=&quot;38F36365&quot;/&gt;&lt;wsp:rsid wsp:val=&quot;38F6667E&quot;/&gt;&lt;wsp:rsid wsp:val=&quot;39002C8D&quot;/&gt;&lt;wsp:rsid wsp:val=&quot;390C0504&quot;/&gt;&lt;wsp:rsid wsp:val=&quot;39111E7B&quot;/&gt;&lt;wsp:rsid wsp:val=&quot;391276CF&quot;/&gt;&lt;wsp:rsid wsp:val=&quot;39180E66&quot;/&gt;&lt;wsp:rsid wsp:val=&quot;39187D90&quot;/&gt;&lt;wsp:rsid wsp:val=&quot;391D206D&quot;/&gt;&lt;wsp:rsid wsp:val=&quot;391E157B&quot;/&gt;&lt;wsp:rsid wsp:val=&quot;39204358&quot;/&gt;&lt;wsp:rsid wsp:val=&quot;39215800&quot;/&gt;&lt;wsp:rsid wsp:val=&quot;39272910&quot;/&gt;&lt;wsp:rsid wsp:val=&quot;39282356&quot;/&gt;&lt;wsp:rsid wsp:val=&quot;392E5595&quot;/&gt;&lt;wsp:rsid wsp:val=&quot;394D2B0B&quot;/&gt;&lt;wsp:rsid wsp:val=&quot;394F30D6&quot;/&gt;&lt;wsp:rsid wsp:val=&quot;39515622&quot;/&gt;&lt;wsp:rsid wsp:val=&quot;39581D85&quot;/&gt;&lt;wsp:rsid wsp:val=&quot;396F730A&quot;/&gt;&lt;wsp:rsid wsp:val=&quot;397039CE&quot;/&gt;&lt;wsp:rsid wsp:val=&quot;39710427&quot;/&gt;&lt;wsp:rsid wsp:val=&quot;39733023&quot;/&gt;&lt;wsp:rsid wsp:val=&quot;39752DC9&quot;/&gt;&lt;wsp:rsid wsp:val=&quot;3985071A&quot;/&gt;&lt;wsp:rsid wsp:val=&quot;39897624&quot;/&gt;&lt;wsp:rsid wsp:val=&quot;399F6A0A&quot;/&gt;&lt;wsp:rsid wsp:val=&quot;39A13B6D&quot;/&gt;&lt;wsp:rsid wsp:val=&quot;39A44125&quot;/&gt;&lt;wsp:rsid wsp:val=&quot;39AD6DBE&quot;/&gt;&lt;wsp:rsid wsp:val=&quot;39B37D92&quot;/&gt;&lt;wsp:rsid wsp:val=&quot;39B7053D&quot;/&gt;&lt;wsp:rsid wsp:val=&quot;39BD6212&quot;/&gt;&lt;wsp:rsid wsp:val=&quot;39C5095A&quot;/&gt;&lt;wsp:rsid wsp:val=&quot;39CF1B13&quot;/&gt;&lt;wsp:rsid wsp:val=&quot;39D12D14&quot;/&gt;&lt;wsp:rsid wsp:val=&quot;39D234AD&quot;/&gt;&lt;wsp:rsid wsp:val=&quot;39D769ED&quot;/&gt;&lt;wsp:rsid wsp:val=&quot;39DC6870&quot;/&gt;&lt;wsp:rsid wsp:val=&quot;39DF160B&quot;/&gt;&lt;wsp:rsid wsp:val=&quot;39EE3D19&quot;/&gt;&lt;wsp:rsid wsp:val=&quot;39F21A29&quot;/&gt;&lt;wsp:rsid wsp:val=&quot;39F21DB4&quot;/&gt;&lt;wsp:rsid wsp:val=&quot;39FF3F05&quot;/&gt;&lt;wsp:rsid wsp:val=&quot;39FF6E28&quot;/&gt;&lt;wsp:rsid wsp:val=&quot;3A040586&quot;/&gt;&lt;wsp:rsid wsp:val=&quot;3A054291&quot;/&gt;&lt;wsp:rsid wsp:val=&quot;3A1E1F6D&quot;/&gt;&lt;wsp:rsid wsp:val=&quot;3A223F78&quot;/&gt;&lt;wsp:rsid wsp:val=&quot;3A243E75&quot;/&gt;&lt;wsp:rsid wsp:val=&quot;3A2D6435&quot;/&gt;&lt;wsp:rsid wsp:val=&quot;3A331D76&quot;/&gt;&lt;wsp:rsid wsp:val=&quot;3A4910EA&quot;/&gt;&lt;wsp:rsid wsp:val=&quot;3A4B4AA1&quot;/&gt;&lt;wsp:rsid wsp:val=&quot;3A54051D&quot;/&gt;&lt;wsp:rsid wsp:val=&quot;3A5776B8&quot;/&gt;&lt;wsp:rsid wsp:val=&quot;3A61089A&quot;/&gt;&lt;wsp:rsid wsp:val=&quot;3A6473CB&quot;/&gt;&lt;wsp:rsid wsp:val=&quot;3A655A93&quot;/&gt;&lt;wsp:rsid wsp:val=&quot;3A6E2DF5&quot;/&gt;&lt;wsp:rsid wsp:val=&quot;3A7178DE&quot;/&gt;&lt;wsp:rsid wsp:val=&quot;3A72477C&quot;/&gt;&lt;wsp:rsid wsp:val=&quot;3A735E7A&quot;/&gt;&lt;wsp:rsid wsp:val=&quot;3A863551&quot;/&gt;&lt;wsp:rsid wsp:val=&quot;3A98015F&quot;/&gt;&lt;wsp:rsid wsp:val=&quot;3A9E1577&quot;/&gt;&lt;wsp:rsid wsp:val=&quot;3A9F3700&quot;/&gt;&lt;wsp:rsid wsp:val=&quot;3AA223E1&quot;/&gt;&lt;wsp:rsid wsp:val=&quot;3AAC4E36&quot;/&gt;&lt;wsp:rsid wsp:val=&quot;3AB17CF9&quot;/&gt;&lt;wsp:rsid wsp:val=&quot;3AB52965&quot;/&gt;&lt;wsp:rsid wsp:val=&quot;3AB71F06&quot;/&gt;&lt;wsp:rsid wsp:val=&quot;3AC11A1C&quot;/&gt;&lt;wsp:rsid wsp:val=&quot;3AC45955&quot;/&gt;&lt;wsp:rsid wsp:val=&quot;3AD2279E&quot;/&gt;&lt;wsp:rsid wsp:val=&quot;3AD25BF0&quot;/&gt;&lt;wsp:rsid wsp:val=&quot;3AD608BF&quot;/&gt;&lt;wsp:rsid wsp:val=&quot;3AD72D87&quot;/&gt;&lt;wsp:rsid wsp:val=&quot;3ADF286F&quot;/&gt;&lt;wsp:rsid wsp:val=&quot;3AE33BB5&quot;/&gt;&lt;wsp:rsid wsp:val=&quot;3AE77DB4&quot;/&gt;&lt;wsp:rsid wsp:val=&quot;3AEA5347&quot;/&gt;&lt;wsp:rsid wsp:val=&quot;3AF70227&quot;/&gt;&lt;wsp:rsid wsp:val=&quot;3B0B3A2C&quot;/&gt;&lt;wsp:rsid wsp:val=&quot;3B136435&quot;/&gt;&lt;wsp:rsid wsp:val=&quot;3B1750B5&quot;/&gt;&lt;wsp:rsid wsp:val=&quot;3B18520D&quot;/&gt;&lt;wsp:rsid wsp:val=&quot;3B1C582A&quot;/&gt;&lt;wsp:rsid wsp:val=&quot;3B2A6449&quot;/&gt;&lt;wsp:rsid wsp:val=&quot;3B2D3EAC&quot;/&gt;&lt;wsp:rsid wsp:val=&quot;3B2F47A7&quot;/&gt;&lt;wsp:rsid wsp:val=&quot;3B2F7C84&quot;/&gt;&lt;wsp:rsid wsp:val=&quot;3B415549&quot;/&gt;&lt;wsp:rsid wsp:val=&quot;3B43702C&quot;/&gt;&lt;wsp:rsid wsp:val=&quot;3B5725C4&quot;/&gt;&lt;wsp:rsid wsp:val=&quot;3B582988&quot;/&gt;&lt;wsp:rsid wsp:val=&quot;3B5B0886&quot;/&gt;&lt;wsp:rsid wsp:val=&quot;3B665517&quot;/&gt;&lt;wsp:rsid wsp:val=&quot;3B6E700F&quot;/&gt;&lt;wsp:rsid wsp:val=&quot;3B730859&quot;/&gt;&lt;wsp:rsid wsp:val=&quot;3B730E54&quot;/&gt;&lt;wsp:rsid wsp:val=&quot;3B801B93&quot;/&gt;&lt;wsp:rsid wsp:val=&quot;3B8028BA&quot;/&gt;&lt;wsp:rsid wsp:val=&quot;3B840208&quot;/&gt;&lt;wsp:rsid wsp:val=&quot;3B8F52D7&quot;/&gt;&lt;wsp:rsid wsp:val=&quot;3B9827B6&quot;/&gt;&lt;wsp:rsid wsp:val=&quot;3B994C9F&quot;/&gt;&lt;wsp:rsid wsp:val=&quot;3BA75C1C&quot;/&gt;&lt;wsp:rsid wsp:val=&quot;3BA86843&quot;/&gt;&lt;wsp:rsid wsp:val=&quot;3BA8750A&quot;/&gt;&lt;wsp:rsid wsp:val=&quot;3BB112A3&quot;/&gt;&lt;wsp:rsid wsp:val=&quot;3BC05234&quot;/&gt;&lt;wsp:rsid wsp:val=&quot;3BC12822&quot;/&gt;&lt;wsp:rsid wsp:val=&quot;3BC21D60&quot;/&gt;&lt;wsp:rsid wsp:val=&quot;3BC955A3&quot;/&gt;&lt;wsp:rsid wsp:val=&quot;3BCB64BC&quot;/&gt;&lt;wsp:rsid wsp:val=&quot;3BCE11DA&quot;/&gt;&lt;wsp:rsid wsp:val=&quot;3BCF77A5&quot;/&gt;&lt;wsp:rsid wsp:val=&quot;3BD15F73&quot;/&gt;&lt;wsp:rsid wsp:val=&quot;3BE360FE&quot;/&gt;&lt;wsp:rsid wsp:val=&quot;3BE54FFD&quot;/&gt;&lt;wsp:rsid wsp:val=&quot;3BE56B83&quot;/&gt;&lt;wsp:rsid wsp:val=&quot;3BE84F35&quot;/&gt;&lt;wsp:rsid wsp:val=&quot;3BEF26B0&quot;/&gt;&lt;wsp:rsid wsp:val=&quot;3BF20025&quot;/&gt;&lt;wsp:rsid wsp:val=&quot;3BF81FC6&quot;/&gt;&lt;wsp:rsid wsp:val=&quot;3BFB389D&quot;/&gt;&lt;wsp:rsid wsp:val=&quot;3BFE3365&quot;/&gt;&lt;wsp:rsid wsp:val=&quot;3C005DD3&quot;/&gt;&lt;wsp:rsid wsp:val=&quot;3C037E4C&quot;/&gt;&lt;wsp:rsid wsp:val=&quot;3C06623F&quot;/&gt;&lt;wsp:rsid wsp:val=&quot;3C131509&quot;/&gt;&lt;wsp:rsid wsp:val=&quot;3C172E1E&quot;/&gt;&lt;wsp:rsid wsp:val=&quot;3C2320DF&quot;/&gt;&lt;wsp:rsid wsp:val=&quot;3C380223&quot;/&gt;&lt;wsp:rsid wsp:val=&quot;3C394EFF&quot;/&gt;&lt;wsp:rsid wsp:val=&quot;3C3A2C8A&quot;/&gt;&lt;wsp:rsid wsp:val=&quot;3C3A5A9E&quot;/&gt;&lt;wsp:rsid wsp:val=&quot;3C4227DB&quot;/&gt;&lt;wsp:rsid wsp:val=&quot;3C4260E2&quot;/&gt;&lt;wsp:rsid wsp:val=&quot;3C42697B&quot;/&gt;&lt;wsp:rsid wsp:val=&quot;3C482FD9&quot;/&gt;&lt;wsp:rsid wsp:val=&quot;3C4B7CEF&quot;/&gt;&lt;wsp:rsid wsp:val=&quot;3C4D4F5F&quot;/&gt;&lt;wsp:rsid wsp:val=&quot;3C5472A5&quot;/&gt;&lt;wsp:rsid wsp:val=&quot;3C605FFF&quot;/&gt;&lt;wsp:rsid wsp:val=&quot;3C690DEA&quot;/&gt;&lt;wsp:rsid wsp:val=&quot;3C7016F6&quot;/&gt;&lt;wsp:rsid wsp:val=&quot;3C7D7489&quot;/&gt;&lt;wsp:rsid wsp:val=&quot;3C8415FE&quot;/&gt;&lt;wsp:rsid wsp:val=&quot;3C8B1C58&quot;/&gt;&lt;wsp:rsid wsp:val=&quot;3C8D7C7E&quot;/&gt;&lt;wsp:rsid wsp:val=&quot;3C8E02D0&quot;/&gt;&lt;wsp:rsid wsp:val=&quot;3C9B0311&quot;/&gt;&lt;wsp:rsid wsp:val=&quot;3CA5705E&quot;/&gt;&lt;wsp:rsid wsp:val=&quot;3CA70D6D&quot;/&gt;&lt;wsp:rsid wsp:val=&quot;3CB34A1A&quot;/&gt;&lt;wsp:rsid wsp:val=&quot;3CC33850&quot;/&gt;&lt;wsp:rsid wsp:val=&quot;3CCE6875&quot;/&gt;&lt;wsp:rsid wsp:val=&quot;3CDD2B9D&quot;/&gt;&lt;wsp:rsid wsp:val=&quot;3CE00A5C&quot;/&gt;&lt;wsp:rsid wsp:val=&quot;3CE913F5&quot;/&gt;&lt;wsp:rsid wsp:val=&quot;3CF05572&quot;/&gt;&lt;wsp:rsid wsp:val=&quot;3CF91FA9&quot;/&gt;&lt;wsp:rsid wsp:val=&quot;3CFF2949&quot;/&gt;&lt;wsp:rsid wsp:val=&quot;3D004699&quot;/&gt;&lt;wsp:rsid wsp:val=&quot;3D052698&quot;/&gt;&lt;wsp:rsid wsp:val=&quot;3D0D3214&quot;/&gt;&lt;wsp:rsid wsp:val=&quot;3D0D4252&quot;/&gt;&lt;wsp:rsid wsp:val=&quot;3D190F61&quot;/&gt;&lt;wsp:rsid wsp:val=&quot;3D2129BE&quot;/&gt;&lt;wsp:rsid wsp:val=&quot;3D24717B&quot;/&gt;&lt;wsp:rsid wsp:val=&quot;3D2A5753&quot;/&gt;&lt;wsp:rsid wsp:val=&quot;3D2B1288&quot;/&gt;&lt;wsp:rsid wsp:val=&quot;3D2B46B1&quot;/&gt;&lt;wsp:rsid wsp:val=&quot;3D322AED&quot;/&gt;&lt;wsp:rsid wsp:val=&quot;3D383A04&quot;/&gt;&lt;wsp:rsid wsp:val=&quot;3D397CFE&quot;/&gt;&lt;wsp:rsid wsp:val=&quot;3D3A2B8B&quot;/&gt;&lt;wsp:rsid wsp:val=&quot;3D40248C&quot;/&gt;&lt;wsp:rsid wsp:val=&quot;3D465F1F&quot;/&gt;&lt;wsp:rsid wsp:val=&quot;3D4F155F&quot;/&gt;&lt;wsp:rsid wsp:val=&quot;3D5221FA&quot;/&gt;&lt;wsp:rsid wsp:val=&quot;3D5672FA&quot;/&gt;&lt;wsp:rsid wsp:val=&quot;3D5A264D&quot;/&gt;&lt;wsp:rsid wsp:val=&quot;3D6A54A8&quot;/&gt;&lt;wsp:rsid wsp:val=&quot;3D730229&quot;/&gt;&lt;wsp:rsid wsp:val=&quot;3D7B14C9&quot;/&gt;&lt;wsp:rsid wsp:val=&quot;3D8661E2&quot;/&gt;&lt;wsp:rsid wsp:val=&quot;3D897D37&quot;/&gt;&lt;wsp:rsid wsp:val=&quot;3D8E54F7&quot;/&gt;&lt;wsp:rsid wsp:val=&quot;3D94560D&quot;/&gt;&lt;wsp:rsid wsp:val=&quot;3D9E07CF&quot;/&gt;&lt;wsp:rsid wsp:val=&quot;3DAB0139&quot;/&gt;&lt;wsp:rsid wsp:val=&quot;3DB152EA&quot;/&gt;&lt;wsp:rsid wsp:val=&quot;3DB4510F&quot;/&gt;&lt;wsp:rsid wsp:val=&quot;3DBE50A4&quot;/&gt;&lt;wsp:rsid wsp:val=&quot;3DC071B8&quot;/&gt;&lt;wsp:rsid wsp:val=&quot;3DC1008A&quot;/&gt;&lt;wsp:rsid wsp:val=&quot;3DC30D33&quot;/&gt;&lt;wsp:rsid wsp:val=&quot;3DC50CD6&quot;/&gt;&lt;wsp:rsid wsp:val=&quot;3DC8712B&quot;/&gt;&lt;wsp:rsid wsp:val=&quot;3DC9158B&quot;/&gt;&lt;wsp:rsid wsp:val=&quot;3DC96109&quot;/&gt;&lt;wsp:rsid wsp:val=&quot;3DD56A36&quot;/&gt;&lt;wsp:rsid wsp:val=&quot;3DE577CD&quot;/&gt;&lt;wsp:rsid wsp:val=&quot;3DF24DB3&quot;/&gt;&lt;wsp:rsid wsp:val=&quot;3DFE31FA&quot;/&gt;&lt;wsp:rsid wsp:val=&quot;3E0D1165&quot;/&gt;&lt;wsp:rsid wsp:val=&quot;3E0E09BB&quot;/&gt;&lt;wsp:rsid wsp:val=&quot;3E1456F8&quot;/&gt;&lt;wsp:rsid wsp:val=&quot;3E1761F1&quot;/&gt;&lt;wsp:rsid wsp:val=&quot;3E1E6276&quot;/&gt;&lt;wsp:rsid wsp:val=&quot;3E214649&quot;/&gt;&lt;wsp:rsid wsp:val=&quot;3E2402D9&quot;/&gt;&lt;wsp:rsid wsp:val=&quot;3E250C5B&quot;/&gt;&lt;wsp:rsid wsp:val=&quot;3E29591C&quot;/&gt;&lt;wsp:rsid wsp:val=&quot;3E2D24DA&quot;/&gt;&lt;wsp:rsid wsp:val=&quot;3E2E295E&quot;/&gt;&lt;wsp:rsid wsp:val=&quot;3E357E16&quot;/&gt;&lt;wsp:rsid wsp:val=&quot;3E3B0E03&quot;/&gt;&lt;wsp:rsid wsp:val=&quot;3E3F740D&quot;/&gt;&lt;wsp:rsid wsp:val=&quot;3E4648C8&quot;/&gt;&lt;wsp:rsid wsp:val=&quot;3E4B01AA&quot;/&gt;&lt;wsp:rsid wsp:val=&quot;3E5244D5&quot;/&gt;&lt;wsp:rsid wsp:val=&quot;3E595653&quot;/&gt;&lt;wsp:rsid wsp:val=&quot;3E6B6C46&quot;/&gt;&lt;wsp:rsid wsp:val=&quot;3E6E5628&quot;/&gt;&lt;wsp:rsid wsp:val=&quot;3E78685F&quot;/&gt;&lt;wsp:rsid wsp:val=&quot;3E890B07&quot;/&gt;&lt;wsp:rsid wsp:val=&quot;3E9D5513&quot;/&gt;&lt;wsp:rsid wsp:val=&quot;3EAC1FB7&quot;/&gt;&lt;wsp:rsid wsp:val=&quot;3EB25677&quot;/&gt;&lt;wsp:rsid wsp:val=&quot;3EB63550&quot;/&gt;&lt;wsp:rsid wsp:val=&quot;3EBC4344&quot;/&gt;&lt;wsp:rsid wsp:val=&quot;3EBE0050&quot;/&gt;&lt;wsp:rsid wsp:val=&quot;3EC41731&quot;/&gt;&lt;wsp:rsid wsp:val=&quot;3EC433EE&quot;/&gt;&lt;wsp:rsid wsp:val=&quot;3ED60F03&quot;/&gt;&lt;wsp:rsid wsp:val=&quot;3ED644A9&quot;/&gt;&lt;wsp:rsid wsp:val=&quot;3EDB3E53&quot;/&gt;&lt;wsp:rsid wsp:val=&quot;3EDD49B1&quot;/&gt;&lt;wsp:rsid wsp:val=&quot;3EEE480F&quot;/&gt;&lt;wsp:rsid wsp:val=&quot;3EF008C8&quot;/&gt;&lt;wsp:rsid wsp:val=&quot;3EF02477&quot;/&gt;&lt;wsp:rsid wsp:val=&quot;3EF07569&quot;/&gt;&lt;wsp:rsid wsp:val=&quot;3EF30F20&quot;/&gt;&lt;wsp:rsid wsp:val=&quot;3EF46AF2&quot;/&gt;&lt;wsp:rsid wsp:val=&quot;3F024C55&quot;/&gt;&lt;wsp:rsid wsp:val=&quot;3F0522F3&quot;/&gt;&lt;wsp:rsid wsp:val=&quot;3F0A01E7&quot;/&gt;&lt;wsp:rsid wsp:val=&quot;3F0E666E&quot;/&gt;&lt;wsp:rsid wsp:val=&quot;3F0F23E1&quot;/&gt;&lt;wsp:rsid wsp:val=&quot;3F2111FB&quot;/&gt;&lt;wsp:rsid wsp:val=&quot;3F333F07&quot;/&gt;&lt;wsp:rsid wsp:val=&quot;3F417E20&quot;/&gt;&lt;wsp:rsid wsp:val=&quot;3F425ECC&quot;/&gt;&lt;wsp:rsid wsp:val=&quot;3F476EA8&quot;/&gt;&lt;wsp:rsid wsp:val=&quot;3F4A0351&quot;/&gt;&lt;wsp:rsid wsp:val=&quot;3F4A0FA6&quot;/&gt;&lt;wsp:rsid wsp:val=&quot;3F4D6A76&quot;/&gt;&lt;wsp:rsid wsp:val=&quot;3F603D8C&quot;/&gt;&lt;wsp:rsid wsp:val=&quot;3F667EF3&quot;/&gt;&lt;wsp:rsid wsp:val=&quot;3F715710&quot;/&gt;&lt;wsp:rsid wsp:val=&quot;3F8B26EE&quot;/&gt;&lt;wsp:rsid wsp:val=&quot;3F9678AC&quot;/&gt;&lt;wsp:rsid wsp:val=&quot;3F9C09B4&quot;/&gt;&lt;wsp:rsid wsp:val=&quot;3FA100A2&quot;/&gt;&lt;wsp:rsid wsp:val=&quot;3FA14BE9&quot;/&gt;&lt;wsp:rsid wsp:val=&quot;3FA16770&quot;/&gt;&lt;wsp:rsid wsp:val=&quot;3FB440D2&quot;/&gt;&lt;wsp:rsid wsp:val=&quot;3FC109F7&quot;/&gt;&lt;wsp:rsid wsp:val=&quot;3FCA37E1&quot;/&gt;&lt;wsp:rsid wsp:val=&quot;3FCD663A&quot;/&gt;&lt;wsp:rsid wsp:val=&quot;3FCE6DCF&quot;/&gt;&lt;wsp:rsid wsp:val=&quot;3FD47595&quot;/&gt;&lt;wsp:rsid wsp:val=&quot;3FDC5BB9&quot;/&gt;&lt;wsp:rsid wsp:val=&quot;3FE839E9&quot;/&gt;&lt;wsp:rsid wsp:val=&quot;3FF01743&quot;/&gt;&lt;wsp:rsid wsp:val=&quot;3FF62978&quot;/&gt;&lt;wsp:rsid wsp:val=&quot;3FF661FA&quot;/&gt;&lt;wsp:rsid wsp:val=&quot;40047C16&quot;/&gt;&lt;wsp:rsid wsp:val=&quot;400B24E5&quot;/&gt;&lt;wsp:rsid wsp:val=&quot;400C5AA1&quot;/&gt;&lt;wsp:rsid wsp:val=&quot;401445DA&quot;/&gt;&lt;wsp:rsid wsp:val=&quot;402200EB&quot;/&gt;&lt;wsp:rsid wsp:val=&quot;4028697C&quot;/&gt;&lt;wsp:rsid wsp:val=&quot;402E2D68&quot;/&gt;&lt;wsp:rsid wsp:val=&quot;402E755A&quot;/&gt;&lt;wsp:rsid wsp:val=&quot;4034098F&quot;/&gt;&lt;wsp:rsid wsp:val=&quot;403512A2&quot;/&gt;&lt;wsp:rsid wsp:val=&quot;40394639&quot;/&gt;&lt;wsp:rsid wsp:val=&quot;403B7DD3&quot;/&gt;&lt;wsp:rsid wsp:val=&quot;40401654&quot;/&gt;&lt;wsp:rsid wsp:val=&quot;40472785&quot;/&gt;&lt;wsp:rsid wsp:val=&quot;40491D13&quot;/&gt;&lt;wsp:rsid wsp:val=&quot;405127DB&quot;/&gt;&lt;wsp:rsid wsp:val=&quot;40527D22&quot;/&gt;&lt;wsp:rsid wsp:val=&quot;4064325F&quot;/&gt;&lt;wsp:rsid wsp:val=&quot;406551D3&quot;/&gt;&lt;wsp:rsid wsp:val=&quot;406907CE&quot;/&gt;&lt;wsp:rsid wsp:val=&quot;406F1396&quot;/&gt;&lt;wsp:rsid wsp:val=&quot;40702AFB&quot;/&gt;&lt;wsp:rsid wsp:val=&quot;407C05D7&quot;/&gt;&lt;wsp:rsid wsp:val=&quot;407D6D05&quot;/&gt;&lt;wsp:rsid wsp:val=&quot;408259D9&quot;/&gt;&lt;wsp:rsid wsp:val=&quot;40826FEA&quot;/&gt;&lt;wsp:rsid wsp:val=&quot;409538F4&quot;/&gt;&lt;wsp:rsid wsp:val=&quot;40AA1548&quot;/&gt;&lt;wsp:rsid wsp:val=&quot;40BD3C02&quot;/&gt;&lt;wsp:rsid wsp:val=&quot;40C41BDD&quot;/&gt;&lt;wsp:rsid wsp:val=&quot;40CE4B6D&quot;/&gt;&lt;wsp:rsid wsp:val=&quot;40D3477A&quot;/&gt;&lt;wsp:rsid wsp:val=&quot;40D853CE&quot;/&gt;&lt;wsp:rsid wsp:val=&quot;40E70F80&quot;/&gt;&lt;wsp:rsid wsp:val=&quot;40E81E38&quot;/&gt;&lt;wsp:rsid wsp:val=&quot;40F62900&quot;/&gt;&lt;wsp:rsid wsp:val=&quot;40F6328E&quot;/&gt;&lt;wsp:rsid wsp:val=&quot;40F8615E&quot;/&gt;&lt;wsp:rsid wsp:val=&quot;40F968A8&quot;/&gt;&lt;wsp:rsid wsp:val=&quot;40FB0179&quot;/&gt;&lt;wsp:rsid wsp:val=&quot;40FC2BBB&quot;/&gt;&lt;wsp:rsid wsp:val=&quot;410D3BC6&quot;/&gt;&lt;wsp:rsid wsp:val=&quot;410F1A90&quot;/&gt;&lt;wsp:rsid wsp:val=&quot;41165DD8&quot;/&gt;&lt;wsp:rsid wsp:val=&quot;411D2CB9&quot;/&gt;&lt;wsp:rsid wsp:val=&quot;412327CE&quot;/&gt;&lt;wsp:rsid wsp:val=&quot;412D1956&quot;/&gt;&lt;wsp:rsid wsp:val=&quot;41330211&quot;/&gt;&lt;wsp:rsid wsp:val=&quot;41356729&quot;/&gt;&lt;wsp:rsid wsp:val=&quot;413A6513&quot;/&gt;&lt;wsp:rsid wsp:val=&quot;413E77CF&quot;/&gt;&lt;wsp:rsid wsp:val=&quot;4142128F&quot;/&gt;&lt;wsp:rsid wsp:val=&quot;41440BBD&quot;/&gt;&lt;wsp:rsid wsp:val=&quot;414D037A&quot;/&gt;&lt;wsp:rsid wsp:val=&quot;41517B58&quot;/&gt;&lt;wsp:rsid wsp:val=&quot;415A5232&quot;/&gt;&lt;wsp:rsid wsp:val=&quot;416B0BDF&quot;/&gt;&lt;wsp:rsid wsp:val=&quot;41717D33&quot;/&gt;&lt;wsp:rsid wsp:val=&quot;41726DB9&quot;/&gt;&lt;wsp:rsid wsp:val=&quot;417D11DD&quot;/&gt;&lt;wsp:rsid wsp:val=&quot;41883DCA&quot;/&gt;&lt;wsp:rsid wsp:val=&quot;418F43EA&quot;/&gt;&lt;wsp:rsid wsp:val=&quot;41970BB0&quot;/&gt;&lt;wsp:rsid wsp:val=&quot;41A23204&quot;/&gt;&lt;wsp:rsid wsp:val=&quot;41AB218D&quot;/&gt;&lt;wsp:rsid wsp:val=&quot;41AE05BC&quot;/&gt;&lt;wsp:rsid wsp:val=&quot;41B22407&quot;/&gt;&lt;wsp:rsid wsp:val=&quot;41BB7314&quot;/&gt;&lt;wsp:rsid wsp:val=&quot;41C55320&quot;/&gt;&lt;wsp:rsid wsp:val=&quot;41C96BDE&quot;/&gt;&lt;wsp:rsid wsp:val=&quot;41CF42D3&quot;/&gt;&lt;wsp:rsid wsp:val=&quot;41D41D30&quot;/&gt;&lt;wsp:rsid wsp:val=&quot;41DD1E37&quot;/&gt;&lt;wsp:rsid wsp:val=&quot;41EF5753&quot;/&gt;&lt;wsp:rsid wsp:val=&quot;41F36077&quot;/&gt;&lt;wsp:rsid wsp:val=&quot;41FB194B&quot;/&gt;&lt;wsp:rsid wsp:val=&quot;42091ECA&quot;/&gt;&lt;wsp:rsid wsp:val=&quot;42146ACD&quot;/&gt;&lt;wsp:rsid wsp:val=&quot;42195A97&quot;/&gt;&lt;wsp:rsid wsp:val=&quot;421E2415&quot;/&gt;&lt;wsp:rsid wsp:val=&quot;421F77D0&quot;/&gt;&lt;wsp:rsid wsp:val=&quot;4220333F&quot;/&gt;&lt;wsp:rsid wsp:val=&quot;42206DF0&quot;/&gt;&lt;wsp:rsid wsp:val=&quot;42240123&quot;/&gt;&lt;wsp:rsid wsp:val=&quot;423B0077&quot;/&gt;&lt;wsp:rsid wsp:val=&quot;424045FD&quot;/&gt;&lt;wsp:rsid wsp:val=&quot;42430CC5&quot;/&gt;&lt;wsp:rsid wsp:val=&quot;424454C2&quot;/&gt;&lt;wsp:rsid wsp:val=&quot;424755BC&quot;/&gt;&lt;wsp:rsid wsp:val=&quot;424A6AE3&quot;/&gt;&lt;wsp:rsid wsp:val=&quot;42547D31&quot;/&gt;&lt;wsp:rsid wsp:val=&quot;42552270&quot;/&gt;&lt;wsp:rsid wsp:val=&quot;4257209F&quot;/&gt;&lt;wsp:rsid wsp:val=&quot;426C2D98&quot;/&gt;&lt;wsp:rsid wsp:val=&quot;42740FF7&quot;/&gt;&lt;wsp:rsid wsp:val=&quot;427A17C6&quot;/&gt;&lt;wsp:rsid wsp:val=&quot;428864B1&quot;/&gt;&lt;wsp:rsid wsp:val=&quot;4297081C&quot;/&gt;&lt;wsp:rsid wsp:val=&quot;42976092&quot;/&gt;&lt;wsp:rsid wsp:val=&quot;42A6561A&quot;/&gt;&lt;wsp:rsid wsp:val=&quot;42AA69B8&quot;/&gt;&lt;wsp:rsid wsp:val=&quot;42AB6500&quot;/&gt;&lt;wsp:rsid wsp:val=&quot;42AF6403&quot;/&gt;&lt;wsp:rsid wsp:val=&quot;42B03FB5&quot;/&gt;&lt;wsp:rsid wsp:val=&quot;42BC5B47&quot;/&gt;&lt;wsp:rsid wsp:val=&quot;42C801FC&quot;/&gt;&lt;wsp:rsid wsp:val=&quot;42CC1907&quot;/&gt;&lt;wsp:rsid wsp:val=&quot;42E068EC&quot;/&gt;&lt;wsp:rsid wsp:val=&quot;42E31802&quot;/&gt;&lt;wsp:rsid wsp:val=&quot;42E470FC&quot;/&gt;&lt;wsp:rsid wsp:val=&quot;42E7501F&quot;/&gt;&lt;wsp:rsid wsp:val=&quot;42EE0E3A&quot;/&gt;&lt;wsp:rsid wsp:val=&quot;42F825EF&quot;/&gt;&lt;wsp:rsid wsp:val=&quot;43086921&quot;/&gt;&lt;wsp:rsid wsp:val=&quot;430B373B&quot;/&gt;&lt;wsp:rsid wsp:val=&quot;430C6D22&quot;/&gt;&lt;wsp:rsid wsp:val=&quot;43123466&quot;/&gt;&lt;wsp:rsid wsp:val=&quot;43125D04&quot;/&gt;&lt;wsp:rsid wsp:val=&quot;43175560&quot;/&gt;&lt;wsp:rsid wsp:val=&quot;431937FD&quot;/&gt;&lt;wsp:rsid wsp:val=&quot;431A357F&quot;/&gt;&lt;wsp:rsid wsp:val=&quot;431F4AD9&quot;/&gt;&lt;wsp:rsid wsp:val=&quot;431F6DF4&quot;/&gt;&lt;wsp:rsid wsp:val=&quot;43284BA4&quot;/&gt;&lt;wsp:rsid wsp:val=&quot;432E174C&quot;/&gt;&lt;wsp:rsid wsp:val=&quot;43321EDA&quot;/&gt;&lt;wsp:rsid wsp:val=&quot;433A6C32&quot;/&gt;&lt;wsp:rsid wsp:val=&quot;433D29DD&quot;/&gt;&lt;wsp:rsid wsp:val=&quot;433E5641&quot;/&gt;&lt;wsp:rsid wsp:val=&quot;433E6CC8&quot;/&gt;&lt;wsp:rsid wsp:val=&quot;43421A56&quot;/&gt;&lt;wsp:rsid wsp:val=&quot;4347001D&quot;/&gt;&lt;wsp:rsid wsp:val=&quot;4349308D&quot;/&gt;&lt;wsp:rsid wsp:val=&quot;434B3377&quot;/&gt;&lt;wsp:rsid wsp:val=&quot;43573B55&quot;/&gt;&lt;wsp:rsid wsp:val=&quot;435C433D&quot;/&gt;&lt;wsp:rsid wsp:val=&quot;436131B1&quot;/&gt;&lt;wsp:rsid wsp:val=&quot;43726F57&quot;/&gt;&lt;wsp:rsid wsp:val=&quot;43737084&quot;/&gt;&lt;wsp:rsid wsp:val=&quot;4379439B&quot;/&gt;&lt;wsp:rsid wsp:val=&quot;438B37D6&quot;/&gt;&lt;wsp:rsid wsp:val=&quot;438F0D56&quot;/&gt;&lt;wsp:rsid wsp:val=&quot;439345FF&quot;/&gt;&lt;wsp:rsid wsp:val=&quot;439373F0&quot;/&gt;&lt;wsp:rsid wsp:val=&quot;439D1E2F&quot;/&gt;&lt;wsp:rsid wsp:val=&quot;43A33E58&quot;/&gt;&lt;wsp:rsid wsp:val=&quot;43AF678C&quot;/&gt;&lt;wsp:rsid wsp:val=&quot;43B454CC&quot;/&gt;&lt;wsp:rsid wsp:val=&quot;43B56BA1&quot;/&gt;&lt;wsp:rsid wsp:val=&quot;43BB19AA&quot;/&gt;&lt;wsp:rsid wsp:val=&quot;43BD75C3&quot;/&gt;&lt;wsp:rsid wsp:val=&quot;43C64742&quot;/&gt;&lt;wsp:rsid wsp:val=&quot;43C762DB&quot;/&gt;&lt;wsp:rsid wsp:val=&quot;43D05235&quot;/&gt;&lt;wsp:rsid wsp:val=&quot;43D44953&quot;/&gt;&lt;wsp:rsid wsp:val=&quot;43D768F9&quot;/&gt;&lt;wsp:rsid wsp:val=&quot;43DA25EA&quot;/&gt;&lt;wsp:rsid wsp:val=&quot;43E36E19&quot;/&gt;&lt;wsp:rsid wsp:val=&quot;43F5001D&quot;/&gt;&lt;wsp:rsid wsp:val=&quot;43F80A30&quot;/&gt;&lt;wsp:rsid wsp:val=&quot;440E6C55&quot;/&gt;&lt;wsp:rsid wsp:val=&quot;440F6DBE&quot;/&gt;&lt;wsp:rsid wsp:val=&quot;44136501&quot;/&gt;&lt;wsp:rsid wsp:val=&quot;441E33AE&quot;/&gt;&lt;wsp:rsid wsp:val=&quot;443D0301&quot;/&gt;&lt;wsp:rsid wsp:val=&quot;44406198&quot;/&gt;&lt;wsp:rsid wsp:val=&quot;444C4292&quot;/&gt;&lt;wsp:rsid wsp:val=&quot;44540D94&quot;/&gt;&lt;wsp:rsid wsp:val=&quot;44545F69&quot;/&gt;&lt;wsp:rsid wsp:val=&quot;445668C8&quot;/&gt;&lt;wsp:rsid wsp:val=&quot;44587106&quot;/&gt;&lt;wsp:rsid wsp:val=&quot;445A081D&quot;/&gt;&lt;wsp:rsid wsp:val=&quot;445A2CDC&quot;/&gt;&lt;wsp:rsid wsp:val=&quot;44625855&quot;/&gt;&lt;wsp:rsid wsp:val=&quot;446547EF&quot;/&gt;&lt;wsp:rsid wsp:val=&quot;446C15B4&quot;/&gt;&lt;wsp:rsid wsp:val=&quot;447326D7&quot;/&gt;&lt;wsp:rsid wsp:val=&quot;44743065&quot;/&gt;&lt;wsp:rsid wsp:val=&quot;4490787D&quot;/&gt;&lt;wsp:rsid wsp:val=&quot;449D1811&quot;/&gt;&lt;wsp:rsid wsp:val=&quot;449F699C&quot;/&gt;&lt;wsp:rsid wsp:val=&quot;44A35DD0&quot;/&gt;&lt;wsp:rsid wsp:val=&quot;44A81332&quot;/&gt;&lt;wsp:rsid wsp:val=&quot;44AC71A9&quot;/&gt;&lt;wsp:rsid wsp:val=&quot;44BC5583&quot;/&gt;&lt;wsp:rsid wsp:val=&quot;44BD053E&quot;/&gt;&lt;wsp:rsid wsp:val=&quot;44BD5547&quot;/&gt;&lt;wsp:rsid wsp:val=&quot;44CB02FB&quot;/&gt;&lt;wsp:rsid wsp:val=&quot;44CB1E66&quot;/&gt;&lt;wsp:rsid wsp:val=&quot;44D05697&quot;/&gt;&lt;wsp:rsid wsp:val=&quot;44D84AE5&quot;/&gt;&lt;wsp:rsid wsp:val=&quot;44DA72D5&quot;/&gt;&lt;wsp:rsid wsp:val=&quot;44DC2E06&quot;/&gt;&lt;wsp:rsid wsp:val=&quot;44DD7A83&quot;/&gt;&lt;wsp:rsid wsp:val=&quot;44EA4F7B&quot;/&gt;&lt;wsp:rsid wsp:val=&quot;44F433AA&quot;/&gt;&lt;wsp:rsid wsp:val=&quot;44FC55C0&quot;/&gt;&lt;wsp:rsid wsp:val=&quot;45060D1A&quot;/&gt;&lt;wsp:rsid wsp:val=&quot;45102D3E&quot;/&gt;&lt;wsp:rsid wsp:val=&quot;45127CB6&quot;/&gt;&lt;wsp:rsid wsp:val=&quot;451644D2&quot;/&gt;&lt;wsp:rsid wsp:val=&quot;451B557E&quot;/&gt;&lt;wsp:rsid wsp:val=&quot;451B7FBD&quot;/&gt;&lt;wsp:rsid wsp:val=&quot;451D5AC5&quot;/&gt;&lt;wsp:rsid wsp:val=&quot;451F19CD&quot;/&gt;&lt;wsp:rsid wsp:val=&quot;451F253D&quot;/&gt;&lt;wsp:rsid wsp:val=&quot;451F7490&quot;/&gt;&lt;wsp:rsid wsp:val=&quot;45282746&quot;/&gt;&lt;wsp:rsid wsp:val=&quot;452A104C&quot;/&gt;&lt;wsp:rsid wsp:val=&quot;453135A5&quot;/&gt;&lt;wsp:rsid wsp:val=&quot;453C61AA&quot;/&gt;&lt;wsp:rsid wsp:val=&quot;453D5F53&quot;/&gt;&lt;wsp:rsid wsp:val=&quot;45403707&quot;/&gt;&lt;wsp:rsid wsp:val=&quot;45416425&quot;/&gt;&lt;wsp:rsid wsp:val=&quot;45441975&quot;/&gt;&lt;wsp:rsid wsp:val=&quot;454C09B6&quot;/&gt;&lt;wsp:rsid wsp:val=&quot;45503490&quot;/&gt;&lt;wsp:rsid wsp:val=&quot;45561BE9&quot;/&gt;&lt;wsp:rsid wsp:val=&quot;455A7E90&quot;/&gt;&lt;wsp:rsid wsp:val=&quot;455B77AD&quot;/&gt;&lt;wsp:rsid wsp:val=&quot;4563119D&quot;/&gt;&lt;wsp:rsid wsp:val=&quot;45697275&quot;/&gt;&lt;wsp:rsid wsp:val=&quot;45704BE2&quot;/&gt;&lt;wsp:rsid wsp:val=&quot;457130A1&quot;/&gt;&lt;wsp:rsid wsp:val=&quot;45773903&quot;/&gt;&lt;wsp:rsid wsp:val=&quot;45957FCC&quot;/&gt;&lt;wsp:rsid wsp:val=&quot;45973947&quot;/&gt;&lt;wsp:rsid wsp:val=&quot;459E47BC&quot;/&gt;&lt;wsp:rsid wsp:val=&quot;459F2C24&quot;/&gt;&lt;wsp:rsid wsp:val=&quot;45A97DD5&quot;/&gt;&lt;wsp:rsid wsp:val=&quot;45DB3088&quot;/&gt;&lt;wsp:rsid wsp:val=&quot;45DD4A42&quot;/&gt;&lt;wsp:rsid wsp:val=&quot;45ED1871&quot;/&gt;&lt;wsp:rsid wsp:val=&quot;45F038DF&quot;/&gt;&lt;wsp:rsid wsp:val=&quot;45F57060&quot;/&gt;&lt;wsp:rsid wsp:val=&quot;45F918A6&quot;/&gt;&lt;wsp:rsid wsp:val=&quot;45FF0A4C&quot;/&gt;&lt;wsp:rsid wsp:val=&quot;460C146D&quot;/&gt;&lt;wsp:rsid wsp:val=&quot;46133010&quot;/&gt;&lt;wsp:rsid wsp:val=&quot;46146386&quot;/&gt;&lt;wsp:rsid wsp:val=&quot;461B46F3&quot;/&gt;&lt;wsp:rsid wsp:val=&quot;461D36C6&quot;/&gt;&lt;wsp:rsid wsp:val=&quot;461F7F16&quot;/&gt;&lt;wsp:rsid wsp:val=&quot;46273D6A&quot;/&gt;&lt;wsp:rsid wsp:val=&quot;46286E57&quot;/&gt;&lt;wsp:rsid wsp:val=&quot;462A5D10&quot;/&gt;&lt;wsp:rsid wsp:val=&quot;4633752B&quot;/&gt;&lt;wsp:rsid wsp:val=&quot;463730A8&quot;/&gt;&lt;wsp:rsid wsp:val=&quot;463A7690&quot;/&gt;&lt;wsp:rsid wsp:val=&quot;463D4555&quot;/&gt;&lt;wsp:rsid wsp:val=&quot;46403A03&quot;/&gt;&lt;wsp:rsid wsp:val=&quot;464468A1&quot;/&gt;&lt;wsp:rsid wsp:val=&quot;464A7FCA&quot;/&gt;&lt;wsp:rsid wsp:val=&quot;464B1B42&quot;/&gt;&lt;wsp:rsid wsp:val=&quot;464E24BA&quot;/&gt;&lt;wsp:rsid wsp:val=&quot;465305B3&quot;/&gt;&lt;wsp:rsid wsp:val=&quot;46595B45&quot;/&gt;&lt;wsp:rsid wsp:val=&quot;465D21AE&quot;/&gt;&lt;wsp:rsid wsp:val=&quot;466A0D3D&quot;/&gt;&lt;wsp:rsid wsp:val=&quot;46714042&quot;/&gt;&lt;wsp:rsid wsp:val=&quot;46736535&quot;/&gt;&lt;wsp:rsid wsp:val=&quot;467E08BD&quot;/&gt;&lt;wsp:rsid wsp:val=&quot;467F2820&quot;/&gt;&lt;wsp:rsid wsp:val=&quot;46841C10&quot;/&gt;&lt;wsp:rsid wsp:val=&quot;468510D2&quot;/&gt;&lt;wsp:rsid wsp:val=&quot;46872A1A&quot;/&gt;&lt;wsp:rsid wsp:val=&quot;468778EA&quot;/&gt;&lt;wsp:rsid wsp:val=&quot;468D7EDF&quot;/&gt;&lt;wsp:rsid wsp:val=&quot;469629F7&quot;/&gt;&lt;wsp:rsid wsp:val=&quot;469C5B12&quot;/&gt;&lt;wsp:rsid wsp:val=&quot;46A773FC&quot;/&gt;&lt;wsp:rsid wsp:val=&quot;46B14675&quot;/&gt;&lt;wsp:rsid wsp:val=&quot;46D81AA5&quot;/&gt;&lt;wsp:rsid wsp:val=&quot;46D90536&quot;/&gt;&lt;wsp:rsid wsp:val=&quot;46DC2DB3&quot;/&gt;&lt;wsp:rsid wsp:val=&quot;46DE0977&quot;/&gt;&lt;wsp:rsid wsp:val=&quot;46E225CF&quot;/&gt;&lt;wsp:rsid wsp:val=&quot;46E54C5E&quot;/&gt;&lt;wsp:rsid wsp:val=&quot;46F242D3&quot;/&gt;&lt;wsp:rsid wsp:val=&quot;46F41585&quot;/&gt;&lt;wsp:rsid wsp:val=&quot;46FF4B3E&quot;/&gt;&lt;wsp:rsid wsp:val=&quot;4702639E&quot;/&gt;&lt;wsp:rsid wsp:val=&quot;470815FC&quot;/&gt;&lt;wsp:rsid wsp:val=&quot;47180B9D&quot;/&gt;&lt;wsp:rsid wsp:val=&quot;472304D9&quot;/&gt;&lt;wsp:rsid wsp:val=&quot;47305646&quot;/&gt;&lt;wsp:rsid wsp:val=&quot;47332250&quot;/&gt;&lt;wsp:rsid wsp:val=&quot;473C6A05&quot;/&gt;&lt;wsp:rsid wsp:val=&quot;473E3599&quot;/&gt;&lt;wsp:rsid wsp:val=&quot;4740225E&quot;/&gt;&lt;wsp:rsid wsp:val=&quot;47467AF9&quot;/&gt;&lt;wsp:rsid wsp:val=&quot;47473AF9&quot;/&gt;&lt;wsp:rsid wsp:val=&quot;474F2C02&quot;/&gt;&lt;wsp:rsid wsp:val=&quot;475D7C02&quot;/&gt;&lt;wsp:rsid wsp:val=&quot;47623FAA&quot;/&gt;&lt;wsp:rsid wsp:val=&quot;477016D4&quot;/&gt;&lt;wsp:rsid wsp:val=&quot;478048B8&quot;/&gt;&lt;wsp:rsid wsp:val=&quot;47844735&quot;/&gt;&lt;wsp:rsid wsp:val=&quot;478C160E&quot;/&gt;&lt;wsp:rsid wsp:val=&quot;478E71D3&quot;/&gt;&lt;wsp:rsid wsp:val=&quot;479205EA&quot;/&gt;&lt;wsp:rsid wsp:val=&quot;479764CC&quot;/&gt;&lt;wsp:rsid wsp:val=&quot;479B2D0A&quot;/&gt;&lt;wsp:rsid wsp:val=&quot;47B0417A&quot;/&gt;&lt;wsp:rsid wsp:val=&quot;47B8047B&quot;/&gt;&lt;wsp:rsid wsp:val=&quot;47BF244C&quot;/&gt;&lt;wsp:rsid wsp:val=&quot;47C46CFD&quot;/&gt;&lt;wsp:rsid wsp:val=&quot;47D317B0&quot;/&gt;&lt;wsp:rsid wsp:val=&quot;47D47E05&quot;/&gt;&lt;wsp:rsid wsp:val=&quot;47E47C56&quot;/&gt;&lt;wsp:rsid wsp:val=&quot;47E75ADC&quot;/&gt;&lt;wsp:rsid wsp:val=&quot;47F322D6&quot;/&gt;&lt;wsp:rsid wsp:val=&quot;47F45C32&quot;/&gt;&lt;wsp:rsid wsp:val=&quot;47F632F2&quot;/&gt;&lt;wsp:rsid wsp:val=&quot;47FC3248&quot;/&gt;&lt;wsp:rsid wsp:val=&quot;480B56DF&quot;/&gt;&lt;wsp:rsid wsp:val=&quot;48252478&quot;/&gt;&lt;wsp:rsid wsp:val=&quot;48354E1D&quot;/&gt;&lt;wsp:rsid wsp:val=&quot;48385C05&quot;/&gt;&lt;wsp:rsid wsp:val=&quot;483A3B0D&quot;/&gt;&lt;wsp:rsid wsp:val=&quot;483D7E0D&quot;/&gt;&lt;wsp:rsid wsp:val=&quot;483E31C1&quot;/&gt;&lt;wsp:rsid wsp:val=&quot;483E63C2&quot;/&gt;&lt;wsp:rsid wsp:val=&quot;48435F1D&quot;/&gt;&lt;wsp:rsid wsp:val=&quot;484C27A1&quot;/&gt;&lt;wsp:rsid wsp:val=&quot;484C62B4&quot;/&gt;&lt;wsp:rsid wsp:val=&quot;48631DAC&quot;/&gt;&lt;wsp:rsid wsp:val=&quot;486E5AE6&quot;/&gt;&lt;wsp:rsid wsp:val=&quot;48801825&quot;/&gt;&lt;wsp:rsid wsp:val=&quot;488732CB&quot;/&gt;&lt;wsp:rsid wsp:val=&quot;489467D9&quot;/&gt;&lt;wsp:rsid wsp:val=&quot;489C63A3&quot;/&gt;&lt;wsp:rsid wsp:val=&quot;489E1850&quot;/&gt;&lt;wsp:rsid wsp:val=&quot;48A0256C&quot;/&gt;&lt;wsp:rsid wsp:val=&quot;48B20218&quot;/&gt;&lt;wsp:rsid wsp:val=&quot;48CD105A&quot;/&gt;&lt;wsp:rsid wsp:val=&quot;48D90FC4&quot;/&gt;&lt;wsp:rsid wsp:val=&quot;48DB12E4&quot;/&gt;&lt;wsp:rsid wsp:val=&quot;48E0245D&quot;/&gt;&lt;wsp:rsid wsp:val=&quot;48E178F7&quot;/&gt;&lt;wsp:rsid wsp:val=&quot;48EA5B48&quot;/&gt;&lt;wsp:rsid wsp:val=&quot;48F37D02&quot;/&gt;&lt;wsp:rsid wsp:val=&quot;48F522CC&quot;/&gt;&lt;wsp:rsid wsp:val=&quot;48FC7473&quot;/&gt;&lt;wsp:rsid wsp:val=&quot;4908545F&quot;/&gt;&lt;wsp:rsid wsp:val=&quot;49117D02&quot;/&gt;&lt;wsp:rsid wsp:val=&quot;49131140&quot;/&gt;&lt;wsp:rsid wsp:val=&quot;49184255&quot;/&gt;&lt;wsp:rsid wsp:val=&quot;4927589F&quot;/&gt;&lt;wsp:rsid wsp:val=&quot;49306570&quot;/&gt;&lt;wsp:rsid wsp:val=&quot;493260F1&quot;/&gt;&lt;wsp:rsid wsp:val=&quot;49340E7C&quot;/&gt;&lt;wsp:rsid wsp:val=&quot;49461A64&quot;/&gt;&lt;wsp:rsid wsp:val=&quot;49474C28&quot;/&gt;&lt;wsp:rsid wsp:val=&quot;49571832&quot;/&gt;&lt;wsp:rsid wsp:val=&quot;49577B5B&quot;/&gt;&lt;wsp:rsid wsp:val=&quot;49674E41&quot;/&gt;&lt;wsp:rsid wsp:val=&quot;4969533C&quot;/&gt;&lt;wsp:rsid wsp:val=&quot;497A0447&quot;/&gt;&lt;wsp:rsid wsp:val=&quot;49856E81&quot;/&gt;&lt;wsp:rsid wsp:val=&quot;498D0FC4&quot;/&gt;&lt;wsp:rsid wsp:val=&quot;498F3259&quot;/&gt;&lt;wsp:rsid wsp:val=&quot;49975859&quot;/&gt;&lt;wsp:rsid wsp:val=&quot;499C5B83&quot;/&gt;&lt;wsp:rsid wsp:val=&quot;49A15638&quot;/&gt;&lt;wsp:rsid wsp:val=&quot;49B305DC&quot;/&gt;&lt;wsp:rsid wsp:val=&quot;49B5048F&quot;/&gt;&lt;wsp:rsid wsp:val=&quot;49CE2AFC&quot;/&gt;&lt;wsp:rsid wsp:val=&quot;49D21FC3&quot;/&gt;&lt;wsp:rsid wsp:val=&quot;49D47A04&quot;/&gt;&lt;wsp:rsid wsp:val=&quot;49D569EB&quot;/&gt;&lt;wsp:rsid wsp:val=&quot;49EA5820&quot;/&gt;&lt;wsp:rsid wsp:val=&quot;4A041D2D&quot;/&gt;&lt;wsp:rsid wsp:val=&quot;4A1A5543&quot;/&gt;&lt;wsp:rsid wsp:val=&quot;4A240613&quot;/&gt;&lt;wsp:rsid wsp:val=&quot;4A2946F7&quot;/&gt;&lt;wsp:rsid wsp:val=&quot;4A29506D&quot;/&gt;&lt;wsp:rsid wsp:val=&quot;4A3C2791&quot;/&gt;&lt;wsp:rsid wsp:val=&quot;4A3F710E&quot;/&gt;&lt;wsp:rsid wsp:val=&quot;4A45482F&quot;/&gt;&lt;wsp:rsid wsp:val=&quot;4A49123E&quot;/&gt;&lt;wsp:rsid wsp:val=&quot;4A50557B&quot;/&gt;&lt;wsp:rsid wsp:val=&quot;4A5351CA&quot;/&gt;&lt;wsp:rsid wsp:val=&quot;4A650822&quot;/&gt;&lt;wsp:rsid wsp:val=&quot;4A6576F9&quot;/&gt;&lt;wsp:rsid wsp:val=&quot;4A730295&quot;/&gt;&lt;wsp:rsid wsp:val=&quot;4A745323&quot;/&gt;&lt;wsp:rsid wsp:val=&quot;4A7E31A8&quot;/&gt;&lt;wsp:rsid wsp:val=&quot;4A7F4369&quot;/&gt;&lt;wsp:rsid wsp:val=&quot;4A8214BD&quot;/&gt;&lt;wsp:rsid wsp:val=&quot;4A825BAC&quot;/&gt;&lt;wsp:rsid wsp:val=&quot;4A834335&quot;/&gt;&lt;wsp:rsid wsp:val=&quot;4A8569EB&quot;/&gt;&lt;wsp:rsid wsp:val=&quot;4A8B0006&quot;/&gt;&lt;wsp:rsid wsp:val=&quot;4A9D20D6&quot;/&gt;&lt;wsp:rsid wsp:val=&quot;4AA41BDE&quot;/&gt;&lt;wsp:rsid wsp:val=&quot;4AB220A3&quot;/&gt;&lt;wsp:rsid wsp:val=&quot;4AB26783&quot;/&gt;&lt;wsp:rsid wsp:val=&quot;4ABE1EDB&quot;/&gt;&lt;wsp:rsid wsp:val=&quot;4AC0388C&quot;/&gt;&lt;wsp:rsid wsp:val=&quot;4AD66408&quot;/&gt;&lt;wsp:rsid wsp:val=&quot;4AD8338A&quot;/&gt;&lt;wsp:rsid wsp:val=&quot;4AE466D0&quot;/&gt;&lt;wsp:rsid wsp:val=&quot;4AE66A53&quot;/&gt;&lt;wsp:rsid wsp:val=&quot;4AF90466&quot;/&gt;&lt;wsp:rsid wsp:val=&quot;4AFA00E3&quot;/&gt;&lt;wsp:rsid wsp:val=&quot;4B003C12&quot;/&gt;&lt;wsp:rsid wsp:val=&quot;4B024317&quot;/&gt;&lt;wsp:rsid wsp:val=&quot;4B07777E&quot;/&gt;&lt;wsp:rsid wsp:val=&quot;4B0F7B79&quot;/&gt;&lt;wsp:rsid wsp:val=&quot;4B13475A&quot;/&gt;&lt;wsp:rsid wsp:val=&quot;4B137654&quot;/&gt;&lt;wsp:rsid wsp:val=&quot;4B1A5C3F&quot;/&gt;&lt;wsp:rsid wsp:val=&quot;4B2974AD&quot;/&gt;&lt;wsp:rsid wsp:val=&quot;4B317980&quot;/&gt;&lt;wsp:rsid wsp:val=&quot;4B367E2A&quot;/&gt;&lt;wsp:rsid wsp:val=&quot;4B3A048D&quot;/&gt;&lt;wsp:rsid wsp:val=&quot;4B3D24AA&quot;/&gt;&lt;wsp:rsid wsp:val=&quot;4B3D7D22&quot;/&gt;&lt;wsp:rsid wsp:val=&quot;4B3E7E1E&quot;/&gt;&lt;wsp:rsid wsp:val=&quot;4B5052EE&quot;/&gt;&lt;wsp:rsid wsp:val=&quot;4B517324&quot;/&gt;&lt;wsp:rsid wsp:val=&quot;4B551133&quot;/&gt;&lt;wsp:rsid wsp:val=&quot;4B617D97&quot;/&gt;&lt;wsp:rsid wsp:val=&quot;4B653250&quot;/&gt;&lt;wsp:rsid wsp:val=&quot;4B6724A6&quot;/&gt;&lt;wsp:rsid wsp:val=&quot;4B6E66DB&quot;/&gt;&lt;wsp:rsid wsp:val=&quot;4B71458D&quot;/&gt;&lt;wsp:rsid wsp:val=&quot;4B7F2AD2&quot;/&gt;&lt;wsp:rsid wsp:val=&quot;4B8957B6&quot;/&gt;&lt;wsp:rsid wsp:val=&quot;4B8D1D9A&quot;/&gt;&lt;wsp:rsid wsp:val=&quot;4B8D5E17&quot;/&gt;&lt;wsp:rsid wsp:val=&quot;4B9930FC&quot;/&gt;&lt;wsp:rsid wsp:val=&quot;4B9E5006&quot;/&gt;&lt;wsp:rsid wsp:val=&quot;4B9F595C&quot;/&gt;&lt;wsp:rsid wsp:val=&quot;4BA33066&quot;/&gt;&lt;wsp:rsid wsp:val=&quot;4BA353BA&quot;/&gt;&lt;wsp:rsid wsp:val=&quot;4BB2192B&quot;/&gt;&lt;wsp:rsid wsp:val=&quot;4BB546E8&quot;/&gt;&lt;wsp:rsid wsp:val=&quot;4BB75CC3&quot;/&gt;&lt;wsp:rsid wsp:val=&quot;4BC64C47&quot;/&gt;&lt;wsp:rsid wsp:val=&quot;4BC855CA&quot;/&gt;&lt;wsp:rsid wsp:val=&quot;4BCA447E&quot;/&gt;&lt;wsp:rsid wsp:val=&quot;4BCD4F0F&quot;/&gt;&lt;wsp:rsid wsp:val=&quot;4BCF58D4&quot;/&gt;&lt;wsp:rsid wsp:val=&quot;4BD65ADC&quot;/&gt;&lt;wsp:rsid wsp:val=&quot;4BE17A4F&quot;/&gt;&lt;wsp:rsid wsp:val=&quot;4BE307F5&quot;/&gt;&lt;wsp:rsid wsp:val=&quot;4BE377D7&quot;/&gt;&lt;wsp:rsid wsp:val=&quot;4BEC6965&quot;/&gt;&lt;wsp:rsid wsp:val=&quot;4BF22782&quot;/&gt;&lt;wsp:rsid wsp:val=&quot;4C0B1985&quot;/&gt;&lt;wsp:rsid wsp:val=&quot;4C0D221F&quot;/&gt;&lt;wsp:rsid wsp:val=&quot;4C0F5FE2&quot;/&gt;&lt;wsp:rsid wsp:val=&quot;4C11452B&quot;/&gt;&lt;wsp:rsid wsp:val=&quot;4C1E7007&quot;/&gt;&lt;wsp:rsid wsp:val=&quot;4C26567F&quot;/&gt;&lt;wsp:rsid wsp:val=&quot;4C36748C&quot;/&gt;&lt;wsp:rsid wsp:val=&quot;4C3D0645&quot;/&gt;&lt;wsp:rsid wsp:val=&quot;4C4151A8&quot;/&gt;&lt;wsp:rsid wsp:val=&quot;4C423642&quot;/&gt;&lt;wsp:rsid wsp:val=&quot;4C4D0BAC&quot;/&gt;&lt;wsp:rsid wsp:val=&quot;4C6218F6&quot;/&gt;&lt;wsp:rsid wsp:val=&quot;4C6268D7&quot;/&gt;&lt;wsp:rsid wsp:val=&quot;4C653301&quot;/&gt;&lt;wsp:rsid wsp:val=&quot;4C6B5FAD&quot;/&gt;&lt;wsp:rsid wsp:val=&quot;4C721F91&quot;/&gt;&lt;wsp:rsid wsp:val=&quot;4C7D107B&quot;/&gt;&lt;wsp:rsid wsp:val=&quot;4C83332D&quot;/&gt;&lt;wsp:rsid wsp:val=&quot;4C8517FA&quot;/&gt;&lt;wsp:rsid wsp:val=&quot;4C8604E1&quot;/&gt;&lt;wsp:rsid wsp:val=&quot;4C8B763B&quot;/&gt;&lt;wsp:rsid wsp:val=&quot;4C8D665D&quot;/&gt;&lt;wsp:rsid wsp:val=&quot;4C8F0DDD&quot;/&gt;&lt;wsp:rsid wsp:val=&quot;4C96173A&quot;/&gt;&lt;wsp:rsid wsp:val=&quot;4C9B72D3&quot;/&gt;&lt;wsp:rsid wsp:val=&quot;4C9C7237&quot;/&gt;&lt;wsp:rsid wsp:val=&quot;4C9E1315&quot;/&gt;&lt;wsp:rsid wsp:val=&quot;4CA6763C&quot;/&gt;&lt;wsp:rsid wsp:val=&quot;4CBF2E98&quot;/&gt;&lt;wsp:rsid wsp:val=&quot;4CC542A6&quot;/&gt;&lt;wsp:rsid wsp:val=&quot;4CC97D5F&quot;/&gt;&lt;wsp:rsid wsp:val=&quot;4CCD1E0C&quot;/&gt;&lt;wsp:rsid wsp:val=&quot;4CCE2826&quot;/&gt;&lt;wsp:rsid wsp:val=&quot;4CD967C2&quot;/&gt;&lt;wsp:rsid wsp:val=&quot;4CE0513D&quot;/&gt;&lt;wsp:rsid wsp:val=&quot;4CE2187E&quot;/&gt;&lt;wsp:rsid wsp:val=&quot;4CE7126D&quot;/&gt;&lt;wsp:rsid wsp:val=&quot;4CEB5F54&quot;/&gt;&lt;wsp:rsid wsp:val=&quot;4CF54382&quot;/&gt;&lt;wsp:rsid wsp:val=&quot;4CF76F4F&quot;/&gt;&lt;wsp:rsid wsp:val=&quot;4CFD314A&quot;/&gt;&lt;wsp:rsid wsp:val=&quot;4D061C13&quot;/&gt;&lt;wsp:rsid wsp:val=&quot;4D091A50&quot;/&gt;&lt;wsp:rsid wsp:val=&quot;4D0D7262&quot;/&gt;&lt;wsp:rsid wsp:val=&quot;4D114704&quot;/&gt;&lt;wsp:rsid wsp:val=&quot;4D1D6901&quot;/&gt;&lt;wsp:rsid wsp:val=&quot;4D22663A&quot;/&gt;&lt;wsp:rsid wsp:val=&quot;4D2454FC&quot;/&gt;&lt;wsp:rsid wsp:val=&quot;4D260B4F&quot;/&gt;&lt;wsp:rsid wsp:val=&quot;4D283D71&quot;/&gt;&lt;wsp:rsid wsp:val=&quot;4D2E5BAF&quot;/&gt;&lt;wsp:rsid wsp:val=&quot;4D325D14&quot;/&gt;&lt;wsp:rsid wsp:val=&quot;4D3653AE&quot;/&gt;&lt;wsp:rsid wsp:val=&quot;4D3C7D95&quot;/&gt;&lt;wsp:rsid wsp:val=&quot;4D3D5D19&quot;/&gt;&lt;wsp:rsid wsp:val=&quot;4D423DE4&quot;/&gt;&lt;wsp:rsid wsp:val=&quot;4D49427E&quot;/&gt;&lt;wsp:rsid wsp:val=&quot;4D4A56B8&quot;/&gt;&lt;wsp:rsid wsp:val=&quot;4D4F3CF4&quot;/&gt;&lt;wsp:rsid wsp:val=&quot;4D5C21EC&quot;/&gt;&lt;wsp:rsid wsp:val=&quot;4D60441B&quot;/&gt;&lt;wsp:rsid wsp:val=&quot;4D655B53&quot;/&gt;&lt;wsp:rsid wsp:val=&quot;4D6E1FEA&quot;/&gt;&lt;wsp:rsid wsp:val=&quot;4D7206AB&quot;/&gt;&lt;wsp:rsid wsp:val=&quot;4D7240E8&quot;/&gt;&lt;wsp:rsid wsp:val=&quot;4D7C53DC&quot;/&gt;&lt;wsp:rsid wsp:val=&quot;4D8067C9&quot;/&gt;&lt;wsp:rsid wsp:val=&quot;4D854B43&quot;/&gt;&lt;wsp:rsid wsp:val=&quot;4D8837E6&quot;/&gt;&lt;wsp:rsid wsp:val=&quot;4D9E2AB8&quot;/&gt;&lt;wsp:rsid wsp:val=&quot;4DA13682&quot;/&gt;&lt;wsp:rsid wsp:val=&quot;4DA62B00&quot;/&gt;&lt;wsp:rsid wsp:val=&quot;4DAD2406&quot;/&gt;&lt;wsp:rsid wsp:val=&quot;4DAD2E21&quot;/&gt;&lt;wsp:rsid wsp:val=&quot;4DB00C60&quot;/&gt;&lt;wsp:rsid wsp:val=&quot;4DB04B0A&quot;/&gt;&lt;wsp:rsid wsp:val=&quot;4DBC31A8&quot;/&gt;&lt;wsp:rsid wsp:val=&quot;4DC33184&quot;/&gt;&lt;wsp:rsid wsp:val=&quot;4DC406F3&quot;/&gt;&lt;wsp:rsid wsp:val=&quot;4DCC65CE&quot;/&gt;&lt;wsp:rsid wsp:val=&quot;4DD76E5C&quot;/&gt;&lt;wsp:rsid wsp:val=&quot;4DD93DCA&quot;/&gt;&lt;wsp:rsid wsp:val=&quot;4DE3093E&quot;/&gt;&lt;wsp:rsid wsp:val=&quot;4DE951AC&quot;/&gt;&lt;wsp:rsid wsp:val=&quot;4DEB7C44&quot;/&gt;&lt;wsp:rsid wsp:val=&quot;4DEE735C&quot;/&gt;&lt;wsp:rsid wsp:val=&quot;4DEF3E3C&quot;/&gt;&lt;wsp:rsid wsp:val=&quot;4DF22AA7&quot;/&gt;&lt;wsp:rsid wsp:val=&quot;4DF8692F&quot;/&gt;&lt;wsp:rsid wsp:val=&quot;4DFB1A7F&quot;/&gt;&lt;wsp:rsid wsp:val=&quot;4E0B317D&quot;/&gt;&lt;wsp:rsid wsp:val=&quot;4E0C68CA&quot;/&gt;&lt;wsp:rsid wsp:val=&quot;4E395D78&quot;/&gt;&lt;wsp:rsid wsp:val=&quot;4E39641E&quot;/&gt;&lt;wsp:rsid wsp:val=&quot;4E3B58CB&quot;/&gt;&lt;wsp:rsid wsp:val=&quot;4E3D24CF&quot;/&gt;&lt;wsp:rsid wsp:val=&quot;4E4043AE&quot;/&gt;&lt;wsp:rsid wsp:val=&quot;4E4907AA&quot;/&gt;&lt;wsp:rsid wsp:val=&quot;4E577638&quot;/&gt;&lt;wsp:rsid wsp:val=&quot;4E6130EE&quot;/&gt;&lt;wsp:rsid wsp:val=&quot;4E6E5BF4&quot;/&gt;&lt;wsp:rsid wsp:val=&quot;4E6F5A1C&quot;/&gt;&lt;wsp:rsid wsp:val=&quot;4E872972&quot;/&gt;&lt;wsp:rsid wsp:val=&quot;4E93302C&quot;/&gt;&lt;wsp:rsid wsp:val=&quot;4E94583C&quot;/&gt;&lt;wsp:rsid wsp:val=&quot;4E982720&quot;/&gt;&lt;wsp:rsid wsp:val=&quot;4E9A1F83&quot;/&gt;&lt;wsp:rsid wsp:val=&quot;4EA772C3&quot;/&gt;&lt;wsp:rsid wsp:val=&quot;4EA97360&quot;/&gt;&lt;wsp:rsid wsp:val=&quot;4EB5037B&quot;/&gt;&lt;wsp:rsid wsp:val=&quot;4ED70320&quot;/&gt;&lt;wsp:rsid wsp:val=&quot;4EE52CA7&quot;/&gt;&lt;wsp:rsid wsp:val=&quot;4EF01C06&quot;/&gt;&lt;wsp:rsid wsp:val=&quot;4EF642AD&quot;/&gt;&lt;wsp:rsid wsp:val=&quot;4EF65222&quot;/&gt;&lt;wsp:rsid wsp:val=&quot;4EFA5F8B&quot;/&gt;&lt;wsp:rsid wsp:val=&quot;4F092A51&quot;/&gt;&lt;wsp:rsid wsp:val=&quot;4F0B64B6&quot;/&gt;&lt;wsp:rsid wsp:val=&quot;4F0D1057&quot;/&gt;&lt;wsp:rsid wsp:val=&quot;4F112B6A&quot;/&gt;&lt;wsp:rsid wsp:val=&quot;4F11513B&quot;/&gt;&lt;wsp:rsid wsp:val=&quot;4F1D37ED&quot;/&gt;&lt;wsp:rsid wsp:val=&quot;4F1E0F78&quot;/&gt;&lt;wsp:rsid wsp:val=&quot;4F260462&quot;/&gt;&lt;wsp:rsid wsp:val=&quot;4F2F22B6&quot;/&gt;&lt;wsp:rsid wsp:val=&quot;4F3940C6&quot;/&gt;&lt;wsp:rsid wsp:val=&quot;4F4F1179&quot;/&gt;&lt;wsp:rsid wsp:val=&quot;4F502AB2&quot;/&gt;&lt;wsp:rsid wsp:val=&quot;4F542430&quot;/&gt;&lt;wsp:rsid wsp:val=&quot;4F5A3AA9&quot;/&gt;&lt;wsp:rsid wsp:val=&quot;4F5B04DF&quot;/&gt;&lt;wsp:rsid wsp:val=&quot;4F5E131B&quot;/&gt;&lt;wsp:rsid wsp:val=&quot;4F62521D&quot;/&gt;&lt;wsp:rsid wsp:val=&quot;4F627864&quot;/&gt;&lt;wsp:rsid wsp:val=&quot;4F6710D7&quot;/&gt;&lt;wsp:rsid wsp:val=&quot;4F6E130D&quot;/&gt;&lt;wsp:rsid wsp:val=&quot;4F6E60DE&quot;/&gt;&lt;wsp:rsid wsp:val=&quot;4F7010E6&quot;/&gt;&lt;wsp:rsid wsp:val=&quot;4F750024&quot;/&gt;&lt;wsp:rsid wsp:val=&quot;4F8B2FFB&quot;/&gt;&lt;wsp:rsid wsp:val=&quot;4F9A7509&quot;/&gt;&lt;wsp:rsid wsp:val=&quot;4F9C346F&quot;/&gt;&lt;wsp:rsid wsp:val=&quot;4FA51588&quot;/&gt;&lt;wsp:rsid wsp:val=&quot;4FA53669&quot;/&gt;&lt;wsp:rsid wsp:val=&quot;4FAC4853&quot;/&gt;&lt;wsp:rsid wsp:val=&quot;4FAC7197&quot;/&gt;&lt;wsp:rsid wsp:val=&quot;4FB158CE&quot;/&gt;&lt;wsp:rsid wsp:val=&quot;4FB73C36&quot;/&gt;&lt;wsp:rsid wsp:val=&quot;4FBA50F7&quot;/&gt;&lt;wsp:rsid wsp:val=&quot;4FBC0F1D&quot;/&gt;&lt;wsp:rsid wsp:val=&quot;4FBE02BE&quot;/&gt;&lt;wsp:rsid wsp:val=&quot;4FC55E4E&quot;/&gt;&lt;wsp:rsid wsp:val=&quot;4FCC5BCC&quot;/&gt;&lt;wsp:rsid wsp:val=&quot;4FD05D08&quot;/&gt;&lt;wsp:rsid wsp:val=&quot;4FD91AA0&quot;/&gt;&lt;wsp:rsid wsp:val=&quot;4FDB5869&quot;/&gt;&lt;wsp:rsid wsp:val=&quot;4FE90C36&quot;/&gt;&lt;wsp:rsid wsp:val=&quot;4FFF5890&quot;/&gt;&lt;wsp:rsid wsp:val=&quot;50045E3D&quot;/&gt;&lt;wsp:rsid wsp:val=&quot;50097556&quot;/&gt;&lt;wsp:rsid wsp:val=&quot;500D6A80&quot;/&gt;&lt;wsp:rsid wsp:val=&quot;50125CCC&quot;/&gt;&lt;wsp:rsid wsp:val=&quot;501524EF&quot;/&gt;&lt;wsp:rsid wsp:val=&quot;501D29CC&quot;/&gt;&lt;wsp:rsid wsp:val=&quot;503104BC&quot;/&gt;&lt;wsp:rsid wsp:val=&quot;5031291E&quot;/&gt;&lt;wsp:rsid wsp:val=&quot;503B0E79&quot;/&gt;&lt;wsp:rsid wsp:val=&quot;503B151A&quot;/&gt;&lt;wsp:rsid wsp:val=&quot;50413F2A&quot;/&gt;&lt;wsp:rsid wsp:val=&quot;504212E3&quot;/&gt;&lt;wsp:rsid wsp:val=&quot;504C43E5&quot;/&gt;&lt;wsp:rsid wsp:val=&quot;504F4BEA&quot;/&gt;&lt;wsp:rsid wsp:val=&quot;505246B7&quot;/&gt;&lt;wsp:rsid wsp:val=&quot;50562672&quot;/&gt;&lt;wsp:rsid wsp:val=&quot;50576764&quot;/&gt;&lt;wsp:rsid wsp:val=&quot;505E225D&quot;/&gt;&lt;wsp:rsid wsp:val=&quot;50632910&quot;/&gt;&lt;wsp:rsid wsp:val=&quot;5063417F&quot;/&gt;&lt;wsp:rsid wsp:val=&quot;506E0A9C&quot;/&gt;&lt;wsp:rsid wsp:val=&quot;507B7C1F&quot;/&gt;&lt;wsp:rsid wsp:val=&quot;50893CB6&quot;/&gt;&lt;wsp:rsid wsp:val=&quot;5090374B&quot;/&gt;&lt;wsp:rsid wsp:val=&quot;5096627C&quot;/&gt;&lt;wsp:rsid wsp:val=&quot;50992532&quot;/&gt;&lt;wsp:rsid wsp:val=&quot;50A21EDD&quot;/&gt;&lt;wsp:rsid wsp:val=&quot;50A61CA0&quot;/&gt;&lt;wsp:rsid wsp:val=&quot;50AE012A&quot;/&gt;&lt;wsp:rsid wsp:val=&quot;50BD01D6&quot;/&gt;&lt;wsp:rsid wsp:val=&quot;50BD06A4&quot;/&gt;&lt;wsp:rsid wsp:val=&quot;50BD7BA9&quot;/&gt;&lt;wsp:rsid wsp:val=&quot;50C0645B&quot;/&gt;&lt;wsp:rsid wsp:val=&quot;50CD49E0&quot;/&gt;&lt;wsp:rsid wsp:val=&quot;50E55132&quot;/&gt;&lt;wsp:rsid wsp:val=&quot;50E77ADE&quot;/&gt;&lt;wsp:rsid wsp:val=&quot;50F61C98&quot;/&gt;&lt;wsp:rsid wsp:val=&quot;510037EE&quot;/&gt;&lt;wsp:rsid wsp:val=&quot;5105726A&quot;/&gt;&lt;wsp:rsid wsp:val=&quot;510845FB&quot;/&gt;&lt;wsp:rsid wsp:val=&quot;510B3E4C&quot;/&gt;&lt;wsp:rsid wsp:val=&quot;51162C16&quot;/&gt;&lt;wsp:rsid wsp:val=&quot;51184E00&quot;/&gt;&lt;wsp:rsid wsp:val=&quot;51193668&quot;/&gt;&lt;wsp:rsid wsp:val=&quot;511B1213&quot;/&gt;&lt;wsp:rsid wsp:val=&quot;511D784D&quot;/&gt;&lt;wsp:rsid wsp:val=&quot;5126750C&quot;/&gt;&lt;wsp:rsid wsp:val=&quot;512B15E4&quot;/&gt;&lt;wsp:rsid wsp:val=&quot;51307735&quot;/&gt;&lt;wsp:rsid wsp:val=&quot;51371693&quot;/&gt;&lt;wsp:rsid wsp:val=&quot;51427A4C&quot;/&gt;&lt;wsp:rsid wsp:val=&quot;51443C9C&quot;/&gt;&lt;wsp:rsid wsp:val=&quot;51535F8A&quot;/&gt;&lt;wsp:rsid wsp:val=&quot;515371BE&quot;/&gt;&lt;wsp:rsid wsp:val=&quot;51562040&quot;/&gt;&lt;wsp:rsid wsp:val=&quot;515A7906&quot;/&gt;&lt;wsp:rsid wsp:val=&quot;515E605B&quot;/&gt;&lt;wsp:rsid wsp:val=&quot;516032B9&quot;/&gt;&lt;wsp:rsid wsp:val=&quot;51604E49&quot;/&gt;&lt;wsp:rsid wsp:val=&quot;51606C35&quot;/&gt;&lt;wsp:rsid wsp:val=&quot;5161670A&quot;/&gt;&lt;wsp:rsid wsp:val=&quot;51624631&quot;/&gt;&lt;wsp:rsid wsp:val=&quot;51655D08&quot;/&gt;&lt;wsp:rsid wsp:val=&quot;51696EEF&quot;/&gt;&lt;wsp:rsid wsp:val=&quot;516A14BC&quot;/&gt;&lt;wsp:rsid wsp:val=&quot;51806490&quot;/&gt;&lt;wsp:rsid wsp:val=&quot;5182124B&quot;/&gt;&lt;wsp:rsid wsp:val=&quot;51945CA5&quot;/&gt;&lt;wsp:rsid wsp:val=&quot;519A31F0&quot;/&gt;&lt;wsp:rsid wsp:val=&quot;51B2082C&quot;/&gt;&lt;wsp:rsid wsp:val=&quot;51B91B05&quot;/&gt;&lt;wsp:rsid wsp:val=&quot;51B9636B&quot;/&gt;&lt;wsp:rsid wsp:val=&quot;51BD7331&quot;/&gt;&lt;wsp:rsid wsp:val=&quot;51C054CB&quot;/&gt;&lt;wsp:rsid wsp:val=&quot;51D70165&quot;/&gt;&lt;wsp:rsid wsp:val=&quot;51E6230D&quot;/&gt;&lt;wsp:rsid wsp:val=&quot;51E949B4&quot;/&gt;&lt;wsp:rsid wsp:val=&quot;51F974DC&quot;/&gt;&lt;wsp:rsid wsp:val=&quot;51FC6751&quot;/&gt;&lt;wsp:rsid wsp:val=&quot;521004DD&quot;/&gt;&lt;wsp:rsid wsp:val=&quot;521124A7&quot;/&gt;&lt;wsp:rsid wsp:val=&quot;52295703&quot;/&gt;&lt;wsp:rsid wsp:val=&quot;522A7FDC&quot;/&gt;&lt;wsp:rsid wsp:val=&quot;522D248C&quot;/&gt;&lt;wsp:rsid wsp:val=&quot;522E6E5B&quot;/&gt;&lt;wsp:rsid wsp:val=&quot;523032D9&quot;/&gt;&lt;wsp:rsid wsp:val=&quot;52341813&quot;/&gt;&lt;wsp:rsid wsp:val=&quot;523E2F95&quot;/&gt;&lt;wsp:rsid wsp:val=&quot;52452575&quot;/&gt;&lt;wsp:rsid wsp:val=&quot;524C6565&quot;/&gt;&lt;wsp:rsid wsp:val=&quot;52576542&quot;/&gt;&lt;wsp:rsid wsp:val=&quot;525A6655&quot;/&gt;&lt;wsp:rsid wsp:val=&quot;525C3E26&quot;/&gt;&lt;wsp:rsid wsp:val=&quot;525D5948&quot;/&gt;&lt;wsp:rsid wsp:val=&quot;527E6BC4&quot;/&gt;&lt;wsp:rsid wsp:val=&quot;52816D78&quot;/&gt;&lt;wsp:rsid wsp:val=&quot;52827F2A&quot;/&gt;&lt;wsp:rsid wsp:val=&quot;528B5825&quot;/&gt;&lt;wsp:rsid wsp:val=&quot;52A029DE&quot;/&gt;&lt;wsp:rsid wsp:val=&quot;52A25F9C&quot;/&gt;&lt;wsp:rsid wsp:val=&quot;52B82677&quot;/&gt;&lt;wsp:rsid wsp:val=&quot;52BD2205&quot;/&gt;&lt;wsp:rsid wsp:val=&quot;52C44E36&quot;/&gt;&lt;wsp:rsid wsp:val=&quot;52CE32F6&quot;/&gt;&lt;wsp:rsid wsp:val=&quot;52CF5380&quot;/&gt;&lt;wsp:rsid wsp:val=&quot;52D16FE8&quot;/&gt;&lt;wsp:rsid wsp:val=&quot;52D4493D&quot;/&gt;&lt;wsp:rsid wsp:val=&quot;52D71A98&quot;/&gt;&lt;wsp:rsid wsp:val=&quot;52DD509E&quot;/&gt;&lt;wsp:rsid wsp:val=&quot;52DF266A&quot;/&gt;&lt;wsp:rsid wsp:val=&quot;52E64785&quot;/&gt;&lt;wsp:rsid wsp:val=&quot;52E83DC3&quot;/&gt;&lt;wsp:rsid wsp:val=&quot;52FC60B9&quot;/&gt;&lt;wsp:rsid wsp:val=&quot;52FD1BEE&quot;/&gt;&lt;wsp:rsid wsp:val=&quot;53002F2D&quot;/&gt;&lt;wsp:rsid wsp:val=&quot;53044F35&quot;/&gt;&lt;wsp:rsid wsp:val=&quot;530C551B&quot;/&gt;&lt;wsp:rsid wsp:val=&quot;53191005&quot;/&gt;&lt;wsp:rsid wsp:val=&quot;531D04A6&quot;/&gt;&lt;wsp:rsid wsp:val=&quot;5324469D&quot;/&gt;&lt;wsp:rsid wsp:val=&quot;53255374&quot;/&gt;&lt;wsp:rsid wsp:val=&quot;534305D8&quot;/&gt;&lt;wsp:rsid wsp:val=&quot;534B2D93&quot;/&gt;&lt;wsp:rsid wsp:val=&quot;53514FCB&quot;/&gt;&lt;wsp:rsid wsp:val=&quot;53635290&quot;/&gt;&lt;wsp:rsid wsp:val=&quot;536776A1&quot;/&gt;&lt;wsp:rsid wsp:val=&quot;536C273D&quot;/&gt;&lt;wsp:rsid wsp:val=&quot;536E63B7&quot;/&gt;&lt;wsp:rsid wsp:val=&quot;53756AE4&quot;/&gt;&lt;wsp:rsid wsp:val=&quot;537D265E&quot;/&gt;&lt;wsp:rsid wsp:val=&quot;53807423&quot;/&gt;&lt;wsp:rsid wsp:val=&quot;53892E0A&quot;/&gt;&lt;wsp:rsid wsp:val=&quot;538A1042&quot;/&gt;&lt;wsp:rsid wsp:val=&quot;5394503F&quot;/&gt;&lt;wsp:rsid wsp:val=&quot;539F1B86&quot;/&gt;&lt;wsp:rsid wsp:val=&quot;53AC7CEA&quot;/&gt;&lt;wsp:rsid wsp:val=&quot;53B32568&quot;/&gt;&lt;wsp:rsid wsp:val=&quot;53B86188&quot;/&gt;&lt;wsp:rsid wsp:val=&quot;53BC24D1&quot;/&gt;&lt;wsp:rsid wsp:val=&quot;53BE0F56&quot;/&gt;&lt;wsp:rsid wsp:val=&quot;53BE3473&quot;/&gt;&lt;wsp:rsid wsp:val=&quot;53C41336&quot;/&gt;&lt;wsp:rsid wsp:val=&quot;53C85955&quot;/&gt;&lt;wsp:rsid wsp:val=&quot;53C92E29&quot;/&gt;&lt;wsp:rsid wsp:val=&quot;53D760E5&quot;/&gt;&lt;wsp:rsid wsp:val=&quot;53DA4E65&quot;/&gt;&lt;wsp:rsid wsp:val=&quot;53E30A78&quot;/&gt;&lt;wsp:rsid wsp:val=&quot;53E56A12&quot;/&gt;&lt;wsp:rsid wsp:val=&quot;53E75B0E&quot;/&gt;&lt;wsp:rsid wsp:val=&quot;53E84ACC&quot;/&gt;&lt;wsp:rsid wsp:val=&quot;53EB7D21&quot;/&gt;&lt;wsp:rsid wsp:val=&quot;53ED70CD&quot;/&gt;&lt;wsp:rsid wsp:val=&quot;53EF381A&quot;/&gt;&lt;wsp:rsid wsp:val=&quot;53F34C0E&quot;/&gt;&lt;wsp:rsid wsp:val=&quot;53F957ED&quot;/&gt;&lt;wsp:rsid wsp:val=&quot;540073A2&quot;/&gt;&lt;wsp:rsid wsp:val=&quot;540721A7&quot;/&gt;&lt;wsp:rsid wsp:val=&quot;540D6FD8&quot;/&gt;&lt;wsp:rsid wsp:val=&quot;541714C3&quot;/&gt;&lt;wsp:rsid wsp:val=&quot;54195F6A&quot;/&gt;&lt;wsp:rsid wsp:val=&quot;541C69F3&quot;/&gt;&lt;wsp:rsid wsp:val=&quot;542144DA&quot;/&gt;&lt;wsp:rsid wsp:val=&quot;542A2B80&quot;/&gt;&lt;wsp:rsid wsp:val=&quot;54342BE2&quot;/&gt;&lt;wsp:rsid wsp:val=&quot;543D3C12&quot;/&gt;&lt;wsp:rsid wsp:val=&quot;543D7032&quot;/&gt;&lt;wsp:rsid wsp:val=&quot;544431CC&quot;/&gt;&lt;wsp:rsid wsp:val=&quot;54467D70&quot;/&gt;&lt;wsp:rsid wsp:val=&quot;54526415&quot;/&gt;&lt;wsp:rsid wsp:val=&quot;545319FB&quot;/&gt;&lt;wsp:rsid wsp:val=&quot;54540E99&quot;/&gt;&lt;wsp:rsid wsp:val=&quot;54560882&quot;/&gt;&lt;wsp:rsid wsp:val=&quot;5458724A&quot;/&gt;&lt;wsp:rsid wsp:val=&quot;545A330A&quot;/&gt;&lt;wsp:rsid wsp:val=&quot;545D1549&quot;/&gt;&lt;wsp:rsid wsp:val=&quot;545D56B7&quot;/&gt;&lt;wsp:rsid wsp:val=&quot;54657FAC&quot;/&gt;&lt;wsp:rsid wsp:val=&quot;547B702E&quot;/&gt;&lt;wsp:rsid wsp:val=&quot;547E60C2&quot;/&gt;&lt;wsp:rsid wsp:val=&quot;5482280E&quot;/&gt;&lt;wsp:rsid wsp:val=&quot;548B5D4E&quot;/&gt;&lt;wsp:rsid wsp:val=&quot;54923077&quot;/&gt;&lt;wsp:rsid wsp:val=&quot;5496795B&quot;/&gt;&lt;wsp:rsid wsp:val=&quot;54975C5D&quot;/&gt;&lt;wsp:rsid wsp:val=&quot;549B29F8&quot;/&gt;&lt;wsp:rsid wsp:val=&quot;54A30BE9&quot;/&gt;&lt;wsp:rsid wsp:val=&quot;54A413D9&quot;/&gt;&lt;wsp:rsid wsp:val=&quot;54A70D76&quot;/&gt;&lt;wsp:rsid wsp:val=&quot;54A717B1&quot;/&gt;&lt;wsp:rsid wsp:val=&quot;54B6617E&quot;/&gt;&lt;wsp:rsid wsp:val=&quot;54B81400&quot;/&gt;&lt;wsp:rsid wsp:val=&quot;54BA5620&quot;/&gt;&lt;wsp:rsid wsp:val=&quot;54C95713&quot;/&gt;&lt;wsp:rsid wsp:val=&quot;54CF4F30&quot;/&gt;&lt;wsp:rsid wsp:val=&quot;54D73034&quot;/&gt;&lt;wsp:rsid wsp:val=&quot;54E150F0&quot;/&gt;&lt;wsp:rsid wsp:val=&quot;54E2289F&quot;/&gt;&lt;wsp:rsid wsp:val=&quot;54E53859&quot;/&gt;&lt;wsp:rsid wsp:val=&quot;54F57D74&quot;/&gt;&lt;wsp:rsid wsp:val=&quot;54F7613A&quot;/&gt;&lt;wsp:rsid wsp:val=&quot;54F87D1D&quot;/&gt;&lt;wsp:rsid wsp:val=&quot;54F97C26&quot;/&gt;&lt;wsp:rsid wsp:val=&quot;54FB2650&quot;/&gt;&lt;wsp:rsid wsp:val=&quot;55044CFD&quot;/&gt;&lt;wsp:rsid wsp:val=&quot;55060981&quot;/&gt;&lt;wsp:rsid wsp:val=&quot;550B7CA3&quot;/&gt;&lt;wsp:rsid wsp:val=&quot;550C567C&quot;/&gt;&lt;wsp:rsid wsp:val=&quot;55237A7C&quot;/&gt;&lt;wsp:rsid wsp:val=&quot;5525385C&quot;/&gt;&lt;wsp:rsid wsp:val=&quot;55277859&quot;/&gt;&lt;wsp:rsid wsp:val=&quot;553300AB&quot;/&gt;&lt;wsp:rsid wsp:val=&quot;553628C7&quot;/&gt;&lt;wsp:rsid wsp:val=&quot;55385846&quot;/&gt;&lt;wsp:rsid wsp:val=&quot;553D1DE1&quot;/&gt;&lt;wsp:rsid wsp:val=&quot;553F6738&quot;/&gt;&lt;wsp:rsid wsp:val=&quot;555D5367&quot;/&gt;&lt;wsp:rsid wsp:val=&quot;5564054C&quot;/&gt;&lt;wsp:rsid wsp:val=&quot;55644332&quot;/&gt;&lt;wsp:rsid wsp:val=&quot;556B1661&quot;/&gt;&lt;wsp:rsid wsp:val=&quot;557553E4&quot;/&gt;&lt;wsp:rsid wsp:val=&quot;557671F9&quot;/&gt;&lt;wsp:rsid wsp:val=&quot;55794100&quot;/&gt;&lt;wsp:rsid wsp:val=&quot;55797948&quot;/&gt;&lt;wsp:rsid wsp:val=&quot;557B7680&quot;/&gt;&lt;wsp:rsid wsp:val=&quot;557D79C8&quot;/&gt;&lt;wsp:rsid wsp:val=&quot;558832B6&quot;/&gt;&lt;wsp:rsid wsp:val=&quot;55985F3D&quot;/&gt;&lt;wsp:rsid wsp:val=&quot;559B4074&quot;/&gt;&lt;wsp:rsid wsp:val=&quot;559C59F5&quot;/&gt;&lt;wsp:rsid wsp:val=&quot;559D1E5E&quot;/&gt;&lt;wsp:rsid wsp:val=&quot;55A11391&quot;/&gt;&lt;wsp:rsid wsp:val=&quot;55A77105&quot;/&gt;&lt;wsp:rsid wsp:val=&quot;55A92AB5&quot;/&gt;&lt;wsp:rsid wsp:val=&quot;55B0277C&quot;/&gt;&lt;wsp:rsid wsp:val=&quot;55B65FDE&quot;/&gt;&lt;wsp:rsid wsp:val=&quot;55BE2E40&quot;/&gt;&lt;wsp:rsid wsp:val=&quot;55BE5AEC&quot;/&gt;&lt;wsp:rsid wsp:val=&quot;55D225DC&quot;/&gt;&lt;wsp:rsid wsp:val=&quot;55D50784&quot;/&gt;&lt;wsp:rsid wsp:val=&quot;55D771DE&quot;/&gt;&lt;wsp:rsid wsp:val=&quot;55D90AA8&quot;/&gt;&lt;wsp:rsid wsp:val=&quot;55DB0C7D&quot;/&gt;&lt;wsp:rsid wsp:val=&quot;55E11C7A&quot;/&gt;&lt;wsp:rsid wsp:val=&quot;55EF69D9&quot;/&gt;&lt;wsp:rsid wsp:val=&quot;56014ADE&quot;/&gt;&lt;wsp:rsid wsp:val=&quot;560A587A&quot;/&gt;&lt;wsp:rsid wsp:val=&quot;560D6CB5&quot;/&gt;&lt;wsp:rsid wsp:val=&quot;561513A4&quot;/&gt;&lt;wsp:rsid wsp:val=&quot;56182FE4&quot;/&gt;&lt;wsp:rsid wsp:val=&quot;561A313B&quot;/&gt;&lt;wsp:rsid wsp:val=&quot;561D1565&quot;/&gt;&lt;wsp:rsid wsp:val=&quot;56223864&quot;/&gt;&lt;wsp:rsid wsp:val=&quot;56302842&quot;/&gt;&lt;wsp:rsid wsp:val=&quot;563650AC&quot;/&gt;&lt;wsp:rsid wsp:val=&quot;56391C90&quot;/&gt;&lt;wsp:rsid wsp:val=&quot;56436756&quot;/&gt;&lt;wsp:rsid wsp:val=&quot;564626DD&quot;/&gt;&lt;wsp:rsid wsp:val=&quot;5649289D&quot;/&gt;&lt;wsp:rsid wsp:val=&quot;5652780E&quot;/&gt;&lt;wsp:rsid wsp:val=&quot;565576B3&quot;/&gt;&lt;wsp:rsid wsp:val=&quot;565B4063&quot;/&gt;&lt;wsp:rsid wsp:val=&quot;56620D43&quot;/&gt;&lt;wsp:rsid wsp:val=&quot;56665631&quot;/&gt;&lt;wsp:rsid wsp:val=&quot;566B7956&quot;/&gt;&lt;wsp:rsid wsp:val=&quot;566E613C&quot;/&gt;&lt;wsp:rsid wsp:val=&quot;56736C35&quot;/&gt;&lt;wsp:rsid wsp:val=&quot;567401E8&quot;/&gt;&lt;wsp:rsid wsp:val=&quot;567B054B&quot;/&gt;&lt;wsp:rsid wsp:val=&quot;56820791&quot;/&gt;&lt;wsp:rsid wsp:val=&quot;568A0415&quot;/&gt;&lt;wsp:rsid wsp:val=&quot;568A3E9F&quot;/&gt;&lt;wsp:rsid wsp:val=&quot;569C373F&quot;/&gt;&lt;wsp:rsid wsp:val=&quot;56A0407F&quot;/&gt;&lt;wsp:rsid wsp:val=&quot;56B72111&quot;/&gt;&lt;wsp:rsid wsp:val=&quot;56C454F8&quot;/&gt;&lt;wsp:rsid wsp:val=&quot;56C728A0&quot;/&gt;&lt;wsp:rsid wsp:val=&quot;56C730BB&quot;/&gt;&lt;wsp:rsid wsp:val=&quot;56D705CB&quot;/&gt;&lt;wsp:rsid wsp:val=&quot;56D76802&quot;/&gt;&lt;wsp:rsid wsp:val=&quot;56E27BA1&quot;/&gt;&lt;wsp:rsid wsp:val=&quot;56E8376A&quot;/&gt;&lt;wsp:rsid wsp:val=&quot;56EB1AA1&quot;/&gt;&lt;wsp:rsid wsp:val=&quot;570F7B36&quot;/&gt;&lt;wsp:rsid wsp:val=&quot;571B436D&quot;/&gt;&lt;wsp:rsid wsp:val=&quot;571B6DA7&quot;/&gt;&lt;wsp:rsid wsp:val=&quot;571F56EA&quot;/&gt;&lt;wsp:rsid wsp:val=&quot;57204B95&quot;/&gt;&lt;wsp:rsid wsp:val=&quot;57235BF8&quot;/&gt;&lt;wsp:rsid wsp:val=&quot;57242AD5&quot;/&gt;&lt;wsp:rsid wsp:val=&quot;572A3B84&quot;/&gt;&lt;wsp:rsid wsp:val=&quot;572C41D8&quot;/&gt;&lt;wsp:rsid wsp:val=&quot;572F5171&quot;/&gt;&lt;wsp:rsid wsp:val=&quot;5737151E&quot;/&gt;&lt;wsp:rsid wsp:val=&quot;57433840&quot;/&gt;&lt;wsp:rsid wsp:val=&quot;574A1CB0&quot;/&gt;&lt;wsp:rsid wsp:val=&quot;57510C1F&quot;/&gt;&lt;wsp:rsid wsp:val=&quot;575C105F&quot;/&gt;&lt;wsp:rsid wsp:val=&quot;575D280B&quot;/&gt;&lt;wsp:rsid wsp:val=&quot;57617BF9&quot;/&gt;&lt;wsp:rsid wsp:val=&quot;57640355&quot;/&gt;&lt;wsp:rsid wsp:val=&quot;57660CF3&quot;/&gt;&lt;wsp:rsid wsp:val=&quot;5774619F&quot;/&gt;&lt;wsp:rsid wsp:val=&quot;578508D4&quot;/&gt;&lt;wsp:rsid wsp:val=&quot;57862EA8&quot;/&gt;&lt;wsp:rsid wsp:val=&quot;57885FED&quot;/&gt;&lt;wsp:rsid wsp:val=&quot;578963C6&quot;/&gt;&lt;wsp:rsid wsp:val=&quot;578B5E86&quot;/&gt;&lt;wsp:rsid wsp:val=&quot;578D64A3&quot;/&gt;&lt;wsp:rsid wsp:val=&quot;578D73F8&quot;/&gt;&lt;wsp:rsid wsp:val=&quot;5795186E&quot;/&gt;&lt;wsp:rsid wsp:val=&quot;5795522F&quot;/&gt;&lt;wsp:rsid wsp:val=&quot;57983612&quot;/&gt;&lt;wsp:rsid wsp:val=&quot;579A21D9&quot;/&gt;&lt;wsp:rsid wsp:val=&quot;57AB39D4&quot;/&gt;&lt;wsp:rsid wsp:val=&quot;57AE54E2&quot;/&gt;&lt;wsp:rsid wsp:val=&quot;57B224C8&quot;/&gt;&lt;wsp:rsid wsp:val=&quot;57DA51C3&quot;/&gt;&lt;wsp:rsid wsp:val=&quot;57E15F40&quot;/&gt;&lt;wsp:rsid wsp:val=&quot;57E20659&quot;/&gt;&lt;wsp:rsid wsp:val=&quot;57E41222&quot;/&gt;&lt;wsp:rsid wsp:val=&quot;57E50A09&quot;/&gt;&lt;wsp:rsid wsp:val=&quot;57E87403&quot;/&gt;&lt;wsp:rsid wsp:val=&quot;57EC5576&quot;/&gt;&lt;wsp:rsid wsp:val=&quot;57ED0DF7&quot;/&gt;&lt;wsp:rsid wsp:val=&quot;57ED55B0&quot;/&gt;&lt;wsp:rsid wsp:val=&quot;57EE1563&quot;/&gt;&lt;wsp:rsid wsp:val=&quot;57F2598F&quot;/&gt;&lt;wsp:rsid wsp:val=&quot;57F91CFF&quot;/&gt;&lt;wsp:rsid wsp:val=&quot;580652B3&quot;/&gt;&lt;wsp:rsid wsp:val=&quot;58074E4A&quot;/&gt;&lt;wsp:rsid wsp:val=&quot;58151338&quot;/&gt;&lt;wsp:rsid wsp:val=&quot;5817030E&quot;/&gt;&lt;wsp:rsid wsp:val=&quot;581B3917&quot;/&gt;&lt;wsp:rsid wsp:val=&quot;581C2FAC&quot;/&gt;&lt;wsp:rsid wsp:val=&quot;58213E07&quot;/&gt;&lt;wsp:rsid wsp:val=&quot;582B3998&quot;/&gt;&lt;wsp:rsid wsp:val=&quot;584914B7&quot;/&gt;&lt;wsp:rsid wsp:val=&quot;58653812&quot;/&gt;&lt;wsp:rsid wsp:val=&quot;5867579B&quot;/&gt;&lt;wsp:rsid wsp:val=&quot;5869248D&quot;/&gt;&lt;wsp:rsid wsp:val=&quot;586C376E&quot;/&gt;&lt;wsp:rsid wsp:val=&quot;586E0D1B&quot;/&gt;&lt;wsp:rsid wsp:val=&quot;586E2496&quot;/&gt;&lt;wsp:rsid wsp:val=&quot;586F1A8C&quot;/&gt;&lt;wsp:rsid wsp:val=&quot;5872138E&quot;/&gt;&lt;wsp:rsid wsp:val=&quot;58773F91&quot;/&gt;&lt;wsp:rsid wsp:val=&quot;58872824&quot;/&gt;&lt;wsp:rsid wsp:val=&quot;588E3DD2&quot;/&gt;&lt;wsp:rsid wsp:val=&quot;58A1778F&quot;/&gt;&lt;wsp:rsid wsp:val=&quot;58AA53AC&quot;/&gt;&lt;wsp:rsid wsp:val=&quot;58AC56C0&quot;/&gt;&lt;wsp:rsid wsp:val=&quot;58B238BA&quot;/&gt;&lt;wsp:rsid wsp:val=&quot;58B42232&quot;/&gt;&lt;wsp:rsid wsp:val=&quot;58B603DE&quot;/&gt;&lt;wsp:rsid wsp:val=&quot;58C41596&quot;/&gt;&lt;wsp:rsid wsp:val=&quot;58C62E61&quot;/&gt;&lt;wsp:rsid wsp:val=&quot;58C9718A&quot;/&gt;&lt;wsp:rsid wsp:val=&quot;58D67E97&quot;/&gt;&lt;wsp:rsid wsp:val=&quot;58DD400A&quot;/&gt;&lt;wsp:rsid wsp:val=&quot;58DF0513&quot;/&gt;&lt;wsp:rsid wsp:val=&quot;590138A0&quot;/&gt;&lt;wsp:rsid wsp:val=&quot;590245ED&quot;/&gt;&lt;wsp:rsid wsp:val=&quot;59125902&quot;/&gt;&lt;wsp:rsid wsp:val=&quot;59193784&quot;/&gt;&lt;wsp:rsid wsp:val=&quot;591A1CD7&quot;/&gt;&lt;wsp:rsid wsp:val=&quot;59410F1F&quot;/&gt;&lt;wsp:rsid wsp:val=&quot;59441A31&quot;/&gt;&lt;wsp:rsid wsp:val=&quot;59480A79&quot;/&gt;&lt;wsp:rsid wsp:val=&quot;594E5DF4&quot;/&gt;&lt;wsp:rsid wsp:val=&quot;594F4465&quot;/&gt;&lt;wsp:rsid wsp:val=&quot;59525D9B&quot;/&gt;&lt;wsp:rsid wsp:val=&quot;59657DE7&quot;/&gt;&lt;wsp:rsid wsp:val=&quot;59732F6E&quot;/&gt;&lt;wsp:rsid wsp:val=&quot;59753CAA&quot;/&gt;&lt;wsp:rsid wsp:val=&quot;597C7C11&quot;/&gt;&lt;wsp:rsid wsp:val=&quot;597F2F76&quot;/&gt;&lt;wsp:rsid wsp:val=&quot;598E408E&quot;/&gt;&lt;wsp:rsid wsp:val=&quot;599458C5&quot;/&gt;&lt;wsp:rsid wsp:val=&quot;59952571&quot;/&gt;&lt;wsp:rsid wsp:val=&quot;599A6D2F&quot;/&gt;&lt;wsp:rsid wsp:val=&quot;59A95BBA&quot;/&gt;&lt;wsp:rsid wsp:val=&quot;59AD66B7&quot;/&gt;&lt;wsp:rsid wsp:val=&quot;59AE4E99&quot;/&gt;&lt;wsp:rsid wsp:val=&quot;59B40E31&quot;/&gt;&lt;wsp:rsid wsp:val=&quot;59B8483A&quot;/&gt;&lt;wsp:rsid wsp:val=&quot;59C75687&quot;/&gt;&lt;wsp:rsid wsp:val=&quot;59CB2F75&quot;/&gt;&lt;wsp:rsid wsp:val=&quot;59CB46B4&quot;/&gt;&lt;wsp:rsid wsp:val=&quot;59CC62EC&quot;/&gt;&lt;wsp:rsid wsp:val=&quot;59D04F4A&quot;/&gt;&lt;wsp:rsid wsp:val=&quot;59D81F64&quot;/&gt;&lt;wsp:rsid wsp:val=&quot;59D8759B&quot;/&gt;&lt;wsp:rsid wsp:val=&quot;59DC68B1&quot;/&gt;&lt;wsp:rsid wsp:val=&quot;59E410A7&quot;/&gt;&lt;wsp:rsid wsp:val=&quot;59E566A2&quot;/&gt;&lt;wsp:rsid wsp:val=&quot;59E71E1E&quot;/&gt;&lt;wsp:rsid wsp:val=&quot;59E743C6&quot;/&gt;&lt;wsp:rsid wsp:val=&quot;59E85E9C&quot;/&gt;&lt;wsp:rsid wsp:val=&quot;59F05911&quot;/&gt;&lt;wsp:rsid wsp:val=&quot;59F47DE4&quot;/&gt;&lt;wsp:rsid wsp:val=&quot;59F81ACD&quot;/&gt;&lt;wsp:rsid wsp:val=&quot;59FA0FB4&quot;/&gt;&lt;wsp:rsid wsp:val=&quot;59FB22FB&quot;/&gt;&lt;wsp:rsid wsp:val=&quot;59FC0607&quot;/&gt;&lt;wsp:rsid wsp:val=&quot;5A0A0C01&quot;/&gt;&lt;wsp:rsid wsp:val=&quot;5A0B5630&quot;/&gt;&lt;wsp:rsid wsp:val=&quot;5A153A12&quot;/&gt;&lt;wsp:rsid wsp:val=&quot;5A1702EF&quot;/&gt;&lt;wsp:rsid wsp:val=&quot;5A1E4010&quot;/&gt;&lt;wsp:rsid wsp:val=&quot;5A221BE1&quot;/&gt;&lt;wsp:rsid wsp:val=&quot;5A2813A2&quot;/&gt;&lt;wsp:rsid wsp:val=&quot;5A2A7709&quot;/&gt;&lt;wsp:rsid wsp:val=&quot;5A3222B6&quot;/&gt;&lt;wsp:rsid wsp:val=&quot;5A386990&quot;/&gt;&lt;wsp:rsid wsp:val=&quot;5A395136&quot;/&gt;&lt;wsp:rsid wsp:val=&quot;5A3B7102&quot;/&gt;&lt;wsp:rsid wsp:val=&quot;5A435E8E&quot;/&gt;&lt;wsp:rsid wsp:val=&quot;5A4C68B8&quot;/&gt;&lt;wsp:rsid wsp:val=&quot;5A4D640D&quot;/&gt;&lt;wsp:rsid wsp:val=&quot;5A53045A&quot;/&gt;&lt;wsp:rsid wsp:val=&quot;5A553811&quot;/&gt;&lt;wsp:rsid wsp:val=&quot;5A5D4DB6&quot;/&gt;&lt;wsp:rsid wsp:val=&quot;5A65774B&quot;/&gt;&lt;wsp:rsid wsp:val=&quot;5A6B167A&quot;/&gt;&lt;wsp:rsid wsp:val=&quot;5A733DD9&quot;/&gt;&lt;wsp:rsid wsp:val=&quot;5A78156D&quot;/&gt;&lt;wsp:rsid wsp:val=&quot;5A804C35&quot;/&gt;&lt;wsp:rsid wsp:val=&quot;5A811C7E&quot;/&gt;&lt;wsp:rsid wsp:val=&quot;5A831262&quot;/&gt;&lt;wsp:rsid wsp:val=&quot;5A895534&quot;/&gt;&lt;wsp:rsid wsp:val=&quot;5A8A1F9D&quot;/&gt;&lt;wsp:rsid wsp:val=&quot;5A9776C3&quot;/&gt;&lt;wsp:rsid wsp:val=&quot;5A9A5EAD&quot;/&gt;&lt;wsp:rsid wsp:val=&quot;5A9D64FA&quot;/&gt;&lt;wsp:rsid wsp:val=&quot;5AA3065E&quot;/&gt;&lt;wsp:rsid wsp:val=&quot;5AB70F16&quot;/&gt;&lt;wsp:rsid wsp:val=&quot;5ABA0916&quot;/&gt;&lt;wsp:rsid wsp:val=&quot;5ABF016F&quot;/&gt;&lt;wsp:rsid wsp:val=&quot;5AC246D5&quot;/&gt;&lt;wsp:rsid wsp:val=&quot;5AC52078&quot;/&gt;&lt;wsp:rsid wsp:val=&quot;5ACE23A1&quot;/&gt;&lt;wsp:rsid wsp:val=&quot;5ACE466D&quot;/&gt;&lt;wsp:rsid wsp:val=&quot;5AD112F0&quot;/&gt;&lt;wsp:rsid wsp:val=&quot;5AD6272D&quot;/&gt;&lt;wsp:rsid wsp:val=&quot;5AD66366&quot;/&gt;&lt;wsp:rsid wsp:val=&quot;5ADF3562&quot;/&gt;&lt;wsp:rsid wsp:val=&quot;5AE87C3C&quot;/&gt;&lt;wsp:rsid wsp:val=&quot;5AEB50FB&quot;/&gt;&lt;wsp:rsid wsp:val=&quot;5AFB6051&quot;/&gt;&lt;wsp:rsid wsp:val=&quot;5AFF6A4D&quot;/&gt;&lt;wsp:rsid wsp:val=&quot;5B155A68&quot;/&gt;&lt;wsp:rsid wsp:val=&quot;5B197CDE&quot;/&gt;&lt;wsp:rsid wsp:val=&quot;5B1D1CE7&quot;/&gt;&lt;wsp:rsid wsp:val=&quot;5B1E5F8A&quot;/&gt;&lt;wsp:rsid wsp:val=&quot;5B2722DA&quot;/&gt;&lt;wsp:rsid wsp:val=&quot;5B292E57&quot;/&gt;&lt;wsp:rsid wsp:val=&quot;5B2D2653&quot;/&gt;&lt;wsp:rsid wsp:val=&quot;5B321E82&quot;/&gt;&lt;wsp:rsid wsp:val=&quot;5B393427&quot;/&gt;&lt;wsp:rsid wsp:val=&quot;5B396574&quot;/&gt;&lt;wsp:rsid wsp:val=&quot;5B3F0331&quot;/&gt;&lt;wsp:rsid wsp:val=&quot;5B4037F1&quot;/&gt;&lt;wsp:rsid wsp:val=&quot;5B405009&quot;/&gt;&lt;wsp:rsid wsp:val=&quot;5B4530C7&quot;/&gt;&lt;wsp:rsid wsp:val=&quot;5B472188&quot;/&gt;&lt;wsp:rsid wsp:val=&quot;5B563EC9&quot;/&gt;&lt;wsp:rsid wsp:val=&quot;5B5B3B31&quot;/&gt;&lt;wsp:rsid wsp:val=&quot;5B6D13EE&quot;/&gt;&lt;wsp:rsid wsp:val=&quot;5B71439C&quot;/&gt;&lt;wsp:rsid wsp:val=&quot;5B773DDD&quot;/&gt;&lt;wsp:rsid wsp:val=&quot;5B7D1E85&quot;/&gt;&lt;wsp:rsid wsp:val=&quot;5B7F4519&quot;/&gt;&lt;wsp:rsid wsp:val=&quot;5B8643C3&quot;/&gt;&lt;wsp:rsid wsp:val=&quot;5B8756FC&quot;/&gt;&lt;wsp:rsid wsp:val=&quot;5B895E9F&quot;/&gt;&lt;wsp:rsid wsp:val=&quot;5B8F3EE0&quot;/&gt;&lt;wsp:rsid wsp:val=&quot;5B961C20&quot;/&gt;&lt;wsp:rsid wsp:val=&quot;5BA403C4&quot;/&gt;&lt;wsp:rsid wsp:val=&quot;5BAD77F6&quot;/&gt;&lt;wsp:rsid wsp:val=&quot;5BCE05C3&quot;/&gt;&lt;wsp:rsid wsp:val=&quot;5BCE1E4B&quot;/&gt;&lt;wsp:rsid wsp:val=&quot;5BD67780&quot;/&gt;&lt;wsp:rsid wsp:val=&quot;5BDD4D12&quot;/&gt;&lt;wsp:rsid wsp:val=&quot;5BEA111A&quot;/&gt;&lt;wsp:rsid wsp:val=&quot;5BF00AFD&quot;/&gt;&lt;wsp:rsid wsp:val=&quot;5BF17A12&quot;/&gt;&lt;wsp:rsid wsp:val=&quot;5C1A6C92&quot;/&gt;&lt;wsp:rsid wsp:val=&quot;5C260712&quot;/&gt;&lt;wsp:rsid wsp:val=&quot;5C274337&quot;/&gt;&lt;wsp:rsid wsp:val=&quot;5C2C7450&quot;/&gt;&lt;wsp:rsid wsp:val=&quot;5C314E10&quot;/&gt;&lt;wsp:rsid wsp:val=&quot;5C3602FD&quot;/&gt;&lt;wsp:rsid wsp:val=&quot;5C395BD2&quot;/&gt;&lt;wsp:rsid wsp:val=&quot;5C3C7053&quot;/&gt;&lt;wsp:rsid wsp:val=&quot;5C4041D5&quot;/&gt;&lt;wsp:rsid wsp:val=&quot;5C451B83&quot;/&gt;&lt;wsp:rsid wsp:val=&quot;5C490A4C&quot;/&gt;&lt;wsp:rsid wsp:val=&quot;5C4E5C25&quot;/&gt;&lt;wsp:rsid wsp:val=&quot;5C566128&quot;/&gt;&lt;wsp:rsid wsp:val=&quot;5C5948EE&quot;/&gt;&lt;wsp:rsid wsp:val=&quot;5C5E0B95&quot;/&gt;&lt;wsp:rsid wsp:val=&quot;5C620C84&quot;/&gt;&lt;wsp:rsid wsp:val=&quot;5C62603C&quot;/&gt;&lt;wsp:rsid wsp:val=&quot;5C6D4482&quot;/&gt;&lt;wsp:rsid wsp:val=&quot;5C6F0275&quot;/&gt;&lt;wsp:rsid wsp:val=&quot;5C727D99&quot;/&gt;&lt;wsp:rsid wsp:val=&quot;5C771A1B&quot;/&gt;&lt;wsp:rsid wsp:val=&quot;5C772D7C&quot;/&gt;&lt;wsp:rsid wsp:val=&quot;5C7F6F7D&quot;/&gt;&lt;wsp:rsid wsp:val=&quot;5C870B9D&quot;/&gt;&lt;wsp:rsid wsp:val=&quot;5C8751EE&quot;/&gt;&lt;wsp:rsid wsp:val=&quot;5C8764B4&quot;/&gt;&lt;wsp:rsid wsp:val=&quot;5C8918A8&quot;/&gt;&lt;wsp:rsid wsp:val=&quot;5C8F1BCD&quot;/&gt;&lt;wsp:rsid wsp:val=&quot;5C931022&quot;/&gt;&lt;wsp:rsid wsp:val=&quot;5C9362C1&quot;/&gt;&lt;wsp:rsid wsp:val=&quot;5C9553FF&quot;/&gt;&lt;wsp:rsid wsp:val=&quot;5C9A6BE0&quot;/&gt;&lt;wsp:rsid wsp:val=&quot;5C9B2B7D&quot;/&gt;&lt;wsp:rsid wsp:val=&quot;5CA05BA3&quot;/&gt;&lt;wsp:rsid wsp:val=&quot;5CA34157&quot;/&gt;&lt;wsp:rsid wsp:val=&quot;5CA36C63&quot;/&gt;&lt;wsp:rsid wsp:val=&quot;5CA94103&quot;/&gt;&lt;wsp:rsid wsp:val=&quot;5CAC626B&quot;/&gt;&lt;wsp:rsid wsp:val=&quot;5CAD0927&quot;/&gt;&lt;wsp:rsid wsp:val=&quot;5CB16EDE&quot;/&gt;&lt;wsp:rsid wsp:val=&quot;5CC72DAA&quot;/&gt;&lt;wsp:rsid wsp:val=&quot;5CCA4F76&quot;/&gt;&lt;wsp:rsid wsp:val=&quot;5CCD5E2B&quot;/&gt;&lt;wsp:rsid wsp:val=&quot;5CD30334&quot;/&gt;&lt;wsp:rsid wsp:val=&quot;5CDC1F6F&quot;/&gt;&lt;wsp:rsid wsp:val=&quot;5CE35321&quot;/&gt;&lt;wsp:rsid wsp:val=&quot;5CEA6047&quot;/&gt;&lt;wsp:rsid wsp:val=&quot;5CEE6E8C&quot;/&gt;&lt;wsp:rsid wsp:val=&quot;5CF35F21&quot;/&gt;&lt;wsp:rsid wsp:val=&quot;5CF62093&quot;/&gt;&lt;wsp:rsid wsp:val=&quot;5CF63EF6&quot;/&gt;&lt;wsp:rsid wsp:val=&quot;5CF741A6&quot;/&gt;&lt;wsp:rsid wsp:val=&quot;5CF8508E&quot;/&gt;&lt;wsp:rsid wsp:val=&quot;5CF9291D&quot;/&gt;&lt;wsp:rsid wsp:val=&quot;5CFF7C28&quot;/&gt;&lt;wsp:rsid wsp:val=&quot;5D0B4FD5&quot;/&gt;&lt;wsp:rsid wsp:val=&quot;5D0D15E8&quot;/&gt;&lt;wsp:rsid wsp:val=&quot;5D111955&quot;/&gt;&lt;wsp:rsid wsp:val=&quot;5D164019&quot;/&gt;&lt;wsp:rsid wsp:val=&quot;5D21590C&quot;/&gt;&lt;wsp:rsid wsp:val=&quot;5D2803FF&quot;/&gt;&lt;wsp:rsid wsp:val=&quot;5D2C627A&quot;/&gt;&lt;wsp:rsid wsp:val=&quot;5D325E67&quot;/&gt;&lt;wsp:rsid wsp:val=&quot;5D5759A3&quot;/&gt;&lt;wsp:rsid wsp:val=&quot;5D626ACD&quot;/&gt;&lt;wsp:rsid wsp:val=&quot;5D675DE6&quot;/&gt;&lt;wsp:rsid wsp:val=&quot;5D6A6F40&quot;/&gt;&lt;wsp:rsid wsp:val=&quot;5D731298&quot;/&gt;&lt;wsp:rsid wsp:val=&quot;5D7A3D38&quot;/&gt;&lt;wsp:rsid wsp:val=&quot;5D8305E8&quot;/&gt;&lt;wsp:rsid wsp:val=&quot;5D915A81&quot;/&gt;&lt;wsp:rsid wsp:val=&quot;5D92235F&quot;/&gt;&lt;wsp:rsid wsp:val=&quot;5DA3367C&quot;/&gt;&lt;wsp:rsid wsp:val=&quot;5DBE5970&quot;/&gt;&lt;wsp:rsid wsp:val=&quot;5DBF2B3F&quot;/&gt;&lt;wsp:rsid wsp:val=&quot;5DCA310D&quot;/&gt;&lt;wsp:rsid wsp:val=&quot;5DCA5B84&quot;/&gt;&lt;wsp:rsid wsp:val=&quot;5DCC4F0B&quot;/&gt;&lt;wsp:rsid wsp:val=&quot;5DCD2726&quot;/&gt;&lt;wsp:rsid wsp:val=&quot;5DDE27F0&quot;/&gt;&lt;wsp:rsid wsp:val=&quot;5DE00ED8&quot;/&gt;&lt;wsp:rsid wsp:val=&quot;5DEB1CF5&quot;/&gt;&lt;wsp:rsid wsp:val=&quot;5DF67277&quot;/&gt;&lt;wsp:rsid wsp:val=&quot;5E017999&quot;/&gt;&lt;wsp:rsid wsp:val=&quot;5E0A60C7&quot;/&gt;&lt;wsp:rsid wsp:val=&quot;5E0C5B8D&quot;/&gt;&lt;wsp:rsid wsp:val=&quot;5E152C72&quot;/&gt;&lt;wsp:rsid wsp:val=&quot;5E264CAA&quot;/&gt;&lt;wsp:rsid wsp:val=&quot;5E2A449F&quot;/&gt;&lt;wsp:rsid wsp:val=&quot;5E3358A3&quot;/&gt;&lt;wsp:rsid wsp:val=&quot;5E386042&quot;/&gt;&lt;wsp:rsid wsp:val=&quot;5E4E79FB&quot;/&gt;&lt;wsp:rsid wsp:val=&quot;5E513CDA&quot;/&gt;&lt;wsp:rsid wsp:val=&quot;5E563183&quot;/&gt;&lt;wsp:rsid wsp:val=&quot;5E594738&quot;/&gt;&lt;wsp:rsid wsp:val=&quot;5E5A3CCD&quot;/&gt;&lt;wsp:rsid wsp:val=&quot;5E60377D&quot;/&gt;&lt;wsp:rsid wsp:val=&quot;5E603A3A&quot;/&gt;&lt;wsp:rsid wsp:val=&quot;5E686CFF&quot;/&gt;&lt;wsp:rsid wsp:val=&quot;5E694D37&quot;/&gt;&lt;wsp:rsid wsp:val=&quot;5E6A4F11&quot;/&gt;&lt;wsp:rsid wsp:val=&quot;5E6B6B20&quot;/&gt;&lt;wsp:rsid wsp:val=&quot;5E6D7AD7&quot;/&gt;&lt;wsp:rsid wsp:val=&quot;5E6E42DD&quot;/&gt;&lt;wsp:rsid wsp:val=&quot;5E77576C&quot;/&gt;&lt;wsp:rsid wsp:val=&quot;5E7E1D34&quot;/&gt;&lt;wsp:rsid wsp:val=&quot;5E817959&quot;/&gt;&lt;wsp:rsid wsp:val=&quot;5E854103&quot;/&gt;&lt;wsp:rsid wsp:val=&quot;5E881685&quot;/&gt;&lt;wsp:rsid wsp:val=&quot;5E904204&quot;/&gt;&lt;wsp:rsid wsp:val=&quot;5E9B2648&quot;/&gt;&lt;wsp:rsid wsp:val=&quot;5EB2476A&quot;/&gt;&lt;wsp:rsid wsp:val=&quot;5EB96689&quot;/&gt;&lt;wsp:rsid wsp:val=&quot;5EBB0D16&quot;/&gt;&lt;wsp:rsid wsp:val=&quot;5EBD4BC0&quot;/&gt;&lt;wsp:rsid wsp:val=&quot;5EC142F5&quot;/&gt;&lt;wsp:rsid wsp:val=&quot;5EC4649A&quot;/&gt;&lt;wsp:rsid wsp:val=&quot;5EE30104&quot;/&gt;&lt;wsp:rsid wsp:val=&quot;5F0250FA&quot;/&gt;&lt;wsp:rsid wsp:val=&quot;5F043418&quot;/&gt;&lt;wsp:rsid wsp:val=&quot;5F04736D&quot;/&gt;&lt;wsp:rsid wsp:val=&quot;5F0A6ECA&quot;/&gt;&lt;wsp:rsid wsp:val=&quot;5F0E6D24&quot;/&gt;&lt;wsp:rsid wsp:val=&quot;5F1D74EE&quot;/&gt;&lt;wsp:rsid wsp:val=&quot;5F1F0FF8&quot;/&gt;&lt;wsp:rsid wsp:val=&quot;5F20318D&quot;/&gt;&lt;wsp:rsid wsp:val=&quot;5F2505C9&quot;/&gt;&lt;wsp:rsid wsp:val=&quot;5F2D2B95&quot;/&gt;&lt;wsp:rsid wsp:val=&quot;5F360C3E&quot;/&gt;&lt;wsp:rsid wsp:val=&quot;5F377FBD&quot;/&gt;&lt;wsp:rsid wsp:val=&quot;5F3D4B92&quot;/&gt;&lt;wsp:rsid wsp:val=&quot;5F41714D&quot;/&gt;&lt;wsp:rsid wsp:val=&quot;5F430F74&quot;/&gt;&lt;wsp:rsid wsp:val=&quot;5F4D6E43&quot;/&gt;&lt;wsp:rsid wsp:val=&quot;5F590B95&quot;/&gt;&lt;wsp:rsid wsp:val=&quot;5F5F6AEC&quot;/&gt;&lt;wsp:rsid wsp:val=&quot;5F6769BA&quot;/&gt;&lt;wsp:rsid wsp:val=&quot;5F6B66D3&quot;/&gt;&lt;wsp:rsid wsp:val=&quot;5F707490&quot;/&gt;&lt;wsp:rsid wsp:val=&quot;5F7169CE&quot;/&gt;&lt;wsp:rsid wsp:val=&quot;5F740EAE&quot;/&gt;&lt;wsp:rsid wsp:val=&quot;5F822B52&quot;/&gt;&lt;wsp:rsid wsp:val=&quot;5F88133B&quot;/&gt;&lt;wsp:rsid wsp:val=&quot;5F8A0AB8&quot;/&gt;&lt;wsp:rsid wsp:val=&quot;5F916292&quot;/&gt;&lt;wsp:rsid wsp:val=&quot;5F927AF9&quot;/&gt;&lt;wsp:rsid wsp:val=&quot;5F992FBF&quot;/&gt;&lt;wsp:rsid wsp:val=&quot;5FA170EB&quot;/&gt;&lt;wsp:rsid wsp:val=&quot;5FB427CA&quot;/&gt;&lt;wsp:rsid wsp:val=&quot;5FBA2616&quot;/&gt;&lt;wsp:rsid wsp:val=&quot;5FBA26EC&quot;/&gt;&lt;wsp:rsid wsp:val=&quot;5FBB39C3&quot;/&gt;&lt;wsp:rsid wsp:val=&quot;5FBE71BC&quot;/&gt;&lt;wsp:rsid wsp:val=&quot;5FBE7AAC&quot;/&gt;&lt;wsp:rsid wsp:val=&quot;5FBE7E4B&quot;/&gt;&lt;wsp:rsid wsp:val=&quot;5FC316C2&quot;/&gt;&lt;wsp:rsid wsp:val=&quot;5FCE2F37&quot;/&gt;&lt;wsp:rsid wsp:val=&quot;5FD83B2A&quot;/&gt;&lt;wsp:rsid wsp:val=&quot;5FD8783D&quot;/&gt;&lt;wsp:rsid wsp:val=&quot;5FE03FD9&quot;/&gt;&lt;wsp:rsid wsp:val=&quot;5FE2712D&quot;/&gt;&lt;wsp:rsid wsp:val=&quot;5FE41145&quot;/&gt;&lt;wsp:rsid wsp:val=&quot;5FE6509B&quot;/&gt;&lt;wsp:rsid wsp:val=&quot;5FEA0F17&quot;/&gt;&lt;wsp:rsid wsp:val=&quot;5FF1651B&quot;/&gt;&lt;wsp:rsid wsp:val=&quot;5FF309C5&quot;/&gt;&lt;wsp:rsid wsp:val=&quot;5FF34925&quot;/&gt;&lt;wsp:rsid wsp:val=&quot;5FF70F7C&quot;/&gt;&lt;wsp:rsid wsp:val=&quot;60091F33&quot;/&gt;&lt;wsp:rsid wsp:val=&quot;600C54A4&quot;/&gt;&lt;wsp:rsid wsp:val=&quot;600D3428&quot;/&gt;&lt;wsp:rsid wsp:val=&quot;601A710E&quot;/&gt;&lt;wsp:rsid wsp:val=&quot;601B574D&quot;/&gt;&lt;wsp:rsid wsp:val=&quot;60272D2C&quot;/&gt;&lt;wsp:rsid wsp:val=&quot;603B3FA7&quot;/&gt;&lt;wsp:rsid wsp:val=&quot;60457E96&quot;/&gt;&lt;wsp:rsid wsp:val=&quot;604F31D8&quot;/&gt;&lt;wsp:rsid wsp:val=&quot;60553B24&quot;/&gt;&lt;wsp:rsid wsp:val=&quot;60577878&quot;/&gt;&lt;wsp:rsid wsp:val=&quot;60592D49&quot;/&gt;&lt;wsp:rsid wsp:val=&quot;605E4C5B&quot;/&gt;&lt;wsp:rsid wsp:val=&quot;60746CFE&quot;/&gt;&lt;wsp:rsid wsp:val=&quot;607D19B8&quot;/&gt;&lt;wsp:rsid wsp:val=&quot;607E3B9E&quot;/&gt;&lt;wsp:rsid wsp:val=&quot;609101B4&quot;/&gt;&lt;wsp:rsid wsp:val=&quot;6096321F&quot;/&gt;&lt;wsp:rsid wsp:val=&quot;60B66A48&quot;/&gt;&lt;wsp:rsid wsp:val=&quot;60BC01C0&quot;/&gt;&lt;wsp:rsid wsp:val=&quot;60BD3B24&quot;/&gt;&lt;wsp:rsid wsp:val=&quot;60C60C73&quot;/&gt;&lt;wsp:rsid wsp:val=&quot;60CA08E8&quot;/&gt;&lt;wsp:rsid wsp:val=&quot;60CB525C&quot;/&gt;&lt;wsp:rsid wsp:val=&quot;60D17AC4&quot;/&gt;&lt;wsp:rsid wsp:val=&quot;60D527CE&quot;/&gt;&lt;wsp:rsid wsp:val=&quot;60F62A80&quot;/&gt;&lt;wsp:rsid wsp:val=&quot;61017934&quot;/&gt;&lt;wsp:rsid wsp:val=&quot;61081FBC&quot;/&gt;&lt;wsp:rsid wsp:val=&quot;610948CF&quot;/&gt;&lt;wsp:rsid wsp:val=&quot;610C70B9&quot;/&gt;&lt;wsp:rsid wsp:val=&quot;610E2E0F&quot;/&gt;&lt;wsp:rsid wsp:val=&quot;611764C6&quot;/&gt;&lt;wsp:rsid wsp:val=&quot;611923B9&quot;/&gt;&lt;wsp:rsid wsp:val=&quot;611D296D&quot;/&gt;&lt;wsp:rsid wsp:val=&quot;61281099&quot;/&gt;&lt;wsp:rsid wsp:val=&quot;612954B8&quot;/&gt;&lt;wsp:rsid wsp:val=&quot;612C291F&quot;/&gt;&lt;wsp:rsid wsp:val=&quot;612D15EE&quot;/&gt;&lt;wsp:rsid wsp:val=&quot;613553DF&quot;/&gt;&lt;wsp:rsid wsp:val=&quot;613A49ED&quot;/&gt;&lt;wsp:rsid wsp:val=&quot;613D0901&quot;/&gt;&lt;wsp:rsid wsp:val=&quot;613E1393&quot;/&gt;&lt;wsp:rsid wsp:val=&quot;614C62FD&quot;/&gt;&lt;wsp:rsid wsp:val=&quot;6151017A&quot;/&gt;&lt;wsp:rsid wsp:val=&quot;61531384&quot;/&gt;&lt;wsp:rsid wsp:val=&quot;61536D07&quot;/&gt;&lt;wsp:rsid wsp:val=&quot;6159448E&quot;/&gt;&lt;wsp:rsid wsp:val=&quot;61622F95&quot;/&gt;&lt;wsp:rsid wsp:val=&quot;616D0FB0&quot;/&gt;&lt;wsp:rsid wsp:val=&quot;617B3061&quot;/&gt;&lt;wsp:rsid wsp:val=&quot;617C7155&quot;/&gt;&lt;wsp:rsid wsp:val=&quot;61821001&quot;/&gt;&lt;wsp:rsid wsp:val=&quot;619C4DCE&quot;/&gt;&lt;wsp:rsid wsp:val=&quot;619D534F&quot;/&gt;&lt;wsp:rsid wsp:val=&quot;61B47739&quot;/&gt;&lt;wsp:rsid wsp:val=&quot;61BF34ED&quot;/&gt;&lt;wsp:rsid wsp:val=&quot;61C42147&quot;/&gt;&lt;wsp:rsid wsp:val=&quot;61C60C78&quot;/&gt;&lt;wsp:rsid wsp:val=&quot;61CF5920&quot;/&gt;&lt;wsp:rsid wsp:val=&quot;61DD56B9&quot;/&gt;&lt;wsp:rsid wsp:val=&quot;61E350AE&quot;/&gt;&lt;wsp:rsid wsp:val=&quot;61E75767&quot;/&gt;&lt;wsp:rsid wsp:val=&quot;61EF3AED&quot;/&gt;&lt;wsp:rsid wsp:val=&quot;61F17EE8&quot;/&gt;&lt;wsp:rsid wsp:val=&quot;61F200C2&quot;/&gt;&lt;wsp:rsid wsp:val=&quot;61F212B0&quot;/&gt;&lt;wsp:rsid wsp:val=&quot;61FF3542&quot;/&gt;&lt;wsp:rsid wsp:val=&quot;620B17A8&quot;/&gt;&lt;wsp:rsid wsp:val=&quot;62124446&quot;/&gt;&lt;wsp:rsid wsp:val=&quot;621307EE&quot;/&gt;&lt;wsp:rsid wsp:val=&quot;62216C56&quot;/&gt;&lt;wsp:rsid wsp:val=&quot;62274576&quot;/&gt;&lt;wsp:rsid wsp:val=&quot;622A298D&quot;/&gt;&lt;wsp:rsid wsp:val=&quot;6231630E&quot;/&gt;&lt;wsp:rsid wsp:val=&quot;623B63B7&quot;/&gt;&lt;wsp:rsid wsp:val=&quot;624470A3&quot;/&gt;&lt;wsp:rsid wsp:val=&quot;624B468A&quot;/&gt;&lt;wsp:rsid wsp:val=&quot;625B670F&quot;/&gt;&lt;wsp:rsid wsp:val=&quot;625C0E98&quot;/&gt;&lt;wsp:rsid wsp:val=&quot;625F3C65&quot;/&gt;&lt;wsp:rsid wsp:val=&quot;62613BF4&quot;/&gt;&lt;wsp:rsid wsp:val=&quot;626A55D3&quot;/&gt;&lt;wsp:rsid wsp:val=&quot;626E307A&quot;/&gt;&lt;wsp:rsid wsp:val=&quot;62730BEE&quot;/&gt;&lt;wsp:rsid wsp:val=&quot;6273253C&quot;/&gt;&lt;wsp:rsid wsp:val=&quot;62811BCA&quot;/&gt;&lt;wsp:rsid wsp:val=&quot;62867D9F&quot;/&gt;&lt;wsp:rsid wsp:val=&quot;628D66F7&quot;/&gt;&lt;wsp:rsid wsp:val=&quot;62904EAB&quot;/&gt;&lt;wsp:rsid wsp:val=&quot;629759F3&quot;/&gt;&lt;wsp:rsid wsp:val=&quot;62A4250D&quot;/&gt;&lt;wsp:rsid wsp:val=&quot;62A817AE&quot;/&gt;&lt;wsp:rsid wsp:val=&quot;62A83A30&quot;/&gt;&lt;wsp:rsid wsp:val=&quot;62B33F74&quot;/&gt;&lt;wsp:rsid wsp:val=&quot;62B34908&quot;/&gt;&lt;wsp:rsid wsp:val=&quot;62B5309F&quot;/&gt;&lt;wsp:rsid wsp:val=&quot;62BA5B06&quot;/&gt;&lt;wsp:rsid wsp:val=&quot;62C30A88&quot;/&gt;&lt;wsp:rsid wsp:val=&quot;62CA791D&quot;/&gt;&lt;wsp:rsid wsp:val=&quot;62D5527F&quot;/&gt;&lt;wsp:rsid wsp:val=&quot;62D84216&quot;/&gt;&lt;wsp:rsid wsp:val=&quot;62E40E84&quot;/&gt;&lt;wsp:rsid wsp:val=&quot;62E67B30&quot;/&gt;&lt;wsp:rsid wsp:val=&quot;62EA46E2&quot;/&gt;&lt;wsp:rsid wsp:val=&quot;62EC4169&quot;/&gt;&lt;wsp:rsid wsp:val=&quot;62EF6E8F&quot;/&gt;&lt;wsp:rsid wsp:val=&quot;62FA0831&quot;/&gt;&lt;wsp:rsid wsp:val=&quot;62FB40ED&quot;/&gt;&lt;wsp:rsid wsp:val=&quot;63086B5F&quot;/&gt;&lt;wsp:rsid wsp:val=&quot;63106485&quot;/&gt;&lt;wsp:rsid wsp:val=&quot;631F0265&quot;/&gt;&lt;wsp:rsid wsp:val=&quot;63205BA4&quot;/&gt;&lt;wsp:rsid wsp:val=&quot;6325624A&quot;/&gt;&lt;wsp:rsid wsp:val=&quot;632A62BA&quot;/&gt;&lt;wsp:rsid wsp:val=&quot;633063D3&quot;/&gt;&lt;wsp:rsid wsp:val=&quot;63317516&quot;/&gt;&lt;wsp:rsid wsp:val=&quot;633310C6&quot;/&gt;&lt;wsp:rsid wsp:val=&quot;633A6762&quot;/&gt;&lt;wsp:rsid wsp:val=&quot;633A7BE6&quot;/&gt;&lt;wsp:rsid wsp:val=&quot;634D4CE9&quot;/&gt;&lt;wsp:rsid wsp:val=&quot;635B0F54&quot;/&gt;&lt;wsp:rsid wsp:val=&quot;637E3175&quot;/&gt;&lt;wsp:rsid wsp:val=&quot;63810CE5&quot;/&gt;&lt;wsp:rsid wsp:val=&quot;63833E71&quot;/&gt;&lt;wsp:rsid wsp:val=&quot;638D6CAB&quot;/&gt;&lt;wsp:rsid wsp:val=&quot;638E34C8&quot;/&gt;&lt;wsp:rsid wsp:val=&quot;63931BD3&quot;/&gt;&lt;wsp:rsid wsp:val=&quot;63A872B0&quot;/&gt;&lt;wsp:rsid wsp:val=&quot;63BB40CA&quot;/&gt;&lt;wsp:rsid wsp:val=&quot;63BC4ABB&quot;/&gt;&lt;wsp:rsid wsp:val=&quot;63D162E8&quot;/&gt;&lt;wsp:rsid wsp:val=&quot;63D762AC&quot;/&gt;&lt;wsp:rsid wsp:val=&quot;63DE2A5E&quot;/&gt;&lt;wsp:rsid wsp:val=&quot;63DE753A&quot;/&gt;&lt;wsp:rsid wsp:val=&quot;63F010FE&quot;/&gt;&lt;wsp:rsid wsp:val=&quot;63F303D2&quot;/&gt;&lt;wsp:rsid wsp:val=&quot;63F443E1&quot;/&gt;&lt;wsp:rsid wsp:val=&quot;63FB68CE&quot;/&gt;&lt;wsp:rsid wsp:val=&quot;63FD26AA&quot;/&gt;&lt;wsp:rsid wsp:val=&quot;64077E91&quot;/&gt;&lt;wsp:rsid wsp:val=&quot;640F07AB&quot;/&gt;&lt;wsp:rsid wsp:val=&quot;64104FB1&quot;/&gt;&lt;wsp:rsid wsp:val=&quot;64215862&quot;/&gt;&lt;wsp:rsid wsp:val=&quot;642407B7&quot;/&gt;&lt;wsp:rsid wsp:val=&quot;64255144&quot;/&gt;&lt;wsp:rsid wsp:val=&quot;642C590D&quot;/&gt;&lt;wsp:rsid wsp:val=&quot;64404E62&quot;/&gt;&lt;wsp:rsid wsp:val=&quot;64460CEE&quot;/&gt;&lt;wsp:rsid wsp:val=&quot;64495712&quot;/&gt;&lt;wsp:rsid wsp:val=&quot;644E23AA&quot;/&gt;&lt;wsp:rsid wsp:val=&quot;64763FEB&quot;/&gt;&lt;wsp:rsid wsp:val=&quot;647A5EC7&quot;/&gt;&lt;wsp:rsid wsp:val=&quot;647B4C14&quot;/&gt;&lt;wsp:rsid wsp:val=&quot;648A46F9&quot;/&gt;&lt;wsp:rsid wsp:val=&quot;649E1E32&quot;/&gt;&lt;wsp:rsid wsp:val=&quot;64A547C0&quot;/&gt;&lt;wsp:rsid wsp:val=&quot;64AF31EB&quot;/&gt;&lt;wsp:rsid wsp:val=&quot;64B023FD&quot;/&gt;&lt;wsp:rsid wsp:val=&quot;64B11B6D&quot;/&gt;&lt;wsp:rsid wsp:val=&quot;64B21747&quot;/&gt;&lt;wsp:rsid wsp:val=&quot;64BB2C0E&quot;/&gt;&lt;wsp:rsid wsp:val=&quot;64C12618&quot;/&gt;&lt;wsp:rsid wsp:val=&quot;64CA3214&quot;/&gt;&lt;wsp:rsid wsp:val=&quot;64CC2266&quot;/&gt;&lt;wsp:rsid wsp:val=&quot;64CE625E&quot;/&gt;&lt;wsp:rsid wsp:val=&quot;64D44A2A&quot;/&gt;&lt;wsp:rsid wsp:val=&quot;64E043D1&quot;/&gt;&lt;wsp:rsid wsp:val=&quot;64E45DA4&quot;/&gt;&lt;wsp:rsid wsp:val=&quot;64E62110&quot;/&gt;&lt;wsp:rsid wsp:val=&quot;64E87C7F&quot;/&gt;&lt;wsp:rsid wsp:val=&quot;64F25CA9&quot;/&gt;&lt;wsp:rsid wsp:val=&quot;64F65394&quot;/&gt;&lt;wsp:rsid wsp:val=&quot;64F95808&quot;/&gt;&lt;wsp:rsid wsp:val=&quot;64FD1CED&quot;/&gt;&lt;wsp:rsid wsp:val=&quot;65034713&quot;/&gt;&lt;wsp:rsid wsp:val=&quot;65040145&quot;/&gt;&lt;wsp:rsid wsp:val=&quot;65176010&quot;/&gt;&lt;wsp:rsid wsp:val=&quot;65195D77&quot;/&gt;&lt;wsp:rsid wsp:val=&quot;651F42FE&quot;/&gt;&lt;wsp:rsid wsp:val=&quot;65220379&quot;/&gt;&lt;wsp:rsid wsp:val=&quot;6524682D&quot;/&gt;&lt;wsp:rsid wsp:val=&quot;6529624B&quot;/&gt;&lt;wsp:rsid wsp:val=&quot;652C6E8F&quot;/&gt;&lt;wsp:rsid wsp:val=&quot;653A4DB2&quot;/&gt;&lt;wsp:rsid wsp:val=&quot;653F0257&quot;/&gt;&lt;wsp:rsid wsp:val=&quot;65453BB5&quot;/&gt;&lt;wsp:rsid wsp:val=&quot;654B2863&quot;/&gt;&lt;wsp:rsid wsp:val=&quot;655007F9&quot;/&gt;&lt;wsp:rsid wsp:val=&quot;655F3641&quot;/&gt;&lt;wsp:rsid wsp:val=&quot;656A4455&quot;/&gt;&lt;wsp:rsid wsp:val=&quot;65746CEA&quot;/&gt;&lt;wsp:rsid wsp:val=&quot;65863912&quot;/&gt;&lt;wsp:rsid wsp:val=&quot;65865E7B&quot;/&gt;&lt;wsp:rsid wsp:val=&quot;658A53E1&quot;/&gt;&lt;wsp:rsid wsp:val=&quot;659005BC&quot;/&gt;&lt;wsp:rsid wsp:val=&quot;65922879&quot;/&gt;&lt;wsp:rsid wsp:val=&quot;65963BA8&quot;/&gt;&lt;wsp:rsid wsp:val=&quot;659B0ADB&quot;/&gt;&lt;wsp:rsid wsp:val=&quot;659C1822&quot;/&gt;&lt;wsp:rsid wsp:val=&quot;65A66B9D&quot;/&gt;&lt;wsp:rsid wsp:val=&quot;65AE3C26&quot;/&gt;&lt;wsp:rsid wsp:val=&quot;65BE3072&quot;/&gt;&lt;wsp:rsid wsp:val=&quot;65C9196F&quot;/&gt;&lt;wsp:rsid wsp:val=&quot;65E71F9E&quot;/&gt;&lt;wsp:rsid wsp:val=&quot;65F0734B&quot;/&gt;&lt;wsp:rsid wsp:val=&quot;65F1405A&quot;/&gt;&lt;wsp:rsid wsp:val=&quot;65F41450&quot;/&gt;&lt;wsp:rsid wsp:val=&quot;65F55558&quot;/&gt;&lt;wsp:rsid wsp:val=&quot;65F816CB&quot;/&gt;&lt;wsp:rsid wsp:val=&quot;65F924CA&quot;/&gt;&lt;wsp:rsid wsp:val=&quot;65FF239D&quot;/&gt;&lt;wsp:rsid wsp:val=&quot;66001D31&quot;/&gt;&lt;wsp:rsid wsp:val=&quot;66045F48&quot;/&gt;&lt;wsp:rsid wsp:val=&quot;660A38CC&quot;/&gt;&lt;wsp:rsid wsp:val=&quot;660D5B16&quot;/&gt;&lt;wsp:rsid wsp:val=&quot;6613553E&quot;/&gt;&lt;wsp:rsid wsp:val=&quot;66144CB0&quot;/&gt;&lt;wsp:rsid wsp:val=&quot;661B0C9E&quot;/&gt;&lt;wsp:rsid wsp:val=&quot;661B5BCF&quot;/&gt;&lt;wsp:rsid wsp:val=&quot;66320878&quot;/&gt;&lt;wsp:rsid wsp:val=&quot;66407A2F&quot;/&gt;&lt;wsp:rsid wsp:val=&quot;664177E9&quot;/&gt;&lt;wsp:rsid wsp:val=&quot;66435990&quot;/&gt;&lt;wsp:rsid wsp:val=&quot;664D239B&quot;/&gt;&lt;wsp:rsid wsp:val=&quot;664F7B73&quot;/&gt;&lt;wsp:rsid wsp:val=&quot;666B1677&quot;/&gt;&lt;wsp:rsid wsp:val=&quot;66802ED8&quot;/&gt;&lt;wsp:rsid wsp:val=&quot;66866052&quot;/&gt;&lt;wsp:rsid wsp:val=&quot;66870829&quot;/&gt;&lt;wsp:rsid wsp:val=&quot;668D1A29&quot;/&gt;&lt;wsp:rsid wsp:val=&quot;66903328&quot;/&gt;&lt;wsp:rsid wsp:val=&quot;6691046E&quot;/&gt;&lt;wsp:rsid wsp:val=&quot;669570C0&quot;/&gt;&lt;wsp:rsid wsp:val=&quot;66960766&quot;/&gt;&lt;wsp:rsid wsp:val=&quot;669A3D83&quot;/&gt;&lt;wsp:rsid wsp:val=&quot;66A26784&quot;/&gt;&lt;wsp:rsid wsp:val=&quot;66A27D6B&quot;/&gt;&lt;wsp:rsid wsp:val=&quot;66A5012A&quot;/&gt;&lt;wsp:rsid wsp:val=&quot;66AB0E65&quot;/&gt;&lt;wsp:rsid wsp:val=&quot;66AB4F96&quot;/&gt;&lt;wsp:rsid wsp:val=&quot;66B56591&quot;/&gt;&lt;wsp:rsid wsp:val=&quot;66B75BEF&quot;/&gt;&lt;wsp:rsid wsp:val=&quot;66B94FF8&quot;/&gt;&lt;wsp:rsid wsp:val=&quot;66BC2865&quot;/&gt;&lt;wsp:rsid wsp:val=&quot;66BD5B9B&quot;/&gt;&lt;wsp:rsid wsp:val=&quot;66BE031E&quot;/&gt;&lt;wsp:rsid wsp:val=&quot;66BE31B5&quot;/&gt;&lt;wsp:rsid wsp:val=&quot;66CE4157&quot;/&gt;&lt;wsp:rsid wsp:val=&quot;66CE53CC&quot;/&gt;&lt;wsp:rsid wsp:val=&quot;66D46F2F&quot;/&gt;&lt;wsp:rsid wsp:val=&quot;66DA21A2&quot;/&gt;&lt;wsp:rsid wsp:val=&quot;66E86BF2&quot;/&gt;&lt;wsp:rsid wsp:val=&quot;66F47A1F&quot;/&gt;&lt;wsp:rsid wsp:val=&quot;66F70FCA&quot;/&gt;&lt;wsp:rsid wsp:val=&quot;66FF40DA&quot;/&gt;&lt;wsp:rsid wsp:val=&quot;67084184&quot;/&gt;&lt;wsp:rsid wsp:val=&quot;670A04DC&quot;/&gt;&lt;wsp:rsid wsp:val=&quot;67134BFA&quot;/&gt;&lt;wsp:rsid wsp:val=&quot;672B2AD0&quot;/&gt;&lt;wsp:rsid wsp:val=&quot;672C2BB2&quot;/&gt;&lt;wsp:rsid wsp:val=&quot;673019A2&quot;/&gt;&lt;wsp:rsid wsp:val=&quot;67494649&quot;/&gt;&lt;wsp:rsid wsp:val=&quot;674E4643&quot;/&gt;&lt;wsp:rsid wsp:val=&quot;6750145E&quot;/&gt;&lt;wsp:rsid wsp:val=&quot;675D66B0&quot;/&gt;&lt;wsp:rsid wsp:val=&quot;6770626C&quot;/&gt;&lt;wsp:rsid wsp:val=&quot;677103EB&quot;/&gt;&lt;wsp:rsid wsp:val=&quot;67776380&quot;/&gt;&lt;wsp:rsid wsp:val=&quot;678124EE&quot;/&gt;&lt;wsp:rsid wsp:val=&quot;678B5360&quot;/&gt;&lt;wsp:rsid wsp:val=&quot;678C0656&quot;/&gt;&lt;wsp:rsid wsp:val=&quot;67945BC1&quot;/&gt;&lt;wsp:rsid wsp:val=&quot;67A52078&quot;/&gt;&lt;wsp:rsid wsp:val=&quot;67AF77E5&quot;/&gt;&lt;wsp:rsid wsp:val=&quot;67BD1BAA&quot;/&gt;&lt;wsp:rsid wsp:val=&quot;67BD1CB7&quot;/&gt;&lt;wsp:rsid wsp:val=&quot;67BE2378&quot;/&gt;&lt;wsp:rsid wsp:val=&quot;67BF5258&quot;/&gt;&lt;wsp:rsid wsp:val=&quot;67BF598A&quot;/&gt;&lt;wsp:rsid wsp:val=&quot;67C028D4&quot;/&gt;&lt;wsp:rsid wsp:val=&quot;67C06314&quot;/&gt;&lt;wsp:rsid wsp:val=&quot;67C06517&quot;/&gt;&lt;wsp:rsid wsp:val=&quot;67C437C2&quot;/&gt;&lt;wsp:rsid wsp:val=&quot;67D32FE9&quot;/&gt;&lt;wsp:rsid wsp:val=&quot;67D454BF&quot;/&gt;&lt;wsp:rsid wsp:val=&quot;67D6096A&quot;/&gt;&lt;wsp:rsid wsp:val=&quot;67DB6389&quot;/&gt;&lt;wsp:rsid wsp:val=&quot;67DE1C7B&quot;/&gt;&lt;wsp:rsid wsp:val=&quot;67E2268F&quot;/&gt;&lt;wsp:rsid wsp:val=&quot;67F019BC&quot;/&gt;&lt;wsp:rsid wsp:val=&quot;67F43E27&quot;/&gt;&lt;wsp:rsid wsp:val=&quot;67F77CDC&quot;/&gt;&lt;wsp:rsid wsp:val=&quot;68015105&quot;/&gt;&lt;wsp:rsid wsp:val=&quot;680C4FDF&quot;/&gt;&lt;wsp:rsid wsp:val=&quot;680F786B&quot;/&gt;&lt;wsp:rsid wsp:val=&quot;68155168&quot;/&gt;&lt;wsp:rsid wsp:val=&quot;682233A4&quot;/&gt;&lt;wsp:rsid wsp:val=&quot;683813A5&quot;/&gt;&lt;wsp:rsid wsp:val=&quot;683D4ECD&quot;/&gt;&lt;wsp:rsid wsp:val=&quot;685575C9&quot;/&gt;&lt;wsp:rsid wsp:val=&quot;685A0B65&quot;/&gt;&lt;wsp:rsid wsp:val=&quot;685A3AA9&quot;/&gt;&lt;wsp:rsid wsp:val=&quot;6863356E&quot;/&gt;&lt;wsp:rsid wsp:val=&quot;68692A24&quot;/&gt;&lt;wsp:rsid wsp:val=&quot;68693658&quot;/&gt;&lt;wsp:rsid wsp:val=&quot;686F34FC&quot;/&gt;&lt;wsp:rsid wsp:val=&quot;68750157&quot;/&gt;&lt;wsp:rsid wsp:val=&quot;687A511D&quot;/&gt;&lt;wsp:rsid wsp:val=&quot;687B42EE&quot;/&gt;&lt;wsp:rsid wsp:val=&quot;68822638&quot;/&gt;&lt;wsp:rsid wsp:val=&quot;68902984&quot;/&gt;&lt;wsp:rsid wsp:val=&quot;689E1A2B&quot;/&gt;&lt;wsp:rsid wsp:val=&quot;68A37DF5&quot;/&gt;&lt;wsp:rsid wsp:val=&quot;68A7456B&quot;/&gt;&lt;wsp:rsid wsp:val=&quot;68B51110&quot;/&gt;&lt;wsp:rsid wsp:val=&quot;68B71A3F&quot;/&gt;&lt;wsp:rsid wsp:val=&quot;68BF2A1D&quot;/&gt;&lt;wsp:rsid wsp:val=&quot;68C10D5D&quot;/&gt;&lt;wsp:rsid wsp:val=&quot;68C23A8A&quot;/&gt;&lt;wsp:rsid wsp:val=&quot;68D511DD&quot;/&gt;&lt;wsp:rsid wsp:val=&quot;68E313E7&quot;/&gt;&lt;wsp:rsid wsp:val=&quot;68E43060&quot;/&gt;&lt;wsp:rsid wsp:val=&quot;68EB282D&quot;/&gt;&lt;wsp:rsid wsp:val=&quot;68FD6C24&quot;/&gt;&lt;wsp:rsid wsp:val=&quot;69006139&quot;/&gt;&lt;wsp:rsid wsp:val=&quot;69037358&quot;/&gt;&lt;wsp:rsid wsp:val=&quot;69047258&quot;/&gt;&lt;wsp:rsid wsp:val=&quot;69062AF7&quot;/&gt;&lt;wsp:rsid wsp:val=&quot;690D3525&quot;/&gt;&lt;wsp:rsid wsp:val=&quot;691F4515&quot;/&gt;&lt;wsp:rsid wsp:val=&quot;69280CCC&quot;/&gt;&lt;wsp:rsid wsp:val=&quot;69325708&quot;/&gt;&lt;wsp:rsid wsp:val=&quot;69327928&quot;/&gt;&lt;wsp:rsid wsp:val=&quot;69376B59&quot;/&gt;&lt;wsp:rsid wsp:val=&quot;693A4EAF&quot;/&gt;&lt;wsp:rsid wsp:val=&quot;69415FC0&quot;/&gt;&lt;wsp:rsid wsp:val=&quot;69527F1B&quot;/&gt;&lt;wsp:rsid wsp:val=&quot;696D1AD4&quot;/&gt;&lt;wsp:rsid wsp:val=&quot;697424AE&quot;/&gt;&lt;wsp:rsid wsp:val=&quot;697575B3&quot;/&gt;&lt;wsp:rsid wsp:val=&quot;697B093C&quot;/&gt;&lt;wsp:rsid wsp:val=&quot;697C1AF8&quot;/&gt;&lt;wsp:rsid wsp:val=&quot;69826026&quot;/&gt;&lt;wsp:rsid wsp:val=&quot;698C0B4D&quot;/&gt;&lt;wsp:rsid wsp:val=&quot;698E21D2&quot;/&gt;&lt;wsp:rsid wsp:val=&quot;699151D6&quot;/&gt;&lt;wsp:rsid wsp:val=&quot;699C68A0&quot;/&gt;&lt;wsp:rsid wsp:val=&quot;69A700ED&quot;/&gt;&lt;wsp:rsid wsp:val=&quot;69BB54C6&quot;/&gt;&lt;wsp:rsid wsp:val=&quot;69BD02B8&quot;/&gt;&lt;wsp:rsid wsp:val=&quot;69BE0098&quot;/&gt;&lt;wsp:rsid wsp:val=&quot;69C13A64&quot;/&gt;&lt;wsp:rsid wsp:val=&quot;69C2143D&quot;/&gt;&lt;wsp:rsid wsp:val=&quot;69C81AC7&quot;/&gt;&lt;wsp:rsid wsp:val=&quot;69CF7FD0&quot;/&gt;&lt;wsp:rsid wsp:val=&quot;69D46BD1&quot;/&gt;&lt;wsp:rsid wsp:val=&quot;69D64393&quot;/&gt;&lt;wsp:rsid wsp:val=&quot;69D87C63&quot;/&gt;&lt;wsp:rsid wsp:val=&quot;69DE3CAC&quot;/&gt;&lt;wsp:rsid wsp:val=&quot;69E437C1&quot;/&gt;&lt;wsp:rsid wsp:val=&quot;6A0400D2&quot;/&gt;&lt;wsp:rsid wsp:val=&quot;6A0E6B22&quot;/&gt;&lt;wsp:rsid wsp:val=&quot;6A1615CF&quot;/&gt;&lt;wsp:rsid wsp:val=&quot;6A1955C4&quot;/&gt;&lt;wsp:rsid wsp:val=&quot;6A265894&quot;/&gt;&lt;wsp:rsid wsp:val=&quot;6A3C287A&quot;/&gt;&lt;wsp:rsid wsp:val=&quot;6A443A2B&quot;/&gt;&lt;wsp:rsid wsp:val=&quot;6A49274E&quot;/&gt;&lt;wsp:rsid wsp:val=&quot;6A5E1DED&quot;/&gt;&lt;wsp:rsid wsp:val=&quot;6A5F0290&quot;/&gt;&lt;wsp:rsid wsp:val=&quot;6A642C49&quot;/&gt;&lt;wsp:rsid wsp:val=&quot;6A6D0794&quot;/&gt;&lt;wsp:rsid wsp:val=&quot;6A6D5EA6&quot;/&gt;&lt;wsp:rsid wsp:val=&quot;6A7B374F&quot;/&gt;&lt;wsp:rsid wsp:val=&quot;6A7B5926&quot;/&gt;&lt;wsp:rsid wsp:val=&quot;6A813375&quot;/&gt;&lt;wsp:rsid wsp:val=&quot;6A974591&quot;/&gt;&lt;wsp:rsid wsp:val=&quot;6A9A2276&quot;/&gt;&lt;wsp:rsid wsp:val=&quot;6A9B7BBC&quot;/&gt;&lt;wsp:rsid wsp:val=&quot;6A9C65F1&quot;/&gt;&lt;wsp:rsid wsp:val=&quot;6AA75CA9&quot;/&gt;&lt;wsp:rsid wsp:val=&quot;6AB36196&quot;/&gt;&lt;wsp:rsid wsp:val=&quot;6AB52D24&quot;/&gt;&lt;wsp:rsid wsp:val=&quot;6AC05FA7&quot;/&gt;&lt;wsp:rsid wsp:val=&quot;6ACF37D8&quot;/&gt;&lt;wsp:rsid wsp:val=&quot;6AD80E63&quot;/&gt;&lt;wsp:rsid wsp:val=&quot;6AE2450B&quot;/&gt;&lt;wsp:rsid wsp:val=&quot;6AE56F4D&quot;/&gt;&lt;wsp:rsid wsp:val=&quot;6AEB2F26&quot;/&gt;&lt;wsp:rsid wsp:val=&quot;6AED518B&quot;/&gt;&lt;wsp:rsid wsp:val=&quot;6AFB564F&quot;/&gt;&lt;wsp:rsid wsp:val=&quot;6B022514&quot;/&gt;&lt;wsp:rsid wsp:val=&quot;6B0B6029&quot;/&gt;&lt;wsp:rsid wsp:val=&quot;6B1146A2&quot;/&gt;&lt;wsp:rsid wsp:val=&quot;6B184587&quot;/&gt;&lt;wsp:rsid wsp:val=&quot;6B257593&quot;/&gt;&lt;wsp:rsid wsp:val=&quot;6B2824DB&quot;/&gt;&lt;wsp:rsid wsp:val=&quot;6B2A28F7&quot;/&gt;&lt;wsp:rsid wsp:val=&quot;6B394A98&quot;/&gt;&lt;wsp:rsid wsp:val=&quot;6B433978&quot;/&gt;&lt;wsp:rsid wsp:val=&quot;6B452B0C&quot;/&gt;&lt;wsp:rsid wsp:val=&quot;6B4B39BC&quot;/&gt;&lt;wsp:rsid wsp:val=&quot;6B4B5454&quot;/&gt;&lt;wsp:rsid wsp:val=&quot;6B4C5459&quot;/&gt;&lt;wsp:rsid wsp:val=&quot;6B635CFE&quot;/&gt;&lt;wsp:rsid wsp:val=&quot;6B65221C&quot;/&gt;&lt;wsp:rsid wsp:val=&quot;6B6755D4&quot;/&gt;&lt;wsp:rsid wsp:val=&quot;6B6A7F81&quot;/&gt;&lt;wsp:rsid wsp:val=&quot;6B7276BD&quot;/&gt;&lt;wsp:rsid wsp:val=&quot;6B744E5B&quot;/&gt;&lt;wsp:rsid wsp:val=&quot;6B815529&quot;/&gt;&lt;wsp:rsid wsp:val=&quot;6B8261DF&quot;/&gt;&lt;wsp:rsid wsp:val=&quot;6B8734B3&quot;/&gt;&lt;wsp:rsid wsp:val=&quot;6B933BB5&quot;/&gt;&lt;wsp:rsid wsp:val=&quot;6B94458F&quot;/&gt;&lt;wsp:rsid wsp:val=&quot;6BA21BA1&quot;/&gt;&lt;wsp:rsid wsp:val=&quot;6BA303CF&quot;/&gt;&lt;wsp:rsid wsp:val=&quot;6BA44332&quot;/&gt;&lt;wsp:rsid wsp:val=&quot;6BA5794C&quot;/&gt;&lt;wsp:rsid wsp:val=&quot;6BB7476F&quot;/&gt;&lt;wsp:rsid wsp:val=&quot;6BB85ACA&quot;/&gt;&lt;wsp:rsid wsp:val=&quot;6BBD3A50&quot;/&gt;&lt;wsp:rsid wsp:val=&quot;6BCA6FE5&quot;/&gt;&lt;wsp:rsid wsp:val=&quot;6BD07016&quot;/&gt;&lt;wsp:rsid wsp:val=&quot;6BF149C6&quot;/&gt;&lt;wsp:rsid wsp:val=&quot;6BF97095&quot;/&gt;&lt;wsp:rsid wsp:val=&quot;6BF97818&quot;/&gt;&lt;wsp:rsid wsp:val=&quot;6BFD4D08&quot;/&gt;&lt;wsp:rsid wsp:val=&quot;6BFF76FB&quot;/&gt;&lt;wsp:rsid wsp:val=&quot;6C026819&quot;/&gt;&lt;wsp:rsid wsp:val=&quot;6C057619&quot;/&gt;&lt;wsp:rsid wsp:val=&quot;6C0D0592&quot;/&gt;&lt;wsp:rsid wsp:val=&quot;6C0D22C3&quot;/&gt;&lt;wsp:rsid wsp:val=&quot;6C10581D&quot;/&gt;&lt;wsp:rsid wsp:val=&quot;6C263E76&quot;/&gt;&lt;wsp:rsid wsp:val=&quot;6C2B21E5&quot;/&gt;&lt;wsp:rsid wsp:val=&quot;6C355048&quot;/&gt;&lt;wsp:rsid wsp:val=&quot;6C3D53C0&quot;/&gt;&lt;wsp:rsid wsp:val=&quot;6C3F2526&quot;/&gt;&lt;wsp:rsid wsp:val=&quot;6C45570F&quot;/&gt;&lt;wsp:rsid wsp:val=&quot;6C495CBC&quot;/&gt;&lt;wsp:rsid wsp:val=&quot;6C4A5BE2&quot;/&gt;&lt;wsp:rsid wsp:val=&quot;6C4D215E&quot;/&gt;&lt;wsp:rsid wsp:val=&quot;6C511130&quot;/&gt;&lt;wsp:rsid wsp:val=&quot;6C5513D5&quot;/&gt;&lt;wsp:rsid wsp:val=&quot;6C5623B0&quot;/&gt;&lt;wsp:rsid wsp:val=&quot;6C64560F&quot;/&gt;&lt;wsp:rsid wsp:val=&quot;6C747250&quot;/&gt;&lt;wsp:rsid wsp:val=&quot;6C7B5265&quot;/&gt;&lt;wsp:rsid wsp:val=&quot;6C804CA0&quot;/&gt;&lt;wsp:rsid wsp:val=&quot;6C8223B9&quot;/&gt;&lt;wsp:rsid wsp:val=&quot;6C842CE5&quot;/&gt;&lt;wsp:rsid wsp:val=&quot;6C8E7B4D&quot;/&gt;&lt;wsp:rsid wsp:val=&quot;6C972DCA&quot;/&gt;&lt;wsp:rsid wsp:val=&quot;6C9B6F39&quot;/&gt;&lt;wsp:rsid wsp:val=&quot;6C9D5FAF&quot;/&gt;&lt;wsp:rsid wsp:val=&quot;6CA36069&quot;/&gt;&lt;wsp:rsid wsp:val=&quot;6CA506EA&quot;/&gt;&lt;wsp:rsid wsp:val=&quot;6CA50F8C&quot;/&gt;&lt;wsp:rsid wsp:val=&quot;6CA84186&quot;/&gt;&lt;wsp:rsid wsp:val=&quot;6CD0082E&quot;/&gt;&lt;wsp:rsid wsp:val=&quot;6CD5680B&quot;/&gt;&lt;wsp:rsid wsp:val=&quot;6CD85BBC&quot;/&gt;&lt;wsp:rsid wsp:val=&quot;6CDB278A&quot;/&gt;&lt;wsp:rsid wsp:val=&quot;6CDD31BD&quot;/&gt;&lt;wsp:rsid wsp:val=&quot;6CDE018A&quot;/&gt;&lt;wsp:rsid wsp:val=&quot;6CE90635&quot;/&gt;&lt;wsp:rsid wsp:val=&quot;6CF32719&quot;/&gt;&lt;wsp:rsid wsp:val=&quot;6D107734&quot;/&gt;&lt;wsp:rsid wsp:val=&quot;6D117D7D&quot;/&gt;&lt;wsp:rsid wsp:val=&quot;6D1B0B72&quot;/&gt;&lt;wsp:rsid wsp:val=&quot;6D1C5EA0&quot;/&gt;&lt;wsp:rsid wsp:val=&quot;6D1E1528&quot;/&gt;&lt;wsp:rsid wsp:val=&quot;6D1F3727&quot;/&gt;&lt;wsp:rsid wsp:val=&quot;6D224D0E&quot;/&gt;&lt;wsp:rsid wsp:val=&quot;6D351DA2&quot;/&gt;&lt;wsp:rsid wsp:val=&quot;6D480DA4&quot;/&gt;&lt;wsp:rsid wsp:val=&quot;6D5F536E&quot;/&gt;&lt;wsp:rsid wsp:val=&quot;6D685C52&quot;/&gt;&lt;wsp:rsid wsp:val=&quot;6D685EF6&quot;/&gt;&lt;wsp:rsid wsp:val=&quot;6D760BA5&quot;/&gt;&lt;wsp:rsid wsp:val=&quot;6D7D1BA7&quot;/&gt;&lt;wsp:rsid wsp:val=&quot;6D7D6550&quot;/&gt;&lt;wsp:rsid wsp:val=&quot;6D835076&quot;/&gt;&lt;wsp:rsid wsp:val=&quot;6D8B3AD7&quot;/&gt;&lt;wsp:rsid wsp:val=&quot;6D8C0F2F&quot;/&gt;&lt;wsp:rsid wsp:val=&quot;6D8C188C&quot;/&gt;&lt;wsp:rsid wsp:val=&quot;6D9167E2&quot;/&gt;&lt;wsp:rsid wsp:val=&quot;6D9358C9&quot;/&gt;&lt;wsp:rsid wsp:val=&quot;6D94768B&quot;/&gt;&lt;wsp:rsid wsp:val=&quot;6D9B34A2&quot;/&gt;&lt;wsp:rsid wsp:val=&quot;6D9B58F1&quot;/&gt;&lt;wsp:rsid wsp:val=&quot;6DA77796&quot;/&gt;&lt;wsp:rsid wsp:val=&quot;6DB059A1&quot;/&gt;&lt;wsp:rsid wsp:val=&quot;6DB34684&quot;/&gt;&lt;wsp:rsid wsp:val=&quot;6DB66BF9&quot;/&gt;&lt;wsp:rsid wsp:val=&quot;6DC8751A&quot;/&gt;&lt;wsp:rsid wsp:val=&quot;6DC9494A&quot;/&gt;&lt;wsp:rsid wsp:val=&quot;6DCE6169&quot;/&gt;&lt;wsp:rsid wsp:val=&quot;6DD102B0&quot;/&gt;&lt;wsp:rsid wsp:val=&quot;6DD769B5&quot;/&gt;&lt;wsp:rsid wsp:val=&quot;6DDE5D1E&quot;/&gt;&lt;wsp:rsid wsp:val=&quot;6DE60C8C&quot;/&gt;&lt;wsp:rsid wsp:val=&quot;6DE82570&quot;/&gt;&lt;wsp:rsid wsp:val=&quot;6DEC37B5&quot;/&gt;&lt;wsp:rsid wsp:val=&quot;6DED0CF9&quot;/&gt;&lt;wsp:rsid wsp:val=&quot;6DF85889&quot;/&gt;&lt;wsp:rsid wsp:val=&quot;6DF9194D&quot;/&gt;&lt;wsp:rsid wsp:val=&quot;6DF9382B&quot;/&gt;&lt;wsp:rsid wsp:val=&quot;6E020813&quot;/&gt;&lt;wsp:rsid wsp:val=&quot;6E0210B8&quot;/&gt;&lt;wsp:rsid wsp:val=&quot;6E045F5C&quot;/&gt;&lt;wsp:rsid wsp:val=&quot;6E047176&quot;/&gt;&lt;wsp:rsid wsp:val=&quot;6E0D4219&quot;/&gt;&lt;wsp:rsid wsp:val=&quot;6E177EAD&quot;/&gt;&lt;wsp:rsid wsp:val=&quot;6E1A06EA&quot;/&gt;&lt;wsp:rsid wsp:val=&quot;6E1A393B&quot;/&gt;&lt;wsp:rsid wsp:val=&quot;6E1B6A61&quot;/&gt;&lt;wsp:rsid wsp:val=&quot;6E222FD6&quot;/&gt;&lt;wsp:rsid wsp:val=&quot;6E311FF9&quot;/&gt;&lt;wsp:rsid wsp:val=&quot;6E365603&quot;/&gt;&lt;wsp:rsid wsp:val=&quot;6E385D94&quot;/&gt;&lt;wsp:rsid wsp:val=&quot;6E395B6E&quot;/&gt;&lt;wsp:rsid wsp:val=&quot;6E3A196C&quot;/&gt;&lt;wsp:rsid wsp:val=&quot;6E3E0AC6&quot;/&gt;&lt;wsp:rsid wsp:val=&quot;6E3E1679&quot;/&gt;&lt;wsp:rsid wsp:val=&quot;6E3F5096&quot;/&gt;&lt;wsp:rsid wsp:val=&quot;6E4B0FF5&quot;/&gt;&lt;wsp:rsid wsp:val=&quot;6E510B5C&quot;/&gt;&lt;wsp:rsid wsp:val=&quot;6E5375AB&quot;/&gt;&lt;wsp:rsid wsp:val=&quot;6E5959AF&quot;/&gt;&lt;wsp:rsid wsp:val=&quot;6E625ED7&quot;/&gt;&lt;wsp:rsid wsp:val=&quot;6E651DFE&quot;/&gt;&lt;wsp:rsid wsp:val=&quot;6E6D6DCD&quot;/&gt;&lt;wsp:rsid wsp:val=&quot;6E703976&quot;/&gt;&lt;wsp:rsid wsp:val=&quot;6E7343C3&quot;/&gt;&lt;wsp:rsid wsp:val=&quot;6E7572DE&quot;/&gt;&lt;wsp:rsid wsp:val=&quot;6E796FD8&quot;/&gt;&lt;wsp:rsid wsp:val=&quot;6E837234&quot;/&gt;&lt;wsp:rsid wsp:val=&quot;6E837AEC&quot;/&gt;&lt;wsp:rsid wsp:val=&quot;6E9361F9&quot;/&gt;&lt;wsp:rsid wsp:val=&quot;6EA4568A&quot;/&gt;&lt;wsp:rsid wsp:val=&quot;6EA6010A&quot;/&gt;&lt;wsp:rsid wsp:val=&quot;6EA734CF&quot;/&gt;&lt;wsp:rsid wsp:val=&quot;6EAD18EF&quot;/&gt;&lt;wsp:rsid wsp:val=&quot;6EBF5FA4&quot;/&gt;&lt;wsp:rsid wsp:val=&quot;6EC55DEA&quot;/&gt;&lt;wsp:rsid wsp:val=&quot;6EE22FBA&quot;/&gt;&lt;wsp:rsid wsp:val=&quot;6EE83761&quot;/&gt;&lt;wsp:rsid wsp:val=&quot;6EE84B16&quot;/&gt;&lt;wsp:rsid wsp:val=&quot;6EEE64F1&quot;/&gt;&lt;wsp:rsid wsp:val=&quot;6EF009C0&quot;/&gt;&lt;wsp:rsid wsp:val=&quot;6EF136B3&quot;/&gt;&lt;wsp:rsid wsp:val=&quot;6EFC1923&quot;/&gt;&lt;wsp:rsid wsp:val=&quot;6EFD59E0&quot;/&gt;&lt;wsp:rsid wsp:val=&quot;6EFE5C70&quot;/&gt;&lt;wsp:rsid wsp:val=&quot;6F04066F&quot;/&gt;&lt;wsp:rsid wsp:val=&quot;6F0A5CD7&quot;/&gt;&lt;wsp:rsid wsp:val=&quot;6F0E4689&quot;/&gt;&lt;wsp:rsid wsp:val=&quot;6F10045D&quot;/&gt;&lt;wsp:rsid wsp:val=&quot;6F1337AB&quot;/&gt;&lt;wsp:rsid wsp:val=&quot;6F1437AA&quot;/&gt;&lt;wsp:rsid wsp:val=&quot;6F1C66D0&quot;/&gt;&lt;wsp:rsid wsp:val=&quot;6F1E70D5&quot;/&gt;&lt;wsp:rsid wsp:val=&quot;6F2F2F85&quot;/&gt;&lt;wsp:rsid wsp:val=&quot;6F312F26&quot;/&gt;&lt;wsp:rsid wsp:val=&quot;6F323B00&quot;/&gt;&lt;wsp:rsid wsp:val=&quot;6F344C27&quot;/&gt;&lt;wsp:rsid wsp:val=&quot;6F36691B&quot;/&gt;&lt;wsp:rsid wsp:val=&quot;6F3B3E75&quot;/&gt;&lt;wsp:rsid wsp:val=&quot;6F4013CC&quot;/&gt;&lt;wsp:rsid wsp:val=&quot;6F457C9C&quot;/&gt;&lt;wsp:rsid wsp:val=&quot;6F4B3E56&quot;/&gt;&lt;wsp:rsid wsp:val=&quot;6F561846&quot;/&gt;&lt;wsp:rsid wsp:val=&quot;6F597408&quot;/&gt;&lt;wsp:rsid wsp:val=&quot;6F5F5F30&quot;/&gt;&lt;wsp:rsid wsp:val=&quot;6F650E86&quot;/&gt;&lt;wsp:rsid wsp:val=&quot;6F6E155D&quot;/&gt;&lt;wsp:rsid wsp:val=&quot;6F7023FE&quot;/&gt;&lt;wsp:rsid wsp:val=&quot;6F731F31&quot;/&gt;&lt;wsp:rsid wsp:val=&quot;6F77064A&quot;/&gt;&lt;wsp:rsid wsp:val=&quot;6F8034F4&quot;/&gt;&lt;wsp:rsid wsp:val=&quot;6F863C58&quot;/&gt;&lt;wsp:rsid wsp:val=&quot;6F8E16AF&quot;/&gt;&lt;wsp:rsid wsp:val=&quot;6F970532&quot;/&gt;&lt;wsp:rsid wsp:val=&quot;6FA840F3&quot;/&gt;&lt;wsp:rsid wsp:val=&quot;6FAB7CED&quot;/&gt;&lt;wsp:rsid wsp:val=&quot;6FC26A3F&quot;/&gt;&lt;wsp:rsid wsp:val=&quot;6FC400E6&quot;/&gt;&lt;wsp:rsid wsp:val=&quot;6FD7184C&quot;/&gt;&lt;wsp:rsid wsp:val=&quot;6FE057FB&quot;/&gt;&lt;wsp:rsid wsp:val=&quot;6FE6746C&quot;/&gt;&lt;wsp:rsid wsp:val=&quot;6FE8157F&quot;/&gt;&lt;wsp:rsid wsp:val=&quot;6FF720D0&quot;/&gt;&lt;wsp:rsid wsp:val=&quot;6FF76BD1&quot;/&gt;&lt;wsp:rsid wsp:val=&quot;6FF824BB&quot;/&gt;&lt;wsp:rsid wsp:val=&quot;6FFC3B43&quot;/&gt;&lt;wsp:rsid wsp:val=&quot;6FFF2B1F&quot;/&gt;&lt;wsp:rsid wsp:val=&quot;6FFF75DB&quot;/&gt;&lt;wsp:rsid wsp:val=&quot;70076EDE&quot;/&gt;&lt;wsp:rsid wsp:val=&quot;701379A3&quot;/&gt;&lt;wsp:rsid wsp:val=&quot;701547A0&quot;/&gt;&lt;wsp:rsid wsp:val=&quot;701B07D9&quot;/&gt;&lt;wsp:rsid wsp:val=&quot;701F511C&quot;/&gt;&lt;wsp:rsid wsp:val=&quot;70206BA6&quot;/&gt;&lt;wsp:rsid wsp:val=&quot;70371DEB&quot;/&gt;&lt;wsp:rsid wsp:val=&quot;7049149D&quot;/&gt;&lt;wsp:rsid wsp:val=&quot;70597421&quot;/&gt;&lt;wsp:rsid wsp:val=&quot;705B0C8A&quot;/&gt;&lt;wsp:rsid wsp:val=&quot;70653BC9&quot;/&gt;&lt;wsp:rsid wsp:val=&quot;706735BB&quot;/&gt;&lt;wsp:rsid wsp:val=&quot;70690678&quot;/&gt;&lt;wsp:rsid wsp:val=&quot;706C147A&quot;/&gt;&lt;wsp:rsid wsp:val=&quot;707D7EB7&quot;/&gt;&lt;wsp:rsid wsp:val=&quot;70836AF8&quot;/&gt;&lt;wsp:rsid wsp:val=&quot;708A182A&quot;/&gt;&lt;wsp:rsid wsp:val=&quot;70942D3A&quot;/&gt;&lt;wsp:rsid wsp:val=&quot;70994FEC&quot;/&gt;&lt;wsp:rsid wsp:val=&quot;709962D6&quot;/&gt;&lt;wsp:rsid wsp:val=&quot;70A85191&quot;/&gt;&lt;wsp:rsid wsp:val=&quot;70B84B71&quot;/&gt;&lt;wsp:rsid wsp:val=&quot;70E35BFF&quot;/&gt;&lt;wsp:rsid wsp:val=&quot;70E73DC3&quot;/&gt;&lt;wsp:rsid wsp:val=&quot;70E86DCD&quot;/&gt;&lt;wsp:rsid wsp:val=&quot;70EF0F0A&quot;/&gt;&lt;wsp:rsid wsp:val=&quot;70F37AF1&quot;/&gt;&lt;wsp:rsid wsp:val=&quot;70F56740&quot;/&gt;&lt;wsp:rsid wsp:val=&quot;70F937E2&quot;/&gt;&lt;wsp:rsid wsp:val=&quot;71034E0D&quot;/&gt;&lt;wsp:rsid wsp:val=&quot;71057948&quot;/&gt;&lt;wsp:rsid wsp:val=&quot;710E0604&quot;/&gt;&lt;wsp:rsid wsp:val=&quot;710E2DFC&quot;/&gt;&lt;wsp:rsid wsp:val=&quot;71176D28&quot;/&gt;&lt;wsp:rsid wsp:val=&quot;712240BC&quot;/&gt;&lt;wsp:rsid wsp:val=&quot;71237D71&quot;/&gt;&lt;wsp:rsid wsp:val=&quot;71287EA2&quot;/&gt;&lt;wsp:rsid wsp:val=&quot;71345DC8&quot;/&gt;&lt;wsp:rsid wsp:val=&quot;713A7566&quot;/&gt;&lt;wsp:rsid wsp:val=&quot;713C2045&quot;/&gt;&lt;wsp:rsid wsp:val=&quot;71435232&quot;/&gt;&lt;wsp:rsid wsp:val=&quot;714B49F0&quot;/&gt;&lt;wsp:rsid wsp:val=&quot;715710AE&quot;/&gt;&lt;wsp:rsid wsp:val=&quot;7159171D&quot;/&gt;&lt;wsp:rsid wsp:val=&quot;7161473C&quot;/&gt;&lt;wsp:rsid wsp:val=&quot;71665930&quot;/&gt;&lt;wsp:rsid wsp:val=&quot;71712AF0&quot;/&gt;&lt;wsp:rsid wsp:val=&quot;717915B6&quot;/&gt;&lt;wsp:rsid wsp:val=&quot;71822453&quot;/&gt;&lt;wsp:rsid wsp:val=&quot;71825414&quot;/&gt;&lt;wsp:rsid wsp:val=&quot;71867B4C&quot;/&gt;&lt;wsp:rsid wsp:val=&quot;7187015F&quot;/&gt;&lt;wsp:rsid wsp:val=&quot;718D06D9&quot;/&gt;&lt;wsp:rsid wsp:val=&quot;718F09A3&quot;/&gt;&lt;wsp:rsid wsp:val=&quot;7190064A&quot;/&gt;&lt;wsp:rsid wsp:val=&quot;71926DEE&quot;/&gt;&lt;wsp:rsid wsp:val=&quot;71974646&quot;/&gt;&lt;wsp:rsid wsp:val=&quot;719D3568&quot;/&gt;&lt;wsp:rsid wsp:val=&quot;71A3727C&quot;/&gt;&lt;wsp:rsid wsp:val=&quot;71A8127C&quot;/&gt;&lt;wsp:rsid wsp:val=&quot;71B70C97&quot;/&gt;&lt;wsp:rsid wsp:val=&quot;71B90D9D&quot;/&gt;&lt;wsp:rsid wsp:val=&quot;71BD118A&quot;/&gt;&lt;wsp:rsid wsp:val=&quot;71BE74B6&quot;/&gt;&lt;wsp:rsid wsp:val=&quot;71C74CCE&quot;/&gt;&lt;wsp:rsid wsp:val=&quot;71CB3398&quot;/&gt;&lt;wsp:rsid wsp:val=&quot;71CF4187&quot;/&gt;&lt;wsp:rsid wsp:val=&quot;71D24B0A&quot;/&gt;&lt;wsp:rsid wsp:val=&quot;71DC1D82&quot;/&gt;&lt;wsp:rsid wsp:val=&quot;71DF7B8E&quot;/&gt;&lt;wsp:rsid wsp:val=&quot;71F15807&quot;/&gt;&lt;wsp:rsid wsp:val=&quot;71F373BA&quot;/&gt;&lt;wsp:rsid wsp:val=&quot;71F401CA&quot;/&gt;&lt;wsp:rsid wsp:val=&quot;71F504CB&quot;/&gt;&lt;wsp:rsid wsp:val=&quot;71FB774A&quot;/&gt;&lt;wsp:rsid wsp:val=&quot;71FC4654&quot;/&gt;&lt;wsp:rsid wsp:val=&quot;71FC66B9&quot;/&gt;&lt;wsp:rsid wsp:val=&quot;71FD42E9&quot;/&gt;&lt;wsp:rsid wsp:val=&quot;72046E96&quot;/&gt;&lt;wsp:rsid wsp:val=&quot;72062D69&quot;/&gt;&lt;wsp:rsid wsp:val=&quot;72095DD8&quot;/&gt;&lt;wsp:rsid wsp:val=&quot;721226F1&quot;/&gt;&lt;wsp:rsid wsp:val=&quot;721341C8&quot;/&gt;&lt;wsp:rsid wsp:val=&quot;72154EC5&quot;/&gt;&lt;wsp:rsid wsp:val=&quot;72232216&quot;/&gt;&lt;wsp:rsid wsp:val=&quot;72260D5A&quot;/&gt;&lt;wsp:rsid wsp:val=&quot;72365974&quot;/&gt;&lt;wsp:rsid wsp:val=&quot;72402651&quot;/&gt;&lt;wsp:rsid wsp:val=&quot;72424A4E&quot;/&gt;&lt;wsp:rsid wsp:val=&quot;72426C96&quot;/&gt;&lt;wsp:rsid wsp:val=&quot;72466090&quot;/&gt;&lt;wsp:rsid wsp:val=&quot;724A2538&quot;/&gt;&lt;wsp:rsid wsp:val=&quot;724A3AB2&quot;/&gt;&lt;wsp:rsid wsp:val=&quot;724F0A16&quot;/&gt;&lt;wsp:rsid wsp:val=&quot;724F4746&quot;/&gt;&lt;wsp:rsid wsp:val=&quot;72572142&quot;/&gt;&lt;wsp:rsid wsp:val=&quot;72580332&quot;/&gt;&lt;wsp:rsid wsp:val=&quot;72594737&quot;/&gt;&lt;wsp:rsid wsp:val=&quot;726A25A8&quot;/&gt;&lt;wsp:rsid wsp:val=&quot;726C5B9F&quot;/&gt;&lt;wsp:rsid wsp:val=&quot;727A1C24&quot;/&gt;&lt;wsp:rsid wsp:val=&quot;727B739D&quot;/&gt;&lt;wsp:rsid wsp:val=&quot;72837CD8&quot;/&gt;&lt;wsp:rsid wsp:val=&quot;72896693&quot;/&gt;&lt;wsp:rsid wsp:val=&quot;728E4926&quot;/&gt;&lt;wsp:rsid wsp:val=&quot;729109DF&quot;/&gt;&lt;wsp:rsid wsp:val=&quot;72955708&quot;/&gt;&lt;wsp:rsid wsp:val=&quot;72982731&quot;/&gt;&lt;wsp:rsid wsp:val=&quot;729D0C1F&quot;/&gt;&lt;wsp:rsid wsp:val=&quot;729F2BEA&quot;/&gt;&lt;wsp:rsid wsp:val=&quot;72A30308&quot;/&gt;&lt;wsp:rsid wsp:val=&quot;72AB1DAA&quot;/&gt;&lt;wsp:rsid wsp:val=&quot;72AB1FFA&quot;/&gt;&lt;wsp:rsid wsp:val=&quot;72AB2873&quot;/&gt;&lt;wsp:rsid wsp:val=&quot;72B03767&quot;/&gt;&lt;wsp:rsid wsp:val=&quot;72B352D1&quot;/&gt;&lt;wsp:rsid wsp:val=&quot;72BA61DA&quot;/&gt;&lt;wsp:rsid wsp:val=&quot;72C1300D&quot;/&gt;&lt;wsp:rsid wsp:val=&quot;72C2397E&quot;/&gt;&lt;wsp:rsid wsp:val=&quot;72C83A2F&quot;/&gt;&lt;wsp:rsid wsp:val=&quot;72C93D36&quot;/&gt;&lt;wsp:rsid wsp:val=&quot;72CD6759&quot;/&gt;&lt;wsp:rsid wsp:val=&quot;72D50034&quot;/&gt;&lt;wsp:rsid wsp:val=&quot;72D56EB6&quot;/&gt;&lt;wsp:rsid wsp:val=&quot;72DB03CB&quot;/&gt;&lt;wsp:rsid wsp:val=&quot;72EF0033&quot;/&gt;&lt;wsp:rsid wsp:val=&quot;72F0059F&quot;/&gt;&lt;wsp:rsid wsp:val=&quot;72F049B6&quot;/&gt;&lt;wsp:rsid wsp:val=&quot;72F31DF4&quot;/&gt;&lt;wsp:rsid wsp:val=&quot;72FB10C0&quot;/&gt;&lt;wsp:rsid wsp:val=&quot;730C7BEE&quot;/&gt;&lt;wsp:rsid wsp:val=&quot;73117565&quot;/&gt;&lt;wsp:rsid wsp:val=&quot;731A4C99&quot;/&gt;&lt;wsp:rsid wsp:val=&quot;73312CC1&quot;/&gt;&lt;wsp:rsid wsp:val=&quot;7331765C&quot;/&gt;&lt;wsp:rsid wsp:val=&quot;73317AF8&quot;/&gt;&lt;wsp:rsid wsp:val=&quot;733549F0&quot;/&gt;&lt;wsp:rsid wsp:val=&quot;733A13B2&quot;/&gt;&lt;wsp:rsid wsp:val=&quot;73497955&quot;/&gt;&lt;wsp:rsid wsp:val=&quot;735B6DF8&quot;/&gt;&lt;wsp:rsid wsp:val=&quot;73627041&quot;/&gt;&lt;wsp:rsid wsp:val=&quot;737242ED&quot;/&gt;&lt;wsp:rsid wsp:val=&quot;73742C1B&quot;/&gt;&lt;wsp:rsid wsp:val=&quot;73751113&quot;/&gt;&lt;wsp:rsid wsp:val=&quot;738660F9&quot;/&gt;&lt;wsp:rsid wsp:val=&quot;739126C5&quot;/&gt;&lt;wsp:rsid wsp:val=&quot;73926C4C&quot;/&gt;&lt;wsp:rsid wsp:val=&quot;739D1CD8&quot;/&gt;&lt;wsp:rsid wsp:val=&quot;73A20D02&quot;/&gt;&lt;wsp:rsid wsp:val=&quot;73A4305A&quot;/&gt;&lt;wsp:rsid wsp:val=&quot;73A459AC&quot;/&gt;&lt;wsp:rsid wsp:val=&quot;73A66A49&quot;/&gt;&lt;wsp:rsid wsp:val=&quot;73AB3C4E&quot;/&gt;&lt;wsp:rsid wsp:val=&quot;73B13E56&quot;/&gt;&lt;wsp:rsid wsp:val=&quot;73B352DC&quot;/&gt;&lt;wsp:rsid wsp:val=&quot;73BD68F1&quot;/&gt;&lt;wsp:rsid wsp:val=&quot;73C11C3F&quot;/&gt;&lt;wsp:rsid wsp:val=&quot;73C448AF&quot;/&gt;&lt;wsp:rsid wsp:val=&quot;73C622F4&quot;/&gt;&lt;wsp:rsid wsp:val=&quot;73CD041B&quot;/&gt;&lt;wsp:rsid wsp:val=&quot;73D27F62&quot;/&gt;&lt;wsp:rsid wsp:val=&quot;73D6454A&quot;/&gt;&lt;wsp:rsid wsp:val=&quot;73DA4120&quot;/&gt;&lt;wsp:rsid wsp:val=&quot;73DA7AF0&quot;/&gt;&lt;wsp:rsid wsp:val=&quot;73DB3138&quot;/&gt;&lt;wsp:rsid wsp:val=&quot;73DE5DFF&quot;/&gt;&lt;wsp:rsid wsp:val=&quot;73E05E7A&quot;/&gt;&lt;wsp:rsid wsp:val=&quot;73E406B2&quot;/&gt;&lt;wsp:rsid wsp:val=&quot;73E44EA8&quot;/&gt;&lt;wsp:rsid wsp:val=&quot;73E54203&quot;/&gt;&lt;wsp:rsid wsp:val=&quot;73F44D6D&quot;/&gt;&lt;wsp:rsid wsp:val=&quot;73FE7FF2&quot;/&gt;&lt;wsp:rsid wsp:val=&quot;74014AF5&quot;/&gt;&lt;wsp:rsid wsp:val=&quot;740F780A&quot;/&gt;&lt;wsp:rsid wsp:val=&quot;741404E7&quot;/&gt;&lt;wsp:rsid wsp:val=&quot;74141932&quot;/&gt;&lt;wsp:rsid wsp:val=&quot;74143220&quot;/&gt;&lt;wsp:rsid wsp:val=&quot;74236540&quot;/&gt;&lt;wsp:rsid wsp:val=&quot;742739C9&quot;/&gt;&lt;wsp:rsid wsp:val=&quot;742A3C51&quot;/&gt;&lt;wsp:rsid wsp:val=&quot;743F43D1&quot;/&gt;&lt;wsp:rsid wsp:val=&quot;74607D8D&quot;/&gt;&lt;wsp:rsid wsp:val=&quot;746144EA&quot;/&gt;&lt;wsp:rsid wsp:val=&quot;746636EA&quot;/&gt;&lt;wsp:rsid wsp:val=&quot;746B1480&quot;/&gt;&lt;wsp:rsid wsp:val=&quot;7475515F&quot;/&gt;&lt;wsp:rsid wsp:val=&quot;74805E32&quot;/&gt;&lt;wsp:rsid wsp:val=&quot;74872F9F&quot;/&gt;&lt;wsp:rsid wsp:val=&quot;74A92DEE&quot;/&gt;&lt;wsp:rsid wsp:val=&quot;74B50008&quot;/&gt;&lt;wsp:rsid wsp:val=&quot;74B9417A&quot;/&gt;&lt;wsp:rsid wsp:val=&quot;74B95939&quot;/&gt;&lt;wsp:rsid wsp:val=&quot;74BD2137&quot;/&gt;&lt;wsp:rsid wsp:val=&quot;74BF4C34&quot;/&gt;&lt;wsp:rsid wsp:val=&quot;74C16B7F&quot;/&gt;&lt;wsp:rsid wsp:val=&quot;74C54831&quot;/&gt;&lt;wsp:rsid wsp:val=&quot;74CA7A62&quot;/&gt;&lt;wsp:rsid wsp:val=&quot;74D408AF&quot;/&gt;&lt;wsp:rsid wsp:val=&quot;74DB4B8E&quot;/&gt;&lt;wsp:rsid wsp:val=&quot;74DD51E0&quot;/&gt;&lt;wsp:rsid wsp:val=&quot;74E45E44&quot;/&gt;&lt;wsp:rsid wsp:val=&quot;74EA04A0&quot;/&gt;&lt;wsp:rsid wsp:val=&quot;74EF6AF3&quot;/&gt;&lt;wsp:rsid wsp:val=&quot;75006EBA&quot;/&gt;&lt;wsp:rsid wsp:val=&quot;75022DE4&quot;/&gt;&lt;wsp:rsid wsp:val=&quot;75080D99&quot;/&gt;&lt;wsp:rsid wsp:val=&quot;750922C4&quot;/&gt;&lt;wsp:rsid wsp:val=&quot;750A16B7&quot;/&gt;&lt;wsp:rsid wsp:val=&quot;75140CD6&quot;/&gt;&lt;wsp:rsid wsp:val=&quot;75154C09&quot;/&gt;&lt;wsp:rsid wsp:val=&quot;751E5543&quot;/&gt;&lt;wsp:rsid wsp:val=&quot;75220BB6&quot;/&gt;&lt;wsp:rsid wsp:val=&quot;75234F5E&quot;/&gt;&lt;wsp:rsid wsp:val=&quot;752752AE&quot;/&gt;&lt;wsp:rsid wsp:val=&quot;75304351&quot;/&gt;&lt;wsp:rsid wsp:val=&quot;75442F83&quot;/&gt;&lt;wsp:rsid wsp:val=&quot;75476BEA&quot;/&gt;&lt;wsp:rsid wsp:val=&quot;754F49A2&quot;/&gt;&lt;wsp:rsid wsp:val=&quot;7562083E&quot;/&gt;&lt;wsp:rsid wsp:val=&quot;75630F42&quot;/&gt;&lt;wsp:rsid wsp:val=&quot;75652743&quot;/&gt;&lt;wsp:rsid wsp:val=&quot;75800737&quot;/&gt;&lt;wsp:rsid wsp:val=&quot;75847D29&quot;/&gt;&lt;wsp:rsid wsp:val=&quot;758706DF&quot;/&gt;&lt;wsp:rsid wsp:val=&quot;75871F8F&quot;/&gt;&lt;wsp:rsid wsp:val=&quot;758B4914&quot;/&gt;&lt;wsp:rsid wsp:val=&quot;758F7CB4&quot;/&gt;&lt;wsp:rsid wsp:val=&quot;759824F4&quot;/&gt;&lt;wsp:rsid wsp:val=&quot;75983928&quot;/&gt;&lt;wsp:rsid wsp:val=&quot;759B4824&quot;/&gt;&lt;wsp:rsid wsp:val=&quot;75A701B2&quot;/&gt;&lt;wsp:rsid wsp:val=&quot;75AF6011&quot;/&gt;&lt;wsp:rsid wsp:val=&quot;75B371A8&quot;/&gt;&lt;wsp:rsid wsp:val=&quot;75B70799&quot;/&gt;&lt;wsp:rsid wsp:val=&quot;75B96792&quot;/&gt;&lt;wsp:rsid wsp:val=&quot;75C872AC&quot;/&gt;&lt;wsp:rsid wsp:val=&quot;75DB3C99&quot;/&gt;&lt;wsp:rsid wsp:val=&quot;75E10661&quot;/&gt;&lt;wsp:rsid wsp:val=&quot;75E85AE3&quot;/&gt;&lt;wsp:rsid wsp:val=&quot;75E91026&quot;/&gt;&lt;wsp:rsid wsp:val=&quot;75ED42D9&quot;/&gt;&lt;wsp:rsid wsp:val=&quot;75F14F0A&quot;/&gt;&lt;wsp:rsid wsp:val=&quot;75F32FF4&quot;/&gt;&lt;wsp:rsid wsp:val=&quot;75F42E41&quot;/&gt;&lt;wsp:rsid wsp:val=&quot;75F73FE9&quot;/&gt;&lt;wsp:rsid wsp:val=&quot;75FC55E1&quot;/&gt;&lt;wsp:rsid wsp:val=&quot;7608070E&quot;/&gt;&lt;wsp:rsid wsp:val=&quot;76104236&quot;/&gt;&lt;wsp:rsid wsp:val=&quot;76105F80&quot;/&gt;&lt;wsp:rsid wsp:val=&quot;762135B4&quot;/&gt;&lt;wsp:rsid wsp:val=&quot;762478A2&quot;/&gt;&lt;wsp:rsid wsp:val=&quot;76285BF9&quot;/&gt;&lt;wsp:rsid wsp:val=&quot;763B21D4&quot;/&gt;&lt;wsp:rsid wsp:val=&quot;763C6A95&quot;/&gt;&lt;wsp:rsid wsp:val=&quot;764133BE&quot;/&gt;&lt;wsp:rsid wsp:val=&quot;764A3269&quot;/&gt;&lt;wsp:rsid wsp:val=&quot;766260FD&quot;/&gt;&lt;wsp:rsid wsp:val=&quot;767079DF&quot;/&gt;&lt;wsp:rsid wsp:val=&quot;767B39EA&quot;/&gt;&lt;wsp:rsid wsp:val=&quot;76820271&quot;/&gt;&lt;wsp:rsid wsp:val=&quot;768E71A5&quot;/&gt;&lt;wsp:rsid wsp:val=&quot;76900F25&quot;/&gt;&lt;wsp:rsid wsp:val=&quot;76997E20&quot;/&gt;&lt;wsp:rsid wsp:val=&quot;76A30513&quot;/&gt;&lt;wsp:rsid wsp:val=&quot;76A91601&quot;/&gt;&lt;wsp:rsid wsp:val=&quot;76AA469E&quot;/&gt;&lt;wsp:rsid wsp:val=&quot;76AB28FC&quot;/&gt;&lt;wsp:rsid wsp:val=&quot;76AE3040&quot;/&gt;&lt;wsp:rsid wsp:val=&quot;76BE16FE&quot;/&gt;&lt;wsp:rsid wsp:val=&quot;76C228A9&quot;/&gt;&lt;wsp:rsid wsp:val=&quot;76C527F5&quot;/&gt;&lt;wsp:rsid wsp:val=&quot;76C77D7B&quot;/&gt;&lt;wsp:rsid wsp:val=&quot;76DB1648&quot;/&gt;&lt;wsp:rsid wsp:val=&quot;76DE10C2&quot;/&gt;&lt;wsp:rsid wsp:val=&quot;76DF3964&quot;/&gt;&lt;wsp:rsid wsp:val=&quot;76DF7773&quot;/&gt;&lt;wsp:rsid wsp:val=&quot;76E41B1C&quot;/&gt;&lt;wsp:rsid wsp:val=&quot;76EC2104&quot;/&gt;&lt;wsp:rsid wsp:val=&quot;76EF5ABA&quot;/&gt;&lt;wsp:rsid wsp:val=&quot;76EF7F29&quot;/&gt;&lt;wsp:rsid wsp:val=&quot;76F30CE5&quot;/&gt;&lt;wsp:rsid wsp:val=&quot;76F32851&quot;/&gt;&lt;wsp:rsid wsp:val=&quot;770C4C08&quot;/&gt;&lt;wsp:rsid wsp:val=&quot;770F798C&quot;/&gt;&lt;wsp:rsid wsp:val=&quot;771704B3&quot;/&gt;&lt;wsp:rsid wsp:val=&quot;771A12BD&quot;/&gt;&lt;wsp:rsid wsp:val=&quot;771B64DB&quot;/&gt;&lt;wsp:rsid wsp:val=&quot;771F0EE8&quot;/&gt;&lt;wsp:rsid wsp:val=&quot;77336466&quot;/&gt;&lt;wsp:rsid wsp:val=&quot;773C0AA5&quot;/&gt;&lt;wsp:rsid wsp:val=&quot;773D5415&quot;/&gt;&lt;wsp:rsid wsp:val=&quot;7757022B&quot;/&gt;&lt;wsp:rsid wsp:val=&quot;775E6B64&quot;/&gt;&lt;wsp:rsid wsp:val=&quot;77635D74&quot;/&gt;&lt;wsp:rsid wsp:val=&quot;7766495D&quot;/&gt;&lt;wsp:rsid wsp:val=&quot;77710584&quot;/&gt;&lt;wsp:rsid wsp:val=&quot;777378E8&quot;/&gt;&lt;wsp:rsid wsp:val=&quot;77765EC9&quot;/&gt;&lt;wsp:rsid wsp:val=&quot;777D28E9&quot;/&gt;&lt;wsp:rsid wsp:val=&quot;77864AFE&quot;/&gt;&lt;wsp:rsid wsp:val=&quot;778A0BD1&quot;/&gt;&lt;wsp:rsid wsp:val=&quot;778A3DBC&quot;/&gt;&lt;wsp:rsid wsp:val=&quot;778D5ACC&quot;/&gt;&lt;wsp:rsid wsp:val=&quot;779567A4&quot;/&gt;&lt;wsp:rsid wsp:val=&quot;779A3D20&quot;/&gt;&lt;wsp:rsid wsp:val=&quot;77C53CAD&quot;/&gt;&lt;wsp:rsid wsp:val=&quot;77C93300&quot;/&gt;&lt;wsp:rsid wsp:val=&quot;77D13EDE&quot;/&gt;&lt;wsp:rsid wsp:val=&quot;77D17C35&quot;/&gt;&lt;wsp:rsid wsp:val=&quot;77DC57A5&quot;/&gt;&lt;wsp:rsid wsp:val=&quot;77EB4F8C&quot;/&gt;&lt;wsp:rsid wsp:val=&quot;77ED39F9&quot;/&gt;&lt;wsp:rsid wsp:val=&quot;77F25BEC&quot;/&gt;&lt;wsp:rsid wsp:val=&quot;77F953EB&quot;/&gt;&lt;wsp:rsid wsp:val=&quot;780352CB&quot;/&gt;&lt;wsp:rsid wsp:val=&quot;780A2FE1&quot;/&gt;&lt;wsp:rsid wsp:val=&quot;780B5E7C&quot;/&gt;&lt;wsp:rsid wsp:val=&quot;780D12B8&quot;/&gt;&lt;wsp:rsid wsp:val=&quot;780D2EE3&quot;/&gt;&lt;wsp:rsid wsp:val=&quot;7816214D&quot;/&gt;&lt;wsp:rsid wsp:val=&quot;78253C35&quot;/&gt;&lt;wsp:rsid wsp:val=&quot;783A6751&quot;/&gt;&lt;wsp:rsid wsp:val=&quot;783F1AC7&quot;/&gt;&lt;wsp:rsid wsp:val=&quot;78464994&quot;/&gt;&lt;wsp:rsid wsp:val=&quot;78476403&quot;/&gt;&lt;wsp:rsid wsp:val=&quot;78506E95&quot;/&gt;&lt;wsp:rsid wsp:val=&quot;78584200&quot;/&gt;&lt;wsp:rsid wsp:val=&quot;785A4689&quot;/&gt;&lt;wsp:rsid wsp:val=&quot;785B53FC&quot;/&gt;&lt;wsp:rsid wsp:val=&quot;786049DA&quot;/&gt;&lt;wsp:rsid wsp:val=&quot;78635794&quot;/&gt;&lt;wsp:rsid wsp:val=&quot;786464F9&quot;/&gt;&lt;wsp:rsid wsp:val=&quot;786533EC&quot;/&gt;&lt;wsp:rsid wsp:val=&quot;786A70F0&quot;/&gt;&lt;wsp:rsid wsp:val=&quot;78710B32&quot;/&gt;&lt;wsp:rsid wsp:val=&quot;78762B1F&quot;/&gt;&lt;wsp:rsid wsp:val=&quot;788162A9&quot;/&gt;&lt;wsp:rsid wsp:val=&quot;788B5742&quot;/&gt;&lt;wsp:rsid wsp:val=&quot;78967BDD&quot;/&gt;&lt;wsp:rsid wsp:val=&quot;789B790C&quot;/&gt;&lt;wsp:rsid wsp:val=&quot;78A80883&quot;/&gt;&lt;wsp:rsid wsp:val=&quot;78A97FCB&quot;/&gt;&lt;wsp:rsid wsp:val=&quot;78AA33D6&quot;/&gt;&lt;wsp:rsid wsp:val=&quot;78AF4DF8&quot;/&gt;&lt;wsp:rsid wsp:val=&quot;78B5733D&quot;/&gt;&lt;wsp:rsid wsp:val=&quot;78BD261C&quot;/&gt;&lt;wsp:rsid wsp:val=&quot;78C64839&quot;/&gt;&lt;wsp:rsid wsp:val=&quot;78E1572A&quot;/&gt;&lt;wsp:rsid wsp:val=&quot;78EB1C15&quot;/&gt;&lt;wsp:rsid wsp:val=&quot;78EC0618&quot;/&gt;&lt;wsp:rsid wsp:val=&quot;78F92E99&quot;/&gt;&lt;wsp:rsid wsp:val=&quot;78FA6380&quot;/&gt;&lt;wsp:rsid wsp:val=&quot;79002F43&quot;/&gt;&lt;wsp:rsid wsp:val=&quot;790210A0&quot;/&gt;&lt;wsp:rsid wsp:val=&quot;790319D5&quot;/&gt;&lt;wsp:rsid wsp:val=&quot;79062EE2&quot;/&gt;&lt;wsp:rsid wsp:val=&quot;79074E4D&quot;/&gt;&lt;wsp:rsid wsp:val=&quot;790D1502&quot;/&gt;&lt;wsp:rsid wsp:val=&quot;791B551A&quot;/&gt;&lt;wsp:rsid wsp:val=&quot;791F4791&quot;/&gt;&lt;wsp:rsid wsp:val=&quot;7931526C&quot;/&gt;&lt;wsp:rsid wsp:val=&quot;79352EE7&quot;/&gt;&lt;wsp:rsid wsp:val=&quot;79383F40&quot;/&gt;&lt;wsp:rsid wsp:val=&quot;793B5051&quot;/&gt;&lt;wsp:rsid wsp:val=&quot;79600055&quot;/&gt;&lt;wsp:rsid wsp:val=&quot;796B59B0&quot;/&gt;&lt;wsp:rsid wsp:val=&quot;79702424&quot;/&gt;&lt;wsp:rsid wsp:val=&quot;797E4FFE&quot;/&gt;&lt;wsp:rsid wsp:val=&quot;79805A65&quot;/&gt;&lt;wsp:rsid wsp:val=&quot;798771CC&quot;/&gt;&lt;wsp:rsid wsp:val=&quot;79884598&quot;/&gt;&lt;wsp:rsid wsp:val=&quot;79A10878&quot;/&gt;&lt;wsp:rsid wsp:val=&quot;79C17743&quot;/&gt;&lt;wsp:rsid wsp:val=&quot;79C24A56&quot;/&gt;&lt;wsp:rsid wsp:val=&quot;79C86C2C&quot;/&gt;&lt;wsp:rsid wsp:val=&quot;79CC62F9&quot;/&gt;&lt;wsp:rsid wsp:val=&quot;79CF29F4&quot;/&gt;&lt;wsp:rsid wsp:val=&quot;79D47E91&quot;/&gt;&lt;wsp:rsid wsp:val=&quot;79E721B4&quot;/&gt;&lt;wsp:rsid wsp:val=&quot;79EF0A4F&quot;/&gt;&lt;wsp:rsid wsp:val=&quot;79F20A97&quot;/&gt;&lt;wsp:rsid wsp:val=&quot;79FB660B&quot;/&gt;&lt;wsp:rsid wsp:val=&quot;7A0223B3&quot;/&gt;&lt;wsp:rsid wsp:val=&quot;7A0727A0&quot;/&gt;&lt;wsp:rsid wsp:val=&quot;7A0F769B&quot;/&gt;&lt;wsp:rsid wsp:val=&quot;7A195512&quot;/&gt;&lt;wsp:rsid wsp:val=&quot;7A1A0BE4&quot;/&gt;&lt;wsp:rsid wsp:val=&quot;7A1A505C&quot;/&gt;&lt;wsp:rsid wsp:val=&quot;7A2851C1&quot;/&gt;&lt;wsp:rsid wsp:val=&quot;7A2A42D2&quot;/&gt;&lt;wsp:rsid wsp:val=&quot;7A400AA0&quot;/&gt;&lt;wsp:rsid wsp:val=&quot;7A483A34&quot;/&gt;&lt;wsp:rsid wsp:val=&quot;7A4A4D18&quot;/&gt;&lt;wsp:rsid wsp:val=&quot;7A4F5971&quot;/&gt;&lt;wsp:rsid wsp:val=&quot;7A621381&quot;/&gt;&lt;wsp:rsid wsp:val=&quot;7A647ABB&quot;/&gt;&lt;wsp:rsid wsp:val=&quot;7A696DCE&quot;/&gt;&lt;wsp:rsid wsp:val=&quot;7A724513&quot;/&gt;&lt;wsp:rsid wsp:val=&quot;7A7337E9&quot;/&gt;&lt;wsp:rsid wsp:val=&quot;7A772CD6&quot;/&gt;&lt;wsp:rsid wsp:val=&quot;7A846484&quot;/&gt;&lt;wsp:rsid wsp:val=&quot;7A846F59&quot;/&gt;&lt;wsp:rsid wsp:val=&quot;7A880EDE&quot;/&gt;&lt;wsp:rsid wsp:val=&quot;7A982385&quot;/&gt;&lt;wsp:rsid wsp:val=&quot;7A9B5EDB&quot;/&gt;&lt;wsp:rsid wsp:val=&quot;7A9E2946&quot;/&gt;&lt;wsp:rsid wsp:val=&quot;7AA35438&quot;/&gt;&lt;wsp:rsid wsp:val=&quot;7AAA7B8A&quot;/&gt;&lt;wsp:rsid wsp:val=&quot;7AAC5B9F&quot;/&gt;&lt;wsp:rsid wsp:val=&quot;7AB62C40&quot;/&gt;&lt;wsp:rsid wsp:val=&quot;7ABC4296&quot;/&gt;&lt;wsp:rsid wsp:val=&quot;7ABD51EC&quot;/&gt;&lt;wsp:rsid wsp:val=&quot;7AC41CAB&quot;/&gt;&lt;wsp:rsid wsp:val=&quot;7AC522CC&quot;/&gt;&lt;wsp:rsid wsp:val=&quot;7ACA7E07&quot;/&gt;&lt;wsp:rsid wsp:val=&quot;7AEE6FDA&quot;/&gt;&lt;wsp:rsid wsp:val=&quot;7AFD61CB&quot;/&gt;&lt;wsp:rsid wsp:val=&quot;7B025974&quot;/&gt;&lt;wsp:rsid wsp:val=&quot;7B0F7E8F&quot;/&gt;&lt;wsp:rsid wsp:val=&quot;7B122273&quot;/&gt;&lt;wsp:rsid wsp:val=&quot;7B1623D5&quot;/&gt;&lt;wsp:rsid wsp:val=&quot;7B176763&quot;/&gt;&lt;wsp:rsid wsp:val=&quot;7B2078FA&quot;/&gt;&lt;wsp:rsid wsp:val=&quot;7B214296&quot;/&gt;&lt;wsp:rsid wsp:val=&quot;7B245153&quot;/&gt;&lt;wsp:rsid wsp:val=&quot;7B2538C9&quot;/&gt;&lt;wsp:rsid wsp:val=&quot;7B260762&quot;/&gt;&lt;wsp:rsid wsp:val=&quot;7B266F91&quot;/&gt;&lt;wsp:rsid wsp:val=&quot;7B2C5456&quot;/&gt;&lt;wsp:rsid wsp:val=&quot;7B2E3FAB&quot;/&gt;&lt;wsp:rsid wsp:val=&quot;7B395CD9&quot;/&gt;&lt;wsp:rsid wsp:val=&quot;7B4139BA&quot;/&gt;&lt;wsp:rsid wsp:val=&quot;7B432FC7&quot;/&gt;&lt;wsp:rsid wsp:val=&quot;7B4826BC&quot;/&gt;&lt;wsp:rsid wsp:val=&quot;7B510E15&quot;/&gt;&lt;wsp:rsid wsp:val=&quot;7B613AF9&quot;/&gt;&lt;wsp:rsid wsp:val=&quot;7B62272C&quot;/&gt;&lt;wsp:rsid wsp:val=&quot;7B632BD0&quot;/&gt;&lt;wsp:rsid wsp:val=&quot;7B6F3EF9&quot;/&gt;&lt;wsp:rsid wsp:val=&quot;7B776886&quot;/&gt;&lt;wsp:rsid wsp:val=&quot;7B7C62CD&quot;/&gt;&lt;wsp:rsid wsp:val=&quot;7B817CC6&quot;/&gt;&lt;wsp:rsid wsp:val=&quot;7B8665AC&quot;/&gt;&lt;wsp:rsid wsp:val=&quot;7B8C3644&quot;/&gt;&lt;wsp:rsid wsp:val=&quot;7B8F5F68&quot;/&gt;&lt;wsp:rsid wsp:val=&quot;7B920640&quot;/&gt;&lt;wsp:rsid wsp:val=&quot;7B927277&quot;/&gt;&lt;wsp:rsid wsp:val=&quot;7B9671CE&quot;/&gt;&lt;wsp:rsid wsp:val=&quot;7B976906&quot;/&gt;&lt;wsp:rsid wsp:val=&quot;7B9A4BB0&quot;/&gt;&lt;wsp:rsid wsp:val=&quot;7B9E45DB&quot;/&gt;&lt;wsp:rsid wsp:val=&quot;7BB92502&quot;/&gt;&lt;wsp:rsid wsp:val=&quot;7BBA0E17&quot;/&gt;&lt;wsp:rsid wsp:val=&quot;7BBB4C87&quot;/&gt;&lt;wsp:rsid wsp:val=&quot;7BBF5F50&quot;/&gt;&lt;wsp:rsid wsp:val=&quot;7BC64D91&quot;/&gt;&lt;wsp:rsid wsp:val=&quot;7BCD4A30&quot;/&gt;&lt;wsp:rsid wsp:val=&quot;7BD655B3&quot;/&gt;&lt;wsp:rsid wsp:val=&quot;7BDC6CEF&quot;/&gt;&lt;wsp:rsid wsp:val=&quot;7BEB18AE&quot;/&gt;&lt;wsp:rsid wsp:val=&quot;7BFC0C38&quot;/&gt;&lt;wsp:rsid wsp:val=&quot;7BFF294B&quot;/&gt;&lt;wsp:rsid wsp:val=&quot;7BFF622C&quot;/&gt;&lt;wsp:rsid wsp:val=&quot;7C0421EC&quot;/&gt;&lt;wsp:rsid wsp:val=&quot;7C072902&quot;/&gt;&lt;wsp:rsid wsp:val=&quot;7C0C0F99&quot;/&gt;&lt;wsp:rsid wsp:val=&quot;7C0D50F5&quot;/&gt;&lt;wsp:rsid wsp:val=&quot;7C0F2F5C&quot;/&gt;&lt;wsp:rsid wsp:val=&quot;7C15006B&quot;/&gt;&lt;wsp:rsid wsp:val=&quot;7C192F8B&quot;/&gt;&lt;wsp:rsid wsp:val=&quot;7C1F7B23&quot;/&gt;&lt;wsp:rsid wsp:val=&quot;7C287C99&quot;/&gt;&lt;wsp:rsid wsp:val=&quot;7C2936A9&quot;/&gt;&lt;wsp:rsid wsp:val=&quot;7C2B1E3B&quot;/&gt;&lt;wsp:rsid wsp:val=&quot;7C2B712B&quot;/&gt;&lt;wsp:rsid wsp:val=&quot;7C2E2845&quot;/&gt;&lt;wsp:rsid wsp:val=&quot;7C3B54E5&quot;/&gt;&lt;wsp:rsid wsp:val=&quot;7C3C7BDC&quot;/&gt;&lt;wsp:rsid wsp:val=&quot;7C420145&quot;/&gt;&lt;wsp:rsid wsp:val=&quot;7C42494B&quot;/&gt;&lt;wsp:rsid wsp:val=&quot;7C633242&quot;/&gt;&lt;wsp:rsid wsp:val=&quot;7C6A5A68&quot;/&gt;&lt;wsp:rsid wsp:val=&quot;7C7273BB&quot;/&gt;&lt;wsp:rsid wsp:val=&quot;7C7704C5&quot;/&gt;&lt;wsp:rsid wsp:val=&quot;7C810A58&quot;/&gt;&lt;wsp:rsid wsp:val=&quot;7C834497&quot;/&gt;&lt;wsp:rsid wsp:val=&quot;7C84137E&quot;/&gt;&lt;wsp:rsid wsp:val=&quot;7C8D78C3&quot;/&gt;&lt;wsp:rsid wsp:val=&quot;7C9A1CEB&quot;/&gt;&lt;wsp:rsid wsp:val=&quot;7C9C4348&quot;/&gt;&lt;wsp:rsid wsp:val=&quot;7C9D7739&quot;/&gt;&lt;wsp:rsid wsp:val=&quot;7CA13F38&quot;/&gt;&lt;wsp:rsid wsp:val=&quot;7CA368A4&quot;/&gt;&lt;wsp:rsid wsp:val=&quot;7CA74616&quot;/&gt;&lt;wsp:rsid wsp:val=&quot;7CB42EA8&quot;/&gt;&lt;wsp:rsid wsp:val=&quot;7CB856E8&quot;/&gt;&lt;wsp:rsid wsp:val=&quot;7CCF2267&quot;/&gt;&lt;wsp:rsid wsp:val=&quot;7CD35468&quot;/&gt;&lt;wsp:rsid wsp:val=&quot;7CDD52E2&quot;/&gt;&lt;wsp:rsid wsp:val=&quot;7CE04565&quot;/&gt;&lt;wsp:rsid wsp:val=&quot;7CEC21FA&quot;/&gt;&lt;wsp:rsid wsp:val=&quot;7CEC27DA&quot;/&gt;&lt;wsp:rsid wsp:val=&quot;7CEC4179&quot;/&gt;&lt;wsp:rsid wsp:val=&quot;7CF351F0&quot;/&gt;&lt;wsp:rsid wsp:val=&quot;7CF47B8F&quot;/&gt;&lt;wsp:rsid wsp:val=&quot;7CFD6C58&quot;/&gt;&lt;wsp:rsid wsp:val=&quot;7D047D41&quot;/&gt;&lt;wsp:rsid wsp:val=&quot;7D0538A7&quot;/&gt;&lt;wsp:rsid wsp:val=&quot;7D053962&quot;/&gt;&lt;wsp:rsid wsp:val=&quot;7D0564AB&quot;/&gt;&lt;wsp:rsid wsp:val=&quot;7D1250DA&quot;/&gt;&lt;wsp:rsid wsp:val=&quot;7D1A6B0F&quot;/&gt;&lt;wsp:rsid wsp:val=&quot;7D1B0B0E&quot;/&gt;&lt;wsp:rsid wsp:val=&quot;7D1F6DA2&quot;/&gt;&lt;wsp:rsid wsp:val=&quot;7D301977&quot;/&gt;&lt;wsp:rsid wsp:val=&quot;7D3A661E&quot;/&gt;&lt;wsp:rsid wsp:val=&quot;7D3D458A&quot;/&gt;&lt;wsp:rsid wsp:val=&quot;7D3D4FCE&quot;/&gt;&lt;wsp:rsid wsp:val=&quot;7D43741E&quot;/&gt;&lt;wsp:rsid wsp:val=&quot;7D492EC7&quot;/&gt;&lt;wsp:rsid wsp:val=&quot;7D4F1908&quot;/&gt;&lt;wsp:rsid wsp:val=&quot;7D564FA0&quot;/&gt;&lt;wsp:rsid wsp:val=&quot;7D566C29&quot;/&gt;&lt;wsp:rsid wsp:val=&quot;7D601870&quot;/&gt;&lt;wsp:rsid wsp:val=&quot;7D601CC8&quot;/&gt;&lt;wsp:rsid wsp:val=&quot;7D6152FF&quot;/&gt;&lt;wsp:rsid wsp:val=&quot;7D6E1FE9&quot;/&gt;&lt;wsp:rsid wsp:val=&quot;7D8C40DE&quot;/&gt;&lt;wsp:rsid wsp:val=&quot;7D9362AE&quot;/&gt;&lt;wsp:rsid wsp:val=&quot;7D962A63&quot;/&gt;&lt;wsp:rsid wsp:val=&quot;7D9A4153&quot;/&gt;&lt;wsp:rsid wsp:val=&quot;7D9B520E&quot;/&gt;&lt;wsp:rsid wsp:val=&quot;7DA54C24&quot;/&gt;&lt;wsp:rsid wsp:val=&quot;7DA80674&quot;/&gt;&lt;wsp:rsid wsp:val=&quot;7DAA53F2&quot;/&gt;&lt;wsp:rsid wsp:val=&quot;7DAB1867&quot;/&gt;&lt;wsp:rsid wsp:val=&quot;7DB61EF6&quot;/&gt;&lt;wsp:rsid wsp:val=&quot;7DBC6DC3&quot;/&gt;&lt;wsp:rsid wsp:val=&quot;7DBF0FC4&quot;/&gt;&lt;wsp:rsid wsp:val=&quot;7DBF176A&quot;/&gt;&lt;wsp:rsid wsp:val=&quot;7DD15F12&quot;/&gt;&lt;wsp:rsid wsp:val=&quot;7DD30546&quot;/&gt;&lt;wsp:rsid wsp:val=&quot;7DD76C05&quot;/&gt;&lt;wsp:rsid wsp:val=&quot;7DE55F77&quot;/&gt;&lt;wsp:rsid wsp:val=&quot;7DE70B86&quot;/&gt;&lt;wsp:rsid wsp:val=&quot;7DE757FA&quot;/&gt;&lt;wsp:rsid wsp:val=&quot;7DF55CB6&quot;/&gt;&lt;wsp:rsid wsp:val=&quot;7DF71816&quot;/&gt;&lt;wsp:rsid wsp:val=&quot;7DF90AD4&quot;/&gt;&lt;wsp:rsid wsp:val=&quot;7E1002EE&quot;/&gt;&lt;wsp:rsid wsp:val=&quot;7E1A2E88&quot;/&gt;&lt;wsp:rsid wsp:val=&quot;7E25182A&quot;/&gt;&lt;wsp:rsid wsp:val=&quot;7E256988&quot;/&gt;&lt;wsp:rsid wsp:val=&quot;7E28092F&quot;/&gt;&lt;wsp:rsid wsp:val=&quot;7E3532FE&quot;/&gt;&lt;wsp:rsid wsp:val=&quot;7E360461&quot;/&gt;&lt;wsp:rsid wsp:val=&quot;7E375E04&quot;/&gt;&lt;wsp:rsid wsp:val=&quot;7E3B17D2&quot;/&gt;&lt;wsp:rsid wsp:val=&quot;7E3D609C&quot;/&gt;&lt;wsp:rsid wsp:val=&quot;7E407559&quot;/&gt;&lt;wsp:rsid wsp:val=&quot;7E462CCD&quot;/&gt;&lt;wsp:rsid wsp:val=&quot;7E4B0CB0&quot;/&gt;&lt;wsp:rsid wsp:val=&quot;7E4D0F26&quot;/&gt;&lt;wsp:rsid wsp:val=&quot;7E4E059D&quot;/&gt;&lt;wsp:rsid wsp:val=&quot;7E580ED3&quot;/&gt;&lt;wsp:rsid wsp:val=&quot;7E5A1405&quot;/&gt;&lt;wsp:rsid wsp:val=&quot;7E6104B0&quot;/&gt;&lt;wsp:rsid wsp:val=&quot;7E6B0B8A&quot;/&gt;&lt;wsp:rsid wsp:val=&quot;7E713F1C&quot;/&gt;&lt;wsp:rsid wsp:val=&quot;7E754ED7&quot;/&gt;&lt;wsp:rsid wsp:val=&quot;7E782D46&quot;/&gt;&lt;wsp:rsid wsp:val=&quot;7E811875&quot;/&gt;&lt;wsp:rsid wsp:val=&quot;7E870322&quot;/&gt;&lt;wsp:rsid wsp:val=&quot;7E8F1553&quot;/&gt;&lt;wsp:rsid wsp:val=&quot;7E92381F&quot;/&gt;&lt;wsp:rsid wsp:val=&quot;7E9339FB&quot;/&gt;&lt;wsp:rsid wsp:val=&quot;7E982317&quot;/&gt;&lt;wsp:rsid wsp:val=&quot;7EB967F6&quot;/&gt;&lt;wsp:rsid wsp:val=&quot;7EC01478&quot;/&gt;&lt;wsp:rsid wsp:val=&quot;7EC25FCC&quot;/&gt;&lt;wsp:rsid wsp:val=&quot;7ED32A7F&quot;/&gt;&lt;wsp:rsid wsp:val=&quot;7EDD6ED7&quot;/&gt;&lt;wsp:rsid wsp:val=&quot;7EEB6D87&quot;/&gt;&lt;wsp:rsid wsp:val=&quot;7EF0541D&quot;/&gt;&lt;wsp:rsid wsp:val=&quot;7EF13133&quot;/&gt;&lt;wsp:rsid wsp:val=&quot;7EF71E04&quot;/&gt;&lt;wsp:rsid wsp:val=&quot;7EFD5CDA&quot;/&gt;&lt;wsp:rsid wsp:val=&quot;7F041A33&quot;/&gt;&lt;wsp:rsid wsp:val=&quot;7F05710F&quot;/&gt;&lt;wsp:rsid wsp:val=&quot;7F107AD5&quot;/&gt;&lt;wsp:rsid wsp:val=&quot;7F1B727A&quot;/&gt;&lt;wsp:rsid wsp:val=&quot;7F1F7FFE&quot;/&gt;&lt;wsp:rsid wsp:val=&quot;7F2800FA&quot;/&gt;&lt;wsp:rsid wsp:val=&quot;7F306D95&quot;/&gt;&lt;wsp:rsid wsp:val=&quot;7F316C01&quot;/&gt;&lt;wsp:rsid wsp:val=&quot;7F362F69&quot;/&gt;&lt;wsp:rsid wsp:val=&quot;7F507753&quot;/&gt;&lt;wsp:rsid wsp:val=&quot;7F526302&quot;/&gt;&lt;wsp:rsid wsp:val=&quot;7F590BC4&quot;/&gt;&lt;wsp:rsid wsp:val=&quot;7F645961&quot;/&gt;&lt;wsp:rsid wsp:val=&quot;7F72160A&quot;/&gt;&lt;wsp:rsid wsp:val=&quot;7F7B17FE&quot;/&gt;&lt;wsp:rsid wsp:val=&quot;7F7D67F5&quot;/&gt;&lt;wsp:rsid wsp:val=&quot;7F844DA6&quot;/&gt;&lt;wsp:rsid wsp:val=&quot;7F890E57&quot;/&gt;&lt;wsp:rsid wsp:val=&quot;7F8F070B&quot;/&gt;&lt;wsp:rsid wsp:val=&quot;7F9259AC&quot;/&gt;&lt;wsp:rsid wsp:val=&quot;7FB775CB&quot;/&gt;&lt;wsp:rsid wsp:val=&quot;7FBC5E10&quot;/&gt;&lt;wsp:rsid wsp:val=&quot;7FC47C9C&quot;/&gt;&lt;wsp:rsid wsp:val=&quot;7FC80787&quot;/&gt;&lt;wsp:rsid wsp:val=&quot;7FD309E6&quot;/&gt;&lt;wsp:rsid wsp:val=&quot;7FDF14AE&quot;/&gt;&lt;wsp:rsid wsp:val=&quot;7FE30356&quot;/&gt;&lt;wsp:rsid wsp:val=&quot;7FFA0399&quot;/&gt;&lt;/wsp:rsids&gt;&lt;/w:docPr&gt;&lt;w:body&gt;&lt;wx:sect&gt;&lt;w:p wsp:rsidR=&quot;00000000&quot; wsp:rsidRDefault=&quot;00751E67&quot; wsp:rsidP=&quot;00751E67&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C&lt;/m:t&gt;&lt;/m:r&gt;&lt;/m:e&gt;&lt;m:sub&gt;&lt;m:r&gt;&lt;w:rPr&gt;&lt;w:rFonts w:ascii=&quot;Cambria Math&quot; w:h-ansi=&quot;Cambria Math&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7E44BA">
              <w:instrText xml:space="preserve"> </w:instrText>
            </w:r>
            <w:r>
              <w:fldChar w:fldCharType="separate"/>
            </w:r>
            <w:r w:rsidR="00643C6C">
              <w:pict>
                <v:shape id="_x0000_i1028" type="#_x0000_t75" style="width:10.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00B3C&quot;/&gt;&lt;wsp:rsid wsp:val=&quot;0000160F&quot;/&gt;&lt;wsp:rsid wsp:val=&quot;00006387&quot;/&gt;&lt;wsp:rsid wsp:val=&quot;0000678D&quot;/&gt;&lt;wsp:rsid wsp:val=&quot;00007542&quot;/&gt;&lt;wsp:rsid wsp:val=&quot;00020023&quot;/&gt;&lt;wsp:rsid wsp:val=&quot;000224D6&quot;/&gt;&lt;wsp:rsid wsp:val=&quot;00030912&quot;/&gt;&lt;wsp:rsid wsp:val=&quot;00030C59&quot;/&gt;&lt;wsp:rsid wsp:val=&quot;0003333E&quot;/&gt;&lt;wsp:rsid wsp:val=&quot;00033DD9&quot;/&gt;&lt;wsp:rsid wsp:val=&quot;00037800&quot;/&gt;&lt;wsp:rsid wsp:val=&quot;00037BDC&quot;/&gt;&lt;wsp:rsid wsp:val=&quot;00042DC8&quot;/&gt;&lt;wsp:rsid wsp:val=&quot;00051929&quot;/&gt;&lt;wsp:rsid wsp:val=&quot;00051FFF&quot;/&gt;&lt;wsp:rsid wsp:val=&quot;00053B0F&quot;/&gt;&lt;wsp:rsid wsp:val=&quot;000635B9&quot;/&gt;&lt;wsp:rsid wsp:val=&quot;00064C18&quot;/&gt;&lt;wsp:rsid wsp:val=&quot;00066527&quot;/&gt;&lt;wsp:rsid wsp:val=&quot;00074699&quot;/&gt;&lt;wsp:rsid wsp:val=&quot;00075ACF&quot;/&gt;&lt;wsp:rsid wsp:val=&quot;00075D84&quot;/&gt;&lt;wsp:rsid wsp:val=&quot;00075F0F&quot;/&gt;&lt;wsp:rsid wsp:val=&quot;000761EE&quot;/&gt;&lt;wsp:rsid wsp:val=&quot;00080CA7&quot;/&gt;&lt;wsp:rsid wsp:val=&quot;00084857&quot;/&gt;&lt;wsp:rsid wsp:val=&quot;000861FA&quot;/&gt;&lt;wsp:rsid wsp:val=&quot;00091BAD&quot;/&gt;&lt;wsp:rsid wsp:val=&quot;000979F7&quot;/&gt;&lt;wsp:rsid wsp:val=&quot;000B049B&quot;/&gt;&lt;wsp:rsid wsp:val=&quot;000B2497&quot;/&gt;&lt;wsp:rsid wsp:val=&quot;000C2190&quot;/&gt;&lt;wsp:rsid wsp:val=&quot;000D1775&quot;/&gt;&lt;wsp:rsid wsp:val=&quot;000D300A&quot;/&gt;&lt;wsp:rsid wsp:val=&quot;000D3426&quot;/&gt;&lt;wsp:rsid wsp:val=&quot;000D49EE&quot;/&gt;&lt;wsp:rsid wsp:val=&quot;000D59CF&quot;/&gt;&lt;wsp:rsid wsp:val=&quot;000E3EA5&quot;/&gt;&lt;wsp:rsid wsp:val=&quot;000E3EBF&quot;/&gt;&lt;wsp:rsid wsp:val=&quot;000E5027&quot;/&gt;&lt;wsp:rsid wsp:val=&quot;000E656D&quot;/&gt;&lt;wsp:rsid wsp:val=&quot;000E7952&quot;/&gt;&lt;wsp:rsid wsp:val=&quot;000F446A&quot;/&gt;&lt;wsp:rsid wsp:val=&quot;000F7C4D&quot;/&gt;&lt;wsp:rsid wsp:val=&quot;0010105B&quot;/&gt;&lt;wsp:rsid wsp:val=&quot;00101E9E&quot;/&gt;&lt;wsp:rsid wsp:val=&quot;00102465&quot;/&gt;&lt;wsp:rsid wsp:val=&quot;00102EE6&quot;/&gt;&lt;wsp:rsid wsp:val=&quot;0010774B&quot;/&gt;&lt;wsp:rsid wsp:val=&quot;00111AD5&quot;/&gt;&lt;wsp:rsid wsp:val=&quot;00117829&quot;/&gt;&lt;wsp:rsid wsp:val=&quot;0012150C&quot;/&gt;&lt;wsp:rsid wsp:val=&quot;00123790&quot;/&gt;&lt;wsp:rsid wsp:val=&quot;001253D1&quot;/&gt;&lt;wsp:rsid wsp:val=&quot;0013101F&quot;/&gt;&lt;wsp:rsid wsp:val=&quot;00131A59&quot;/&gt;&lt;wsp:rsid wsp:val=&quot;00132755&quot;/&gt;&lt;wsp:rsid wsp:val=&quot;0013738C&quot;/&gt;&lt;wsp:rsid wsp:val=&quot;00137AAD&quot;/&gt;&lt;wsp:rsid wsp:val=&quot;0014161D&quot;/&gt;&lt;wsp:rsid wsp:val=&quot;00143368&quot;/&gt;&lt;wsp:rsid wsp:val=&quot;0015417F&quot;/&gt;&lt;wsp:rsid wsp:val=&quot;00154303&quot;/&gt;&lt;wsp:rsid wsp:val=&quot;001569EA&quot;/&gt;&lt;wsp:rsid wsp:val=&quot;00157255&quot;/&gt;&lt;wsp:rsid wsp:val=&quot;001604B1&quot;/&gt;&lt;wsp:rsid wsp:val=&quot;00161C4A&quot;/&gt;&lt;wsp:rsid wsp:val=&quot;0016508B&quot;/&gt;&lt;wsp:rsid wsp:val=&quot;0016586F&quot;/&gt;&lt;wsp:rsid wsp:val=&quot;001766FC&quot;/&gt;&lt;wsp:rsid wsp:val=&quot;00182FBF&quot;/&gt;&lt;wsp:rsid wsp:val=&quot;0018322C&quot;/&gt;&lt;wsp:rsid wsp:val=&quot;001855F7&quot;/&gt;&lt;wsp:rsid wsp:val=&quot;00197AF1&quot;/&gt;&lt;wsp:rsid wsp:val=&quot;001A07C8&quot;/&gt;&lt;wsp:rsid wsp:val=&quot;001A177E&quot;/&gt;&lt;wsp:rsid wsp:val=&quot;001A7186&quot;/&gt;&lt;wsp:rsid wsp:val=&quot;001B292A&quot;/&gt;&lt;wsp:rsid wsp:val=&quot;001B3AD4&quot;/&gt;&lt;wsp:rsid wsp:val=&quot;001B4063&quot;/&gt;&lt;wsp:rsid wsp:val=&quot;001B6427&quot;/&gt;&lt;wsp:rsid wsp:val=&quot;001C0CE7&quot;/&gt;&lt;wsp:rsid wsp:val=&quot;001C679E&quot;/&gt;&lt;wsp:rsid wsp:val=&quot;001D25E9&quot;/&gt;&lt;wsp:rsid wsp:val=&quot;001D6079&quot;/&gt;&lt;wsp:rsid wsp:val=&quot;001E1B50&quot;/&gt;&lt;wsp:rsid wsp:val=&quot;001E2F5E&quot;/&gt;&lt;wsp:rsid wsp:val=&quot;001E6091&quot;/&gt;&lt;wsp:rsid wsp:val=&quot;001E714E&quot;/&gt;&lt;wsp:rsid wsp:val=&quot;001F04DD&quot;/&gt;&lt;wsp:rsid wsp:val=&quot;001F361E&quot;/&gt;&lt;wsp:rsid wsp:val=&quot;001F588B&quot;/&gt;&lt;wsp:rsid wsp:val=&quot;00205174&quot;/&gt;&lt;wsp:rsid wsp:val=&quot;00216814&quot;/&gt;&lt;wsp:rsid wsp:val=&quot;00222D13&quot;/&gt;&lt;wsp:rsid wsp:val=&quot;0022778B&quot;/&gt;&lt;wsp:rsid wsp:val=&quot;0023014E&quot;/&gt;&lt;wsp:rsid wsp:val=&quot;00246D7E&quot;/&gt;&lt;wsp:rsid wsp:val=&quot;00251FC9&quot;/&gt;&lt;wsp:rsid wsp:val=&quot;002526A7&quot;/&gt;&lt;wsp:rsid wsp:val=&quot;002535BA&quot;/&gt;&lt;wsp:rsid wsp:val=&quot;00261612&quot;/&gt;&lt;wsp:rsid wsp:val=&quot;00264CC0&quot;/&gt;&lt;wsp:rsid wsp:val=&quot;002727DE&quot;/&gt;&lt;wsp:rsid wsp:val=&quot;00275919&quot;/&gt;&lt;wsp:rsid wsp:val=&quot;0027709A&quot;/&gt;&lt;wsp:rsid wsp:val=&quot;00277CDA&quot;/&gt;&lt;wsp:rsid wsp:val=&quot;00277DF8&quot;/&gt;&lt;wsp:rsid wsp:val=&quot;00282386&quot;/&gt;&lt;wsp:rsid wsp:val=&quot;002875C0&quot;/&gt;&lt;wsp:rsid wsp:val=&quot;00290C6C&quot;/&gt;&lt;wsp:rsid wsp:val=&quot;00297807&quot;/&gt;&lt;wsp:rsid wsp:val=&quot;002B4D2F&quot;/&gt;&lt;wsp:rsid wsp:val=&quot;002B5483&quot;/&gt;&lt;wsp:rsid wsp:val=&quot;002B60A0&quot;/&gt;&lt;wsp:rsid wsp:val=&quot;002C2523&quot;/&gt;&lt;wsp:rsid wsp:val=&quot;002C5A40&quot;/&gt;&lt;wsp:rsid wsp:val=&quot;002D2535&quot;/&gt;&lt;wsp:rsid wsp:val=&quot;002D340C&quot;/&gt;&lt;wsp:rsid wsp:val=&quot;002E71EF&quot;/&gt;&lt;wsp:rsid wsp:val=&quot;002F0786&quot;/&gt;&lt;wsp:rsid wsp:val=&quot;002F1064&quot;/&gt;&lt;wsp:rsid wsp:val=&quot;002F338F&quot;/&gt;&lt;wsp:rsid wsp:val=&quot;00307C94&quot;/&gt;&lt;wsp:rsid wsp:val=&quot;00310567&quot;/&gt;&lt;wsp:rsid wsp:val=&quot;00313706&quot;/&gt;&lt;wsp:rsid wsp:val=&quot;003137DE&quot;/&gt;&lt;wsp:rsid wsp:val=&quot;00316B1A&quot;/&gt;&lt;wsp:rsid wsp:val=&quot;00317275&quot;/&gt;&lt;wsp:rsid wsp:val=&quot;0032547F&quot;/&gt;&lt;wsp:rsid wsp:val=&quot;003267FA&quot;/&gt;&lt;wsp:rsid wsp:val=&quot;00326C19&quot;/&gt;&lt;wsp:rsid wsp:val=&quot;0033612E&quot;/&gt;&lt;wsp:rsid wsp:val=&quot;003377A6&quot;/&gt;&lt;wsp:rsid wsp:val=&quot;00340460&quot;/&gt;&lt;wsp:rsid wsp:val=&quot;00363B21&quot;/&gt;&lt;wsp:rsid wsp:val=&quot;00367CE5&quot;/&gt;&lt;wsp:rsid wsp:val=&quot;00371ECD&quot;/&gt;&lt;wsp:rsid wsp:val=&quot;003732C9&quot;/&gt;&lt;wsp:rsid wsp:val=&quot;0038196B&quot;/&gt;&lt;wsp:rsid wsp:val=&quot;003824FD&quot;/&gt;&lt;wsp:rsid wsp:val=&quot;003930ED&quot;/&gt;&lt;wsp:rsid wsp:val=&quot;00393A6B&quot;/&gt;&lt;wsp:rsid wsp:val=&quot;0039448B&quot;/&gt;&lt;wsp:rsid wsp:val=&quot;003945BC&quot;/&gt;&lt;wsp:rsid wsp:val=&quot;00397584&quot;/&gt;&lt;wsp:rsid wsp:val=&quot;003A5CA1&quot;/&gt;&lt;wsp:rsid wsp:val=&quot;003B055B&quot;/&gt;&lt;wsp:rsid wsp:val=&quot;003B0806&quot;/&gt;&lt;wsp:rsid wsp:val=&quot;003B1FB2&quot;/&gt;&lt;wsp:rsid wsp:val=&quot;003B3747&quot;/&gt;&lt;wsp:rsid wsp:val=&quot;003C20B0&quot;/&gt;&lt;wsp:rsid wsp:val=&quot;003C74B5&quot;/&gt;&lt;wsp:rsid wsp:val=&quot;003C7FC3&quot;/&gt;&lt;wsp:rsid wsp:val=&quot;003E2508&quot;/&gt;&lt;wsp:rsid wsp:val=&quot;003E36E4&quot;/&gt;&lt;wsp:rsid wsp:val=&quot;003E45FE&quot;/&gt;&lt;wsp:rsid wsp:val=&quot;003E5C7B&quot;/&gt;&lt;wsp:rsid wsp:val=&quot;00400951&quot;/&gt;&lt;wsp:rsid wsp:val=&quot;00404550&quot;/&gt;&lt;wsp:rsid wsp:val=&quot;004065F6&quot;/&gt;&lt;wsp:rsid wsp:val=&quot;004070CC&quot;/&gt;&lt;wsp:rsid wsp:val=&quot;004113F4&quot;/&gt;&lt;wsp:rsid wsp:val=&quot;004115DA&quot;/&gt;&lt;wsp:rsid wsp:val=&quot;00415190&quot;/&gt;&lt;wsp:rsid wsp:val=&quot;00421071&quot;/&gt;&lt;wsp:rsid wsp:val=&quot;00425042&quot;/&gt;&lt;wsp:rsid wsp:val=&quot;00425DE1&quot;/&gt;&lt;wsp:rsid wsp:val=&quot;00427D1F&quot;/&gt;&lt;wsp:rsid wsp:val=&quot;00427D37&quot;/&gt;&lt;wsp:rsid wsp:val=&quot;0043110C&quot;/&gt;&lt;wsp:rsid wsp:val=&quot;0043218E&quot;/&gt;&lt;wsp:rsid wsp:val=&quot;00445269&quot;/&gt;&lt;wsp:rsid wsp:val=&quot;004452F9&quot;/&gt;&lt;wsp:rsid wsp:val=&quot;00455139&quot;/&gt;&lt;wsp:rsid wsp:val=&quot;00455E4A&quot;/&gt;&lt;wsp:rsid wsp:val=&quot;00456C31&quot;/&gt;&lt;wsp:rsid wsp:val=&quot;00463E14&quot;/&gt;&lt;wsp:rsid wsp:val=&quot;004648D4&quot;/&gt;&lt;wsp:rsid wsp:val=&quot;00465E5A&quot;/&gt;&lt;wsp:rsid wsp:val=&quot;0047049D&quot;/&gt;&lt;wsp:rsid wsp:val=&quot;00486C99&quot;/&gt;&lt;wsp:rsid wsp:val=&quot;004950E1&quot;/&gt;&lt;wsp:rsid wsp:val=&quot;00497635&quot;/&gt;&lt;wsp:rsid wsp:val=&quot;004A0D05&quot;/&gt;&lt;wsp:rsid wsp:val=&quot;004A6A33&quot;/&gt;&lt;wsp:rsid wsp:val=&quot;004B21C1&quot;/&gt;&lt;wsp:rsid wsp:val=&quot;004B55B1&quot;/&gt;&lt;wsp:rsid wsp:val=&quot;004C0AEA&quot;/&gt;&lt;wsp:rsid wsp:val=&quot;004C10F3&quot;/&gt;&lt;wsp:rsid wsp:val=&quot;004C4CE4&quot;/&gt;&lt;wsp:rsid wsp:val=&quot;004C5131&quot;/&gt;&lt;wsp:rsid wsp:val=&quot;004D14B9&quot;/&gt;&lt;wsp:rsid wsp:val=&quot;004D1DA7&quot;/&gt;&lt;wsp:rsid wsp:val=&quot;004E55E3&quot;/&gt;&lt;wsp:rsid wsp:val=&quot;004E55E4&quot;/&gt;&lt;wsp:rsid wsp:val=&quot;004F4A23&quot;/&gt;&lt;wsp:rsid wsp:val=&quot;005004F1&quot;/&gt;&lt;wsp:rsid wsp:val=&quot;005015DE&quot;/&gt;&lt;wsp:rsid wsp:val=&quot;00506B2E&quot;/&gt;&lt;wsp:rsid wsp:val=&quot;00507E46&quot;/&gt;&lt;wsp:rsid wsp:val=&quot;005130E3&quot;/&gt;&lt;wsp:rsid wsp:val=&quot;00513AC8&quot;/&gt;&lt;wsp:rsid wsp:val=&quot;00515365&quot;/&gt;&lt;wsp:rsid wsp:val=&quot;00520FDD&quot;/&gt;&lt;wsp:rsid wsp:val=&quot;00522925&quot;/&gt;&lt;wsp:rsid wsp:val=&quot;0052356F&quot;/&gt;&lt;wsp:rsid wsp:val=&quot;005255BB&quot;/&gt;&lt;wsp:rsid wsp:val=&quot;00526A19&quot;/&gt;&lt;wsp:rsid wsp:val=&quot;0054405C&quot;/&gt;&lt;wsp:rsid wsp:val=&quot;005440E1&quot;/&gt;&lt;wsp:rsid wsp:val=&quot;00547151&quot;/&gt;&lt;wsp:rsid wsp:val=&quot;00547802&quot;/&gt;&lt;wsp:rsid wsp:val=&quot;005508A2&quot;/&gt;&lt;wsp:rsid wsp:val=&quot;00552C97&quot;/&gt;&lt;wsp:rsid wsp:val=&quot;005535D5&quot;/&gt;&lt;wsp:rsid wsp:val=&quot;00553720&quot;/&gt;&lt;wsp:rsid wsp:val=&quot;00554139&quot;/&gt;&lt;wsp:rsid wsp:val=&quot;00562310&quot;/&gt;&lt;wsp:rsid wsp:val=&quot;00562B08&quot;/&gt;&lt;wsp:rsid wsp:val=&quot;00564C78&quot;/&gt;&lt;wsp:rsid wsp:val=&quot;00565437&quot;/&gt;&lt;wsp:rsid wsp:val=&quot;0056549C&quot;/&gt;&lt;wsp:rsid wsp:val=&quot;00570F3B&quot;/&gt;&lt;wsp:rsid wsp:val=&quot;0057208B&quot;/&gt;&lt;wsp:rsid wsp:val=&quot;00574E3C&quot;/&gt;&lt;wsp:rsid wsp:val=&quot;00575BFD&quot;/&gt;&lt;wsp:rsid wsp:val=&quot;0057780D&quot;/&gt;&lt;wsp:rsid wsp:val=&quot;0058306C&quot;/&gt;&lt;wsp:rsid wsp:val=&quot;005848B0&quot;/&gt;&lt;wsp:rsid wsp:val=&quot;005909AC&quot;/&gt;&lt;wsp:rsid wsp:val=&quot;00596A91&quot;/&gt;&lt;wsp:rsid wsp:val=&quot;00596F87&quot;/&gt;&lt;wsp:rsid wsp:val=&quot;005A70E0&quot;/&gt;&lt;wsp:rsid wsp:val=&quot;005C6BD1&quot;/&gt;&lt;wsp:rsid wsp:val=&quot;005D2C92&quot;/&gt;&lt;wsp:rsid wsp:val=&quot;005D4FCD&quot;/&gt;&lt;wsp:rsid wsp:val=&quot;005D5EA0&quot;/&gt;&lt;wsp:rsid wsp:val=&quot;005D658B&quot;/&gt;&lt;wsp:rsid wsp:val=&quot;005E0E63&quot;/&gt;&lt;wsp:rsid wsp:val=&quot;005E53EF&quot;/&gt;&lt;wsp:rsid wsp:val=&quot;005E581C&quot;/&gt;&lt;wsp:rsid wsp:val=&quot;005E5B99&quot;/&gt;&lt;wsp:rsid wsp:val=&quot;005F01CD&quot;/&gt;&lt;wsp:rsid wsp:val=&quot;005F5B21&quot;/&gt;&lt;wsp:rsid wsp:val=&quot;00600C55&quot;/&gt;&lt;wsp:rsid wsp:val=&quot;00602E1C&quot;/&gt;&lt;wsp:rsid wsp:val=&quot;006042B5&quot;/&gt;&lt;wsp:rsid wsp:val=&quot;00605A37&quot;/&gt;&lt;wsp:rsid wsp:val=&quot;006060A8&quot;/&gt;&lt;wsp:rsid wsp:val=&quot;0060624E&quot;/&gt;&lt;wsp:rsid wsp:val=&quot;0060649E&quot;/&gt;&lt;wsp:rsid wsp:val=&quot;006078F3&quot;/&gt;&lt;wsp:rsid wsp:val=&quot;00611366&quot;/&gt;&lt;wsp:rsid wsp:val=&quot;006129C6&quot;/&gt;&lt;wsp:rsid wsp:val=&quot;00613677&quot;/&gt;&lt;wsp:rsid wsp:val=&quot;006142EE&quot;/&gt;&lt;wsp:rsid wsp:val=&quot;006166D9&quot;/&gt;&lt;wsp:rsid wsp:val=&quot;00624B8E&quot;/&gt;&lt;wsp:rsid wsp:val=&quot;00626900&quot;/&gt;&lt;wsp:rsid wsp:val=&quot;00630E69&quot;/&gt;&lt;wsp:rsid wsp:val=&quot;00631F3D&quot;/&gt;&lt;wsp:rsid wsp:val=&quot;0063720C&quot;/&gt;&lt;wsp:rsid wsp:val=&quot;00640820&quot;/&gt;&lt;wsp:rsid wsp:val=&quot;00647035&quot;/&gt;&lt;wsp:rsid wsp:val=&quot;0064743C&quot;/&gt;&lt;wsp:rsid wsp:val=&quot;0065470D&quot;/&gt;&lt;wsp:rsid wsp:val=&quot;00660573&quot;/&gt;&lt;wsp:rsid wsp:val=&quot;00676530&quot;/&gt;&lt;wsp:rsid wsp:val=&quot;0067678E&quot;/&gt;&lt;wsp:rsid wsp:val=&quot;0068000F&quot;/&gt;&lt;wsp:rsid wsp:val=&quot;0068085F&quot;/&gt;&lt;wsp:rsid wsp:val=&quot;00680C2E&quot;/&gt;&lt;wsp:rsid wsp:val=&quot;00690BAC&quot;/&gt;&lt;wsp:rsid wsp:val=&quot;006A0639&quot;/&gt;&lt;wsp:rsid wsp:val=&quot;006A3888&quot;/&gt;&lt;wsp:rsid wsp:val=&quot;006A4B48&quot;/&gt;&lt;wsp:rsid wsp:val=&quot;006A55D2&quot;/&gt;&lt;wsp:rsid wsp:val=&quot;006A6746&quot;/&gt;&lt;wsp:rsid wsp:val=&quot;006B0131&quot;/&gt;&lt;wsp:rsid wsp:val=&quot;006B2A75&quot;/&gt;&lt;wsp:rsid wsp:val=&quot;006B4115&quot;/&gt;&lt;wsp:rsid wsp:val=&quot;006B764C&quot;/&gt;&lt;wsp:rsid wsp:val=&quot;006B7EA1&quot;/&gt;&lt;wsp:rsid wsp:val=&quot;006B7EF2&quot;/&gt;&lt;wsp:rsid wsp:val=&quot;006C0EC9&quot;/&gt;&lt;wsp:rsid wsp:val=&quot;006C6F2D&quot;/&gt;&lt;wsp:rsid wsp:val=&quot;006D1FA4&quot;/&gt;&lt;wsp:rsid wsp:val=&quot;006D4DE7&quot;/&gt;&lt;wsp:rsid wsp:val=&quot;006F150F&quot;/&gt;&lt;wsp:rsid wsp:val=&quot;006F18FE&quot;/&gt;&lt;wsp:rsid wsp:val=&quot;006F296F&quot;/&gt;&lt;wsp:rsid wsp:val=&quot;00700932&quot;/&gt;&lt;wsp:rsid wsp:val=&quot;00701D9B&quot;/&gt;&lt;wsp:rsid wsp:val=&quot;00706D4E&quot;/&gt;&lt;wsp:rsid wsp:val=&quot;007114F8&quot;/&gt;&lt;wsp:rsid wsp:val=&quot;007124B5&quot;/&gt;&lt;wsp:rsid wsp:val=&quot;0072582B&quot;/&gt;&lt;wsp:rsid wsp:val=&quot;0073004E&quot;/&gt;&lt;wsp:rsid wsp:val=&quot;00731639&quot;/&gt;&lt;wsp:rsid wsp:val=&quot;00743CEB&quot;/&gt;&lt;wsp:rsid wsp:val=&quot;007458C9&quot;/&gt;&lt;wsp:rsid wsp:val=&quot;007477CA&quot;/&gt;&lt;wsp:rsid wsp:val=&quot;00751E67&quot;/&gt;&lt;wsp:rsid wsp:val=&quot;00752CD9&quot;/&gt;&lt;wsp:rsid wsp:val=&quot;00753AF5&quot;/&gt;&lt;wsp:rsid wsp:val=&quot;00754589&quot;/&gt;&lt;wsp:rsid wsp:val=&quot;007558A3&quot;/&gt;&lt;wsp:rsid wsp:val=&quot;007604E7&quot;/&gt;&lt;wsp:rsid wsp:val=&quot;00760930&quot;/&gt;&lt;wsp:rsid wsp:val=&quot;00760CBB&quot;/&gt;&lt;wsp:rsid wsp:val=&quot;007669A3&quot;/&gt;&lt;wsp:rsid wsp:val=&quot;00767BC7&quot;/&gt;&lt;wsp:rsid wsp:val=&quot;00772F9A&quot;/&gt;&lt;wsp:rsid wsp:val=&quot;00773DBB&quot;/&gt;&lt;wsp:rsid wsp:val=&quot;00773FD1&quot;/&gt;&lt;wsp:rsid wsp:val=&quot;007746D8&quot;/&gt;&lt;wsp:rsid wsp:val=&quot;00776597&quot;/&gt;&lt;wsp:rsid wsp:val=&quot;00776CC0&quot;/&gt;&lt;wsp:rsid wsp:val=&quot;00780419&quot;/&gt;&lt;wsp:rsid wsp:val=&quot;00784536&quot;/&gt;&lt;wsp:rsid wsp:val=&quot;007A3084&quot;/&gt;&lt;wsp:rsid wsp:val=&quot;007A3955&quot;/&gt;&lt;wsp:rsid wsp:val=&quot;007A7CF0&quot;/&gt;&lt;wsp:rsid wsp:val=&quot;007B06C5&quot;/&gt;&lt;wsp:rsid wsp:val=&quot;007B6CCA&quot;/&gt;&lt;wsp:rsid wsp:val=&quot;007C7214&quot;/&gt;&lt;wsp:rsid wsp:val=&quot;007C7F3B&quot;/&gt;&lt;wsp:rsid wsp:val=&quot;007D556B&quot;/&gt;&lt;wsp:rsid wsp:val=&quot;007E0802&quot;/&gt;&lt;wsp:rsid wsp:val=&quot;007E21EB&quot;/&gt;&lt;wsp:rsid wsp:val=&quot;007E5C64&quot;/&gt;&lt;wsp:rsid wsp:val=&quot;007E6187&quot;/&gt;&lt;wsp:rsid wsp:val=&quot;007F649D&quot;/&gt;&lt;wsp:rsid wsp:val=&quot;00806709&quot;/&gt;&lt;wsp:rsid wsp:val=&quot;0081167F&quot;/&gt;&lt;wsp:rsid wsp:val=&quot;00813E44&quot;/&gt;&lt;wsp:rsid wsp:val=&quot;00834853&quot;/&gt;&lt;wsp:rsid wsp:val=&quot;00837E3D&quot;/&gt;&lt;wsp:rsid wsp:val=&quot;00840934&quot;/&gt;&lt;wsp:rsid wsp:val=&quot;00840E04&quot;/&gt;&lt;wsp:rsid wsp:val=&quot;008421FB&quot;/&gt;&lt;wsp:rsid wsp:val=&quot;0084348B&quot;/&gt;&lt;wsp:rsid wsp:val=&quot;00852FC1&quot;/&gt;&lt;wsp:rsid wsp:val=&quot;00862B94&quot;/&gt;&lt;wsp:rsid wsp:val=&quot;00866612&quot;/&gt;&lt;wsp:rsid wsp:val=&quot;00866A74&quot;/&gt;&lt;wsp:rsid wsp:val=&quot;0087201D&quot;/&gt;&lt;wsp:rsid wsp:val=&quot;00883078&quot;/&gt;&lt;wsp:rsid wsp:val=&quot;00884275&quot;/&gt;&lt;wsp:rsid wsp:val=&quot;00890130&quot;/&gt;&lt;wsp:rsid wsp:val=&quot;0089481F&quot;/&gt;&lt;wsp:rsid wsp:val=&quot;0089704B&quot;/&gt;&lt;wsp:rsid wsp:val=&quot;008A2C22&quot;/&gt;&lt;wsp:rsid wsp:val=&quot;008A47B7&quot;/&gt;&lt;wsp:rsid wsp:val=&quot;008A58AF&quot;/&gt;&lt;wsp:rsid wsp:val=&quot;008A7314&quot;/&gt;&lt;wsp:rsid wsp:val=&quot;008C1767&quot;/&gt;&lt;wsp:rsid wsp:val=&quot;008C1D68&quot;/&gt;&lt;wsp:rsid wsp:val=&quot;008C5AF7&quot;/&gt;&lt;wsp:rsid wsp:val=&quot;008D19D3&quot;/&gt;&lt;wsp:rsid wsp:val=&quot;008D4AD8&quot;/&gt;&lt;wsp:rsid wsp:val=&quot;008D6553&quot;/&gt;&lt;wsp:rsid wsp:val=&quot;008E1F55&quot;/&gt;&lt;wsp:rsid wsp:val=&quot;008E22C3&quot;/&gt;&lt;wsp:rsid wsp:val=&quot;008E641C&quot;/&gt;&lt;wsp:rsid wsp:val=&quot;008E6ADE&quot;/&gt;&lt;wsp:rsid wsp:val=&quot;008E6D26&quot;/&gt;&lt;wsp:rsid wsp:val=&quot;008F3B54&quot;/&gt;&lt;wsp:rsid wsp:val=&quot;008F5332&quot;/&gt;&lt;wsp:rsid wsp:val=&quot;00903A4F&quot;/&gt;&lt;wsp:rsid wsp:val=&quot;00903EF9&quot;/&gt;&lt;wsp:rsid wsp:val=&quot;00904808&quot;/&gt;&lt;wsp:rsid wsp:val=&quot;00905F05&quot;/&gt;&lt;wsp:rsid wsp:val=&quot;00906AAF&quot;/&gt;&lt;wsp:rsid wsp:val=&quot;00911335&quot;/&gt;&lt;wsp:rsid wsp:val=&quot;00913E00&quot;/&gt;&lt;wsp:rsid wsp:val=&quot;00914F44&quot;/&gt;&lt;wsp:rsid wsp:val=&quot;00917D5D&quot;/&gt;&lt;wsp:rsid wsp:val=&quot;009217FB&quot;/&gt;&lt;wsp:rsid wsp:val=&quot;009241C2&quot;/&gt;&lt;wsp:rsid wsp:val=&quot;0092736A&quot;/&gt;&lt;wsp:rsid wsp:val=&quot;00934DC1&quot;/&gt;&lt;wsp:rsid wsp:val=&quot;00935B6A&quot;/&gt;&lt;wsp:rsid wsp:val=&quot;00940057&quot;/&gt;&lt;wsp:rsid wsp:val=&quot;009405C3&quot;/&gt;&lt;wsp:rsid wsp:val=&quot;00947670&quot;/&gt;&lt;wsp:rsid wsp:val=&quot;0096396F&quot;/&gt;&lt;wsp:rsid wsp:val=&quot;00964A6F&quot;/&gt;&lt;wsp:rsid wsp:val=&quot;009663AA&quot;/&gt;&lt;wsp:rsid wsp:val=&quot;009773FF&quot;/&gt;&lt;wsp:rsid wsp:val=&quot;00982A53&quot;/&gt;&lt;wsp:rsid wsp:val=&quot;009831E8&quot;/&gt;&lt;wsp:rsid wsp:val=&quot;00984B18&quot;/&gt;&lt;wsp:rsid wsp:val=&quot;009A0DE8&quot;/&gt;&lt;wsp:rsid wsp:val=&quot;009A2632&quot;/&gt;&lt;wsp:rsid wsp:val=&quot;009A436F&quot;/&gt;&lt;wsp:rsid wsp:val=&quot;009A4609&quot;/&gt;&lt;wsp:rsid wsp:val=&quot;009A779F&quot;/&gt;&lt;wsp:rsid wsp:val=&quot;009B26DD&quot;/&gt;&lt;wsp:rsid wsp:val=&quot;009B32D2&quot;/&gt;&lt;wsp:rsid wsp:val=&quot;009B5ACA&quot;/&gt;&lt;wsp:rsid wsp:val=&quot;009C3942&quot;/&gt;&lt;wsp:rsid wsp:val=&quot;009C5620&quot;/&gt;&lt;wsp:rsid wsp:val=&quot;009C65A0&quot;/&gt;&lt;wsp:rsid wsp:val=&quot;009D4B4E&quot;/&gt;&lt;wsp:rsid wsp:val=&quot;009E0625&quot;/&gt;&lt;wsp:rsid wsp:val=&quot;009E0E59&quot;/&gt;&lt;wsp:rsid wsp:val=&quot;00A1020F&quot;/&gt;&lt;wsp:rsid wsp:val=&quot;00A116B8&quot;/&gt;&lt;wsp:rsid wsp:val=&quot;00A12526&quot;/&gt;&lt;wsp:rsid wsp:val=&quot;00A23DAD&quot;/&gt;&lt;wsp:rsid wsp:val=&quot;00A30224&quot;/&gt;&lt;wsp:rsid wsp:val=&quot;00A31B4C&quot;/&gt;&lt;wsp:rsid wsp:val=&quot;00A3332D&quot;/&gt;&lt;wsp:rsid wsp:val=&quot;00A3644D&quot;/&gt;&lt;wsp:rsid wsp:val=&quot;00A37CCB&quot;/&gt;&lt;wsp:rsid wsp:val=&quot;00A42B63&quot;/&gt;&lt;wsp:rsid wsp:val=&quot;00A453FD&quot;/&gt;&lt;wsp:rsid wsp:val=&quot;00A4561A&quot;/&gt;&lt;wsp:rsid wsp:val=&quot;00A560B0&quot;/&gt;&lt;wsp:rsid wsp:val=&quot;00A57CA5&quot;/&gt;&lt;wsp:rsid wsp:val=&quot;00A7602C&quot;/&gt;&lt;wsp:rsid wsp:val=&quot;00A82609&quot;/&gt;&lt;wsp:rsid wsp:val=&quot;00A8476E&quot;/&gt;&lt;wsp:rsid wsp:val=&quot;00A90566&quot;/&gt;&lt;wsp:rsid wsp:val=&quot;00A907E2&quot;/&gt;&lt;wsp:rsid wsp:val=&quot;00A912DF&quot;/&gt;&lt;wsp:rsid wsp:val=&quot;00A95A5E&quot;/&gt;&lt;wsp:rsid wsp:val=&quot;00A95A95&quot;/&gt;&lt;wsp:rsid wsp:val=&quot;00A95D37&quot;/&gt;&lt;wsp:rsid wsp:val=&quot;00A95E3C&quot;/&gt;&lt;wsp:rsid wsp:val=&quot;00A969BC&quot;/&gt;&lt;wsp:rsid wsp:val=&quot;00AA196E&quot;/&gt;&lt;wsp:rsid wsp:val=&quot;00AA352A&quot;/&gt;&lt;wsp:rsid wsp:val=&quot;00AA535D&quot;/&gt;&lt;wsp:rsid wsp:val=&quot;00AA7D10&quot;/&gt;&lt;wsp:rsid wsp:val=&quot;00AB0036&quot;/&gt;&lt;wsp:rsid wsp:val=&quot;00AB1535&quot;/&gt;&lt;wsp:rsid wsp:val=&quot;00AB4A70&quot;/&gt;&lt;wsp:rsid wsp:val=&quot;00AC0391&quot;/&gt;&lt;wsp:rsid wsp:val=&quot;00AC0F20&quot;/&gt;&lt;wsp:rsid wsp:val=&quot;00AC0FB5&quot;/&gt;&lt;wsp:rsid wsp:val=&quot;00AC31DA&quot;/&gt;&lt;wsp:rsid wsp:val=&quot;00AC6C5B&quot;/&gt;&lt;wsp:rsid wsp:val=&quot;00AC7805&quot;/&gt;&lt;wsp:rsid wsp:val=&quot;00AE3CE4&quot;/&gt;&lt;wsp:rsid wsp:val=&quot;00AE7115&quot;/&gt;&lt;wsp:rsid wsp:val=&quot;00B10C34&quot;/&gt;&lt;wsp:rsid wsp:val=&quot;00B212EB&quot;/&gt;&lt;wsp:rsid wsp:val=&quot;00B229DB&quot;/&gt;&lt;wsp:rsid wsp:val=&quot;00B36013&quot;/&gt;&lt;wsp:rsid wsp:val=&quot;00B46BC1&quot;/&gt;&lt;wsp:rsid wsp:val=&quot;00B46E87&quot;/&gt;&lt;wsp:rsid wsp:val=&quot;00B57CC0&quot;/&gt;&lt;wsp:rsid wsp:val=&quot;00B650DC&quot;/&gt;&lt;wsp:rsid wsp:val=&quot;00B67450&quot;/&gt;&lt;wsp:rsid wsp:val=&quot;00B7078D&quot;/&gt;&lt;wsp:rsid wsp:val=&quot;00B7108C&quot;/&gt;&lt;wsp:rsid wsp:val=&quot;00B71EFB&quot;/&gt;&lt;wsp:rsid wsp:val=&quot;00B73095&quot;/&gt;&lt;wsp:rsid wsp:val=&quot;00B83782&quot;/&gt;&lt;wsp:rsid wsp:val=&quot;00B8487D&quot;/&gt;&lt;wsp:rsid wsp:val=&quot;00B9095C&quot;/&gt;&lt;wsp:rsid wsp:val=&quot;00B91C3A&quot;/&gt;&lt;wsp:rsid wsp:val=&quot;00B9401B&quot;/&gt;&lt;wsp:rsid wsp:val=&quot;00B95278&quot;/&gt;&lt;wsp:rsid wsp:val=&quot;00BA68FA&quot;/&gt;&lt;wsp:rsid wsp:val=&quot;00BC13CC&quot;/&gt;&lt;wsp:rsid wsp:val=&quot;00BC3288&quot;/&gt;&lt;wsp:rsid wsp:val=&quot;00BC621D&quot;/&gt;&lt;wsp:rsid wsp:val=&quot;00BD4DB5&quot;/&gt;&lt;wsp:rsid wsp:val=&quot;00BD50D1&quot;/&gt;&lt;wsp:rsid wsp:val=&quot;00BE1412&quot;/&gt;&lt;wsp:rsid wsp:val=&quot;00BE165E&quot;/&gt;&lt;wsp:rsid wsp:val=&quot;00BE1E14&quot;/&gt;&lt;wsp:rsid wsp:val=&quot;00BE39BB&quot;/&gt;&lt;wsp:rsid wsp:val=&quot;00BE6068&quot;/&gt;&lt;wsp:rsid wsp:val=&quot;00BE624E&quot;/&gt;&lt;wsp:rsid wsp:val=&quot;00BF09A1&quot;/&gt;&lt;wsp:rsid wsp:val=&quot;00BF27DA&quot;/&gt;&lt;wsp:rsid wsp:val=&quot;00BF4CE6&quot;/&gt;&lt;wsp:rsid wsp:val=&quot;00C00B90&quot;/&gt;&lt;wsp:rsid wsp:val=&quot;00C0172C&quot;/&gt;&lt;wsp:rsid wsp:val=&quot;00C02B68&quot;/&gt;&lt;wsp:rsid wsp:val=&quot;00C04CAE&quot;/&gt;&lt;wsp:rsid wsp:val=&quot;00C132B9&quot;/&gt;&lt;wsp:rsid wsp:val=&quot;00C17E03&quot;/&gt;&lt;wsp:rsid wsp:val=&quot;00C20765&quot;/&gt;&lt;wsp:rsid wsp:val=&quot;00C23ABD&quot;/&gt;&lt;wsp:rsid wsp:val=&quot;00C32983&quot;/&gt;&lt;wsp:rsid wsp:val=&quot;00C35D85&quot;/&gt;&lt;wsp:rsid wsp:val=&quot;00C36B05&quot;/&gt;&lt;wsp:rsid wsp:val=&quot;00C46930&quot;/&gt;&lt;wsp:rsid wsp:val=&quot;00C535E9&quot;/&gt;&lt;wsp:rsid wsp:val=&quot;00C5780C&quot;/&gt;&lt;wsp:rsid wsp:val=&quot;00C631A1&quot;/&gt;&lt;wsp:rsid wsp:val=&quot;00C67658&quot;/&gt;&lt;wsp:rsid wsp:val=&quot;00C717AF&quot;/&gt;&lt;wsp:rsid wsp:val=&quot;00C75632&quot;/&gt;&lt;wsp:rsid wsp:val=&quot;00C836FA&quot;/&gt;&lt;wsp:rsid wsp:val=&quot;00C924C7&quot;/&gt;&lt;wsp:rsid wsp:val=&quot;00C92D17&quot;/&gt;&lt;wsp:rsid wsp:val=&quot;00C95456&quot;/&gt;&lt;wsp:rsid wsp:val=&quot;00CA3402&quot;/&gt;&lt;wsp:rsid wsp:val=&quot;00CA38F3&quot;/&gt;&lt;wsp:rsid wsp:val=&quot;00CA663A&quot;/&gt;&lt;wsp:rsid wsp:val=&quot;00CA66CA&quot;/&gt;&lt;wsp:rsid wsp:val=&quot;00CA7C65&quot;/&gt;&lt;wsp:rsid wsp:val=&quot;00CC123E&quot;/&gt;&lt;wsp:rsid wsp:val=&quot;00CC258C&quot;/&gt;&lt;wsp:rsid wsp:val=&quot;00CC28D8&quot;/&gt;&lt;wsp:rsid wsp:val=&quot;00CC592E&quot;/&gt;&lt;wsp:rsid wsp:val=&quot;00CC649D&quot;/&gt;&lt;wsp:rsid wsp:val=&quot;00CD0DE0&quot;/&gt;&lt;wsp:rsid wsp:val=&quot;00CD2F8C&quot;/&gt;&lt;wsp:rsid wsp:val=&quot;00CD7B82&quot;/&gt;&lt;wsp:rsid wsp:val=&quot;00CF049E&quot;/&gt;&lt;wsp:rsid wsp:val=&quot;00CF0A22&quot;/&gt;&lt;wsp:rsid wsp:val=&quot;00CF2CC0&quot;/&gt;&lt;wsp:rsid wsp:val=&quot;00CF2EF0&quot;/&gt;&lt;wsp:rsid wsp:val=&quot;00CF6169&quot;/&gt;&lt;wsp:rsid wsp:val=&quot;00D00A08&quot;/&gt;&lt;wsp:rsid wsp:val=&quot;00D04707&quot;/&gt;&lt;wsp:rsid wsp:val=&quot;00D0473E&quot;/&gt;&lt;wsp:rsid wsp:val=&quot;00D0602D&quot;/&gt;&lt;wsp:rsid wsp:val=&quot;00D10F7A&quot;/&gt;&lt;wsp:rsid wsp:val=&quot;00D127F3&quot;/&gt;&lt;wsp:rsid wsp:val=&quot;00D12A44&quot;/&gt;&lt;wsp:rsid wsp:val=&quot;00D12D1C&quot;/&gt;&lt;wsp:rsid wsp:val=&quot;00D16152&quot;/&gt;&lt;wsp:rsid wsp:val=&quot;00D1769C&quot;/&gt;&lt;wsp:rsid wsp:val=&quot;00D30F0E&quot;/&gt;&lt;wsp:rsid wsp:val=&quot;00D324C9&quot;/&gt;&lt;wsp:rsid wsp:val=&quot;00D34953&quot;/&gt;&lt;wsp:rsid wsp:val=&quot;00D35DDD&quot;/&gt;&lt;wsp:rsid wsp:val=&quot;00D36349&quot;/&gt;&lt;wsp:rsid wsp:val=&quot;00D367B4&quot;/&gt;&lt;wsp:rsid wsp:val=&quot;00D37278&quot;/&gt;&lt;wsp:rsid wsp:val=&quot;00D37645&quot;/&gt;&lt;wsp:rsid wsp:val=&quot;00D46FB0&quot;/&gt;&lt;wsp:rsid wsp:val=&quot;00D474FA&quot;/&gt;&lt;wsp:rsid wsp:val=&quot;00D52276&quot;/&gt;&lt;wsp:rsid wsp:val=&quot;00D522E3&quot;/&gt;&lt;wsp:rsid wsp:val=&quot;00D57D9C&quot;/&gt;&lt;wsp:rsid wsp:val=&quot;00D63ADE&quot;/&gt;&lt;wsp:rsid wsp:val=&quot;00D64469&quot;/&gt;&lt;wsp:rsid wsp:val=&quot;00D64779&quot;/&gt;&lt;wsp:rsid wsp:val=&quot;00D65CA9&quot;/&gt;&lt;wsp:rsid wsp:val=&quot;00D72767&quot;/&gt;&lt;wsp:rsid wsp:val=&quot;00D72FFF&quot;/&gt;&lt;wsp:rsid wsp:val=&quot;00D74087&quot;/&gt;&lt;wsp:rsid wsp:val=&quot;00D75729&quot;/&gt;&lt;wsp:rsid wsp:val=&quot;00D80BA1&quot;/&gt;&lt;wsp:rsid wsp:val=&quot;00D82870&quot;/&gt;&lt;wsp:rsid wsp:val=&quot;00D836BD&quot;/&gt;&lt;wsp:rsid wsp:val=&quot;00D9059D&quot;/&gt;&lt;wsp:rsid wsp:val=&quot;00D916ED&quot;/&gt;&lt;wsp:rsid wsp:val=&quot;00D93382&quot;/&gt;&lt;wsp:rsid wsp:val=&quot;00D97D58&quot;/&gt;&lt;wsp:rsid wsp:val=&quot;00DA6E7A&quot;/&gt;&lt;wsp:rsid wsp:val=&quot;00DB1003&quot;/&gt;&lt;wsp:rsid wsp:val=&quot;00DB59C8&quot;/&gt;&lt;wsp:rsid wsp:val=&quot;00DB5B6B&quot;/&gt;&lt;wsp:rsid wsp:val=&quot;00DC0DE7&quot;/&gt;&lt;wsp:rsid wsp:val=&quot;00DC11C9&quot;/&gt;&lt;wsp:rsid wsp:val=&quot;00DD31D4&quot;/&gt;&lt;wsp:rsid wsp:val=&quot;00DD6761&quot;/&gt;&lt;wsp:rsid wsp:val=&quot;00DE0AF1&quot;/&gt;&lt;wsp:rsid wsp:val=&quot;00DE3953&quot;/&gt;&lt;wsp:rsid wsp:val=&quot;00DF0DEA&quot;/&gt;&lt;wsp:rsid wsp:val=&quot;00E0345A&quot;/&gt;&lt;wsp:rsid wsp:val=&quot;00E06A07&quot;/&gt;&lt;wsp:rsid wsp:val=&quot;00E074DE&quot;/&gt;&lt;wsp:rsid wsp:val=&quot;00E1005A&quot;/&gt;&lt;wsp:rsid wsp:val=&quot;00E101AB&quot;/&gt;&lt;wsp:rsid wsp:val=&quot;00E109B5&quot;/&gt;&lt;wsp:rsid wsp:val=&quot;00E11E49&quot;/&gt;&lt;wsp:rsid wsp:val=&quot;00E13CE2&quot;/&gt;&lt;wsp:rsid wsp:val=&quot;00E22A55&quot;/&gt;&lt;wsp:rsid wsp:val=&quot;00E246AD&quot;/&gt;&lt;wsp:rsid wsp:val=&quot;00E33543&quot;/&gt;&lt;wsp:rsid wsp:val=&quot;00E374FB&quot;/&gt;&lt;wsp:rsid wsp:val=&quot;00E413A0&quot;/&gt;&lt;wsp:rsid wsp:val=&quot;00E440DD&quot;/&gt;&lt;wsp:rsid wsp:val=&quot;00E4510D&quot;/&gt;&lt;wsp:rsid wsp:val=&quot;00E46D3B&quot;/&gt;&lt;wsp:rsid wsp:val=&quot;00E51CC2&quot;/&gt;&lt;wsp:rsid wsp:val=&quot;00E5357B&quot;/&gt;&lt;wsp:rsid wsp:val=&quot;00E54685&quot;/&gt;&lt;wsp:rsid wsp:val=&quot;00E608A2&quot;/&gt;&lt;wsp:rsid wsp:val=&quot;00E82392&quot;/&gt;&lt;wsp:rsid wsp:val=&quot;00E90CB3&quot;/&gt;&lt;wsp:rsid wsp:val=&quot;00E91EB7&quot;/&gt;&lt;wsp:rsid wsp:val=&quot;00E9545F&quot;/&gt;&lt;wsp:rsid wsp:val=&quot;00E97B69&quot;/&gt;&lt;wsp:rsid wsp:val=&quot;00EA0D97&quot;/&gt;&lt;wsp:rsid wsp:val=&quot;00EA16FA&quot;/&gt;&lt;wsp:rsid wsp:val=&quot;00EA3E15&quot;/&gt;&lt;wsp:rsid wsp:val=&quot;00EA5EC6&quot;/&gt;&lt;wsp:rsid wsp:val=&quot;00EB373D&quot;/&gt;&lt;wsp:rsid wsp:val=&quot;00EC0731&quot;/&gt;&lt;wsp:rsid wsp:val=&quot;00EC1413&quot;/&gt;&lt;wsp:rsid wsp:val=&quot;00EC2114&quot;/&gt;&lt;wsp:rsid wsp:val=&quot;00EC36A6&quot;/&gt;&lt;wsp:rsid wsp:val=&quot;00EC6BA1&quot;/&gt;&lt;wsp:rsid wsp:val=&quot;00EC6F91&quot;/&gt;&lt;wsp:rsid wsp:val=&quot;00EC7226&quot;/&gt;&lt;wsp:rsid wsp:val=&quot;00EC76F9&quot;/&gt;&lt;wsp:rsid wsp:val=&quot;00ED786F&quot;/&gt;&lt;wsp:rsid wsp:val=&quot;00EE085C&quot;/&gt;&lt;wsp:rsid wsp:val=&quot;00EE3A66&quot;/&gt;&lt;wsp:rsid wsp:val=&quot;00EE477C&quot;/&gt;&lt;wsp:rsid wsp:val=&quot;00EE4D62&quot;/&gt;&lt;wsp:rsid wsp:val=&quot;00EF155B&quot;/&gt;&lt;wsp:rsid wsp:val=&quot;00EF2E47&quot;/&gt;&lt;wsp:rsid wsp:val=&quot;00EF6012&quot;/&gt;&lt;wsp:rsid wsp:val=&quot;00EF7585&quot;/&gt;&lt;wsp:rsid wsp:val=&quot;00EF75D6&quot;/&gt;&lt;wsp:rsid wsp:val=&quot;00F1488E&quot;/&gt;&lt;wsp:rsid wsp:val=&quot;00F14B78&quot;/&gt;&lt;wsp:rsid wsp:val=&quot;00F14F13&quot;/&gt;&lt;wsp:rsid wsp:val=&quot;00F15380&quot;/&gt;&lt;wsp:rsid wsp:val=&quot;00F16D25&quot;/&gt;&lt;wsp:rsid wsp:val=&quot;00F21D42&quot;/&gt;&lt;wsp:rsid wsp:val=&quot;00F22033&quot;/&gt;&lt;wsp:rsid wsp:val=&quot;00F30741&quot;/&gt;&lt;wsp:rsid wsp:val=&quot;00F3314F&quot;/&gt;&lt;wsp:rsid wsp:val=&quot;00F334DC&quot;/&gt;&lt;wsp:rsid wsp:val=&quot;00F3666E&quot;/&gt;&lt;wsp:rsid wsp:val=&quot;00F46EB4&quot;/&gt;&lt;wsp:rsid wsp:val=&quot;00F5124D&quot;/&gt;&lt;wsp:rsid wsp:val=&quot;00F56A87&quot;/&gt;&lt;wsp:rsid wsp:val=&quot;00F600B5&quot;/&gt;&lt;wsp:rsid wsp:val=&quot;00F60941&quot;/&gt;&lt;wsp:rsid wsp:val=&quot;00F70E36&quot;/&gt;&lt;wsp:rsid wsp:val=&quot;00F71C92&quot;/&gt;&lt;wsp:rsid wsp:val=&quot;00F73745&quot;/&gt;&lt;wsp:rsid wsp:val=&quot;00F82B64&quot;/&gt;&lt;wsp:rsid wsp:val=&quot;00F82B78&quot;/&gt;&lt;wsp:rsid wsp:val=&quot;00F8456D&quot;/&gt;&lt;wsp:rsid wsp:val=&quot;00F84FBC&quot;/&gt;&lt;wsp:rsid wsp:val=&quot;00F90A2F&quot;/&gt;&lt;wsp:rsid wsp:val=&quot;00F91506&quot;/&gt;&lt;wsp:rsid wsp:val=&quot;00F9400C&quot;/&gt;&lt;wsp:rsid wsp:val=&quot;00F95F02&quot;/&gt;&lt;wsp:rsid wsp:val=&quot;00FB1C29&quot;/&gt;&lt;wsp:rsid wsp:val=&quot;00FB2BD6&quot;/&gt;&lt;wsp:rsid wsp:val=&quot;00FB3AC3&quot;/&gt;&lt;wsp:rsid wsp:val=&quot;00FB6E5B&quot;/&gt;&lt;wsp:rsid wsp:val=&quot;00FC0424&quot;/&gt;&lt;wsp:rsid wsp:val=&quot;00FC287F&quot;/&gt;&lt;wsp:rsid wsp:val=&quot;00FC51DB&quot;/&gt;&lt;wsp:rsid wsp:val=&quot;00FC584D&quot;/&gt;&lt;wsp:rsid wsp:val=&quot;00FC5955&quot;/&gt;&lt;wsp:rsid wsp:val=&quot;00FC73B7&quot;/&gt;&lt;wsp:rsid wsp:val=&quot;00FD0594&quot;/&gt;&lt;wsp:rsid wsp:val=&quot;00FD46C0&quot;/&gt;&lt;wsp:rsid wsp:val=&quot;00FD7CEC&quot;/&gt;&lt;wsp:rsid wsp:val=&quot;00FE23EA&quot;/&gt;&lt;wsp:rsid wsp:val=&quot;00FE7B07&quot;/&gt;&lt;wsp:rsid wsp:val=&quot;00FF26D1&quot;/&gt;&lt;wsp:rsid wsp:val=&quot;00FF2CE7&quot;/&gt;&lt;wsp:rsid wsp:val=&quot;00FF3BDB&quot;/&gt;&lt;wsp:rsid wsp:val=&quot;00FF490D&quot;/&gt;&lt;wsp:rsid wsp:val=&quot;00FF64EB&quot;/&gt;&lt;wsp:rsid wsp:val=&quot;00FF6E97&quot;/&gt;&lt;wsp:rsid wsp:val=&quot;01087753&quot;/&gt;&lt;wsp:rsid wsp:val=&quot;0119393F&quot;/&gt;&lt;wsp:rsid wsp:val=&quot;011D02B2&quot;/&gt;&lt;wsp:rsid wsp:val=&quot;01206A45&quot;/&gt;&lt;wsp:rsid wsp:val=&quot;012D690D&quot;/&gt;&lt;wsp:rsid wsp:val=&quot;01320296&quot;/&gt;&lt;wsp:rsid wsp:val=&quot;01350173&quot;/&gt;&lt;wsp:rsid wsp:val=&quot;01385C7C&quot;/&gt;&lt;wsp:rsid wsp:val=&quot;01425288&quot;/&gt;&lt;wsp:rsid wsp:val=&quot;01437B10&quot;/&gt;&lt;wsp:rsid wsp:val=&quot;014B4290&quot;/&gt;&lt;wsp:rsid wsp:val=&quot;014B4C35&quot;/&gt;&lt;wsp:rsid wsp:val=&quot;014E46C3&quot;/&gt;&lt;wsp:rsid wsp:val=&quot;01515335&quot;/&gt;&lt;wsp:rsid wsp:val=&quot;015A03DE&quot;/&gt;&lt;wsp:rsid wsp:val=&quot;015B24AA&quot;/&gt;&lt;wsp:rsid wsp:val=&quot;01656941&quot;/&gt;&lt;wsp:rsid wsp:val=&quot;01685F58&quot;/&gt;&lt;wsp:rsid wsp:val=&quot;017C5DB0&quot;/&gt;&lt;wsp:rsid wsp:val=&quot;017F066B&quot;/&gt;&lt;wsp:rsid wsp:val=&quot;01867C50&quot;/&gt;&lt;wsp:rsid wsp:val=&quot;0192234D&quot;/&gt;&lt;wsp:rsid wsp:val=&quot;019324B0&quot;/&gt;&lt;wsp:rsid wsp:val=&quot;01984AD6&quot;/&gt;&lt;wsp:rsid wsp:val=&quot;019B42EA&quot;/&gt;&lt;wsp:rsid wsp:val=&quot;019E6074&quot;/&gt;&lt;wsp:rsid wsp:val=&quot;01A040F6&quot;/&gt;&lt;wsp:rsid wsp:val=&quot;01A1449C&quot;/&gt;&lt;wsp:rsid wsp:val=&quot;01A338A5&quot;/&gt;&lt;wsp:rsid wsp:val=&quot;01A50B0A&quot;/&gt;&lt;wsp:rsid wsp:val=&quot;01A52F92&quot;/&gt;&lt;wsp:rsid wsp:val=&quot;01AB66F9&quot;/&gt;&lt;wsp:rsid wsp:val=&quot;01B00AE0&quot;/&gt;&lt;wsp:rsid wsp:val=&quot;01B82DA8&quot;/&gt;&lt;wsp:rsid wsp:val=&quot;01C8285A&quot;/&gt;&lt;wsp:rsid wsp:val=&quot;01D303DF&quot;/&gt;&lt;wsp:rsid wsp:val=&quot;01D345B4&quot;/&gt;&lt;wsp:rsid wsp:val=&quot;01D73990&quot;/&gt;&lt;wsp:rsid wsp:val=&quot;01DB218A&quot;/&gt;&lt;wsp:rsid wsp:val=&quot;01E1308F&quot;/&gt;&lt;wsp:rsid wsp:val=&quot;01FB691B&quot;/&gt;&lt;wsp:rsid wsp:val=&quot;02122AE5&quot;/&gt;&lt;wsp:rsid wsp:val=&quot;02186228&quot;/&gt;&lt;wsp:rsid wsp:val=&quot;021A359E&quot;/&gt;&lt;wsp:rsid wsp:val=&quot;022A4E2B&quot;/&gt;&lt;wsp:rsid wsp:val=&quot;022A61FA&quot;/&gt;&lt;wsp:rsid wsp:val=&quot;0234609E&quot;/&gt;&lt;wsp:rsid wsp:val=&quot;0238063A&quot;/&gt;&lt;wsp:rsid wsp:val=&quot;023A36D1&quot;/&gt;&lt;wsp:rsid wsp:val=&quot;023B5B92&quot;/&gt;&lt;wsp:rsid wsp:val=&quot;023C247F&quot;/&gt;&lt;wsp:rsid wsp:val=&quot;02405169&quot;/&gt;&lt;wsp:rsid wsp:val=&quot;02441BA3&quot;/&gt;&lt;wsp:rsid wsp:val=&quot;025D4C2B&quot;/&gt;&lt;wsp:rsid wsp:val=&quot;025E62F5&quot;/&gt;&lt;wsp:rsid wsp:val=&quot;02654A45&quot;/&gt;&lt;wsp:rsid wsp:val=&quot;0272071A&quot;/&gt;&lt;wsp:rsid wsp:val=&quot;02785E4B&quot;/&gt;&lt;wsp:rsid wsp:val=&quot;02794FAC&quot;/&gt;&lt;wsp:rsid wsp:val=&quot;027A35D8&quot;/&gt;&lt;wsp:rsid wsp:val=&quot;027B6E7B&quot;/&gt;&lt;wsp:rsid wsp:val=&quot;02825512&quot;/&gt;&lt;wsp:rsid wsp:val=&quot;028E223F&quot;/&gt;&lt;wsp:rsid wsp:val=&quot;02974B02&quot;/&gt;&lt;wsp:rsid wsp:val=&quot;029E0981&quot;/&gt;&lt;wsp:rsid wsp:val=&quot;02A20A17&quot;/&gt;&lt;wsp:rsid wsp:val=&quot;02A76B39&quot;/&gt;&lt;wsp:rsid wsp:val=&quot;02A77E95&quot;/&gt;&lt;wsp:rsid wsp:val=&quot;02B55906&quot;/&gt;&lt;wsp:rsid wsp:val=&quot;02BB1503&quot;/&gt;&lt;wsp:rsid wsp:val=&quot;02BF0F04&quot;/&gt;&lt;wsp:rsid wsp:val=&quot;02C82F66&quot;/&gt;&lt;wsp:rsid wsp:val=&quot;02CA0168&quot;/&gt;&lt;wsp:rsid wsp:val=&quot;02CD5172&quot;/&gt;&lt;wsp:rsid wsp:val=&quot;02D2486E&quot;/&gt;&lt;wsp:rsid wsp:val=&quot;02DB0D5B&quot;/&gt;&lt;wsp:rsid wsp:val=&quot;02E222A8&quot;/&gt;&lt;wsp:rsid wsp:val=&quot;02E24789&quot;/&gt;&lt;wsp:rsid wsp:val=&quot;02EE3613&quot;/&gt;&lt;wsp:rsid wsp:val=&quot;02F166AE&quot;/&gt;&lt;wsp:rsid wsp:val=&quot;02F64348&quot;/&gt;&lt;wsp:rsid wsp:val=&quot;02F81B1A&quot;/&gt;&lt;wsp:rsid wsp:val=&quot;02FB02C8&quot;/&gt;&lt;wsp:rsid wsp:val=&quot;02FF799D&quot;/&gt;&lt;wsp:rsid wsp:val=&quot;030103CF&quot;/&gt;&lt;wsp:rsid wsp:val=&quot;030E67ED&quot;/&gt;&lt;wsp:rsid wsp:val=&quot;030F1C2B&quot;/&gt;&lt;wsp:rsid wsp:val=&quot;031110A3&quot;/&gt;&lt;wsp:rsid wsp:val=&quot;03146650&quot;/&gt;&lt;wsp:rsid wsp:val=&quot;03181C90&quot;/&gt;&lt;wsp:rsid wsp:val=&quot;03293A34&quot;/&gt;&lt;wsp:rsid wsp:val=&quot;0331191F&quot;/&gt;&lt;wsp:rsid wsp:val=&quot;033D43DE&quot;/&gt;&lt;wsp:rsid wsp:val=&quot;033F2989&quot;/&gt;&lt;wsp:rsid wsp:val=&quot;03552B7D&quot;/&gt;&lt;wsp:rsid wsp:val=&quot;03557185&quot;/&gt;&lt;wsp:rsid wsp:val=&quot;035F6425&quot;/&gt;&lt;wsp:rsid wsp:val=&quot;03645B6C&quot;/&gt;&lt;wsp:rsid wsp:val=&quot;036C189D&quot;/&gt;&lt;wsp:rsid wsp:val=&quot;036D3185&quot;/&gt;&lt;wsp:rsid wsp:val=&quot;03711A23&quot;/&gt;&lt;wsp:rsid wsp:val=&quot;03741D24&quot;/&gt;&lt;wsp:rsid wsp:val=&quot;03775B60&quot;/&gt;&lt;wsp:rsid wsp:val=&quot;037C2C54&quot;/&gt;&lt;wsp:rsid wsp:val=&quot;03831693&quot;/&gt;&lt;wsp:rsid wsp:val=&quot;03833624&quot;/&gt;&lt;wsp:rsid wsp:val=&quot;03834EDC&quot;/&gt;&lt;wsp:rsid wsp:val=&quot;03937EAC&quot;/&gt;&lt;wsp:rsid wsp:val=&quot;0395175A&quot;/&gt;&lt;wsp:rsid wsp:val=&quot;03964A04&quot;/&gt;&lt;wsp:rsid wsp:val=&quot;039E172B&quot;/&gt;&lt;wsp:rsid wsp:val=&quot;03A50A36&quot;/&gt;&lt;wsp:rsid wsp:val=&quot;03B07C7C&quot;/&gt;&lt;wsp:rsid wsp:val=&quot;03BF7564&quot;/&gt;&lt;wsp:rsid wsp:val=&quot;03C40FE6&quot;/&gt;&lt;wsp:rsid wsp:val=&quot;03C52597&quot;/&gt;&lt;wsp:rsid wsp:val=&quot;03C726C9&quot;/&gt;&lt;wsp:rsid wsp:val=&quot;03C8664E&quot;/&gt;&lt;wsp:rsid wsp:val=&quot;03CA6FB2&quot;/&gt;&lt;wsp:rsid wsp:val=&quot;03DB6D40&quot;/&gt;&lt;wsp:rsid wsp:val=&quot;03E23901&quot;/&gt;&lt;wsp:rsid wsp:val=&quot;03E736C0&quot;/&gt;&lt;wsp:rsid wsp:val=&quot;03F45976&quot;/&gt;&lt;wsp:rsid wsp:val=&quot;03F50414&quot;/&gt;&lt;wsp:rsid wsp:val=&quot;03F6250B&quot;/&gt;&lt;wsp:rsid wsp:val=&quot;04080615&quot;/&gt;&lt;wsp:rsid wsp:val=&quot;041766BC&quot;/&gt;&lt;wsp:rsid wsp:val=&quot;04236C8D&quot;/&gt;&lt;wsp:rsid wsp:val=&quot;042A48E6&quot;/&gt;&lt;wsp:rsid wsp:val=&quot;043004B4&quot;/&gt;&lt;wsp:rsid wsp:val=&quot;04393323&quot;/&gt;&lt;wsp:rsid wsp:val=&quot;04397DBD&quot;/&gt;&lt;wsp:rsid wsp:val=&quot;044256CE&quot;/&gt;&lt;wsp:rsid wsp:val=&quot;0443395A&quot;/&gt;&lt;wsp:rsid wsp:val=&quot;0447417F&quot;/&gt;&lt;wsp:rsid wsp:val=&quot;044B0A94&quot;/&gt;&lt;wsp:rsid wsp:val=&quot;044D33A9&quot;/&gt;&lt;wsp:rsid wsp:val=&quot;04520982&quot;/&gt;&lt;wsp:rsid wsp:val=&quot;04524156&quot;/&gt;&lt;wsp:rsid wsp:val=&quot;04577567&quot;/&gt;&lt;wsp:rsid wsp:val=&quot;045C0D28&quot;/&gt;&lt;wsp:rsid wsp:val=&quot;04605275&quot;/&gt;&lt;wsp:rsid wsp:val=&quot;046A00E1&quot;/&gt;&lt;wsp:rsid wsp:val=&quot;048B4E41&quot;/&gt;&lt;wsp:rsid wsp:val=&quot;048E0F9F&quot;/&gt;&lt;wsp:rsid wsp:val=&quot;048F59F0&quot;/&gt;&lt;wsp:rsid wsp:val=&quot;049505D8&quot;/&gt;&lt;wsp:rsid wsp:val=&quot;04A914F0&quot;/&gt;&lt;wsp:rsid wsp:val=&quot;04AA4027&quot;/&gt;&lt;wsp:rsid wsp:val=&quot;04AA72B7&quot;/&gt;&lt;wsp:rsid wsp:val=&quot;04B56C1B&quot;/&gt;&lt;wsp:rsid wsp:val=&quot;04B57F06&quot;/&gt;&lt;wsp:rsid wsp:val=&quot;04B765AD&quot;/&gt;&lt;wsp:rsid wsp:val=&quot;04C65A19&quot;/&gt;&lt;wsp:rsid wsp:val=&quot;04CB07A7&quot;/&gt;&lt;wsp:rsid wsp:val=&quot;04CC0994&quot;/&gt;&lt;wsp:rsid wsp:val=&quot;04D25865&quot;/&gt;&lt;wsp:rsid wsp:val=&quot;04D4797B&quot;/&gt;&lt;wsp:rsid wsp:val=&quot;04D820BA&quot;/&gt;&lt;wsp:rsid wsp:val=&quot;04DC1C21&quot;/&gt;&lt;wsp:rsid wsp:val=&quot;04E00869&quot;/&gt;&lt;wsp:rsid wsp:val=&quot;04E343C5&quot;/&gt;&lt;wsp:rsid wsp:val=&quot;04EE7F34&quot;/&gt;&lt;wsp:rsid wsp:val=&quot;04F85562&quot;/&gt;&lt;wsp:rsid wsp:val=&quot;04FA5C47&quot;/&gt;&lt;wsp:rsid wsp:val=&quot;04FC4637&quot;/&gt;&lt;wsp:rsid wsp:val=&quot;04FF2BC9&quot;/&gt;&lt;wsp:rsid wsp:val=&quot;050034D3&quot;/&gt;&lt;wsp:rsid wsp:val=&quot;050265D4&quot;/&gt;&lt;wsp:rsid wsp:val=&quot;050331CB&quot;/&gt;&lt;wsp:rsid wsp:val=&quot;0509451B&quot;/&gt;&lt;wsp:rsid wsp:val=&quot;050A7D43&quot;/&gt;&lt;wsp:rsid wsp:val=&quot;050E7429&quot;/&gt;&lt;wsp:rsid wsp:val=&quot;05211C15&quot;/&gt;&lt;wsp:rsid wsp:val=&quot;0523080C&quot;/&gt;&lt;wsp:rsid wsp:val=&quot;05265CDB&quot;/&gt;&lt;wsp:rsid wsp:val=&quot;052E611C&quot;/&gt;&lt;wsp:rsid wsp:val=&quot;052E7E91&quot;/&gt;&lt;wsp:rsid wsp:val=&quot;053B0CCF&quot;/&gt;&lt;wsp:rsid wsp:val=&quot;053B2E58&quot;/&gt;&lt;wsp:rsid wsp:val=&quot;0547662D&quot;/&gt;&lt;wsp:rsid wsp:val=&quot;0548291E&quot;/&gt;&lt;wsp:rsid wsp:val=&quot;055975AB&quot;/&gt;&lt;wsp:rsid wsp:val=&quot;055E3FE9&quot;/&gt;&lt;wsp:rsid wsp:val=&quot;05617FC5&quot;/&gt;&lt;wsp:rsid wsp:val=&quot;056252B6&quot;/&gt;&lt;wsp:rsid wsp:val=&quot;05680446&quot;/&gt;&lt;wsp:rsid wsp:val=&quot;0571120B&quot;/&gt;&lt;wsp:rsid wsp:val=&quot;0577691C&quot;/&gt;&lt;wsp:rsid wsp:val=&quot;05855C28&quot;/&gt;&lt;wsp:rsid wsp:val=&quot;058F31B5&quot;/&gt;&lt;wsp:rsid wsp:val=&quot;058F31F5&quot;/&gt;&lt;wsp:rsid wsp:val=&quot;05955E6F&quot;/&gt;&lt;wsp:rsid wsp:val=&quot;05962808&quot;/&gt;&lt;wsp:rsid wsp:val=&quot;059B2BE5&quot;/&gt;&lt;wsp:rsid wsp:val=&quot;059D6C01&quot;/&gt;&lt;wsp:rsid wsp:val=&quot;05A15F33&quot;/&gt;&lt;wsp:rsid wsp:val=&quot;05A9123F&quot;/&gt;&lt;wsp:rsid wsp:val=&quot;05AB0983&quot;/&gt;&lt;wsp:rsid wsp:val=&quot;05B2728F&quot;/&gt;&lt;wsp:rsid wsp:val=&quot;05BF35D1&quot;/&gt;&lt;wsp:rsid wsp:val=&quot;05C41AF6&quot;/&gt;&lt;wsp:rsid wsp:val=&quot;05C836A0&quot;/&gt;&lt;wsp:rsid wsp:val=&quot;05CC482E&quot;/&gt;&lt;wsp:rsid wsp:val=&quot;05CE7BF8&quot;/&gt;&lt;wsp:rsid wsp:val=&quot;05CF248E&quot;/&gt;&lt;wsp:rsid wsp:val=&quot;05D06EAB&quot;/&gt;&lt;wsp:rsid wsp:val=&quot;05DA1594&quot;/&gt;&lt;wsp:rsid wsp:val=&quot;05DE20EE&quot;/&gt;&lt;wsp:rsid wsp:val=&quot;05E37C6A&quot;/&gt;&lt;wsp:rsid wsp:val=&quot;060205B0&quot;/&gt;&lt;wsp:rsid wsp:val=&quot;060500BD&quot;/&gt;&lt;wsp:rsid wsp:val=&quot;06080426&quot;/&gt;&lt;wsp:rsid wsp:val=&quot;060A54C0&quot;/&gt;&lt;wsp:rsid wsp:val=&quot;06135405&quot;/&gt;&lt;wsp:rsid wsp:val=&quot;061654DC&quot;/&gt;&lt;wsp:rsid wsp:val=&quot;06165AC7&quot;/&gt;&lt;wsp:rsid wsp:val=&quot;061A5269&quot;/&gt;&lt;wsp:rsid wsp:val=&quot;062721B2&quot;/&gt;&lt;wsp:rsid wsp:val=&quot;06277140&quot;/&gt;&lt;wsp:rsid wsp:val=&quot;062B7CF5&quot;/&gt;&lt;wsp:rsid wsp:val=&quot;062D22A5&quot;/&gt;&lt;wsp:rsid wsp:val=&quot;062D31E2&quot;/&gt;&lt;wsp:rsid wsp:val=&quot;063312AD&quot;/&gt;&lt;wsp:rsid wsp:val=&quot;06363934&quot;/&gt;&lt;wsp:rsid wsp:val=&quot;063750B9&quot;/&gt;&lt;wsp:rsid wsp:val=&quot;063A6829&quot;/&gt;&lt;wsp:rsid wsp:val=&quot;063E28D1&quot;/&gt;&lt;wsp:rsid wsp:val=&quot;06431395&quot;/&gt;&lt;wsp:rsid wsp:val=&quot;064D35C9&quot;/&gt;&lt;wsp:rsid wsp:val=&quot;06530E7B&quot;/&gt;&lt;wsp:rsid wsp:val=&quot;06594F91&quot;/&gt;&lt;wsp:rsid wsp:val=&quot;065A626B&quot;/&gt;&lt;wsp:rsid wsp:val=&quot;065B0E23&quot;/&gt;&lt;wsp:rsid wsp:val=&quot;06604D8F&quot;/&gt;&lt;wsp:rsid wsp:val=&quot;06624EB9&quot;/&gt;&lt;wsp:rsid wsp:val=&quot;066324C6&quot;/&gt;&lt;wsp:rsid wsp:val=&quot;066373AC&quot;/&gt;&lt;wsp:rsid wsp:val=&quot;066965AD&quot;/&gt;&lt;wsp:rsid wsp:val=&quot;066D7EB8&quot;/&gt;&lt;wsp:rsid wsp:val=&quot;066F58B9&quot;/&gt;&lt;wsp:rsid wsp:val=&quot;06714DAC&quot;/&gt;&lt;wsp:rsid wsp:val=&quot;06732A28&quot;/&gt;&lt;wsp:rsid wsp:val=&quot;06825337&quot;/&gt;&lt;wsp:rsid wsp:val=&quot;068A5BDC&quot;/&gt;&lt;wsp:rsid wsp:val=&quot;069B49E3&quot;/&gt;&lt;wsp:rsid wsp:val=&quot;069E02A5&quot;/&gt;&lt;wsp:rsid wsp:val=&quot;06A1599F&quot;/&gt;&lt;wsp:rsid wsp:val=&quot;06A54573&quot;/&gt;&lt;wsp:rsid wsp:val=&quot;06A958B5&quot;/&gt;&lt;wsp:rsid wsp:val=&quot;06B86556&quot;/&gt;&lt;wsp:rsid wsp:val=&quot;06B90FFF&quot;/&gt;&lt;wsp:rsid wsp:val=&quot;06BC4561&quot;/&gt;&lt;wsp:rsid wsp:val=&quot;06C070C2&quot;/&gt;&lt;wsp:rsid wsp:val=&quot;06C240EC&quot;/&gt;&lt;wsp:rsid wsp:val=&quot;06CA7B66&quot;/&gt;&lt;wsp:rsid wsp:val=&quot;06E36F00&quot;/&gt;&lt;wsp:rsid wsp:val=&quot;06F44CBB&quot;/&gt;&lt;wsp:rsid wsp:val=&quot;07055297&quot;/&gt;&lt;wsp:rsid wsp:val=&quot;070F4590&quot;/&gt;&lt;wsp:rsid wsp:val=&quot;07175E76&quot;/&gt;&lt;wsp:rsid wsp:val=&quot;071E73A3&quot;/&gt;&lt;wsp:rsid wsp:val=&quot;0721333C&quot;/&gt;&lt;wsp:rsid wsp:val=&quot;072621FE&quot;/&gt;&lt;wsp:rsid wsp:val=&quot;072B1EBD&quot;/&gt;&lt;wsp:rsid wsp:val=&quot;073466C7&quot;/&gt;&lt;wsp:rsid wsp:val=&quot;0738597A&quot;/&gt;&lt;wsp:rsid wsp:val=&quot;07466A1E&quot;/&gt;&lt;wsp:rsid wsp:val=&quot;074C47D9&quot;/&gt;&lt;wsp:rsid wsp:val=&quot;07500360&quot;/&gt;&lt;wsp:rsid wsp:val=&quot;075A6451&quot;/&gt;&lt;wsp:rsid wsp:val=&quot;075E604D&quot;/&gt;&lt;wsp:rsid wsp:val=&quot;07664A14&quot;/&gt;&lt;wsp:rsid wsp:val=&quot;076A24EE&quot;/&gt;&lt;wsp:rsid wsp:val=&quot;076A4EA7&quot;/&gt;&lt;wsp:rsid wsp:val=&quot;07722807&quot;/&gt;&lt;wsp:rsid wsp:val=&quot;07730AB6&quot;/&gt;&lt;wsp:rsid wsp:val=&quot;077866EE&quot;/&gt;&lt;wsp:rsid wsp:val=&quot;07796FB0&quot;/&gt;&lt;wsp:rsid wsp:val=&quot;077D05A0&quot;/&gt;&lt;wsp:rsid wsp:val=&quot;07816B99&quot;/&gt;&lt;wsp:rsid wsp:val=&quot;078C1D62&quot;/&gt;&lt;wsp:rsid wsp:val=&quot;078F3CD5&quot;/&gt;&lt;wsp:rsid wsp:val=&quot;07AC5340&quot;/&gt;&lt;wsp:rsid wsp:val=&quot;07AD0B3B&quot;/&gt;&lt;wsp:rsid wsp:val=&quot;07AE7090&quot;/&gt;&lt;wsp:rsid wsp:val=&quot;07B21FEC&quot;/&gt;&lt;wsp:rsid wsp:val=&quot;07B507BB&quot;/&gt;&lt;wsp:rsid wsp:val=&quot;07B734AC&quot;/&gt;&lt;wsp:rsid wsp:val=&quot;07BB1A79&quot;/&gt;&lt;wsp:rsid wsp:val=&quot;07C350F6&quot;/&gt;&lt;wsp:rsid wsp:val=&quot;07C35BD8&quot;/&gt;&lt;wsp:rsid wsp:val=&quot;07C40211&quot;/&gt;&lt;wsp:rsid wsp:val=&quot;07C43F01&quot;/&gt;&lt;wsp:rsid wsp:val=&quot;07C7247B&quot;/&gt;&lt;wsp:rsid wsp:val=&quot;07CD3137&quot;/&gt;&lt;wsp:rsid wsp:val=&quot;07E64512&quot;/&gt;&lt;wsp:rsid wsp:val=&quot;07E76473&quot;/&gt;&lt;wsp:rsid wsp:val=&quot;07F15A96&quot;/&gt;&lt;wsp:rsid wsp:val=&quot;07F562AC&quot;/&gt;&lt;wsp:rsid wsp:val=&quot;07FA2C5B&quot;/&gt;&lt;wsp:rsid wsp:val=&quot;07FB1A88&quot;/&gt;&lt;wsp:rsid wsp:val=&quot;081900FE&quot;/&gt;&lt;wsp:rsid wsp:val=&quot;082252AB&quot;/&gt;&lt;wsp:rsid wsp:val=&quot;08296DF4&quot;/&gt;&lt;wsp:rsid wsp:val=&quot;08326A69&quot;/&gt;&lt;wsp:rsid wsp:val=&quot;083B329B&quot;/&gt;&lt;wsp:rsid wsp:val=&quot;08473BD1&quot;/&gt;&lt;wsp:rsid wsp:val=&quot;084E72A8&quot;/&gt;&lt;wsp:rsid wsp:val=&quot;08641684&quot;/&gt;&lt;wsp:rsid wsp:val=&quot;08670880&quot;/&gt;&lt;wsp:rsid wsp:val=&quot;08697D59&quot;/&gt;&lt;wsp:rsid wsp:val=&quot;086B5B33&quot;/&gt;&lt;wsp:rsid wsp:val=&quot;087435B7&quot;/&gt;&lt;wsp:rsid wsp:val=&quot;088002CF&quot;/&gt;&lt;wsp:rsid wsp:val=&quot;08835C40&quot;/&gt;&lt;wsp:rsid wsp:val=&quot;08880B38&quot;/&gt;&lt;wsp:rsid wsp:val=&quot;08915A9C&quot;/&gt;&lt;wsp:rsid wsp:val=&quot;089800AC&quot;/&gt;&lt;wsp:rsid wsp:val=&quot;089C4F83&quot;/&gt;&lt;wsp:rsid wsp:val=&quot;08B31451&quot;/&gt;&lt;wsp:rsid wsp:val=&quot;08B54515&quot;/&gt;&lt;wsp:rsid wsp:val=&quot;08BD1BD2&quot;/&gt;&lt;wsp:rsid wsp:val=&quot;08BF7F12&quot;/&gt;&lt;wsp:rsid wsp:val=&quot;08C104AD&quot;/&gt;&lt;wsp:rsid wsp:val=&quot;08C44177&quot;/&gt;&lt;wsp:rsid wsp:val=&quot;08C775C4&quot;/&gt;&lt;wsp:rsid wsp:val=&quot;08D612C8&quot;/&gt;&lt;wsp:rsid wsp:val=&quot;08DD2E23&quot;/&gt;&lt;wsp:rsid wsp:val=&quot;08E560C1&quot;/&gt;&lt;wsp:rsid wsp:val=&quot;08E645FB&quot;/&gt;&lt;wsp:rsid wsp:val=&quot;08ED313C&quot;/&gt;&lt;wsp:rsid wsp:val=&quot;08EF7F61&quot;/&gt;&lt;wsp:rsid wsp:val=&quot;08F17C3F&quot;/&gt;&lt;wsp:rsid wsp:val=&quot;08F337FA&quot;/&gt;&lt;wsp:rsid wsp:val=&quot;09012FAB&quot;/&gt;&lt;wsp:rsid wsp:val=&quot;091878F4&quot;/&gt;&lt;wsp:rsid wsp:val=&quot;0937562C&quot;/&gt;&lt;wsp:rsid wsp:val=&quot;09386BD9&quot;/&gt;&lt;wsp:rsid wsp:val=&quot;093C316F&quot;/&gt;&lt;wsp:rsid wsp:val=&quot;093E4018&quot;/&gt;&lt;wsp:rsid wsp:val=&quot;094063FE&quot;/&gt;&lt;wsp:rsid wsp:val=&quot;0949589E&quot;/&gt;&lt;wsp:rsid wsp:val=&quot;094A6E1C&quot;/&gt;&lt;wsp:rsid wsp:val=&quot;094F1E44&quot;/&gt;&lt;wsp:rsid wsp:val=&quot;09593069&quot;/&gt;&lt;wsp:rsid wsp:val=&quot;095C7653&quot;/&gt;&lt;wsp:rsid wsp:val=&quot;095E27E1&quot;/&gt;&lt;wsp:rsid wsp:val=&quot;09722992&quot;/&gt;&lt;wsp:rsid wsp:val=&quot;0987398F&quot;/&gt;&lt;wsp:rsid wsp:val=&quot;098C4C80&quot;/&gt;&lt;wsp:rsid wsp:val=&quot;098C7E21&quot;/&gt;&lt;wsp:rsid wsp:val=&quot;09A4416F&quot;/&gt;&lt;wsp:rsid wsp:val=&quot;09AE5EFD&quot;/&gt;&lt;wsp:rsid wsp:val=&quot;09B013F6&quot;/&gt;&lt;wsp:rsid wsp:val=&quot;09B41A00&quot;/&gt;&lt;wsp:rsid wsp:val=&quot;09BE37B3&quot;/&gt;&lt;wsp:rsid wsp:val=&quot;09BF758A&quot;/&gt;&lt;wsp:rsid wsp:val=&quot;09C63663&quot;/&gt;&lt;wsp:rsid wsp:val=&quot;09C77248&quot;/&gt;&lt;wsp:rsid wsp:val=&quot;09CF6A62&quot;/&gt;&lt;wsp:rsid wsp:val=&quot;09D127DE&quot;/&gt;&lt;wsp:rsid wsp:val=&quot;09D616D2&quot;/&gt;&lt;wsp:rsid wsp:val=&quot;09DA0C44&quot;/&gt;&lt;wsp:rsid wsp:val=&quot;09E220BF&quot;/&gt;&lt;wsp:rsid wsp:val=&quot;09F130C8&quot;/&gt;&lt;wsp:rsid wsp:val=&quot;09F30811&quot;/&gt;&lt;wsp:rsid wsp:val=&quot;09F504E4&quot;/&gt;&lt;wsp:rsid wsp:val=&quot;09FD6A72&quot;/&gt;&lt;wsp:rsid wsp:val=&quot;09FE3795&quot;/&gt;&lt;wsp:rsid wsp:val=&quot;09FF6E4A&quot;/&gt;&lt;wsp:rsid wsp:val=&quot;0A0B61E1&quot;/&gt;&lt;wsp:rsid wsp:val=&quot;0A17313B&quot;/&gt;&lt;wsp:rsid wsp:val=&quot;0A1A3055&quot;/&gt;&lt;wsp:rsid wsp:val=&quot;0A282EF1&quot;/&gt;&lt;wsp:rsid wsp:val=&quot;0A2B45C2&quot;/&gt;&lt;wsp:rsid wsp:val=&quot;0A4239A9&quot;/&gt;&lt;wsp:rsid wsp:val=&quot;0A4400CF&quot;/&gt;&lt;wsp:rsid wsp:val=&quot;0A450248&quot;/&gt;&lt;wsp:rsid wsp:val=&quot;0A4714B7&quot;/&gt;&lt;wsp:rsid wsp:val=&quot;0A4A4C01&quot;/&gt;&lt;wsp:rsid wsp:val=&quot;0A533070&quot;/&gt;&lt;wsp:rsid wsp:val=&quot;0A543DBD&quot;/&gt;&lt;wsp:rsid wsp:val=&quot;0A5B5C5F&quot;/&gt;&lt;wsp:rsid wsp:val=&quot;0A5E4B46&quot;/&gt;&lt;wsp:rsid wsp:val=&quot;0A5E4D47&quot;/&gt;&lt;wsp:rsid wsp:val=&quot;0A5F707F&quot;/&gt;&lt;wsp:rsid wsp:val=&quot;0A6F04C8&quot;/&gt;&lt;wsp:rsid wsp:val=&quot;0A7145EC&quot;/&gt;&lt;wsp:rsid wsp:val=&quot;0A73381B&quot;/&gt;&lt;wsp:rsid wsp:val=&quot;0A7437B8&quot;/&gt;&lt;wsp:rsid wsp:val=&quot;0A797B5D&quot;/&gt;&lt;wsp:rsid wsp:val=&quot;0A837CED&quot;/&gt;&lt;wsp:rsid wsp:val=&quot;0A8C7A7D&quot;/&gt;&lt;wsp:rsid wsp:val=&quot;0A9339B8&quot;/&gt;&lt;wsp:rsid wsp:val=&quot;0A9470E9&quot;/&gt;&lt;wsp:rsid wsp:val=&quot;0A956226&quot;/&gt;&lt;wsp:rsid wsp:val=&quot;0A9935B4&quot;/&gt;&lt;wsp:rsid wsp:val=&quot;0AA05386&quot;/&gt;&lt;wsp:rsid wsp:val=&quot;0AA3522C&quot;/&gt;&lt;wsp:rsid wsp:val=&quot;0AA56938&quot;/&gt;&lt;wsp:rsid wsp:val=&quot;0AA67D09&quot;/&gt;&lt;wsp:rsid wsp:val=&quot;0AA95F2A&quot;/&gt;&lt;wsp:rsid wsp:val=&quot;0AB57E6B&quot;/&gt;&lt;wsp:rsid wsp:val=&quot;0ABD208A&quot;/&gt;&lt;wsp:rsid wsp:val=&quot;0AD617E7&quot;/&gt;&lt;wsp:rsid wsp:val=&quot;0AD7344B&quot;/&gt;&lt;wsp:rsid wsp:val=&quot;0AE246F1&quot;/&gt;&lt;wsp:rsid wsp:val=&quot;0AE62FBA&quot;/&gt;&lt;wsp:rsid wsp:val=&quot;0AF311FF&quot;/&gt;&lt;wsp:rsid wsp:val=&quot;0B095527&quot;/&gt;&lt;wsp:rsid wsp:val=&quot;0B0C73EF&quot;/&gt;&lt;wsp:rsid wsp:val=&quot;0B1234C9&quot;/&gt;&lt;wsp:rsid wsp:val=&quot;0B161A5D&quot;/&gt;&lt;wsp:rsid wsp:val=&quot;0B1A703E&quot;/&gt;&lt;wsp:rsid wsp:val=&quot;0B2168FF&quot;/&gt;&lt;wsp:rsid wsp:val=&quot;0B404760&quot;/&gt;&lt;wsp:rsid wsp:val=&quot;0B463AE7&quot;/&gt;&lt;wsp:rsid wsp:val=&quot;0B483067&quot;/&gt;&lt;wsp:rsid wsp:val=&quot;0B543C2A&quot;/&gt;&lt;wsp:rsid wsp:val=&quot;0B697976&quot;/&gt;&lt;wsp:rsid wsp:val=&quot;0B7644AB&quot;/&gt;&lt;wsp:rsid wsp:val=&quot;0B777C90&quot;/&gt;&lt;wsp:rsid wsp:val=&quot;0B811510&quot;/&gt;&lt;wsp:rsid wsp:val=&quot;0B812417&quot;/&gt;&lt;wsp:rsid wsp:val=&quot;0B8326C1&quot;/&gt;&lt;wsp:rsid wsp:val=&quot;0B8550DE&quot;/&gt;&lt;wsp:rsid wsp:val=&quot;0B860B03&quot;/&gt;&lt;wsp:rsid wsp:val=&quot;0B8762B9&quot;/&gt;&lt;wsp:rsid wsp:val=&quot;0B881F79&quot;/&gt;&lt;wsp:rsid wsp:val=&quot;0B95391B&quot;/&gt;&lt;wsp:rsid wsp:val=&quot;0BA15C32&quot;/&gt;&lt;wsp:rsid wsp:val=&quot;0BA21490&quot;/&gt;&lt;wsp:rsid wsp:val=&quot;0BA2157F&quot;/&gt;&lt;wsp:rsid wsp:val=&quot;0BB07BFB&quot;/&gt;&lt;wsp:rsid wsp:val=&quot;0BB307FD&quot;/&gt;&lt;wsp:rsid wsp:val=&quot;0BB610CD&quot;/&gt;&lt;wsp:rsid wsp:val=&quot;0BBB2265&quot;/&gt;&lt;wsp:rsid wsp:val=&quot;0BBB6550&quot;/&gt;&lt;wsp:rsid wsp:val=&quot;0BC02D1C&quot;/&gt;&lt;wsp:rsid wsp:val=&quot;0BC524B6&quot;/&gt;&lt;wsp:rsid wsp:val=&quot;0BC84BD8&quot;/&gt;&lt;wsp:rsid wsp:val=&quot;0BCA7240&quot;/&gt;&lt;wsp:rsid wsp:val=&quot;0BCF5F13&quot;/&gt;&lt;wsp:rsid wsp:val=&quot;0BDC411E&quot;/&gt;&lt;wsp:rsid wsp:val=&quot;0BE85082&quot;/&gt;&lt;wsp:rsid wsp:val=&quot;0BED66DB&quot;/&gt;&lt;wsp:rsid wsp:val=&quot;0BF40B81&quot;/&gt;&lt;wsp:rsid wsp:val=&quot;0C0F22CA&quot;/&gt;&lt;wsp:rsid wsp:val=&quot;0C132E37&quot;/&gt;&lt;wsp:rsid wsp:val=&quot;0C207437&quot;/&gt;&lt;wsp:rsid wsp:val=&quot;0C2F4A33&quot;/&gt;&lt;wsp:rsid wsp:val=&quot;0C302D8B&quot;/&gt;&lt;wsp:rsid wsp:val=&quot;0C311490&quot;/&gt;&lt;wsp:rsid wsp:val=&quot;0C43093E&quot;/&gt;&lt;wsp:rsid wsp:val=&quot;0C4C13ED&quot;/&gt;&lt;wsp:rsid wsp:val=&quot;0C4F16F7&quot;/&gt;&lt;wsp:rsid wsp:val=&quot;0C55034E&quot;/&gt;&lt;wsp:rsid wsp:val=&quot;0C5771CC&quot;/&gt;&lt;wsp:rsid wsp:val=&quot;0C632624&quot;/&gt;&lt;wsp:rsid wsp:val=&quot;0C646DE1&quot;/&gt;&lt;wsp:rsid wsp:val=&quot;0C70590C&quot;/&gt;&lt;wsp:rsid wsp:val=&quot;0C76471D&quot;/&gt;&lt;wsp:rsid wsp:val=&quot;0C7A1955&quot;/&gt;&lt;wsp:rsid wsp:val=&quot;0C7D6D46&quot;/&gt;&lt;wsp:rsid wsp:val=&quot;0C7F49E4&quot;/&gt;&lt;wsp:rsid wsp:val=&quot;0C8B7EC0&quot;/&gt;&lt;wsp:rsid wsp:val=&quot;0C8F1EAB&quot;/&gt;&lt;wsp:rsid wsp:val=&quot;0C953AB7&quot;/&gt;&lt;wsp:rsid wsp:val=&quot;0C955B1A&quot;/&gt;&lt;wsp:rsid wsp:val=&quot;0C9D50D0&quot;/&gt;&lt;wsp:rsid wsp:val=&quot;0CA26691&quot;/&gt;&lt;wsp:rsid wsp:val=&quot;0CA476E2&quot;/&gt;&lt;wsp:rsid wsp:val=&quot;0CA54547&quot;/&gt;&lt;wsp:rsid wsp:val=&quot;0CB70455&quot;/&gt;&lt;wsp:rsid wsp:val=&quot;0CB9264B&quot;/&gt;&lt;wsp:rsid wsp:val=&quot;0CB92CEF&quot;/&gt;&lt;wsp:rsid wsp:val=&quot;0CB93EC4&quot;/&gt;&lt;wsp:rsid wsp:val=&quot;0CBD486A&quot;/&gt;&lt;wsp:rsid wsp:val=&quot;0CBD68B4&quot;/&gt;&lt;wsp:rsid wsp:val=&quot;0CBE4492&quot;/&gt;&lt;wsp:rsid wsp:val=&quot;0CC335FF&quot;/&gt;&lt;wsp:rsid wsp:val=&quot;0CC60EB3&quot;/&gt;&lt;wsp:rsid wsp:val=&quot;0CCB0B8D&quot;/&gt;&lt;wsp:rsid wsp:val=&quot;0CD67242&quot;/&gt;&lt;wsp:rsid wsp:val=&quot;0CDD2685&quot;/&gt;&lt;wsp:rsid wsp:val=&quot;0CE244BA&quot;/&gt;&lt;wsp:rsid wsp:val=&quot;0CE3021B&quot;/&gt;&lt;wsp:rsid wsp:val=&quot;0CE91B87&quot;/&gt;&lt;wsp:rsid wsp:val=&quot;0CEF380C&quot;/&gt;&lt;wsp:rsid wsp:val=&quot;0CF57430&quot;/&gt;&lt;wsp:rsid wsp:val=&quot;0CFE5CB8&quot;/&gt;&lt;wsp:rsid wsp:val=&quot;0D007354&quot;/&gt;&lt;wsp:rsid wsp:val=&quot;0D0A3D73&quot;/&gt;&lt;wsp:rsid wsp:val=&quot;0D0D68F0&quot;/&gt;&lt;wsp:rsid wsp:val=&quot;0D15412A&quot;/&gt;&lt;wsp:rsid wsp:val=&quot;0D2275FA&quot;/&gt;&lt;wsp:rsid wsp:val=&quot;0D241212&quot;/&gt;&lt;wsp:rsid wsp:val=&quot;0D3171FF&quot;/&gt;&lt;wsp:rsid wsp:val=&quot;0D3610D2&quot;/&gt;&lt;wsp:rsid wsp:val=&quot;0D426AA0&quot;/&gt;&lt;wsp:rsid wsp:val=&quot;0D583611&quot;/&gt;&lt;wsp:rsid wsp:val=&quot;0D594F48&quot;/&gt;&lt;wsp:rsid wsp:val=&quot;0D5B74C4&quot;/&gt;&lt;wsp:rsid wsp:val=&quot;0D6357AF&quot;/&gt;&lt;wsp:rsid wsp:val=&quot;0D6373C4&quot;/&gt;&lt;wsp:rsid wsp:val=&quot;0D680B4B&quot;/&gt;&lt;wsp:rsid wsp:val=&quot;0D701199&quot;/&gt;&lt;wsp:rsid wsp:val=&quot;0D750BD3&quot;/&gt;&lt;wsp:rsid wsp:val=&quot;0D936F66&quot;/&gt;&lt;wsp:rsid wsp:val=&quot;0D994DBB&quot;/&gt;&lt;wsp:rsid wsp:val=&quot;0DA02B4C&quot;/&gt;&lt;wsp:rsid wsp:val=&quot;0DA35BB7&quot;/&gt;&lt;wsp:rsid wsp:val=&quot;0DA927EF&quot;/&gt;&lt;wsp:rsid wsp:val=&quot;0DB446DC&quot;/&gt;&lt;wsp:rsid wsp:val=&quot;0DB62181&quot;/&gt;&lt;wsp:rsid wsp:val=&quot;0DBD642D&quot;/&gt;&lt;wsp:rsid wsp:val=&quot;0DC641A7&quot;/&gt;&lt;wsp:rsid wsp:val=&quot;0DCC3E39&quot;/&gt;&lt;wsp:rsid wsp:val=&quot;0DD31F0E&quot;/&gt;&lt;wsp:rsid wsp:val=&quot;0DDB05BB&quot;/&gt;&lt;wsp:rsid wsp:val=&quot;0DDD04FB&quot;/&gt;&lt;wsp:rsid wsp:val=&quot;0DE01E24&quot;/&gt;&lt;wsp:rsid wsp:val=&quot;0DE519D2&quot;/&gt;&lt;wsp:rsid wsp:val=&quot;0DE76E72&quot;/&gt;&lt;wsp:rsid wsp:val=&quot;0DF017C6&quot;/&gt;&lt;wsp:rsid wsp:val=&quot;0DF3046E&quot;/&gt;&lt;wsp:rsid wsp:val=&quot;0E0128A6&quot;/&gt;&lt;wsp:rsid wsp:val=&quot;0E031B7A&quot;/&gt;&lt;wsp:rsid wsp:val=&quot;0E0606DE&quot;/&gt;&lt;wsp:rsid wsp:val=&quot;0E077847&quot;/&gt;&lt;wsp:rsid wsp:val=&quot;0E081DB2&quot;/&gt;&lt;wsp:rsid wsp:val=&quot;0E082E6E&quot;/&gt;&lt;wsp:rsid wsp:val=&quot;0E0B4071&quot;/&gt;&lt;wsp:rsid wsp:val=&quot;0E124B48&quot;/&gt;&lt;wsp:rsid wsp:val=&quot;0E1840A5&quot;/&gt;&lt;wsp:rsid wsp:val=&quot;0E236A3E&quot;/&gt;&lt;wsp:rsid wsp:val=&quot;0E297641&quot;/&gt;&lt;wsp:rsid wsp:val=&quot;0E2B2BF6&quot;/&gt;&lt;wsp:rsid wsp:val=&quot;0E2D3746&quot;/&gt;&lt;wsp:rsid wsp:val=&quot;0E374C42&quot;/&gt;&lt;wsp:rsid wsp:val=&quot;0E3F15A0&quot;/&gt;&lt;wsp:rsid wsp:val=&quot;0E507628&quot;/&gt;&lt;wsp:rsid wsp:val=&quot;0E5F7B67&quot;/&gt;&lt;wsp:rsid wsp:val=&quot;0E610207&quot;/&gt;&lt;wsp:rsid wsp:val=&quot;0E6C46CC&quot;/&gt;&lt;wsp:rsid wsp:val=&quot;0E6D58F8&quot;/&gt;&lt;wsp:rsid wsp:val=&quot;0E7822A4&quot;/&gt;&lt;wsp:rsid wsp:val=&quot;0E7B63E7&quot;/&gt;&lt;wsp:rsid wsp:val=&quot;0E847BD1&quot;/&gt;&lt;wsp:rsid wsp:val=&quot;0E88379D&quot;/&gt;&lt;wsp:rsid wsp:val=&quot;0E8942A5&quot;/&gt;&lt;wsp:rsid wsp:val=&quot;0E8A6EE6&quot;/&gt;&lt;wsp:rsid wsp:val=&quot;0E943B8A&quot;/&gt;&lt;wsp:rsid wsp:val=&quot;0E9B2BEE&quot;/&gt;&lt;wsp:rsid wsp:val=&quot;0EAB4412&quot;/&gt;&lt;wsp:rsid wsp:val=&quot;0EB76C49&quot;/&gt;&lt;wsp:rsid wsp:val=&quot;0EB861DF&quot;/&gt;&lt;wsp:rsid wsp:val=&quot;0EBC1926&quot;/&gt;&lt;wsp:rsid wsp:val=&quot;0EC202AC&quot;/&gt;&lt;wsp:rsid wsp:val=&quot;0ED03E57&quot;/&gt;&lt;wsp:rsid wsp:val=&quot;0ED11ED4&quot;/&gt;&lt;wsp:rsid wsp:val=&quot;0ED967C1&quot;/&gt;&lt;wsp:rsid wsp:val=&quot;0ED97ED8&quot;/&gt;&lt;wsp:rsid wsp:val=&quot;0EE144CA&quot;/&gt;&lt;wsp:rsid wsp:val=&quot;0EE62DFD&quot;/&gt;&lt;wsp:rsid wsp:val=&quot;0EE804A6&quot;/&gt;&lt;wsp:rsid wsp:val=&quot;0EFD1C24&quot;/&gt;&lt;wsp:rsid wsp:val=&quot;0EFF4284&quot;/&gt;&lt;wsp:rsid wsp:val=&quot;0F033E6A&quot;/&gt;&lt;wsp:rsid wsp:val=&quot;0F1475D7&quot;/&gt;&lt;wsp:rsid wsp:val=&quot;0F153BC4&quot;/&gt;&lt;wsp:rsid wsp:val=&quot;0F160AC1&quot;/&gt;&lt;wsp:rsid wsp:val=&quot;0F1F5ADA&quot;/&gt;&lt;wsp:rsid wsp:val=&quot;0F285343&quot;/&gt;&lt;wsp:rsid wsp:val=&quot;0F2B59E7&quot;/&gt;&lt;wsp:rsid wsp:val=&quot;0F2F7020&quot;/&gt;&lt;wsp:rsid wsp:val=&quot;0F35748B&quot;/&gt;&lt;wsp:rsid wsp:val=&quot;0F380AA6&quot;/&gt;&lt;wsp:rsid wsp:val=&quot;0F3D00CD&quot;/&gt;&lt;wsp:rsid wsp:val=&quot;0F3F6E20&quot;/&gt;&lt;wsp:rsid wsp:val=&quot;0F5A453C&quot;/&gt;&lt;wsp:rsid wsp:val=&quot;0F5C1604&quot;/&gt;&lt;wsp:rsid wsp:val=&quot;0F6C64CC&quot;/&gt;&lt;wsp:rsid wsp:val=&quot;0F6D43D7&quot;/&gt;&lt;wsp:rsid wsp:val=&quot;0F7607B0&quot;/&gt;&lt;wsp:rsid wsp:val=&quot;0F764A82&quot;/&gt;&lt;wsp:rsid wsp:val=&quot;0F7839AA&quot;/&gt;&lt;wsp:rsid wsp:val=&quot;0F800D67&quot;/&gt;&lt;wsp:rsid wsp:val=&quot;0F881C25&quot;/&gt;&lt;wsp:rsid wsp:val=&quot;0F8B3036&quot;/&gt;&lt;wsp:rsid wsp:val=&quot;0F8F361C&quot;/&gt;&lt;wsp:rsid wsp:val=&quot;0F9948A2&quot;/&gt;&lt;wsp:rsid wsp:val=&quot;0FA41C75&quot;/&gt;&lt;wsp:rsid wsp:val=&quot;0FA42F1F&quot;/&gt;&lt;wsp:rsid wsp:val=&quot;0FAE721C&quot;/&gt;&lt;wsp:rsid wsp:val=&quot;0FB44088&quot;/&gt;&lt;wsp:rsid wsp:val=&quot;0FBF5EA4&quot;/&gt;&lt;wsp:rsid wsp:val=&quot;0FCF0B6A&quot;/&gt;&lt;wsp:rsid wsp:val=&quot;0FD904B5&quot;/&gt;&lt;wsp:rsid wsp:val=&quot;0FE9467E&quot;/&gt;&lt;wsp:rsid wsp:val=&quot;0FF223ED&quot;/&gt;&lt;wsp:rsid wsp:val=&quot;0FF325A0&quot;/&gt;&lt;wsp:rsid wsp:val=&quot;0FFF23B0&quot;/&gt;&lt;wsp:rsid wsp:val=&quot;10035AE4&quot;/&gt;&lt;wsp:rsid wsp:val=&quot;100B54EE&quot;/&gt;&lt;wsp:rsid wsp:val=&quot;10184E4B&quot;/&gt;&lt;wsp:rsid wsp:val=&quot;10185DBE&quot;/&gt;&lt;wsp:rsid wsp:val=&quot;1027332B&quot;/&gt;&lt;wsp:rsid wsp:val=&quot;10357FDF&quot;/&gt;&lt;wsp:rsid wsp:val=&quot;103C01D3&quot;/&gt;&lt;wsp:rsid wsp:val=&quot;104C6D28&quot;/&gt;&lt;wsp:rsid wsp:val=&quot;106E39D3&quot;/&gt;&lt;wsp:rsid wsp:val=&quot;10742A98&quot;/&gt;&lt;wsp:rsid wsp:val=&quot;10756B32&quot;/&gt;&lt;wsp:rsid wsp:val=&quot;10857AB8&quot;/&gt;&lt;wsp:rsid wsp:val=&quot;109766A9&quot;/&gt;&lt;wsp:rsid wsp:val=&quot;109A4648&quot;/&gt;&lt;wsp:rsid wsp:val=&quot;109F27A3&quot;/&gt;&lt;wsp:rsid wsp:val=&quot;10A07854&quot;/&gt;&lt;wsp:rsid wsp:val=&quot;10A34B1B&quot;/&gt;&lt;wsp:rsid wsp:val=&quot;10B36529&quot;/&gt;&lt;wsp:rsid wsp:val=&quot;10B87F7D&quot;/&gt;&lt;wsp:rsid wsp:val=&quot;10B95C6B&quot;/&gt;&lt;wsp:rsid wsp:val=&quot;10BA02D8&quot;/&gt;&lt;wsp:rsid wsp:val=&quot;10CB5413&quot;/&gt;&lt;wsp:rsid wsp:val=&quot;10CE4FC7&quot;/&gt;&lt;wsp:rsid wsp:val=&quot;10E148C5&quot;/&gt;&lt;wsp:rsid wsp:val=&quot;10E85638&quot;/&gt;&lt;wsp:rsid wsp:val=&quot;10EC5D76&quot;/&gt;&lt;wsp:rsid wsp:val=&quot;10F217FD&quot;/&gt;&lt;wsp:rsid wsp:val=&quot;10F24624&quot;/&gt;&lt;wsp:rsid wsp:val=&quot;10FD7C54&quot;/&gt;&lt;wsp:rsid wsp:val=&quot;11030FA7&quot;/&gt;&lt;wsp:rsid wsp:val=&quot;11091A24&quot;/&gt;&lt;wsp:rsid wsp:val=&quot;110A6B84&quot;/&gt;&lt;wsp:rsid wsp:val=&quot;110D3E99&quot;/&gt;&lt;wsp:rsid wsp:val=&quot;110E20BB&quot;/&gt;&lt;wsp:rsid wsp:val=&quot;11136509&quot;/&gt;&lt;wsp:rsid wsp:val=&quot;11172652&quot;/&gt;&lt;wsp:rsid wsp:val=&quot;111A30C0&quot;/&gt;&lt;wsp:rsid wsp:val=&quot;112138F5&quot;/&gt;&lt;wsp:rsid wsp:val=&quot;11375450&quot;/&gt;&lt;wsp:rsid wsp:val=&quot;113E2688&quot;/&gt;&lt;wsp:rsid wsp:val=&quot;114B7A5C&quot;/&gt;&lt;wsp:rsid wsp:val=&quot;115352D0&quot;/&gt;&lt;wsp:rsid wsp:val=&quot;11535CBD&quot;/&gt;&lt;wsp:rsid wsp:val=&quot;11611827&quot;/&gt;&lt;wsp:rsid wsp:val=&quot;11732615&quot;/&gt;&lt;wsp:rsid wsp:val=&quot;11761985&quot;/&gt;&lt;wsp:rsid wsp:val=&quot;11762C37&quot;/&gt;&lt;wsp:rsid wsp:val=&quot;11825DC1&quot;/&gt;&lt;wsp:rsid wsp:val=&quot;11826737&quot;/&gt;&lt;wsp:rsid wsp:val=&quot;11896AB2&quot;/&gt;&lt;wsp:rsid wsp:val=&quot;11902351&quot;/&gt;&lt;wsp:rsid wsp:val=&quot;119450B0&quot;/&gt;&lt;wsp:rsid wsp:val=&quot;119F00D9&quot;/&gt;&lt;wsp:rsid wsp:val=&quot;11B17381&quot;/&gt;&lt;wsp:rsid wsp:val=&quot;11B202A4&quot;/&gt;&lt;wsp:rsid wsp:val=&quot;11B97630&quot;/&gt;&lt;wsp:rsid wsp:val=&quot;11C34396&quot;/&gt;&lt;wsp:rsid wsp:val=&quot;11C53F9F&quot;/&gt;&lt;wsp:rsid wsp:val=&quot;11C57E49&quot;/&gt;&lt;wsp:rsid wsp:val=&quot;11CA1BA0&quot;/&gt;&lt;wsp:rsid wsp:val=&quot;11CF5EB8&quot;/&gt;&lt;wsp:rsid wsp:val=&quot;11D162F3&quot;/&gt;&lt;wsp:rsid wsp:val=&quot;11D92439&quot;/&gt;&lt;wsp:rsid wsp:val=&quot;11DC2614&quot;/&gt;&lt;wsp:rsid wsp:val=&quot;11DD50E8&quot;/&gt;&lt;wsp:rsid wsp:val=&quot;11EE4D31&quot;/&gt;&lt;wsp:rsid wsp:val=&quot;11F113BB&quot;/&gt;&lt;wsp:rsid wsp:val=&quot;11F5614F&quot;/&gt;&lt;wsp:rsid wsp:val=&quot;11F85DB3&quot;/&gt;&lt;wsp:rsid wsp:val=&quot;1215495E&quot;/&gt;&lt;wsp:rsid wsp:val=&quot;121A0358&quot;/&gt;&lt;wsp:rsid wsp:val=&quot;122D3928&quot;/&gt;&lt;wsp:rsid wsp:val=&quot;12314FD2&quot;/&gt;&lt;wsp:rsid wsp:val=&quot;12377116&quot;/&gt;&lt;wsp:rsid wsp:val=&quot;123A18B2&quot;/&gt;&lt;wsp:rsid wsp:val=&quot;123D0FBD&quot;/&gt;&lt;wsp:rsid wsp:val=&quot;123F60C6&quot;/&gt;&lt;wsp:rsid wsp:val=&quot;12402AC6&quot;/&gt;&lt;wsp:rsid wsp:val=&quot;12474CB0&quot;/&gt;&lt;wsp:rsid wsp:val=&quot;124F413F&quot;/&gt;&lt;wsp:rsid wsp:val=&quot;12522884&quot;/&gt;&lt;wsp:rsid wsp:val=&quot;12593B30&quot;/&gt;&lt;wsp:rsid wsp:val=&quot;125B5403&quot;/&gt;&lt;wsp:rsid wsp:val=&quot;125D0342&quot;/&gt;&lt;wsp:rsid wsp:val=&quot;1261101A&quot;/&gt;&lt;wsp:rsid wsp:val=&quot;12611104&quot;/&gt;&lt;wsp:rsid wsp:val=&quot;1261418B&quot;/&gt;&lt;wsp:rsid wsp:val=&quot;126B4D45&quot;/&gt;&lt;wsp:rsid wsp:val=&quot;126F5C58&quot;/&gt;&lt;wsp:rsid wsp:val=&quot;12763090&quot;/&gt;&lt;wsp:rsid wsp:val=&quot;12812C9F&quot;/&gt;&lt;wsp:rsid wsp:val=&quot;12853721&quot;/&gt;&lt;wsp:rsid wsp:val=&quot;128A0394&quot;/&gt;&lt;wsp:rsid wsp:val=&quot;128C1EF3&quot;/&gt;&lt;wsp:rsid wsp:val=&quot;129460E6&quot;/&gt;&lt;wsp:rsid wsp:val=&quot;12A1554D&quot;/&gt;&lt;wsp:rsid wsp:val=&quot;12A73975&quot;/&gt;&lt;wsp:rsid wsp:val=&quot;12AD3E3E&quot;/&gt;&lt;wsp:rsid wsp:val=&quot;12B05138&quot;/&gt;&lt;wsp:rsid wsp:val=&quot;12C86B34&quot;/&gt;&lt;wsp:rsid wsp:val=&quot;12CE7DA3&quot;/&gt;&lt;wsp:rsid wsp:val=&quot;12D861C0&quot;/&gt;&lt;wsp:rsid wsp:val=&quot;12DB58EC&quot;/&gt;&lt;wsp:rsid wsp:val=&quot;12DD2BC8&quot;/&gt;&lt;wsp:rsid wsp:val=&quot;12DE1BDC&quot;/&gt;&lt;wsp:rsid wsp:val=&quot;12DE6EF6&quot;/&gt;&lt;wsp:rsid wsp:val=&quot;12E3147B&quot;/&gt;&lt;wsp:rsid wsp:val=&quot;12E441B0&quot;/&gt;&lt;wsp:rsid wsp:val=&quot;12E57F55&quot;/&gt;&lt;wsp:rsid wsp:val=&quot;12ED4D56&quot;/&gt;&lt;wsp:rsid wsp:val=&quot;12F8034B&quot;/&gt;&lt;wsp:rsid wsp:val=&quot;12FD287F&quot;/&gt;&lt;wsp:rsid wsp:val=&quot;12FE7D76&quot;/&gt;&lt;wsp:rsid wsp:val=&quot;12FF677F&quot;/&gt;&lt;wsp:rsid wsp:val=&quot;130221F2&quot;/&gt;&lt;wsp:rsid wsp:val=&quot;13022BD9&quot;/&gt;&lt;wsp:rsid wsp:val=&quot;13104399&quot;/&gt;&lt;wsp:rsid wsp:val=&quot;13161AEE&quot;/&gt;&lt;wsp:rsid wsp:val=&quot;131A2681&quot;/&gt;&lt;wsp:rsid wsp:val=&quot;131A4878&quot;/&gt;&lt;wsp:rsid wsp:val=&quot;13233B27&quot;/&gt;&lt;wsp:rsid wsp:val=&quot;1326740B&quot;/&gt;&lt;wsp:rsid wsp:val=&quot;13292467&quot;/&gt;&lt;wsp:rsid wsp:val=&quot;132E28FD&quot;/&gt;&lt;wsp:rsid wsp:val=&quot;13381A0B&quot;/&gt;&lt;wsp:rsid wsp:val=&quot;134226CA&quot;/&gt;&lt;wsp:rsid wsp:val=&quot;13430045&quot;/&gt;&lt;wsp:rsid wsp:val=&quot;135153DE&quot;/&gt;&lt;wsp:rsid wsp:val=&quot;13525C07&quot;/&gt;&lt;wsp:rsid wsp:val=&quot;135E6072&quot;/&gt;&lt;wsp:rsid wsp:val=&quot;135F4778&quot;/&gt;&lt;wsp:rsid wsp:val=&quot;13626616&quot;/&gt;&lt;wsp:rsid wsp:val=&quot;13700FE1&quot;/&gt;&lt;wsp:rsid wsp:val=&quot;137355B8&quot;/&gt;&lt;wsp:rsid wsp:val=&quot;138029AD&quot;/&gt;&lt;wsp:rsid wsp:val=&quot;1385348C&quot;/&gt;&lt;wsp:rsid wsp:val=&quot;13880BED&quot;/&gt;&lt;wsp:rsid wsp:val=&quot;138B39E0&quot;/&gt;&lt;wsp:rsid wsp:val=&quot;1390744B&quot;/&gt;&lt;wsp:rsid wsp:val=&quot;13921035&quot;/&gt;&lt;wsp:rsid wsp:val=&quot;13A501D8&quot;/&gt;&lt;wsp:rsid wsp:val=&quot;13AA014C&quot;/&gt;&lt;wsp:rsid wsp:val=&quot;13AB434B&quot;/&gt;&lt;wsp:rsid wsp:val=&quot;13AD4B17&quot;/&gt;&lt;wsp:rsid wsp:val=&quot;13AE5939&quot;/&gt;&lt;wsp:rsid wsp:val=&quot;13AF1F58&quot;/&gt;&lt;wsp:rsid wsp:val=&quot;13B0746F&quot;/&gt;&lt;wsp:rsid wsp:val=&quot;13B27311&quot;/&gt;&lt;wsp:rsid wsp:val=&quot;13BC32E0&quot;/&gt;&lt;wsp:rsid wsp:val=&quot;13C75D29&quot;/&gt;&lt;wsp:rsid wsp:val=&quot;13D5549D&quot;/&gt;&lt;wsp:rsid wsp:val=&quot;13D75857&quot;/&gt;&lt;wsp:rsid wsp:val=&quot;13D91139&quot;/&gt;&lt;wsp:rsid wsp:val=&quot;13E13DB2&quot;/&gt;&lt;wsp:rsid wsp:val=&quot;13E17C56&quot;/&gt;&lt;wsp:rsid wsp:val=&quot;13E4067C&quot;/&gt;&lt;wsp:rsid wsp:val=&quot;13E666D1&quot;/&gt;&lt;wsp:rsid wsp:val=&quot;13EB34BC&quot;/&gt;&lt;wsp:rsid wsp:val=&quot;13EC17C6&quot;/&gt;&lt;wsp:rsid wsp:val=&quot;13EF3FD8&quot;/&gt;&lt;wsp:rsid wsp:val=&quot;13F73073&quot;/&gt;&lt;wsp:rsid wsp:val=&quot;13FF1785&quot;/&gt;&lt;wsp:rsid wsp:val=&quot;14024F13&quot;/&gt;&lt;wsp:rsid wsp:val=&quot;140A7B78&quot;/&gt;&lt;wsp:rsid wsp:val=&quot;14127921&quot;/&gt;&lt;wsp:rsid wsp:val=&quot;1415736E&quot;/&gt;&lt;wsp:rsid wsp:val=&quot;1418270E&quot;/&gt;&lt;wsp:rsid wsp:val=&quot;141A5843&quot;/&gt;&lt;wsp:rsid wsp:val=&quot;141F5617&quot;/&gt;&lt;wsp:rsid wsp:val=&quot;143124CC&quot;/&gt;&lt;wsp:rsid wsp:val=&quot;143D0B09&quot;/&gt;&lt;wsp:rsid wsp:val=&quot;14454334&quot;/&gt;&lt;wsp:rsid wsp:val=&quot;14484F8C&quot;/&gt;&lt;wsp:rsid wsp:val=&quot;144A52C2&quot;/&gt;&lt;wsp:rsid wsp:val=&quot;144C6739&quot;/&gt;&lt;wsp:rsid wsp:val=&quot;1456460F&quot;/&gt;&lt;wsp:rsid wsp:val=&quot;145D76B7&quot;/&gt;&lt;wsp:rsid wsp:val=&quot;146218F9&quot;/&gt;&lt;wsp:rsid wsp:val=&quot;146B7150&quot;/&gt;&lt;wsp:rsid wsp:val=&quot;146C45CB&quot;/&gt;&lt;wsp:rsid wsp:val=&quot;14747BBC&quot;/&gt;&lt;wsp:rsid wsp:val=&quot;147A0120&quot;/&gt;&lt;wsp:rsid wsp:val=&quot;148357F9&quot;/&gt;&lt;wsp:rsid wsp:val=&quot;14841337&quot;/&gt;&lt;wsp:rsid wsp:val=&quot;14851F43&quot;/&gt;&lt;wsp:rsid wsp:val=&quot;149B3905&quot;/&gt;&lt;wsp:rsid wsp:val=&quot;14A1081B&quot;/&gt;&lt;wsp:rsid wsp:val=&quot;14A37A3E&quot;/&gt;&lt;wsp:rsid wsp:val=&quot;14A91707&quot;/&gt;&lt;wsp:rsid wsp:val=&quot;14AE00A7&quot;/&gt;&lt;wsp:rsid wsp:val=&quot;14B26E11&quot;/&gt;&lt;wsp:rsid wsp:val=&quot;14B359BF&quot;/&gt;&lt;wsp:rsid wsp:val=&quot;14B402E7&quot;/&gt;&lt;wsp:rsid wsp:val=&quot;14B70981&quot;/&gt;&lt;wsp:rsid wsp:val=&quot;14BD0095&quot;/&gt;&lt;wsp:rsid wsp:val=&quot;14BD417E&quot;/&gt;&lt;wsp:rsid wsp:val=&quot;14C259A2&quot;/&gt;&lt;wsp:rsid wsp:val=&quot;14C70B35&quot;/&gt;&lt;wsp:rsid wsp:val=&quot;14CC7945&quot;/&gt;&lt;wsp:rsid wsp:val=&quot;14DA3958&quot;/&gt;&lt;wsp:rsid wsp:val=&quot;14DF0A14&quot;/&gt;&lt;wsp:rsid wsp:val=&quot;14DF2034&quot;/&gt;&lt;wsp:rsid wsp:val=&quot;14E20D5C&quot;/&gt;&lt;wsp:rsid wsp:val=&quot;14E25A26&quot;/&gt;&lt;wsp:rsid wsp:val=&quot;14E8529C&quot;/&gt;&lt;wsp:rsid wsp:val=&quot;14EA4C7F&quot;/&gt;&lt;wsp:rsid wsp:val=&quot;14F11963&quot;/&gt;&lt;wsp:rsid wsp:val=&quot;14F27965&quot;/&gt;&lt;wsp:rsid wsp:val=&quot;14FC1F82&quot;/&gt;&lt;wsp:rsid wsp:val=&quot;15050EE7&quot;/&gt;&lt;wsp:rsid wsp:val=&quot;150B6AA9&quot;/&gt;&lt;wsp:rsid wsp:val=&quot;150F50EB&quot;/&gt;&lt;wsp:rsid wsp:val=&quot;15133B69&quot;/&gt;&lt;wsp:rsid wsp:val=&quot;151B7BB6&quot;/&gt;&lt;wsp:rsid wsp:val=&quot;151F124D&quot;/&gt;&lt;wsp:rsid wsp:val=&quot;152B286E&quot;/&gt;&lt;wsp:rsid wsp:val=&quot;15327637&quot;/&gt;&lt;wsp:rsid wsp:val=&quot;153709B1&quot;/&gt;&lt;wsp:rsid wsp:val=&quot;15372621&quot;/&gt;&lt;wsp:rsid wsp:val=&quot;153B016C&quot;/&gt;&lt;wsp:rsid wsp:val=&quot;153E119B&quot;/&gt;&lt;wsp:rsid wsp:val=&quot;154D4200&quot;/&gt;&lt;wsp:rsid wsp:val=&quot;155D5B87&quot;/&gt;&lt;wsp:rsid wsp:val=&quot;15631F89&quot;/&gt;&lt;wsp:rsid wsp:val=&quot;15645E04&quot;/&gt;&lt;wsp:rsid wsp:val=&quot;157427CB&quot;/&gt;&lt;wsp:rsid wsp:val=&quot;158160E9&quot;/&gt;&lt;wsp:rsid wsp:val=&quot;15875727&quot;/&gt;&lt;wsp:rsid wsp:val=&quot;158C79C0&quot;/&gt;&lt;wsp:rsid wsp:val=&quot;159D1955&quot;/&gt;&lt;wsp:rsid wsp:val=&quot;15A37455&quot;/&gt;&lt;wsp:rsid wsp:val=&quot;15A467B7&quot;/&gt;&lt;wsp:rsid wsp:val=&quot;15AE4C27&quot;/&gt;&lt;wsp:rsid wsp:val=&quot;15BA4F96&quot;/&gt;&lt;wsp:rsid wsp:val=&quot;15CA512A&quot;/&gt;&lt;wsp:rsid wsp:val=&quot;15CA778C&quot;/&gt;&lt;wsp:rsid wsp:val=&quot;15CE0E6D&quot;/&gt;&lt;wsp:rsid wsp:val=&quot;15DB4D7D&quot;/&gt;&lt;wsp:rsid wsp:val=&quot;15E2228A&quot;/&gt;&lt;wsp:rsid wsp:val=&quot;15E57721&quot;/&gt;&lt;wsp:rsid wsp:val=&quot;15EE06B3&quot;/&gt;&lt;wsp:rsid wsp:val=&quot;15F13E66&quot;/&gt;&lt;wsp:rsid wsp:val=&quot;16063465&quot;/&gt;&lt;wsp:rsid wsp:val=&quot;161175FA&quot;/&gt;&lt;wsp:rsid wsp:val=&quot;161C376D&quot;/&gt;&lt;wsp:rsid wsp:val=&quot;161D1CDF&quot;/&gt;&lt;wsp:rsid wsp:val=&quot;16221465&quot;/&gt;&lt;wsp:rsid wsp:val=&quot;162C4BF7&quot;/&gt;&lt;wsp:rsid wsp:val=&quot;16380113&quot;/&gt;&lt;wsp:rsid wsp:val=&quot;164245E5&quot;/&gt;&lt;wsp:rsid wsp:val=&quot;1669115F&quot;/&gt;&lt;wsp:rsid wsp:val=&quot;16735439&quot;/&gt;&lt;wsp:rsid wsp:val=&quot;16877E12&quot;/&gt;&lt;wsp:rsid wsp:val=&quot;168D529A&quot;/&gt;&lt;wsp:rsid wsp:val=&quot;169047E2&quot;/&gt;&lt;wsp:rsid wsp:val=&quot;16922B4B&quot;/&gt;&lt;wsp:rsid wsp:val=&quot;169A087B&quot;/&gt;&lt;wsp:rsid wsp:val=&quot;169B0D40&quot;/&gt;&lt;wsp:rsid wsp:val=&quot;169F237F&quot;/&gt;&lt;wsp:rsid wsp:val=&quot;16A0785C&quot;/&gt;&lt;wsp:rsid wsp:val=&quot;16A417F0&quot;/&gt;&lt;wsp:rsid wsp:val=&quot;16A64BAE&quot;/&gt;&lt;wsp:rsid wsp:val=&quot;16AC598C&quot;/&gt;&lt;wsp:rsid wsp:val=&quot;16AF4573&quot;/&gt;&lt;wsp:rsid wsp:val=&quot;16B66DFC&quot;/&gt;&lt;wsp:rsid wsp:val=&quot;16B916D2&quot;/&gt;&lt;wsp:rsid wsp:val=&quot;16BB6A9B&quot;/&gt;&lt;wsp:rsid wsp:val=&quot;16BC5579&quot;/&gt;&lt;wsp:rsid wsp:val=&quot;16C452DE&quot;/&gt;&lt;wsp:rsid wsp:val=&quot;16D20433&quot;/&gt;&lt;wsp:rsid wsp:val=&quot;16DE0387&quot;/&gt;&lt;wsp:rsid wsp:val=&quot;16E10490&quot;/&gt;&lt;wsp:rsid wsp:val=&quot;16E170BE&quot;/&gt;&lt;wsp:rsid wsp:val=&quot;16E635B5&quot;/&gt;&lt;wsp:rsid wsp:val=&quot;16EB7890&quot;/&gt;&lt;wsp:rsid wsp:val=&quot;16F8729C&quot;/&gt;&lt;wsp:rsid wsp:val=&quot;16FB0CE8&quot;/&gt;&lt;wsp:rsid wsp:val=&quot;170002EF&quot;/&gt;&lt;wsp:rsid wsp:val=&quot;17034C5E&quot;/&gt;&lt;wsp:rsid wsp:val=&quot;171A013E&quot;/&gt;&lt;wsp:rsid wsp:val=&quot;1720300E&quot;/&gt;&lt;wsp:rsid wsp:val=&quot;1721029B&quot;/&gt;&lt;wsp:rsid wsp:val=&quot;172278FF&quot;/&gt;&lt;wsp:rsid wsp:val=&quot;17263632&quot;/&gt;&lt;wsp:rsid wsp:val=&quot;17297A3D&quot;/&gt;&lt;wsp:rsid wsp:val=&quot;172B7352&quot;/&gt;&lt;wsp:rsid wsp:val=&quot;172E0EA9&quot;/&gt;&lt;wsp:rsid wsp:val=&quot;17324641&quot;/&gt;&lt;wsp:rsid wsp:val=&quot;17357F13&quot;/&gt;&lt;wsp:rsid wsp:val=&quot;17483278&quot;/&gt;&lt;wsp:rsid wsp:val=&quot;174C68A0&quot;/&gt;&lt;wsp:rsid wsp:val=&quot;17502D0B&quot;/&gt;&lt;wsp:rsid wsp:val=&quot;175346DB&quot;/&gt;&lt;wsp:rsid wsp:val=&quot;175617D3&quot;/&gt;&lt;wsp:rsid wsp:val=&quot;175669D6&quot;/&gt;&lt;wsp:rsid wsp:val=&quot;176930DC&quot;/&gt;&lt;wsp:rsid wsp:val=&quot;17726858&quot;/&gt;&lt;wsp:rsid wsp:val=&quot;1774186C&quot;/&gt;&lt;wsp:rsid wsp:val=&quot;1777388C&quot;/&gt;&lt;wsp:rsid wsp:val=&quot;17781BDD&quot;/&gt;&lt;wsp:rsid wsp:val=&quot;179F3374&quot;/&gt;&lt;wsp:rsid wsp:val=&quot;17A10065&quot;/&gt;&lt;wsp:rsid wsp:val=&quot;17AB50EA&quot;/&gt;&lt;wsp:rsid wsp:val=&quot;17B32D12&quot;/&gt;&lt;wsp:rsid wsp:val=&quot;17BA0467&quot;/&gt;&lt;wsp:rsid wsp:val=&quot;17BB1D57&quot;/&gt;&lt;wsp:rsid wsp:val=&quot;17C3518F&quot;/&gt;&lt;wsp:rsid wsp:val=&quot;17C40EB1&quot;/&gt;&lt;wsp:rsid wsp:val=&quot;17D604A8&quot;/&gt;&lt;wsp:rsid wsp:val=&quot;17D94D12&quot;/&gt;&lt;wsp:rsid wsp:val=&quot;17D965B8&quot;/&gt;&lt;wsp:rsid wsp:val=&quot;17DC45BE&quot;/&gt;&lt;wsp:rsid wsp:val=&quot;17E76CA9&quot;/&gt;&lt;wsp:rsid wsp:val=&quot;17F25897&quot;/&gt;&lt;wsp:rsid wsp:val=&quot;17F357D3&quot;/&gt;&lt;wsp:rsid wsp:val=&quot;17F535B1&quot;/&gt;&lt;wsp:rsid wsp:val=&quot;17FA2341&quot;/&gt;&lt;wsp:rsid wsp:val=&quot;17FB1E4F&quot;/&gt;&lt;wsp:rsid wsp:val=&quot;180C44AB&quot;/&gt;&lt;wsp:rsid wsp:val=&quot;180F085A&quot;/&gt;&lt;wsp:rsid wsp:val=&quot;182011F0&quot;/&gt;&lt;wsp:rsid wsp:val=&quot;18242F6B&quot;/&gt;&lt;wsp:rsid wsp:val=&quot;182A0A21&quot;/&gt;&lt;wsp:rsid wsp:val=&quot;182A7778&quot;/&gt;&lt;wsp:rsid wsp:val=&quot;18343126&quot;/&gt;&lt;wsp:rsid wsp:val=&quot;183503BE&quot;/&gt;&lt;wsp:rsid wsp:val=&quot;183812FD&quot;/&gt;&lt;wsp:rsid wsp:val=&quot;183A5365&quot;/&gt;&lt;wsp:rsid wsp:val=&quot;183A69C6&quot;/&gt;&lt;wsp:rsid wsp:val=&quot;184047A1&quot;/&gt;&lt;wsp:rsid wsp:val=&quot;184578B1&quot;/&gt;&lt;wsp:rsid wsp:val=&quot;18462D67&quot;/&gt;&lt;wsp:rsid wsp:val=&quot;184C6380&quot;/&gt;&lt;wsp:rsid wsp:val=&quot;1870297E&quot;/&gt;&lt;wsp:rsid wsp:val=&quot;187F0E2A&quot;/&gt;&lt;wsp:rsid wsp:val=&quot;188525C1&quot;/&gt;&lt;wsp:rsid wsp:val=&quot;18911181&quot;/&gt;&lt;wsp:rsid wsp:val=&quot;18967678&quot;/&gt;&lt;wsp:rsid wsp:val=&quot;189C3509&quot;/&gt;&lt;wsp:rsid wsp:val=&quot;18A253C3&quot;/&gt;&lt;wsp:rsid wsp:val=&quot;18A30076&quot;/&gt;&lt;wsp:rsid wsp:val=&quot;18A31F8E&quot;/&gt;&lt;wsp:rsid wsp:val=&quot;18A52669&quot;/&gt;&lt;wsp:rsid wsp:val=&quot;18A97576&quot;/&gt;&lt;wsp:rsid wsp:val=&quot;18B325E1&quot;/&gt;&lt;wsp:rsid wsp:val=&quot;18B50DFB&quot;/&gt;&lt;wsp:rsid wsp:val=&quot;18B67F77&quot;/&gt;&lt;wsp:rsid wsp:val=&quot;18B91DD6&quot;/&gt;&lt;wsp:rsid wsp:val=&quot;18BB6E62&quot;/&gt;&lt;wsp:rsid wsp:val=&quot;18BF10D8&quot;/&gt;&lt;wsp:rsid wsp:val=&quot;18BF5083&quot;/&gt;&lt;wsp:rsid wsp:val=&quot;18CB7F03&quot;/&gt;&lt;wsp:rsid wsp:val=&quot;18CC5EBE&quot;/&gt;&lt;wsp:rsid wsp:val=&quot;18CF39EF&quot;/&gt;&lt;wsp:rsid wsp:val=&quot;18D53D9C&quot;/&gt;&lt;wsp:rsid wsp:val=&quot;18D72115&quot;/&gt;&lt;wsp:rsid wsp:val=&quot;18D92AE2&quot;/&gt;&lt;wsp:rsid wsp:val=&quot;18EB2DC0&quot;/&gt;&lt;wsp:rsid wsp:val=&quot;18EF2187&quot;/&gt;&lt;wsp:rsid wsp:val=&quot;18FE0FD4&quot;/&gt;&lt;wsp:rsid wsp:val=&quot;18FE434D&quot;/&gt;&lt;wsp:rsid wsp:val=&quot;190062F1&quot;/&gt;&lt;wsp:rsid wsp:val=&quot;190C0C55&quot;/&gt;&lt;wsp:rsid wsp:val=&quot;191C1536&quot;/&gt;&lt;wsp:rsid wsp:val=&quot;19232345&quot;/&gt;&lt;wsp:rsid wsp:val=&quot;19251A42&quot;/&gt;&lt;wsp:rsid wsp:val=&quot;19313377&quot;/&gt;&lt;wsp:rsid wsp:val=&quot;19364202&quot;/&gt;&lt;wsp:rsid wsp:val=&quot;193F69DE&quot;/&gt;&lt;wsp:rsid wsp:val=&quot;19427060&quot;/&gt;&lt;wsp:rsid wsp:val=&quot;194B3F81&quot;/&gt;&lt;wsp:rsid wsp:val=&quot;1951308A&quot;/&gt;&lt;wsp:rsid wsp:val=&quot;195136FF&quot;/&gt;&lt;wsp:rsid wsp:val=&quot;195C25F5&quot;/&gt;&lt;wsp:rsid wsp:val=&quot;196001E2&quot;/&gt;&lt;wsp:rsid wsp:val=&quot;196A6411&quot;/&gt;&lt;wsp:rsid wsp:val=&quot;1970641A&quot;/&gt;&lt;wsp:rsid wsp:val=&quot;19715A24&quot;/&gt;&lt;wsp:rsid wsp:val=&quot;19795ADD&quot;/&gt;&lt;wsp:rsid wsp:val=&quot;199627F7&quot;/&gt;&lt;wsp:rsid wsp:val=&quot;199B2239&quot;/&gt;&lt;wsp:rsid wsp:val=&quot;199E6FE2&quot;/&gt;&lt;wsp:rsid wsp:val=&quot;19AA1416&quot;/&gt;&lt;wsp:rsid wsp:val=&quot;19B11917&quot;/&gt;&lt;wsp:rsid wsp:val=&quot;19B20206&quot;/&gt;&lt;wsp:rsid wsp:val=&quot;19BB024B&quot;/&gt;&lt;wsp:rsid wsp:val=&quot;19BB1AE8&quot;/&gt;&lt;wsp:rsid wsp:val=&quot;19C71FAF&quot;/&gt;&lt;wsp:rsid wsp:val=&quot;19C9028F&quot;/&gt;&lt;wsp:rsid wsp:val=&quot;19CC7027&quot;/&gt;&lt;wsp:rsid wsp:val=&quot;19CD1D60&quot;/&gt;&lt;wsp:rsid wsp:val=&quot;19DD6AF2&quot;/&gt;&lt;wsp:rsid wsp:val=&quot;19DE1D5E&quot;/&gt;&lt;wsp:rsid wsp:val=&quot;19E60AD3&quot;/&gt;&lt;wsp:rsid wsp:val=&quot;19E703BD&quot;/&gt;&lt;wsp:rsid wsp:val=&quot;19EC5ACC&quot;/&gt;&lt;wsp:rsid wsp:val=&quot;19EF485D&quot;/&gt;&lt;wsp:rsid wsp:val=&quot;19F21CA0&quot;/&gt;&lt;wsp:rsid wsp:val=&quot;19FF31DC&quot;/&gt;&lt;wsp:rsid wsp:val=&quot;1A0A1FCF&quot;/&gt;&lt;wsp:rsid wsp:val=&quot;1A1901E6&quot;/&gt;&lt;wsp:rsid wsp:val=&quot;1A28242A&quot;/&gt;&lt;wsp:rsid wsp:val=&quot;1A285E44&quot;/&gt;&lt;wsp:rsid wsp:val=&quot;1A396DB4&quot;/&gt;&lt;wsp:rsid wsp:val=&quot;1A3B340D&quot;/&gt;&lt;wsp:rsid wsp:val=&quot;1A4A6615&quot;/&gt;&lt;wsp:rsid wsp:val=&quot;1A521A97&quot;/&gt;&lt;wsp:rsid wsp:val=&quot;1A5870E9&quot;/&gt;&lt;wsp:rsid wsp:val=&quot;1A59561A&quot;/&gt;&lt;wsp:rsid wsp:val=&quot;1A62709B&quot;/&gt;&lt;wsp:rsid wsp:val=&quot;1A6B3C57&quot;/&gt;&lt;wsp:rsid wsp:val=&quot;1A703BA7&quot;/&gt;&lt;wsp:rsid wsp:val=&quot;1A8443AA&quot;/&gt;&lt;wsp:rsid wsp:val=&quot;1A95479A&quot;/&gt;&lt;wsp:rsid wsp:val=&quot;1AA0707D&quot;/&gt;&lt;wsp:rsid wsp:val=&quot;1AA44A44&quot;/&gt;&lt;wsp:rsid wsp:val=&quot;1AB47F75&quot;/&gt;&lt;wsp:rsid wsp:val=&quot;1AB50E95&quot;/&gt;&lt;wsp:rsid wsp:val=&quot;1AB91500&quot;/&gt;&lt;wsp:rsid wsp:val=&quot;1ABE21D9&quot;/&gt;&lt;wsp:rsid wsp:val=&quot;1AC463AC&quot;/&gt;&lt;wsp:rsid wsp:val=&quot;1AC92A17&quot;/&gt;&lt;wsp:rsid wsp:val=&quot;1ACA58E2&quot;/&gt;&lt;wsp:rsid wsp:val=&quot;1ACF6760&quot;/&gt;&lt;wsp:rsid wsp:val=&quot;1AD07241&quot;/&gt;&lt;wsp:rsid wsp:val=&quot;1AD10263&quot;/&gt;&lt;wsp:rsid wsp:val=&quot;1AD57A4A&quot;/&gt;&lt;wsp:rsid wsp:val=&quot;1AE32813&quot;/&gt;&lt;wsp:rsid wsp:val=&quot;1AE67D41&quot;/&gt;&lt;wsp:rsid wsp:val=&quot;1AF05903&quot;/&gt;&lt;wsp:rsid wsp:val=&quot;1AF3565D&quot;/&gt;&lt;wsp:rsid wsp:val=&quot;1AF5156F&quot;/&gt;&lt;wsp:rsid wsp:val=&quot;1AF7447F&quot;/&gt;&lt;wsp:rsid wsp:val=&quot;1AFD6B8E&quot;/&gt;&lt;wsp:rsid wsp:val=&quot;1B0C1168&quot;/&gt;&lt;wsp:rsid wsp:val=&quot;1B0D4649&quot;/&gt;&lt;wsp:rsid wsp:val=&quot;1B223E17&quot;/&gt;&lt;wsp:rsid wsp:val=&quot;1B225312&quot;/&gt;&lt;wsp:rsid wsp:val=&quot;1B282A58&quot;/&gt;&lt;wsp:rsid wsp:val=&quot;1B326596&quot;/&gt;&lt;wsp:rsid wsp:val=&quot;1B3E712C&quot;/&gt;&lt;wsp:rsid wsp:val=&quot;1B432061&quot;/&gt;&lt;wsp:rsid wsp:val=&quot;1B4803B2&quot;/&gt;&lt;wsp:rsid wsp:val=&quot;1B4F6B2E&quot;/&gt;&lt;wsp:rsid wsp:val=&quot;1B550CBC&quot;/&gt;&lt;wsp:rsid wsp:val=&quot;1B5B4596&quot;/&gt;&lt;wsp:rsid wsp:val=&quot;1B6D7289&quot;/&gt;&lt;wsp:rsid wsp:val=&quot;1B717048&quot;/&gt;&lt;wsp:rsid wsp:val=&quot;1B86290E&quot;/&gt;&lt;wsp:rsid wsp:val=&quot;1B887AF5&quot;/&gt;&lt;wsp:rsid wsp:val=&quot;1B8F1142&quot;/&gt;&lt;wsp:rsid wsp:val=&quot;1B9F38AB&quot;/&gt;&lt;wsp:rsid wsp:val=&quot;1BA32DD0&quot;/&gt;&lt;wsp:rsid wsp:val=&quot;1BA55946&quot;/&gt;&lt;wsp:rsid wsp:val=&quot;1BA63E88&quot;/&gt;&lt;wsp:rsid wsp:val=&quot;1BA648BE&quot;/&gt;&lt;wsp:rsid wsp:val=&quot;1BA82D6E&quot;/&gt;&lt;wsp:rsid wsp:val=&quot;1BAA2B64&quot;/&gt;&lt;wsp:rsid wsp:val=&quot;1BAD41D1&quot;/&gt;&lt;wsp:rsid wsp:val=&quot;1BAE2331&quot;/&gt;&lt;wsp:rsid wsp:val=&quot;1BB50A49&quot;/&gt;&lt;wsp:rsid wsp:val=&quot;1BBE2AAA&quot;/&gt;&lt;wsp:rsid wsp:val=&quot;1BCA239E&quot;/&gt;&lt;wsp:rsid wsp:val=&quot;1BD40681&quot;/&gt;&lt;wsp:rsid wsp:val=&quot;1BD65433&quot;/&gt;&lt;wsp:rsid wsp:val=&quot;1BD70BE7&quot;/&gt;&lt;wsp:rsid wsp:val=&quot;1BDF1ECE&quot;/&gt;&lt;wsp:rsid wsp:val=&quot;1BE31609&quot;/&gt;&lt;wsp:rsid wsp:val=&quot;1BE57F8B&quot;/&gt;&lt;wsp:rsid wsp:val=&quot;1BEB47FA&quot;/&gt;&lt;wsp:rsid wsp:val=&quot;1BED0C66&quot;/&gt;&lt;wsp:rsid wsp:val=&quot;1BF70400&quot;/&gt;&lt;wsp:rsid wsp:val=&quot;1BFC518E&quot;/&gt;&lt;wsp:rsid wsp:val=&quot;1C014112&quot;/&gt;&lt;wsp:rsid wsp:val=&quot;1C0847F7&quot;/&gt;&lt;wsp:rsid wsp:val=&quot;1C133C9C&quot;/&gt;&lt;wsp:rsid wsp:val=&quot;1C16243B&quot;/&gt;&lt;wsp:rsid wsp:val=&quot;1C29730A&quot;/&gt;&lt;wsp:rsid wsp:val=&quot;1C310698&quot;/&gt;&lt;wsp:rsid wsp:val=&quot;1C334CBE&quot;/&gt;&lt;wsp:rsid wsp:val=&quot;1C3E752E&quot;/&gt;&lt;wsp:rsid wsp:val=&quot;1C3F20DD&quot;/&gt;&lt;wsp:rsid wsp:val=&quot;1C441917&quot;/&gt;&lt;wsp:rsid wsp:val=&quot;1C4A7B1F&quot;/&gt;&lt;wsp:rsid wsp:val=&quot;1C632BA9&quot;/&gt;&lt;wsp:rsid wsp:val=&quot;1C643CFB&quot;/&gt;&lt;wsp:rsid wsp:val=&quot;1C656BE7&quot;/&gt;&lt;wsp:rsid wsp:val=&quot;1C6C5E7C&quot;/&gt;&lt;wsp:rsid wsp:val=&quot;1C6E45B9&quot;/&gt;&lt;wsp:rsid wsp:val=&quot;1C7070E0&quot;/&gt;&lt;wsp:rsid wsp:val=&quot;1C7466AF&quot;/&gt;&lt;wsp:rsid wsp:val=&quot;1C7642A3&quot;/&gt;&lt;wsp:rsid wsp:val=&quot;1C7A5B6B&quot;/&gt;&lt;wsp:rsid wsp:val=&quot;1C7B54AD&quot;/&gt;&lt;wsp:rsid wsp:val=&quot;1C7C119E&quot;/&gt;&lt;wsp:rsid wsp:val=&quot;1C8834C9&quot;/&gt;&lt;wsp:rsid wsp:val=&quot;1C93205F&quot;/&gt;&lt;wsp:rsid wsp:val=&quot;1C9F2511&quot;/&gt;&lt;wsp:rsid wsp:val=&quot;1C9F4BC8&quot;/&gt;&lt;wsp:rsid wsp:val=&quot;1CA32D9A&quot;/&gt;&lt;wsp:rsid wsp:val=&quot;1CA33941&quot;/&gt;&lt;wsp:rsid wsp:val=&quot;1CAC55EA&quot;/&gt;&lt;wsp:rsid wsp:val=&quot;1CB008ED&quot;/&gt;&lt;wsp:rsid wsp:val=&quot;1CB2189B&quot;/&gt;&lt;wsp:rsid wsp:val=&quot;1CB97BA4&quot;/&gt;&lt;wsp:rsid wsp:val=&quot;1CBC6E6C&quot;/&gt;&lt;wsp:rsid wsp:val=&quot;1CCA082C&quot;/&gt;&lt;wsp:rsid wsp:val=&quot;1CCD6634&quot;/&gt;&lt;wsp:rsid wsp:val=&quot;1CD273CA&quot;/&gt;&lt;wsp:rsid wsp:val=&quot;1CF035A1&quot;/&gt;&lt;wsp:rsid wsp:val=&quot;1CF46BFE&quot;/&gt;&lt;wsp:rsid wsp:val=&quot;1CF803FD&quot;/&gt;&lt;wsp:rsid wsp:val=&quot;1D013BA3&quot;/&gt;&lt;wsp:rsid wsp:val=&quot;1D040EC9&quot;/&gt;&lt;wsp:rsid wsp:val=&quot;1D051B8C&quot;/&gt;&lt;wsp:rsid wsp:val=&quot;1D0A2CE9&quot;/&gt;&lt;wsp:rsid wsp:val=&quot;1D0A6B8E&quot;/&gt;&lt;wsp:rsid wsp:val=&quot;1D170034&quot;/&gt;&lt;wsp:rsid wsp:val=&quot;1D215B3D&quot;/&gt;&lt;wsp:rsid wsp:val=&quot;1D272A55&quot;/&gt;&lt;wsp:rsid wsp:val=&quot;1D2D2255&quot;/&gt;&lt;wsp:rsid wsp:val=&quot;1D3054F9&quot;/&gt;&lt;wsp:rsid wsp:val=&quot;1D326732&quot;/&gt;&lt;wsp:rsid wsp:val=&quot;1D366A31&quot;/&gt;&lt;wsp:rsid wsp:val=&quot;1D3D3029&quot;/&gt;&lt;wsp:rsid wsp:val=&quot;1D3D4F39&quot;/&gt;&lt;wsp:rsid wsp:val=&quot;1D4166EC&quot;/&gt;&lt;wsp:rsid wsp:val=&quot;1D4801CC&quot;/&gt;&lt;wsp:rsid wsp:val=&quot;1D48020D&quot;/&gt;&lt;wsp:rsid wsp:val=&quot;1D484C98&quot;/&gt;&lt;wsp:rsid wsp:val=&quot;1D487123&quot;/&gt;&lt;wsp:rsid wsp:val=&quot;1D536688&quot;/&gt;&lt;wsp:rsid wsp:val=&quot;1D556D53&quot;/&gt;&lt;wsp:rsid wsp:val=&quot;1D5A3127&quot;/&gt;&lt;wsp:rsid wsp:val=&quot;1D5E0A4A&quot;/&gt;&lt;wsp:rsid wsp:val=&quot;1D600B7A&quot;/&gt;&lt;wsp:rsid wsp:val=&quot;1D6850D2&quot;/&gt;&lt;wsp:rsid wsp:val=&quot;1D690906&quot;/&gt;&lt;wsp:rsid wsp:val=&quot;1D707D85&quot;/&gt;&lt;wsp:rsid wsp:val=&quot;1D722A4C&quot;/&gt;&lt;wsp:rsid wsp:val=&quot;1D7F54F3&quot;/&gt;&lt;wsp:rsid wsp:val=&quot;1D810444&quot;/&gt;&lt;wsp:rsid wsp:val=&quot;1D852BD5&quot;/&gt;&lt;wsp:rsid wsp:val=&quot;1D990239&quot;/&gt;&lt;wsp:rsid wsp:val=&quot;1D9A0801&quot;/&gt;&lt;wsp:rsid wsp:val=&quot;1D9A1343&quot;/&gt;&lt;wsp:rsid wsp:val=&quot;1D9E50BE&quot;/&gt;&lt;wsp:rsid wsp:val=&quot;1D9F0104&quot;/&gt;&lt;wsp:rsid wsp:val=&quot;1DA14389&quot;/&gt;&lt;wsp:rsid wsp:val=&quot;1DA72B51&quot;/&gt;&lt;wsp:rsid wsp:val=&quot;1DA93E49&quot;/&gt;&lt;wsp:rsid wsp:val=&quot;1DAC0535&quot;/&gt;&lt;wsp:rsid wsp:val=&quot;1DAF4B4F&quot;/&gt;&lt;wsp:rsid wsp:val=&quot;1DB67750&quot;/&gt;&lt;wsp:rsid wsp:val=&quot;1DBC735C&quot;/&gt;&lt;wsp:rsid wsp:val=&quot;1DC24280&quot;/&gt;&lt;wsp:rsid wsp:val=&quot;1DC75A9E&quot;/&gt;&lt;wsp:rsid wsp:val=&quot;1DD034F1&quot;/&gt;&lt;wsp:rsid wsp:val=&quot;1DDE1BD7&quot;/&gt;&lt;wsp:rsid wsp:val=&quot;1DE241E4&quot;/&gt;&lt;wsp:rsid wsp:val=&quot;1DFC26DC&quot;/&gt;&lt;wsp:rsid wsp:val=&quot;1E0A4884&quot;/&gt;&lt;wsp:rsid wsp:val=&quot;1E111CDA&quot;/&gt;&lt;wsp:rsid wsp:val=&quot;1E14514A&quot;/&gt;&lt;wsp:rsid wsp:val=&quot;1E231C33&quot;/&gt;&lt;wsp:rsid wsp:val=&quot;1E267F0B&quot;/&gt;&lt;wsp:rsid wsp:val=&quot;1E284EE1&quot;/&gt;&lt;wsp:rsid wsp:val=&quot;1E2C5167&quot;/&gt;&lt;wsp:rsid wsp:val=&quot;1E337667&quot;/&gt;&lt;wsp:rsid wsp:val=&quot;1E342F33&quot;/&gt;&lt;wsp:rsid wsp:val=&quot;1E40494D&quot;/&gt;&lt;wsp:rsid wsp:val=&quot;1E5761EE&quot;/&gt;&lt;wsp:rsid wsp:val=&quot;1E5D54D8&quot;/&gt;&lt;wsp:rsid wsp:val=&quot;1E6340B0&quot;/&gt;&lt;wsp:rsid wsp:val=&quot;1E7708AD&quot;/&gt;&lt;wsp:rsid wsp:val=&quot;1E7B1A9E&quot;/&gt;&lt;wsp:rsid wsp:val=&quot;1E7F71F2&quot;/&gt;&lt;wsp:rsid wsp:val=&quot;1E827C8A&quot;/&gt;&lt;wsp:rsid wsp:val=&quot;1E833660&quot;/&gt;&lt;wsp:rsid wsp:val=&quot;1E890651&quot;/&gt;&lt;wsp:rsid wsp:val=&quot;1E896574&quot;/&gt;&lt;wsp:rsid wsp:val=&quot;1E951B69&quot;/&gt;&lt;wsp:rsid wsp:val=&quot;1EB14144&quot;/&gt;&lt;wsp:rsid wsp:val=&quot;1EB303E0&quot;/&gt;&lt;wsp:rsid wsp:val=&quot;1EB31F08&quot;/&gt;&lt;wsp:rsid wsp:val=&quot;1EC20A83&quot;/&gt;&lt;wsp:rsid wsp:val=&quot;1ECC7F1A&quot;/&gt;&lt;wsp:rsid wsp:val=&quot;1ECE4401&quot;/&gt;&lt;wsp:rsid wsp:val=&quot;1ED67689&quot;/&gt;&lt;wsp:rsid wsp:val=&quot;1EDD67A2&quot;/&gt;&lt;wsp:rsid wsp:val=&quot;1EE20233&quot;/&gt;&lt;wsp:rsid wsp:val=&quot;1EE50AB4&quot;/&gt;&lt;wsp:rsid wsp:val=&quot;1EF60422&quot;/&gt;&lt;wsp:rsid wsp:val=&quot;1EF725C4&quot;/&gt;&lt;wsp:rsid wsp:val=&quot;1EFC6C2E&quot;/&gt;&lt;wsp:rsid wsp:val=&quot;1F04388E&quot;/&gt;&lt;wsp:rsid wsp:val=&quot;1F073902&quot;/&gt;&lt;wsp:rsid wsp:val=&quot;1F110D54&quot;/&gt;&lt;wsp:rsid wsp:val=&quot;1F126A51&quot;/&gt;&lt;wsp:rsid wsp:val=&quot;1F197D5B&quot;/&gt;&lt;wsp:rsid wsp:val=&quot;1F1D75A8&quot;/&gt;&lt;wsp:rsid wsp:val=&quot;1F211D14&quot;/&gt;&lt;wsp:rsid wsp:val=&quot;1F216EF0&quot;/&gt;&lt;wsp:rsid wsp:val=&quot;1F234B72&quot;/&gt;&lt;wsp:rsid wsp:val=&quot;1F2C0532&quot;/&gt;&lt;wsp:rsid wsp:val=&quot;1F3231D2&quot;/&gt;&lt;wsp:rsid wsp:val=&quot;1F3C0DDB&quot;/&gt;&lt;wsp:rsid wsp:val=&quot;1F424C16&quot;/&gt;&lt;wsp:rsid wsp:val=&quot;1F4534F9&quot;/&gt;&lt;wsp:rsid wsp:val=&quot;1F506CEC&quot;/&gt;&lt;wsp:rsid wsp:val=&quot;1F5077D1&quot;/&gt;&lt;wsp:rsid wsp:val=&quot;1F52343A&quot;/&gt;&lt;wsp:rsid wsp:val=&quot;1F525609&quot;/&gt;&lt;wsp:rsid wsp:val=&quot;1F54028D&quot;/&gt;&lt;wsp:rsid wsp:val=&quot;1F566417&quot;/&gt;&lt;wsp:rsid wsp:val=&quot;1F5B3528&quot;/&gt;&lt;wsp:rsid wsp:val=&quot;1F5E4322&quot;/&gt;&lt;wsp:rsid wsp:val=&quot;1F6A77FC&quot;/&gt;&lt;wsp:rsid wsp:val=&quot;1F7277C0&quot;/&gt;&lt;wsp:rsid wsp:val=&quot;1F7E6E5A&quot;/&gt;&lt;wsp:rsid wsp:val=&quot;1F812005&quot;/&gt;&lt;wsp:rsid wsp:val=&quot;1F8A04FE&quot;/&gt;&lt;wsp:rsid wsp:val=&quot;1F907B55&quot;/&gt;&lt;wsp:rsid wsp:val=&quot;1F9354B4&quot;/&gt;&lt;wsp:rsid wsp:val=&quot;1F9439A7&quot;/&gt;&lt;wsp:rsid wsp:val=&quot;1F9F715F&quot;/&gt;&lt;wsp:rsid wsp:val=&quot;1FA86BC2&quot;/&gt;&lt;wsp:rsid wsp:val=&quot;1FAE3145&quot;/&gt;&lt;wsp:rsid wsp:val=&quot;1FAE521D&quot;/&gt;&lt;wsp:rsid wsp:val=&quot;1FBF702A&quot;/&gt;&lt;wsp:rsid wsp:val=&quot;1FC66858&quot;/&gt;&lt;wsp:rsid wsp:val=&quot;1FD73F05&quot;/&gt;&lt;wsp:rsid wsp:val=&quot;1FD83F15&quot;/&gt;&lt;wsp:rsid wsp:val=&quot;1FDA45F7&quot;/&gt;&lt;wsp:rsid wsp:val=&quot;1FE16123&quot;/&gt;&lt;wsp:rsid wsp:val=&quot;1FE8150F&quot;/&gt;&lt;wsp:rsid wsp:val=&quot;1FE84DD6&quot;/&gt;&lt;wsp:rsid wsp:val=&quot;1FEA7D7F&quot;/&gt;&lt;wsp:rsid wsp:val=&quot;1FEF1C71&quot;/&gt;&lt;wsp:rsid wsp:val=&quot;1FF16E42&quot;/&gt;&lt;wsp:rsid wsp:val=&quot;1FF51DFA&quot;/&gt;&lt;wsp:rsid wsp:val=&quot;1FF67EA0&quot;/&gt;&lt;wsp:rsid wsp:val=&quot;1FFD194A&quot;/&gt;&lt;wsp:rsid wsp:val=&quot;1FFF4AB9&quot;/&gt;&lt;wsp:rsid wsp:val=&quot;20060625&quot;/&gt;&lt;wsp:rsid wsp:val=&quot;20134B7A&quot;/&gt;&lt;wsp:rsid wsp:val=&quot;20272A75&quot;/&gt;&lt;wsp:rsid wsp:val=&quot;202D3A56&quot;/&gt;&lt;wsp:rsid wsp:val=&quot;20310437&quot;/&gt;&lt;wsp:rsid wsp:val=&quot;204D0D54&quot;/&gt;&lt;wsp:rsid wsp:val=&quot;2051695D&quot;/&gt;&lt;wsp:rsid wsp:val=&quot;205275BE&quot;/&gt;&lt;wsp:rsid wsp:val=&quot;20552D7B&quot;/&gt;&lt;wsp:rsid wsp:val=&quot;20645A39&quot;/&gt;&lt;wsp:rsid wsp:val=&quot;206D4A77&quot;/&gt;&lt;wsp:rsid wsp:val=&quot;20731D2D&quot;/&gt;&lt;wsp:rsid wsp:val=&quot;207754EA&quot;/&gt;&lt;wsp:rsid wsp:val=&quot;208431C0&quot;/&gt;&lt;wsp:rsid wsp:val=&quot;20884399&quot;/&gt;&lt;wsp:rsid wsp:val=&quot;20884F6A&quot;/&gt;&lt;wsp:rsid wsp:val=&quot;208927ED&quot;/&gt;&lt;wsp:rsid wsp:val=&quot;209079BA&quot;/&gt;&lt;wsp:rsid wsp:val=&quot;20935267&quot;/&gt;&lt;wsp:rsid wsp:val=&quot;209D05F2&quot;/&gt;&lt;wsp:rsid wsp:val=&quot;20A60E3D&quot;/&gt;&lt;wsp:rsid wsp:val=&quot;20AA7546&quot;/&gt;&lt;wsp:rsid wsp:val=&quot;20AC2C84&quot;/&gt;&lt;wsp:rsid wsp:val=&quot;20AD1380&quot;/&gt;&lt;wsp:rsid wsp:val=&quot;20B60B81&quot;/&gt;&lt;wsp:rsid wsp:val=&quot;20B71377&quot;/&gt;&lt;wsp:rsid wsp:val=&quot;20BA058C&quot;/&gt;&lt;wsp:rsid wsp:val=&quot;20CF035A&quot;/&gt;&lt;wsp:rsid wsp:val=&quot;20D61927&quot;/&gt;&lt;wsp:rsid wsp:val=&quot;20E602F9&quot;/&gt;&lt;wsp:rsid wsp:val=&quot;20E97C71&quot;/&gt;&lt;wsp:rsid wsp:val=&quot;20F608CE&quot;/&gt;&lt;wsp:rsid wsp:val=&quot;20FC36EF&quot;/&gt;&lt;wsp:rsid wsp:val=&quot;21050F79&quot;/&gt;&lt;wsp:rsid wsp:val=&quot;21067546&quot;/&gt;&lt;wsp:rsid wsp:val=&quot;21097C61&quot;/&gt;&lt;wsp:rsid wsp:val=&quot;210F70CF&quot;/&gt;&lt;wsp:rsid wsp:val=&quot;2112469F&quot;/&gt;&lt;wsp:rsid wsp:val=&quot;21144ED5&quot;/&gt;&lt;wsp:rsid wsp:val=&quot;21170D52&quot;/&gt;&lt;wsp:rsid wsp:val=&quot;211972D0&quot;/&gt;&lt;wsp:rsid wsp:val=&quot;211D1064&quot;/&gt;&lt;wsp:rsid wsp:val=&quot;212354AA&quot;/&gt;&lt;wsp:rsid wsp:val=&quot;21274D08&quot;/&gt;&lt;wsp:rsid wsp:val=&quot;212A0471&quot;/&gt;&lt;wsp:rsid wsp:val=&quot;212D116D&quot;/&gt;&lt;wsp:rsid wsp:val=&quot;212F09A2&quot;/&gt;&lt;wsp:rsid wsp:val=&quot;21364CEF&quot;/&gt;&lt;wsp:rsid wsp:val=&quot;213C5F08&quot;/&gt;&lt;wsp:rsid wsp:val=&quot;213E559A&quot;/&gt;&lt;wsp:rsid wsp:val=&quot;213E7593&quot;/&gt;&lt;wsp:rsid wsp:val=&quot;213F145D&quot;/&gt;&lt;wsp:rsid wsp:val=&quot;21470E10&quot;/&gt;&lt;wsp:rsid wsp:val=&quot;214B4AAB&quot;/&gt;&lt;wsp:rsid wsp:val=&quot;214F10DE&quot;/&gt;&lt;wsp:rsid wsp:val=&quot;21530195&quot;/&gt;&lt;wsp:rsid wsp:val=&quot;21662426&quot;/&gt;&lt;wsp:rsid wsp:val=&quot;2169054D&quot;/&gt;&lt;wsp:rsid wsp:val=&quot;216D5B6B&quot;/&gt;&lt;wsp:rsid wsp:val=&quot;216E39A2&quot;/&gt;&lt;wsp:rsid wsp:val=&quot;217008FF&quot;/&gt;&lt;wsp:rsid wsp:val=&quot;21705A9C&quot;/&gt;&lt;wsp:rsid wsp:val=&quot;2171496D&quot;/&gt;&lt;wsp:rsid wsp:val=&quot;2184027F&quot;/&gt;&lt;wsp:rsid wsp:val=&quot;21895C14&quot;/&gt;&lt;wsp:rsid wsp:val=&quot;21932811&quot;/&gt;&lt;wsp:rsid wsp:val=&quot;21A31CA9&quot;/&gt;&lt;wsp:rsid wsp:val=&quot;21A427D8&quot;/&gt;&lt;wsp:rsid wsp:val=&quot;21A64E4B&quot;/&gt;&lt;wsp:rsid wsp:val=&quot;21A82E29&quot;/&gt;&lt;wsp:rsid wsp:val=&quot;21AC7895&quot;/&gt;&lt;wsp:rsid wsp:val=&quot;21B1415A&quot;/&gt;&lt;wsp:rsid wsp:val=&quot;21BE20DC&quot;/&gt;&lt;wsp:rsid wsp:val=&quot;21C718C2&quot;/&gt;&lt;wsp:rsid wsp:val=&quot;21D676C9&quot;/&gt;&lt;wsp:rsid wsp:val=&quot;21D841D1&quot;/&gt;&lt;wsp:rsid wsp:val=&quot;21D867E9&quot;/&gt;&lt;wsp:rsid wsp:val=&quot;21DC55E2&quot;/&gt;&lt;wsp:rsid wsp:val=&quot;21DE7BF7&quot;/&gt;&lt;wsp:rsid wsp:val=&quot;21E07A32&quot;/&gt;&lt;wsp:rsid wsp:val=&quot;21F24F2F&quot;/&gt;&lt;wsp:rsid wsp:val=&quot;21F60F6D&quot;/&gt;&lt;wsp:rsid wsp:val=&quot;21F94469&quot;/&gt;&lt;wsp:rsid wsp:val=&quot;21FB0F5F&quot;/&gt;&lt;wsp:rsid wsp:val=&quot;22043205&quot;/&gt;&lt;wsp:rsid wsp:val=&quot;220515FB&quot;/&gt;&lt;wsp:rsid wsp:val=&quot;22075801&quot;/&gt;&lt;wsp:rsid wsp:val=&quot;220E1754&quot;/&gt;&lt;wsp:rsid wsp:val=&quot;22153656&quot;/&gt;&lt;wsp:rsid wsp:val=&quot;221F3F52&quot;/&gt;&lt;wsp:rsid wsp:val=&quot;22241249&quot;/&gt;&lt;wsp:rsid wsp:val=&quot;22272617&quot;/&gt;&lt;wsp:rsid wsp:val=&quot;2228342D&quot;/&gt;&lt;wsp:rsid wsp:val=&quot;22312DEB&quot;/&gt;&lt;wsp:rsid wsp:val=&quot;223645FD&quot;/&gt;&lt;wsp:rsid wsp:val=&quot;22372DBF&quot;/&gt;&lt;wsp:rsid wsp:val=&quot;223D19D7&quot;/&gt;&lt;wsp:rsid wsp:val=&quot;22486739&quot;/&gt;&lt;wsp:rsid wsp:val=&quot;224B3591&quot;/&gt;&lt;wsp:rsid wsp:val=&quot;225C359B&quot;/&gt;&lt;wsp:rsid wsp:val=&quot;225D5FD9&quot;/&gt;&lt;wsp:rsid wsp:val=&quot;226E0DB4&quot;/&gt;&lt;wsp:rsid wsp:val=&quot;22732891&quot;/&gt;&lt;wsp:rsid wsp:val=&quot;22800230&quot;/&gt;&lt;wsp:rsid wsp:val=&quot;2284091F&quot;/&gt;&lt;wsp:rsid wsp:val=&quot;22877C91&quot;/&gt;&lt;wsp:rsid wsp:val=&quot;22880A96&quot;/&gt;&lt;wsp:rsid wsp:val=&quot;2295770B&quot;/&gt;&lt;wsp:rsid wsp:val=&quot;22961FC6&quot;/&gt;&lt;wsp:rsid wsp:val=&quot;229843E2&quot;/&gt;&lt;wsp:rsid wsp:val=&quot;22A379E2&quot;/&gt;&lt;wsp:rsid wsp:val=&quot;22A46C48&quot;/&gt;&lt;wsp:rsid wsp:val=&quot;22A66563&quot;/&gt;&lt;wsp:rsid wsp:val=&quot;22AC4E3C&quot;/&gt;&lt;wsp:rsid wsp:val=&quot;22B84105&quot;/&gt;&lt;wsp:rsid wsp:val=&quot;22C02E05&quot;/&gt;&lt;wsp:rsid wsp:val=&quot;22D6448F&quot;/&gt;&lt;wsp:rsid wsp:val=&quot;22DA5841&quot;/&gt;&lt;wsp:rsid wsp:val=&quot;22DC65C7&quot;/&gt;&lt;wsp:rsid wsp:val=&quot;22DD631B&quot;/&gt;&lt;wsp:rsid wsp:val=&quot;22E11915&quot;/&gt;&lt;wsp:rsid wsp:val=&quot;22E27D8E&quot;/&gt;&lt;wsp:rsid wsp:val=&quot;22E360D4&quot;/&gt;&lt;wsp:rsid wsp:val=&quot;22F67C04&quot;/&gt;&lt;wsp:rsid wsp:val=&quot;22F903B1&quot;/&gt;&lt;wsp:rsid wsp:val=&quot;22FC6B28&quot;/&gt;&lt;wsp:rsid wsp:val=&quot;22FF5313&quot;/&gt;&lt;wsp:rsid wsp:val=&quot;23212758&quot;/&gt;&lt;wsp:rsid wsp:val=&quot;232A748F&quot;/&gt;&lt;wsp:rsid wsp:val=&quot;232C6A75&quot;/&gt;&lt;wsp:rsid wsp:val=&quot;233D1084&quot;/&gt;&lt;wsp:rsid wsp:val=&quot;23421EFD&quot;/&gt;&lt;wsp:rsid wsp:val=&quot;234853A8&quot;/&gt;&lt;wsp:rsid wsp:val=&quot;23525E8D&quot;/&gt;&lt;wsp:rsid wsp:val=&quot;23544258&quot;/&gt;&lt;wsp:rsid wsp:val=&quot;235C5BE3&quot;/&gt;&lt;wsp:rsid wsp:val=&quot;23611825&quot;/&gt;&lt;wsp:rsid wsp:val=&quot;2361371A&quot;/&gt;&lt;wsp:rsid wsp:val=&quot;23616455&quot;/&gt;&lt;wsp:rsid wsp:val=&quot;236826F6&quot;/&gt;&lt;wsp:rsid wsp:val=&quot;2369011B&quot;/&gt;&lt;wsp:rsid wsp:val=&quot;23701B24&quot;/&gt;&lt;wsp:rsid wsp:val=&quot;237F0278&quot;/&gt;&lt;wsp:rsid wsp:val=&quot;238F0AEB&quot;/&gt;&lt;wsp:rsid wsp:val=&quot;2393174E&quot;/&gt;&lt;wsp:rsid wsp:val=&quot;239322B1&quot;/&gt;&lt;wsp:rsid wsp:val=&quot;239468A2&quot;/&gt;&lt;wsp:rsid wsp:val=&quot;23A631EA&quot;/&gt;&lt;wsp:rsid wsp:val=&quot;23AF560F&quot;/&gt;&lt;wsp:rsid wsp:val=&quot;23B02715&quot;/&gt;&lt;wsp:rsid wsp:val=&quot;23C0316A&quot;/&gt;&lt;wsp:rsid wsp:val=&quot;23C40941&quot;/&gt;&lt;wsp:rsid wsp:val=&quot;23C76EF7&quot;/&gt;&lt;wsp:rsid wsp:val=&quot;23C7759A&quot;/&gt;&lt;wsp:rsid wsp:val=&quot;23CC31DD&quot;/&gt;&lt;wsp:rsid wsp:val=&quot;23D72056&quot;/&gt;&lt;wsp:rsid wsp:val=&quot;23DE0456&quot;/&gt;&lt;wsp:rsid wsp:val=&quot;23E131B9&quot;/&gt;&lt;wsp:rsid wsp:val=&quot;23E84552&quot;/&gt;&lt;wsp:rsid wsp:val=&quot;24025434&quot;/&gt;&lt;wsp:rsid wsp:val=&quot;240357FD&quot;/&gt;&lt;wsp:rsid wsp:val=&quot;2404062B&quot;/&gt;&lt;wsp:rsid wsp:val=&quot;240416C4&quot;/&gt;&lt;wsp:rsid wsp:val=&quot;240E795B&quot;/&gt;&lt;wsp:rsid wsp:val=&quot;24123277&quot;/&gt;&lt;wsp:rsid wsp:val=&quot;2417460C&quot;/&gt;&lt;wsp:rsid wsp:val=&quot;24177C28&quot;/&gt;&lt;wsp:rsid wsp:val=&quot;241B086D&quot;/&gt;&lt;wsp:rsid wsp:val=&quot;241B5676&quot;/&gt;&lt;wsp:rsid wsp:val=&quot;241C277F&quot;/&gt;&lt;wsp:rsid wsp:val=&quot;242529F1&quot;/&gt;&lt;wsp:rsid wsp:val=&quot;242B3B9D&quot;/&gt;&lt;wsp:rsid wsp:val=&quot;243B4E13&quot;/&gt;&lt;wsp:rsid wsp:val=&quot;243D00D3&quot;/&gt;&lt;wsp:rsid wsp:val=&quot;243F2E64&quot;/&gt;&lt;wsp:rsid wsp:val=&quot;24462362&quot;/&gt;&lt;wsp:rsid wsp:val=&quot;244D6EE6&quot;/&gt;&lt;wsp:rsid wsp:val=&quot;24587D4A&quot;/&gt;&lt;wsp:rsid wsp:val=&quot;245C159D&quot;/&gt;&lt;wsp:rsid wsp:val=&quot;24636312&quot;/&gt;&lt;wsp:rsid wsp:val=&quot;2463717E&quot;/&gt;&lt;wsp:rsid wsp:val=&quot;24694219&quot;/&gt;&lt;wsp:rsid wsp:val=&quot;247035F9&quot;/&gt;&lt;wsp:rsid wsp:val=&quot;247214EA&quot;/&gt;&lt;wsp:rsid wsp:val=&quot;2478431D&quot;/&gt;&lt;wsp:rsid wsp:val=&quot;247917FF&quot;/&gt;&lt;wsp:rsid wsp:val=&quot;24804A3E&quot;/&gt;&lt;wsp:rsid wsp:val=&quot;248A4C51&quot;/&gt;&lt;wsp:rsid wsp:val=&quot;248A7986&quot;/&gt;&lt;wsp:rsid wsp:val=&quot;24A12F67&quot;/&gt;&lt;wsp:rsid wsp:val=&quot;24A20AFC&quot;/&gt;&lt;wsp:rsid wsp:val=&quot;24A27946&quot;/&gt;&lt;wsp:rsid wsp:val=&quot;24A91FF0&quot;/&gt;&lt;wsp:rsid wsp:val=&quot;24AC717D&quot;/&gt;&lt;wsp:rsid wsp:val=&quot;24AE7D5D&quot;/&gt;&lt;wsp:rsid wsp:val=&quot;24AF6D1D&quot;/&gt;&lt;wsp:rsid wsp:val=&quot;24B16063&quot;/&gt;&lt;wsp:rsid wsp:val=&quot;24D23021&quot;/&gt;&lt;wsp:rsid wsp:val=&quot;24D310E3&quot;/&gt;&lt;wsp:rsid wsp:val=&quot;24E94A45&quot;/&gt;&lt;wsp:rsid wsp:val=&quot;24EA347A&quot;/&gt;&lt;wsp:rsid wsp:val=&quot;24EE4FD6&quot;/&gt;&lt;wsp:rsid wsp:val=&quot;24F37E37&quot;/&gt;&lt;wsp:rsid wsp:val=&quot;24F5263D&quot;/&gt;&lt;wsp:rsid wsp:val=&quot;24F702F9&quot;/&gt;&lt;wsp:rsid wsp:val=&quot;24FC44CB&quot;/&gt;&lt;wsp:rsid wsp:val=&quot;2500520F&quot;/&gt;&lt;wsp:rsid wsp:val=&quot;25091ED3&quot;/&gt;&lt;wsp:rsid wsp:val=&quot;250F0A98&quot;/&gt;&lt;wsp:rsid wsp:val=&quot;2510211A&quot;/&gt;&lt;wsp:rsid wsp:val=&quot;2513632B&quot;/&gt;&lt;wsp:rsid wsp:val=&quot;25195031&quot;/&gt;&lt;wsp:rsid wsp:val=&quot;252116EF&quot;/&gt;&lt;wsp:rsid wsp:val=&quot;252E68F5&quot;/&gt;&lt;wsp:rsid wsp:val=&quot;25304DE4&quot;/&gt;&lt;wsp:rsid wsp:val=&quot;253377C7&quot;/&gt;&lt;wsp:rsid wsp:val=&quot;25367BFF&quot;/&gt;&lt;wsp:rsid wsp:val=&quot;253B7A05&quot;/&gt;&lt;wsp:rsid wsp:val=&quot;253D6DC8&quot;/&gt;&lt;wsp:rsid wsp:val=&quot;253E06EF&quot;/&gt;&lt;wsp:rsid wsp:val=&quot;254523A0&quot;/&gt;&lt;wsp:rsid wsp:val=&quot;25596177&quot;/&gt;&lt;wsp:rsid wsp:val=&quot;255E156E&quot;/&gt;&lt;wsp:rsid wsp:val=&quot;255F37F2&quot;/&gt;&lt;wsp:rsid wsp:val=&quot;25614A97&quot;/&gt;&lt;wsp:rsid wsp:val=&quot;25617F0F&quot;/&gt;&lt;wsp:rsid wsp:val=&quot;25691B50&quot;/&gt;&lt;wsp:rsid wsp:val=&quot;256F2D13&quot;/&gt;&lt;wsp:rsid wsp:val=&quot;25731194&quot;/&gt;&lt;wsp:rsid wsp:val=&quot;25750A22&quot;/&gt;&lt;wsp:rsid wsp:val=&quot;25860FDD&quot;/&gt;&lt;wsp:rsid wsp:val=&quot;258770FE&quot;/&gt;&lt;wsp:rsid wsp:val=&quot;258F4C8B&quot;/&gt;&lt;wsp:rsid wsp:val=&quot;258F5D2E&quot;/&gt;&lt;wsp:rsid wsp:val=&quot;259301E2&quot;/&gt;&lt;wsp:rsid wsp:val=&quot;25940D32&quot;/&gt;&lt;wsp:rsid wsp:val=&quot;25A201F2&quot;/&gt;&lt;wsp:rsid wsp:val=&quot;25A54E10&quot;/&gt;&lt;wsp:rsid wsp:val=&quot;25AE5146&quot;/&gt;&lt;wsp:rsid wsp:val=&quot;25B34058&quot;/&gt;&lt;wsp:rsid wsp:val=&quot;25B70A2E&quot;/&gt;&lt;wsp:rsid wsp:val=&quot;25B73CD4&quot;/&gt;&lt;wsp:rsid wsp:val=&quot;25C2204F&quot;/&gt;&lt;wsp:rsid wsp:val=&quot;25C668D3&quot;/&gt;&lt;wsp:rsid wsp:val=&quot;25D30A84&quot;/&gt;&lt;wsp:rsid wsp:val=&quot;25D509EC&quot;/&gt;&lt;wsp:rsid wsp:val=&quot;25D974FB&quot;/&gt;&lt;wsp:rsid wsp:val=&quot;25DB14D8&quot;/&gt;&lt;wsp:rsid wsp:val=&quot;25DC2CC8&quot;/&gt;&lt;wsp:rsid wsp:val=&quot;25E95CEC&quot;/&gt;&lt;wsp:rsid wsp:val=&quot;25EB08FF&quot;/&gt;&lt;wsp:rsid wsp:val=&quot;25EC506E&quot;/&gt;&lt;wsp:rsid wsp:val=&quot;25EE15CB&quot;/&gt;&lt;wsp:rsid wsp:val=&quot;25F31459&quot;/&gt;&lt;wsp:rsid wsp:val=&quot;25F473EB&quot;/&gt;&lt;wsp:rsid wsp:val=&quot;25F578F2&quot;/&gt;&lt;wsp:rsid wsp:val=&quot;261B778A&quot;/&gt;&lt;wsp:rsid wsp:val=&quot;261D68ED&quot;/&gt;&lt;wsp:rsid wsp:val=&quot;261F191E&quot;/&gt;&lt;wsp:rsid wsp:val=&quot;26245D2A&quot;/&gt;&lt;wsp:rsid wsp:val=&quot;262D0A02&quot;/&gt;&lt;wsp:rsid wsp:val=&quot;262E56C1&quot;/&gt;&lt;wsp:rsid wsp:val=&quot;26307CB9&quot;/&gt;&lt;wsp:rsid wsp:val=&quot;263564B7&quot;/&gt;&lt;wsp:rsid wsp:val=&quot;26381A5F&quot;/&gt;&lt;wsp:rsid wsp:val=&quot;26432E16&quot;/&gt;&lt;wsp:rsid wsp:val=&quot;265A1246&quot;/&gt;&lt;wsp:rsid wsp:val=&quot;265B2E7A&quot;/&gt;&lt;wsp:rsid wsp:val=&quot;265E79CE&quot;/&gt;&lt;wsp:rsid wsp:val=&quot;2672248F&quot;/&gt;&lt;wsp:rsid wsp:val=&quot;267A57EF&quot;/&gt;&lt;wsp:rsid wsp:val=&quot;269532D7&quot;/&gt;&lt;wsp:rsid wsp:val=&quot;26A012F1&quot;/&gt;&lt;wsp:rsid wsp:val=&quot;26A72881&quot;/&gt;&lt;wsp:rsid wsp:val=&quot;26AD352E&quot;/&gt;&lt;wsp:rsid wsp:val=&quot;26BB490B&quot;/&gt;&lt;wsp:rsid wsp:val=&quot;26CB73FA&quot;/&gt;&lt;wsp:rsid wsp:val=&quot;26DA3DAD&quot;/&gt;&lt;wsp:rsid wsp:val=&quot;26E025F3&quot;/&gt;&lt;wsp:rsid wsp:val=&quot;26E07240&quot;/&gt;&lt;wsp:rsid wsp:val=&quot;26E327E5&quot;/&gt;&lt;wsp:rsid wsp:val=&quot;26E75249&quot;/&gt;&lt;wsp:rsid wsp:val=&quot;26F30AFE&quot;/&gt;&lt;wsp:rsid wsp:val=&quot;26FD3A08&quot;/&gt;&lt;wsp:rsid wsp:val=&quot;26FE1BC5&quot;/&gt;&lt;wsp:rsid wsp:val=&quot;270258C8&quot;/&gt;&lt;wsp:rsid wsp:val=&quot;27046508&quot;/&gt;&lt;wsp:rsid wsp:val=&quot;270E3244&quot;/&gt;&lt;wsp:rsid wsp:val=&quot;27166586&quot;/&gt;&lt;wsp:rsid wsp:val=&quot;273E44CD&quot;/&gt;&lt;wsp:rsid wsp:val=&quot;274B1FA1&quot;/&gt;&lt;wsp:rsid wsp:val=&quot;274B50D1&quot;/&gt;&lt;wsp:rsid wsp:val=&quot;274E20AE&quot;/&gt;&lt;wsp:rsid wsp:val=&quot;27513D17&quot;/&gt;&lt;wsp:rsid wsp:val=&quot;275310AF&quot;/&gt;&lt;wsp:rsid wsp:val=&quot;27533DDF&quot;/&gt;&lt;wsp:rsid wsp:val=&quot;27577546&quot;/&gt;&lt;wsp:rsid wsp:val=&quot;27580232&quot;/&gt;&lt;wsp:rsid wsp:val=&quot;275C1FF7&quot;/&gt;&lt;wsp:rsid wsp:val=&quot;27615F44&quot;/&gt;&lt;wsp:rsid wsp:val=&quot;27640D44&quot;/&gt;&lt;wsp:rsid wsp:val=&quot;276652D8&quot;/&gt;&lt;wsp:rsid wsp:val=&quot;276A2EAA&quot;/&gt;&lt;wsp:rsid wsp:val=&quot;276D1D01&quot;/&gt;&lt;wsp:rsid wsp:val=&quot;276F7A2D&quot;/&gt;&lt;wsp:rsid wsp:val=&quot;27741948&quot;/&gt;&lt;wsp:rsid wsp:val=&quot;27853EE1&quot;/&gt;&lt;wsp:rsid wsp:val=&quot;278F401D&quot;/&gt;&lt;wsp:rsid wsp:val=&quot;2796542F&quot;/&gt;&lt;wsp:rsid wsp:val=&quot;279A625B&quot;/&gt;&lt;wsp:rsid wsp:val=&quot;279F0758&quot;/&gt;&lt;wsp:rsid wsp:val=&quot;27A95E0C&quot;/&gt;&lt;wsp:rsid wsp:val=&quot;27BD1E14&quot;/&gt;&lt;wsp:rsid wsp:val=&quot;27C22B4E&quot;/&gt;&lt;wsp:rsid wsp:val=&quot;27CC322F&quot;/&gt;&lt;wsp:rsid wsp:val=&quot;27CF085B&quot;/&gt;&lt;wsp:rsid wsp:val=&quot;27D1697C&quot;/&gt;&lt;wsp:rsid wsp:val=&quot;27D86CDA&quot;/&gt;&lt;wsp:rsid wsp:val=&quot;27DE647B&quot;/&gt;&lt;wsp:rsid wsp:val=&quot;27E04061&quot;/&gt;&lt;wsp:rsid wsp:val=&quot;27EF233D&quot;/&gt;&lt;wsp:rsid wsp:val=&quot;27F020B7&quot;/&gt;&lt;wsp:rsid wsp:val=&quot;27F766F4&quot;/&gt;&lt;wsp:rsid wsp:val=&quot;27F859A9&quot;/&gt;&lt;wsp:rsid wsp:val=&quot;280F4BC6&quot;/&gt;&lt;wsp:rsid wsp:val=&quot;281239CD&quot;/&gt;&lt;wsp:rsid wsp:val=&quot;28135104&quot;/&gt;&lt;wsp:rsid wsp:val=&quot;28141900&quot;/&gt;&lt;wsp:rsid wsp:val=&quot;281874C5&quot;/&gt;&lt;wsp:rsid wsp:val=&quot;28304906&quot;/&gt;&lt;wsp:rsid wsp:val=&quot;283B6881&quot;/&gt;&lt;wsp:rsid wsp:val=&quot;28402721&quot;/&gt;&lt;wsp:rsid wsp:val=&quot;284128FA&quot;/&gt;&lt;wsp:rsid wsp:val=&quot;28480B53&quot;/&gt;&lt;wsp:rsid wsp:val=&quot;2848210F&quot;/&gt;&lt;wsp:rsid wsp:val=&quot;284D5196&quot;/&gt;&lt;wsp:rsid wsp:val=&quot;28563EA9&quot;/&gt;&lt;wsp:rsid wsp:val=&quot;286415E3&quot;/&gt;&lt;wsp:rsid wsp:val=&quot;28675B0A&quot;/&gt;&lt;wsp:rsid wsp:val=&quot;286F690C&quot;/&gt;&lt;wsp:rsid wsp:val=&quot;28756577&quot;/&gt;&lt;wsp:rsid wsp:val=&quot;28761254&quot;/&gt;&lt;wsp:rsid wsp:val=&quot;287939F2&quot;/&gt;&lt;wsp:rsid wsp:val=&quot;28796DCA&quot;/&gt;&lt;wsp:rsid wsp:val=&quot;287C7A0B&quot;/&gt;&lt;wsp:rsid wsp:val=&quot;288132EA&quot;/&gt;&lt;wsp:rsid wsp:val=&quot;289025FF&quot;/&gt;&lt;wsp:rsid wsp:val=&quot;289117CE&quot;/&gt;&lt;wsp:rsid wsp:val=&quot;289678E2&quot;/&gt;&lt;wsp:rsid wsp:val=&quot;28975367&quot;/&gt;&lt;wsp:rsid wsp:val=&quot;28A0442A&quot;/&gt;&lt;wsp:rsid wsp:val=&quot;28C42724&quot;/&gt;&lt;wsp:rsid wsp:val=&quot;28C65FDA&quot;/&gt;&lt;wsp:rsid wsp:val=&quot;28CB6F72&quot;/&gt;&lt;wsp:rsid wsp:val=&quot;28CE4C18&quot;/&gt;&lt;wsp:rsid wsp:val=&quot;28D02243&quot;/&gt;&lt;wsp:rsid wsp:val=&quot;28D41323&quot;/&gt;&lt;wsp:rsid wsp:val=&quot;28DD7150&quot;/&gt;&lt;wsp:rsid wsp:val=&quot;28DE61C8&quot;/&gt;&lt;wsp:rsid wsp:val=&quot;28E40AE7&quot;/&gt;&lt;wsp:rsid wsp:val=&quot;28EE6886&quot;/&gt;&lt;wsp:rsid wsp:val=&quot;28F50283&quot;/&gt;&lt;wsp:rsid wsp:val=&quot;28F522CF&quot;/&gt;&lt;wsp:rsid wsp:val=&quot;28F81E45&quot;/&gt;&lt;wsp:rsid wsp:val=&quot;290A1490&quot;/&gt;&lt;wsp:rsid wsp:val=&quot;290A5C75&quot;/&gt;&lt;wsp:rsid wsp:val=&quot;290F5BD9&quot;/&gt;&lt;wsp:rsid wsp:val=&quot;2919393B&quot;/&gt;&lt;wsp:rsid wsp:val=&quot;29324C31&quot;/&gt;&lt;wsp:rsid wsp:val=&quot;2932719F&quot;/&gt;&lt;wsp:rsid wsp:val=&quot;294A120E&quot;/&gt;&lt;wsp:rsid wsp:val=&quot;294F2A9B&quot;/&gt;&lt;wsp:rsid wsp:val=&quot;295D6B45&quot;/&gt;&lt;wsp:rsid wsp:val=&quot;29621E47&quot;/&gt;&lt;wsp:rsid wsp:val=&quot;29653A53&quot;/&gt;&lt;wsp:rsid wsp:val=&quot;29662258&quot;/&gt;&lt;wsp:rsid wsp:val=&quot;29665A7F&quot;/&gt;&lt;wsp:rsid wsp:val=&quot;29696CFD&quot;/&gt;&lt;wsp:rsid wsp:val=&quot;2972441A&quot;/&gt;&lt;wsp:rsid wsp:val=&quot;297E03A9&quot;/&gt;&lt;wsp:rsid wsp:val=&quot;298365B3&quot;/&gt;&lt;wsp:rsid wsp:val=&quot;298845C1&quot;/&gt;&lt;wsp:rsid wsp:val=&quot;298C6918&quot;/&gt;&lt;wsp:rsid wsp:val=&quot;298E3A50&quot;/&gt;&lt;wsp:rsid wsp:val=&quot;29994AD1&quot;/&gt;&lt;wsp:rsid wsp:val=&quot;29A14422&quot;/&gt;&lt;wsp:rsid wsp:val=&quot;29A1535C&quot;/&gt;&lt;wsp:rsid wsp:val=&quot;29AC0CF7&quot;/&gt;&lt;wsp:rsid wsp:val=&quot;29AC3B45&quot;/&gt;&lt;wsp:rsid wsp:val=&quot;29AE6358&quot;/&gt;&lt;wsp:rsid wsp:val=&quot;29AF2726&quot;/&gt;&lt;wsp:rsid wsp:val=&quot;29C30FCA&quot;/&gt;&lt;wsp:rsid wsp:val=&quot;29D0666C&quot;/&gt;&lt;wsp:rsid wsp:val=&quot;29D14DE0&quot;/&gt;&lt;wsp:rsid wsp:val=&quot;29D50B08&quot;/&gt;&lt;wsp:rsid wsp:val=&quot;29D55AF1&quot;/&gt;&lt;wsp:rsid wsp:val=&quot;29D81201&quot;/&gt;&lt;wsp:rsid wsp:val=&quot;29D84A21&quot;/&gt;&lt;wsp:rsid wsp:val=&quot;29D93792&quot;/&gt;&lt;wsp:rsid wsp:val=&quot;29EA1789&quot;/&gt;&lt;wsp:rsid wsp:val=&quot;29EC144E&quot;/&gt;&lt;wsp:rsid wsp:val=&quot;29F53FC9&quot;/&gt;&lt;wsp:rsid wsp:val=&quot;29F7264E&quot;/&gt;&lt;wsp:rsid wsp:val=&quot;2A024AFD&quot;/&gt;&lt;wsp:rsid wsp:val=&quot;2A0870D4&quot;/&gt;&lt;wsp:rsid wsp:val=&quot;2A094BD3&quot;/&gt;&lt;wsp:rsid wsp:val=&quot;2A0966F4&quot;/&gt;&lt;wsp:rsid wsp:val=&quot;2A0E4E5A&quot;/&gt;&lt;wsp:rsid wsp:val=&quot;2A0F476A&quot;/&gt;&lt;wsp:rsid wsp:val=&quot;2A14023C&quot;/&gt;&lt;wsp:rsid wsp:val=&quot;2A19049E&quot;/&gt;&lt;wsp:rsid wsp:val=&quot;2A1A0DF9&quot;/&gt;&lt;wsp:rsid wsp:val=&quot;2A332165&quot;/&gt;&lt;wsp:rsid wsp:val=&quot;2A40715A&quot;/&gt;&lt;wsp:rsid wsp:val=&quot;2A56547E&quot;/&gt;&lt;wsp:rsid wsp:val=&quot;2A5716B6&quot;/&gt;&lt;wsp:rsid wsp:val=&quot;2A5D615C&quot;/&gt;&lt;wsp:rsid wsp:val=&quot;2A69306C&quot;/&gt;&lt;wsp:rsid wsp:val=&quot;2A78331F&quot;/&gt;&lt;wsp:rsid wsp:val=&quot;2A9830AC&quot;/&gt;&lt;wsp:rsid wsp:val=&quot;2AA04E77&quot;/&gt;&lt;wsp:rsid wsp:val=&quot;2AA14E3C&quot;/&gt;&lt;wsp:rsid wsp:val=&quot;2AA92357&quot;/&gt;&lt;wsp:rsid wsp:val=&quot;2ABF3BF4&quot;/&gt;&lt;wsp:rsid wsp:val=&quot;2AC23E2A&quot;/&gt;&lt;wsp:rsid wsp:val=&quot;2AC279B1&quot;/&gt;&lt;wsp:rsid wsp:val=&quot;2ADA30D8&quot;/&gt;&lt;wsp:rsid wsp:val=&quot;2ADB6038&quot;/&gt;&lt;wsp:rsid wsp:val=&quot;2ADE3B9E&quot;/&gt;&lt;wsp:rsid wsp:val=&quot;2AE66374&quot;/&gt;&lt;wsp:rsid wsp:val=&quot;2AED0587&quot;/&gt;&lt;wsp:rsid wsp:val=&quot;2AF426BF&quot;/&gt;&lt;wsp:rsid wsp:val=&quot;2AF55130&quot;/&gt;&lt;wsp:rsid wsp:val=&quot;2AFA1A8A&quot;/&gt;&lt;wsp:rsid wsp:val=&quot;2AFA5C51&quot;/&gt;&lt;wsp:rsid wsp:val=&quot;2AFC2DA4&quot;/&gt;&lt;wsp:rsid wsp:val=&quot;2B1A53D2&quot;/&gt;&lt;wsp:rsid wsp:val=&quot;2B21438F&quot;/&gt;&lt;wsp:rsid wsp:val=&quot;2B2C4493&quot;/&gt;&lt;wsp:rsid wsp:val=&quot;2B37103F&quot;/&gt;&lt;wsp:rsid wsp:val=&quot;2B3C3E88&quot;/&gt;&lt;wsp:rsid wsp:val=&quot;2B3D03DB&quot;/&gt;&lt;wsp:rsid wsp:val=&quot;2B3F577C&quot;/&gt;&lt;wsp:rsid wsp:val=&quot;2B455CEE&quot;/&gt;&lt;wsp:rsid wsp:val=&quot;2B5A5111&quot;/&gt;&lt;wsp:rsid wsp:val=&quot;2B6849EF&quot;/&gt;&lt;wsp:rsid wsp:val=&quot;2B6B1449&quot;/&gt;&lt;wsp:rsid wsp:val=&quot;2B812752&quot;/&gt;&lt;wsp:rsid wsp:val=&quot;2B822F3A&quot;/&gt;&lt;wsp:rsid wsp:val=&quot;2B8973FB&quot;/&gt;&lt;wsp:rsid wsp:val=&quot;2B8F7730&quot;/&gt;&lt;wsp:rsid wsp:val=&quot;2BA43249&quot;/&gt;&lt;wsp:rsid wsp:val=&quot;2BA74333&quot;/&gt;&lt;wsp:rsid wsp:val=&quot;2BB55C4D&quot;/&gt;&lt;wsp:rsid wsp:val=&quot;2BBB7BCD&quot;/&gt;&lt;wsp:rsid wsp:val=&quot;2BBC00E1&quot;/&gt;&lt;wsp:rsid wsp:val=&quot;2BBF3CF8&quot;/&gt;&lt;wsp:rsid wsp:val=&quot;2BDF1C6F&quot;/&gt;&lt;wsp:rsid wsp:val=&quot;2BE03B7B&quot;/&gt;&lt;wsp:rsid wsp:val=&quot;2BEE397E&quot;/&gt;&lt;wsp:rsid wsp:val=&quot;2BF17120&quot;/&gt;&lt;wsp:rsid wsp:val=&quot;2BF37012&quot;/&gt;&lt;wsp:rsid wsp:val=&quot;2BF74B62&quot;/&gt;&lt;wsp:rsid wsp:val=&quot;2BF767D7&quot;/&gt;&lt;wsp:rsid wsp:val=&quot;2BF940D6&quot;/&gt;&lt;wsp:rsid wsp:val=&quot;2C04729E&quot;/&gt;&lt;wsp:rsid wsp:val=&quot;2C05777F&quot;/&gt;&lt;wsp:rsid wsp:val=&quot;2C074445&quot;/&gt;&lt;wsp:rsid wsp:val=&quot;2C0F5DFA&quot;/&gt;&lt;wsp:rsid wsp:val=&quot;2C1B6DF9&quot;/&gt;&lt;wsp:rsid wsp:val=&quot;2C2248A5&quot;/&gt;&lt;wsp:rsid wsp:val=&quot;2C2322B9&quot;/&gt;&lt;wsp:rsid wsp:val=&quot;2C292EAE&quot;/&gt;&lt;wsp:rsid wsp:val=&quot;2C2A4319&quot;/&gt;&lt;wsp:rsid wsp:val=&quot;2C2D6B10&quot;/&gt;&lt;wsp:rsid wsp:val=&quot;2C3F7A6C&quot;/&gt;&lt;wsp:rsid wsp:val=&quot;2C40427B&quot;/&gt;&lt;wsp:rsid wsp:val=&quot;2C41608A&quot;/&gt;&lt;wsp:rsid wsp:val=&quot;2C464815&quot;/&gt;&lt;wsp:rsid wsp:val=&quot;2C481F4F&quot;/&gt;&lt;wsp:rsid wsp:val=&quot;2C4B6F80&quot;/&gt;&lt;wsp:rsid wsp:val=&quot;2C56280B&quot;/&gt;&lt;wsp:rsid wsp:val=&quot;2C577C64&quot;/&gt;&lt;wsp:rsid wsp:val=&quot;2C59196B&quot;/&gt;&lt;wsp:rsid wsp:val=&quot;2C6110DA&quot;/&gt;&lt;wsp:rsid wsp:val=&quot;2C697EBD&quot;/&gt;&lt;wsp:rsid wsp:val=&quot;2C6F3089&quot;/&gt;&lt;wsp:rsid wsp:val=&quot;2C706112&quot;/&gt;&lt;wsp:rsid wsp:val=&quot;2C750D39&quot;/&gt;&lt;wsp:rsid wsp:val=&quot;2C821480&quot;/&gt;&lt;wsp:rsid wsp:val=&quot;2C962336&quot;/&gt;&lt;wsp:rsid wsp:val=&quot;2C9C0784&quot;/&gt;&lt;wsp:rsid wsp:val=&quot;2C9E6366&quot;/&gt;&lt;wsp:rsid wsp:val=&quot;2CA25B16&quot;/&gt;&lt;wsp:rsid wsp:val=&quot;2CAB15D9&quot;/&gt;&lt;wsp:rsid wsp:val=&quot;2CAB56FB&quot;/&gt;&lt;wsp:rsid wsp:val=&quot;2CB46E19&quot;/&gt;&lt;wsp:rsid wsp:val=&quot;2CB52484&quot;/&gt;&lt;wsp:rsid wsp:val=&quot;2CBD01CD&quot;/&gt;&lt;wsp:rsid wsp:val=&quot;2CC9553A&quot;/&gt;&lt;wsp:rsid wsp:val=&quot;2CD176BB&quot;/&gt;&lt;wsp:rsid wsp:val=&quot;2CD178A2&quot;/&gt;&lt;wsp:rsid wsp:val=&quot;2CD319B3&quot;/&gt;&lt;wsp:rsid wsp:val=&quot;2CD42EBD&quot;/&gt;&lt;wsp:rsid wsp:val=&quot;2CD62F2C&quot;/&gt;&lt;wsp:rsid wsp:val=&quot;2CE22BD5&quot;/&gt;&lt;wsp:rsid wsp:val=&quot;2CE618B6&quot;/&gt;&lt;wsp:rsid wsp:val=&quot;2CE95B00&quot;/&gt;&lt;wsp:rsid wsp:val=&quot;2CEC2D17&quot;/&gt;&lt;wsp:rsid wsp:val=&quot;2CEE103A&quot;/&gt;&lt;wsp:rsid wsp:val=&quot;2CEF21C5&quot;/&gt;&lt;wsp:rsid wsp:val=&quot;2CF142BA&quot;/&gt;&lt;wsp:rsid wsp:val=&quot;2CF22EA7&quot;/&gt;&lt;wsp:rsid wsp:val=&quot;2CF66B58&quot;/&gt;&lt;wsp:rsid wsp:val=&quot;2CFF4FB5&quot;/&gt;&lt;wsp:rsid wsp:val=&quot;2D035F31&quot;/&gt;&lt;wsp:rsid wsp:val=&quot;2D06045B&quot;/&gt;&lt;wsp:rsid wsp:val=&quot;2D070364&quot;/&gt;&lt;wsp:rsid wsp:val=&quot;2D07786C&quot;/&gt;&lt;wsp:rsid wsp:val=&quot;2D0B0972&quot;/&gt;&lt;wsp:rsid wsp:val=&quot;2D0C554B&quot;/&gt;&lt;wsp:rsid wsp:val=&quot;2D0E3B3F&quot;/&gt;&lt;wsp:rsid wsp:val=&quot;2D0F230F&quot;/&gt;&lt;wsp:rsid wsp:val=&quot;2D211EC4&quot;/&gt;&lt;wsp:rsid wsp:val=&quot;2D260472&quot;/&gt;&lt;wsp:rsid wsp:val=&quot;2D274068&quot;/&gt;&lt;wsp:rsid wsp:val=&quot;2D2E591C&quot;/&gt;&lt;wsp:rsid wsp:val=&quot;2D340814&quot;/&gt;&lt;wsp:rsid wsp:val=&quot;2D351C60&quot;/&gt;&lt;wsp:rsid wsp:val=&quot;2D3879F2&quot;/&gt;&lt;wsp:rsid wsp:val=&quot;2D394E76&quot;/&gt;&lt;wsp:rsid wsp:val=&quot;2D404F56&quot;/&gt;&lt;wsp:rsid wsp:val=&quot;2D435277&quot;/&gt;&lt;wsp:rsid wsp:val=&quot;2D454251&quot;/&gt;&lt;wsp:rsid wsp:val=&quot;2D48076F&quot;/&gt;&lt;wsp:rsid wsp:val=&quot;2D4F052C&quot;/&gt;&lt;wsp:rsid wsp:val=&quot;2D585216&quot;/&gt;&lt;wsp:rsid wsp:val=&quot;2D676FB0&quot;/&gt;&lt;wsp:rsid wsp:val=&quot;2D6A1A1E&quot;/&gt;&lt;wsp:rsid wsp:val=&quot;2D750DBC&quot;/&gt;&lt;wsp:rsid wsp:val=&quot;2D7D4544&quot;/&gt;&lt;wsp:rsid wsp:val=&quot;2D856CA0&quot;/&gt;&lt;wsp:rsid wsp:val=&quot;2D903EC0&quot;/&gt;&lt;wsp:rsid wsp:val=&quot;2D962F51&quot;/&gt;&lt;wsp:rsid wsp:val=&quot;2D971849&quot;/&gt;&lt;wsp:rsid wsp:val=&quot;2D996A36&quot;/&gt;&lt;wsp:rsid wsp:val=&quot;2DA61E62&quot;/&gt;&lt;wsp:rsid wsp:val=&quot;2DA62774&quot;/&gt;&lt;wsp:rsid wsp:val=&quot;2DA70A3F&quot;/&gt;&lt;wsp:rsid wsp:val=&quot;2DAE612E&quot;/&gt;&lt;wsp:rsid wsp:val=&quot;2DAF2385&quot;/&gt;&lt;wsp:rsid wsp:val=&quot;2DB74C1A&quot;/&gt;&lt;wsp:rsid wsp:val=&quot;2DBC3A76&quot;/&gt;&lt;wsp:rsid wsp:val=&quot;2DBC6421&quot;/&gt;&lt;wsp:rsid wsp:val=&quot;2DC13DBA&quot;/&gt;&lt;wsp:rsid wsp:val=&quot;2DCB15CD&quot;/&gt;&lt;wsp:rsid wsp:val=&quot;2DD82B08&quot;/&gt;&lt;wsp:rsid wsp:val=&quot;2DD9355F&quot;/&gt;&lt;wsp:rsid wsp:val=&quot;2DEC020F&quot;/&gt;&lt;wsp:rsid wsp:val=&quot;2DED1B30&quot;/&gt;&lt;wsp:rsid wsp:val=&quot;2DF272CB&quot;/&gt;&lt;wsp:rsid wsp:val=&quot;2DF548BB&quot;/&gt;&lt;wsp:rsid wsp:val=&quot;2DFA4D4C&quot;/&gt;&lt;wsp:rsid wsp:val=&quot;2DFB5DEB&quot;/&gt;&lt;wsp:rsid wsp:val=&quot;2DFE5E2E&quot;/&gt;&lt;wsp:rsid wsp:val=&quot;2E04773F&quot;/&gt;&lt;wsp:rsid wsp:val=&quot;2E061F90&quot;/&gt;&lt;wsp:rsid wsp:val=&quot;2E06629F&quot;/&gt;&lt;wsp:rsid wsp:val=&quot;2E0A3B7D&quot;/&gt;&lt;wsp:rsid wsp:val=&quot;2E131ECB&quot;/&gt;&lt;wsp:rsid wsp:val=&quot;2E1516B1&quot;/&gt;&lt;wsp:rsid wsp:val=&quot;2E174A46&quot;/&gt;&lt;wsp:rsid wsp:val=&quot;2E190D48&quot;/&gt;&lt;wsp:rsid wsp:val=&quot;2E2C68F5&quot;/&gt;&lt;wsp:rsid wsp:val=&quot;2E2D1557&quot;/&gt;&lt;wsp:rsid wsp:val=&quot;2E441D72&quot;/&gt;&lt;wsp:rsid wsp:val=&quot;2E4F1AA3&quot;/&gt;&lt;wsp:rsid wsp:val=&quot;2E58289F&quot;/&gt;&lt;wsp:rsid wsp:val=&quot;2E627B91&quot;/&gt;&lt;wsp:rsid wsp:val=&quot;2E6514D7&quot;/&gt;&lt;wsp:rsid wsp:val=&quot;2E6D7DCB&quot;/&gt;&lt;wsp:rsid wsp:val=&quot;2E6E4212&quot;/&gt;&lt;wsp:rsid wsp:val=&quot;2E6E77A8&quot;/&gt;&lt;wsp:rsid wsp:val=&quot;2E7D49FD&quot;/&gt;&lt;wsp:rsid wsp:val=&quot;2E86167E&quot;/&gt;&lt;wsp:rsid wsp:val=&quot;2E8654B3&quot;/&gt;&lt;wsp:rsid wsp:val=&quot;2E907672&quot;/&gt;&lt;wsp:rsid wsp:val=&quot;2E915F08&quot;/&gt;&lt;wsp:rsid wsp:val=&quot;2E9367ED&quot;/&gt;&lt;wsp:rsid wsp:val=&quot;2E955AB9&quot;/&gt;&lt;wsp:rsid wsp:val=&quot;2E983513&quot;/&gt;&lt;wsp:rsid wsp:val=&quot;2E9A1B6E&quot;/&gt;&lt;wsp:rsid wsp:val=&quot;2E9B3659&quot;/&gt;&lt;wsp:rsid wsp:val=&quot;2EBA4FE9&quot;/&gt;&lt;wsp:rsid wsp:val=&quot;2EBB0CB7&quot;/&gt;&lt;wsp:rsid wsp:val=&quot;2EBE5196&quot;/&gt;&lt;wsp:rsid wsp:val=&quot;2EBE70D0&quot;/&gt;&lt;wsp:rsid wsp:val=&quot;2ECC3532&quot;/&gt;&lt;wsp:rsid wsp:val=&quot;2ED14994&quot;/&gt;&lt;wsp:rsid wsp:val=&quot;2ED743BD&quot;/&gt;&lt;wsp:rsid wsp:val=&quot;2EDC0214&quot;/&gt;&lt;wsp:rsid wsp:val=&quot;2EDC7D46&quot;/&gt;&lt;wsp:rsid wsp:val=&quot;2EDE5218&quot;/&gt;&lt;wsp:rsid wsp:val=&quot;2EE96B39&quot;/&gt;&lt;wsp:rsid wsp:val=&quot;2EEB56FC&quot;/&gt;&lt;wsp:rsid wsp:val=&quot;2EEE3BBD&quot;/&gt;&lt;wsp:rsid wsp:val=&quot;2EF525CE&quot;/&gt;&lt;wsp:rsid wsp:val=&quot;2EF91729&quot;/&gt;&lt;wsp:rsid wsp:val=&quot;2EFE44D6&quot;/&gt;&lt;wsp:rsid wsp:val=&quot;2F054A9C&quot;/&gt;&lt;wsp:rsid wsp:val=&quot;2F0A7B8B&quot;/&gt;&lt;wsp:rsid wsp:val=&quot;2F0B40DD&quot;/&gt;&lt;wsp:rsid wsp:val=&quot;2F123144&quot;/&gt;&lt;wsp:rsid wsp:val=&quot;2F1F0B86&quot;/&gt;&lt;wsp:rsid wsp:val=&quot;2F2B11B1&quot;/&gt;&lt;wsp:rsid wsp:val=&quot;2F2E1C26&quot;/&gt;&lt;wsp:rsid wsp:val=&quot;2F37259A&quot;/&gt;&lt;wsp:rsid wsp:val=&quot;2F3F0569&quot;/&gt;&lt;wsp:rsid wsp:val=&quot;2F43618B&quot;/&gt;&lt;wsp:rsid wsp:val=&quot;2F4C1C36&quot;/&gt;&lt;wsp:rsid wsp:val=&quot;2F524043&quot;/&gt;&lt;wsp:rsid wsp:val=&quot;2F56210D&quot;/&gt;&lt;wsp:rsid wsp:val=&quot;2F590C4D&quot;/&gt;&lt;wsp:rsid wsp:val=&quot;2F60311C&quot;/&gt;&lt;wsp:rsid wsp:val=&quot;2F635EBD&quot;/&gt;&lt;wsp:rsid wsp:val=&quot;2F643B07&quot;/&gt;&lt;wsp:rsid wsp:val=&quot;2F666529&quot;/&gt;&lt;wsp:rsid wsp:val=&quot;2F6D12C7&quot;/&gt;&lt;wsp:rsid wsp:val=&quot;2F741E9F&quot;/&gt;&lt;wsp:rsid wsp:val=&quot;2F7A440F&quot;/&gt;&lt;wsp:rsid wsp:val=&quot;2F7F3A35&quot;/&gt;&lt;wsp:rsid wsp:val=&quot;2F8A1CE3&quot;/&gt;&lt;wsp:rsid wsp:val=&quot;2FAC6D32&quot;/&gt;&lt;wsp:rsid wsp:val=&quot;2FB25316&quot;/&gt;&lt;wsp:rsid wsp:val=&quot;2FB73EFB&quot;/&gt;&lt;wsp:rsid wsp:val=&quot;2FC05A84&quot;/&gt;&lt;wsp:rsid wsp:val=&quot;2FC42DF1&quot;/&gt;&lt;wsp:rsid wsp:val=&quot;2FC523AB&quot;/&gt;&lt;wsp:rsid wsp:val=&quot;2FC95E95&quot;/&gt;&lt;wsp:rsid wsp:val=&quot;2FD31825&quot;/&gt;&lt;wsp:rsid wsp:val=&quot;2FE71908&quot;/&gt;&lt;wsp:rsid wsp:val=&quot;2FE75CCF&quot;/&gt;&lt;wsp:rsid wsp:val=&quot;2FE91727&quot;/&gt;&lt;wsp:rsid wsp:val=&quot;2FEB2CF9&quot;/&gt;&lt;wsp:rsid wsp:val=&quot;2FED5FF0&quot;/&gt;&lt;wsp:rsid wsp:val=&quot;2FFA1F1D&quot;/&gt;&lt;wsp:rsid wsp:val=&quot;2FFA71C6&quot;/&gt;&lt;wsp:rsid wsp:val=&quot;2FFF3FC7&quot;/&gt;&lt;wsp:rsid wsp:val=&quot;30045C57&quot;/&gt;&lt;wsp:rsid wsp:val=&quot;30065AB0&quot;/&gt;&lt;wsp:rsid wsp:val=&quot;300B0F67&quot;/&gt;&lt;wsp:rsid wsp:val=&quot;300E4E86&quot;/&gt;&lt;wsp:rsid wsp:val=&quot;301021F4&quot;/&gt;&lt;wsp:rsid wsp:val=&quot;301730BD&quot;/&gt;&lt;wsp:rsid wsp:val=&quot;301F60FD&quot;/&gt;&lt;wsp:rsid wsp:val=&quot;30281470&quot;/&gt;&lt;wsp:rsid wsp:val=&quot;302A2651&quot;/&gt;&lt;wsp:rsid wsp:val=&quot;302D7E76&quot;/&gt;&lt;wsp:rsid wsp:val=&quot;302F1088&quot;/&gt;&lt;wsp:rsid wsp:val=&quot;302F5EC0&quot;/&gt;&lt;wsp:rsid wsp:val=&quot;30307A44&quot;/&gt;&lt;wsp:rsid wsp:val=&quot;303C3C1C&quot;/&gt;&lt;wsp:rsid wsp:val=&quot;303C5FA2&quot;/&gt;&lt;wsp:rsid wsp:val=&quot;304411C8&quot;/&gt;&lt;wsp:rsid wsp:val=&quot;3046742D&quot;/&gt;&lt;wsp:rsid wsp:val=&quot;3047350A&quot;/&gt;&lt;wsp:rsid wsp:val=&quot;30513326&quot;/&gt;&lt;wsp:rsid wsp:val=&quot;30513FAE&quot;/&gt;&lt;wsp:rsid wsp:val=&quot;30551637&quot;/&gt;&lt;wsp:rsid wsp:val=&quot;305C09DC&quot;/&gt;&lt;wsp:rsid wsp:val=&quot;30684788&quot;/&gt;&lt;wsp:rsid wsp:val=&quot;30692C94&quot;/&gt;&lt;wsp:rsid wsp:val=&quot;306F3CD7&quot;/&gt;&lt;wsp:rsid wsp:val=&quot;307051D9&quot;/&gt;&lt;wsp:rsid wsp:val=&quot;30730132&quot;/&gt;&lt;wsp:rsid wsp:val=&quot;307C440C&quot;/&gt;&lt;wsp:rsid wsp:val=&quot;30841049&quot;/&gt;&lt;wsp:rsid wsp:val=&quot;30852A9B&quot;/&gt;&lt;wsp:rsid wsp:val=&quot;309129F8&quot;/&gt;&lt;wsp:rsid wsp:val=&quot;309B5DF8&quot;/&gt;&lt;wsp:rsid wsp:val=&quot;30A229F8&quot;/&gt;&lt;wsp:rsid wsp:val=&quot;30A370A6&quot;/&gt;&lt;wsp:rsid wsp:val=&quot;30A4334D&quot;/&gt;&lt;wsp:rsid wsp:val=&quot;30A54B4A&quot;/&gt;&lt;wsp:rsid wsp:val=&quot;30B33B69&quot;/&gt;&lt;wsp:rsid wsp:val=&quot;30BA67D9&quot;/&gt;&lt;wsp:rsid wsp:val=&quot;30BD4459&quot;/&gt;&lt;wsp:rsid wsp:val=&quot;30CF0E52&quot;/&gt;&lt;wsp:rsid wsp:val=&quot;30D407E8&quot;/&gt;&lt;wsp:rsid wsp:val=&quot;30D561DE&quot;/&gt;&lt;wsp:rsid wsp:val=&quot;30D7056C&quot;/&gt;&lt;wsp:rsid wsp:val=&quot;30DD1FC1&quot;/&gt;&lt;wsp:rsid wsp:val=&quot;30DE604A&quot;/&gt;&lt;wsp:rsid wsp:val=&quot;30E323D2&quot;/&gt;&lt;wsp:rsid wsp:val=&quot;30F14046&quot;/&gt;&lt;wsp:rsid wsp:val=&quot;30F43A44&quot;/&gt;&lt;wsp:rsid wsp:val=&quot;30F50C41&quot;/&gt;&lt;wsp:rsid wsp:val=&quot;30F64CDA&quot;/&gt;&lt;wsp:rsid wsp:val=&quot;30F66596&quot;/&gt;&lt;wsp:rsid wsp:val=&quot;31073BDB&quot;/&gt;&lt;wsp:rsid wsp:val=&quot;310C7A7C&quot;/&gt;&lt;wsp:rsid wsp:val=&quot;311150F4&quot;/&gt;&lt;wsp:rsid wsp:val=&quot;3111642A&quot;/&gt;&lt;wsp:rsid wsp:val=&quot;31194BEB&quot;/&gt;&lt;wsp:rsid wsp:val=&quot;31213E7F&quot;/&gt;&lt;wsp:rsid wsp:val=&quot;312C013D&quot;/&gt;&lt;wsp:rsid wsp:val=&quot;312E6229&quot;/&gt;&lt;wsp:rsid wsp:val=&quot;3133526A&quot;/&gt;&lt;wsp:rsid wsp:val=&quot;313430C0&quot;/&gt;&lt;wsp:rsid wsp:val=&quot;31362927&quot;/&gt;&lt;wsp:rsid wsp:val=&quot;314C32FD&quot;/&gt;&lt;wsp:rsid wsp:val=&quot;31626D89&quot;/&gt;&lt;wsp:rsid wsp:val=&quot;316F19A3&quot;/&gt;&lt;wsp:rsid wsp:val=&quot;317C05F5&quot;/&gt;&lt;wsp:rsid wsp:val=&quot;319A76A2&quot;/&gt;&lt;wsp:rsid wsp:val=&quot;31A729DD&quot;/&gt;&lt;wsp:rsid wsp:val=&quot;31A96E25&quot;/&gt;&lt;wsp:rsid wsp:val=&quot;31B546B3&quot;/&gt;&lt;wsp:rsid wsp:val=&quot;31C35AB8&quot;/&gt;&lt;wsp:rsid wsp:val=&quot;31CB64D3&quot;/&gt;&lt;wsp:rsid wsp:val=&quot;31CC6101&quot;/&gt;&lt;wsp:rsid wsp:val=&quot;31D32A3C&quot;/&gt;&lt;wsp:rsid wsp:val=&quot;31DB5C68&quot;/&gt;&lt;wsp:rsid wsp:val=&quot;31DE22CC&quot;/&gt;&lt;wsp:rsid wsp:val=&quot;31EB30DC&quot;/&gt;&lt;wsp:rsid wsp:val=&quot;31F24DD6&quot;/&gt;&lt;wsp:rsid wsp:val=&quot;31F577F8&quot;/&gt;&lt;wsp:rsid wsp:val=&quot;31F631C4&quot;/&gt;&lt;wsp:rsid wsp:val=&quot;32052397&quot;/&gt;&lt;wsp:rsid wsp:val=&quot;32054E5C&quot;/&gt;&lt;wsp:rsid wsp:val=&quot;320A2C10&quot;/&gt;&lt;wsp:rsid wsp:val=&quot;320D026A&quot;/&gt;&lt;wsp:rsid wsp:val=&quot;320E0B3D&quot;/&gt;&lt;wsp:rsid wsp:val=&quot;320E40F4&quot;/&gt;&lt;wsp:rsid wsp:val=&quot;321118B3&quot;/&gt;&lt;wsp:rsid wsp:val=&quot;32144741&quot;/&gt;&lt;wsp:rsid wsp:val=&quot;322551EA&quot;/&gt;&lt;wsp:rsid wsp:val=&quot;322A046D&quot;/&gt;&lt;wsp:rsid wsp:val=&quot;322A1BB8&quot;/&gt;&lt;wsp:rsid wsp:val=&quot;323B4535&quot;/&gt;&lt;wsp:rsid wsp:val=&quot;323D42AF&quot;/&gt;&lt;wsp:rsid wsp:val=&quot;3242785D&quot;/&gt;&lt;wsp:rsid wsp:val=&quot;324B093D&quot;/&gt;&lt;wsp:rsid wsp:val=&quot;32506585&quot;/&gt;&lt;wsp:rsid wsp:val=&quot;32526788&quot;/&gt;&lt;wsp:rsid wsp:val=&quot;325637FB&quot;/&gt;&lt;wsp:rsid wsp:val=&quot;325D4AB7&quot;/&gt;&lt;wsp:rsid wsp:val=&quot;326455A8&quot;/&gt;&lt;wsp:rsid wsp:val=&quot;326B7038&quot;/&gt;&lt;wsp:rsid wsp:val=&quot;326C5774&quot;/&gt;&lt;wsp:rsid wsp:val=&quot;327618BC&quot;/&gt;&lt;wsp:rsid wsp:val=&quot;3283200F&quot;/&gt;&lt;wsp:rsid wsp:val=&quot;3284042E&quot;/&gt;&lt;wsp:rsid wsp:val=&quot;328E5D57&quot;/&gt;&lt;wsp:rsid wsp:val=&quot;3290396B&quot;/&gt;&lt;wsp:rsid wsp:val=&quot;32953B6A&quot;/&gt;&lt;wsp:rsid wsp:val=&quot;329F6FBE&quot;/&gt;&lt;wsp:rsid wsp:val=&quot;32AC2896&quot;/&gt;&lt;wsp:rsid wsp:val=&quot;32AF096C&quot;/&gt;&lt;wsp:rsid wsp:val=&quot;32B1702F&quot;/&gt;&lt;wsp:rsid wsp:val=&quot;32BE65F7&quot;/&gt;&lt;wsp:rsid wsp:val=&quot;32C07FDF&quot;/&gt;&lt;wsp:rsid wsp:val=&quot;32C37159&quot;/&gt;&lt;wsp:rsid wsp:val=&quot;32C720A5&quot;/&gt;&lt;wsp:rsid wsp:val=&quot;32C835E0&quot;/&gt;&lt;wsp:rsid wsp:val=&quot;32CC59C8&quot;/&gt;&lt;wsp:rsid wsp:val=&quot;32CC6187&quot;/&gt;&lt;wsp:rsid wsp:val=&quot;32D97CFA&quot;/&gt;&lt;wsp:rsid wsp:val=&quot;32DE088D&quot;/&gt;&lt;wsp:rsid wsp:val=&quot;32EA358B&quot;/&gt;&lt;wsp:rsid wsp:val=&quot;32EE699D&quot;/&gt;&lt;wsp:rsid wsp:val=&quot;32FA156B&quot;/&gt;&lt;wsp:rsid wsp:val=&quot;33003F83&quot;/&gt;&lt;wsp:rsid wsp:val=&quot;33014435&quot;/&gt;&lt;wsp:rsid wsp:val=&quot;331A2506&quot;/&gt;&lt;wsp:rsid wsp:val=&quot;331D6ADB&quot;/&gt;&lt;wsp:rsid wsp:val=&quot;332211DC&quot;/&gt;&lt;wsp:rsid wsp:val=&quot;33243EA6&quot;/&gt;&lt;wsp:rsid wsp:val=&quot;332927AC&quot;/&gt;&lt;wsp:rsid wsp:val=&quot;3335023E&quot;/&gt;&lt;wsp:rsid wsp:val=&quot;333D23D2&quot;/&gt;&lt;wsp:rsid wsp:val=&quot;333E75CB&quot;/&gt;&lt;wsp:rsid wsp:val=&quot;33405010&quot;/&gt;&lt;wsp:rsid wsp:val=&quot;3345604C&quot;/&gt;&lt;wsp:rsid wsp:val=&quot;33496CEC&quot;/&gt;&lt;wsp:rsid wsp:val=&quot;334C6584&quot;/&gt;&lt;wsp:rsid wsp:val=&quot;336054B7&quot;/&gt;&lt;wsp:rsid wsp:val=&quot;336A3ABF&quot;/&gt;&lt;wsp:rsid wsp:val=&quot;336A6170&quot;/&gt;&lt;wsp:rsid wsp:val=&quot;336A6331&quot;/&gt;&lt;wsp:rsid wsp:val=&quot;336C1EC2&quot;/&gt;&lt;wsp:rsid wsp:val=&quot;336C23CF&quot;/&gt;&lt;wsp:rsid wsp:val=&quot;336F7F7B&quot;/&gt;&lt;wsp:rsid wsp:val=&quot;33703664&quot;/&gt;&lt;wsp:rsid wsp:val=&quot;337D0977&quot;/&gt;&lt;wsp:rsid wsp:val=&quot;3381537A&quot;/&gt;&lt;wsp:rsid wsp:val=&quot;33851415&quot;/&gt;&lt;wsp:rsid wsp:val=&quot;338A34A3&quot;/&gt;&lt;wsp:rsid wsp:val=&quot;338C7A16&quot;/&gt;&lt;wsp:rsid wsp:val=&quot;339D6542&quot;/&gt;&lt;wsp:rsid wsp:val=&quot;339F0ED1&quot;/&gt;&lt;wsp:rsid wsp:val=&quot;33A4707C&quot;/&gt;&lt;wsp:rsid wsp:val=&quot;33A73854&quot;/&gt;&lt;wsp:rsid wsp:val=&quot;33AA4A0A&quot;/&gt;&lt;wsp:rsid wsp:val=&quot;33AC74C4&quot;/&gt;&lt;wsp:rsid wsp:val=&quot;33AE1A81&quot;/&gt;&lt;wsp:rsid wsp:val=&quot;33B3044B&quot;/&gt;&lt;wsp:rsid wsp:val=&quot;33B466E1&quot;/&gt;&lt;wsp:rsid wsp:val=&quot;33BB0D59&quot;/&gt;&lt;wsp:rsid wsp:val=&quot;33CB7A14&quot;/&gt;&lt;wsp:rsid wsp:val=&quot;33CF5C43&quot;/&gt;&lt;wsp:rsid wsp:val=&quot;33D31198&quot;/&gt;&lt;wsp:rsid wsp:val=&quot;33D54989&quot;/&gt;&lt;wsp:rsid wsp:val=&quot;33D76464&quot;/&gt;&lt;wsp:rsid wsp:val=&quot;33E069D0&quot;/&gt;&lt;wsp:rsid wsp:val=&quot;33EF1E8B&quot;/&gt;&lt;wsp:rsid wsp:val=&quot;33F16CFD&quot;/&gt;&lt;wsp:rsid wsp:val=&quot;33F41854&quot;/&gt;&lt;wsp:rsid wsp:val=&quot;33F63444&quot;/&gt;&lt;wsp:rsid wsp:val=&quot;33FF6642&quot;/&gt;&lt;wsp:rsid wsp:val=&quot;34003081&quot;/&gt;&lt;wsp:rsid wsp:val=&quot;34021458&quot;/&gt;&lt;wsp:rsid wsp:val=&quot;340E276C&quot;/&gt;&lt;wsp:rsid wsp:val=&quot;342832B6&quot;/&gt;&lt;wsp:rsid wsp:val=&quot;342C3C7E&quot;/&gt;&lt;wsp:rsid wsp:val=&quot;34355A53&quot;/&gt;&lt;wsp:rsid wsp:val=&quot;343A20BD&quot;/&gt;&lt;wsp:rsid wsp:val=&quot;343E1DD1&quot;/&gt;&lt;wsp:rsid wsp:val=&quot;34492D76&quot;/&gt;&lt;wsp:rsid wsp:val=&quot;34504A5E&quot;/&gt;&lt;wsp:rsid wsp:val=&quot;345F5DA1&quot;/&gt;&lt;wsp:rsid wsp:val=&quot;34630B0C&quot;/&gt;&lt;wsp:rsid wsp:val=&quot;346716C0&quot;/&gt;&lt;wsp:rsid wsp:val=&quot;34685755&quot;/&gt;&lt;wsp:rsid wsp:val=&quot;346E2D7C&quot;/&gt;&lt;wsp:rsid wsp:val=&quot;347004B3&quot;/&gt;&lt;wsp:rsid wsp:val=&quot;34742A70&quot;/&gt;&lt;wsp:rsid wsp:val=&quot;34856E84&quot;/&gt;&lt;wsp:rsid wsp:val=&quot;34862EA7&quot;/&gt;&lt;wsp:rsid wsp:val=&quot;348B66BA&quot;/&gt;&lt;wsp:rsid wsp:val=&quot;34914552&quot;/&gt;&lt;wsp:rsid wsp:val=&quot;349434AF&quot;/&gt;&lt;wsp:rsid wsp:val=&quot;3497212F&quot;/&gt;&lt;wsp:rsid wsp:val=&quot;34A3682C&quot;/&gt;&lt;wsp:rsid wsp:val=&quot;34A526A9&quot;/&gt;&lt;wsp:rsid wsp:val=&quot;34A80B36&quot;/&gt;&lt;wsp:rsid wsp:val=&quot;34B07EC6&quot;/&gt;&lt;wsp:rsid wsp:val=&quot;34B15D38&quot;/&gt;&lt;wsp:rsid wsp:val=&quot;34B30990&quot;/&gt;&lt;wsp:rsid wsp:val=&quot;34B44A31&quot;/&gt;&lt;wsp:rsid wsp:val=&quot;34B50B8A&quot;/&gt;&lt;wsp:rsid wsp:val=&quot;34B836DE&quot;/&gt;&lt;wsp:rsid wsp:val=&quot;34BD0DBD&quot;/&gt;&lt;wsp:rsid wsp:val=&quot;34C26109&quot;/&gt;&lt;wsp:rsid wsp:val=&quot;34C97776&quot;/&gt;&lt;wsp:rsid wsp:val=&quot;34CC5DF6&quot;/&gt;&lt;wsp:rsid wsp:val=&quot;34CC736B&quot;/&gt;&lt;wsp:rsid wsp:val=&quot;34DD4849&quot;/&gt;&lt;wsp:rsid wsp:val=&quot;34EF4818&quot;/&gt;&lt;wsp:rsid wsp:val=&quot;34F36C79&quot;/&gt;&lt;wsp:rsid wsp:val=&quot;35061E01&quot;/&gt;&lt;wsp:rsid wsp:val=&quot;3508401F&quot;/&gt;&lt;wsp:rsid wsp:val=&quot;35095841&quot;/&gt;&lt;wsp:rsid wsp:val=&quot;350D1FEC&quot;/&gt;&lt;wsp:rsid wsp:val=&quot;350E0FD0&quot;/&gt;&lt;wsp:rsid wsp:val=&quot;351677D3&quot;/&gt;&lt;wsp:rsid wsp:val=&quot;35174F3C&quot;/&gt;&lt;wsp:rsid wsp:val=&quot;35184F46&quot;/&gt;&lt;wsp:rsid wsp:val=&quot;35186A9E&quot;/&gt;&lt;wsp:rsid wsp:val=&quot;35197A22&quot;/&gt;&lt;wsp:rsid wsp:val=&quot;35197CD1&quot;/&gt;&lt;wsp:rsid wsp:val=&quot;352609E4&quot;/&gt;&lt;wsp:rsid wsp:val=&quot;35282BCC&quot;/&gt;&lt;wsp:rsid wsp:val=&quot;352A2415&quot;/&gt;&lt;wsp:rsid wsp:val=&quot;354478D4&quot;/&gt;&lt;wsp:rsid wsp:val=&quot;35484D45&quot;/&gt;&lt;wsp:rsid wsp:val=&quot;355C66BC&quot;/&gt;&lt;wsp:rsid wsp:val=&quot;35662AB2&quot;/&gt;&lt;wsp:rsid wsp:val=&quot;356873E7&quot;/&gt;&lt;wsp:rsid wsp:val=&quot;3569316C&quot;/&gt;&lt;wsp:rsid wsp:val=&quot;357818A7&quot;/&gt;&lt;wsp:rsid wsp:val=&quot;3580535C&quot;/&gt;&lt;wsp:rsid wsp:val=&quot;35812262&quot;/&gt;&lt;wsp:rsid wsp:val=&quot;35825D90&quot;/&gt;&lt;wsp:rsid wsp:val=&quot;358A759C&quot;/&gt;&lt;wsp:rsid wsp:val=&quot;35926AB9&quot;/&gt;&lt;wsp:rsid wsp:val=&quot;35964678&quot;/&gt;&lt;wsp:rsid wsp:val=&quot;359D004E&quot;/&gt;&lt;wsp:rsid wsp:val=&quot;35A02302&quot;/&gt;&lt;wsp:rsid wsp:val=&quot;35A33682&quot;/&gt;&lt;wsp:rsid wsp:val=&quot;35A34394&quot;/&gt;&lt;wsp:rsid wsp:val=&quot;35A46F52&quot;/&gt;&lt;wsp:rsid wsp:val=&quot;35A80964&quot;/&gt;&lt;wsp:rsid wsp:val=&quot;35A95432&quot;/&gt;&lt;wsp:rsid wsp:val=&quot;35AD37A1&quot;/&gt;&lt;wsp:rsid wsp:val=&quot;35AE5140&quot;/&gt;&lt;wsp:rsid wsp:val=&quot;35B26253&quot;/&gt;&lt;wsp:rsid wsp:val=&quot;35B35878&quot;/&gt;&lt;wsp:rsid wsp:val=&quot;35B536F6&quot;/&gt;&lt;wsp:rsid wsp:val=&quot;35C27E9F&quot;/&gt;&lt;wsp:rsid wsp:val=&quot;35CD6010&quot;/&gt;&lt;wsp:rsid wsp:val=&quot;35E47D3B&quot;/&gt;&lt;wsp:rsid wsp:val=&quot;35E74178&quot;/&gt;&lt;wsp:rsid wsp:val=&quot;35EE405C&quot;/&gt;&lt;wsp:rsid wsp:val=&quot;35F17898&quot;/&gt;&lt;wsp:rsid wsp:val=&quot;35F66BF5&quot;/&gt;&lt;wsp:rsid wsp:val=&quot;35FE33C7&quot;/&gt;&lt;wsp:rsid wsp:val=&quot;3610223A&quot;/&gt;&lt;wsp:rsid wsp:val=&quot;362C2D8F&quot;/&gt;&lt;wsp:rsid wsp:val=&quot;362C34EE&quot;/&gt;&lt;wsp:rsid wsp:val=&quot;362D2226&quot;/&gt;&lt;wsp:rsid wsp:val=&quot;363128CD&quot;/&gt;&lt;wsp:rsid wsp:val=&quot;3638729D&quot;/&gt;&lt;wsp:rsid wsp:val=&quot;363942FF&quot;/&gt;&lt;wsp:rsid wsp:val=&quot;363A0AD2&quot;/&gt;&lt;wsp:rsid wsp:val=&quot;363A4B74&quot;/&gt;&lt;wsp:rsid wsp:val=&quot;363D1FC8&quot;/&gt;&lt;wsp:rsid wsp:val=&quot;364206AD&quot;/&gt;&lt;wsp:rsid wsp:val=&quot;3647045F&quot;/&gt;&lt;wsp:rsid wsp:val=&quot;36590A61&quot;/&gt;&lt;wsp:rsid wsp:val=&quot;365E6BC2&quot;/&gt;&lt;wsp:rsid wsp:val=&quot;36607629&quot;/&gt;&lt;wsp:rsid wsp:val=&quot;36702DCC&quot;/&gt;&lt;wsp:rsid wsp:val=&quot;367A0C20&quot;/&gt;&lt;wsp:rsid wsp:val=&quot;367C1CAD&quot;/&gt;&lt;wsp:rsid wsp:val=&quot;36A0366A&quot;/&gt;&lt;wsp:rsid wsp:val=&quot;36A57C6F&quot;/&gt;&lt;wsp:rsid wsp:val=&quot;36A6283A&quot;/&gt;&lt;wsp:rsid wsp:val=&quot;36AD4F80&quot;/&gt;&lt;wsp:rsid wsp:val=&quot;36AE1FE4&quot;/&gt;&lt;wsp:rsid wsp:val=&quot;36B30818&quot;/&gt;&lt;wsp:rsid wsp:val=&quot;36B52D24&quot;/&gt;&lt;wsp:rsid wsp:val=&quot;36BB6142&quot;/&gt;&lt;wsp:rsid wsp:val=&quot;36BE316D&quot;/&gt;&lt;wsp:rsid wsp:val=&quot;36BE7180&quot;/&gt;&lt;wsp:rsid wsp:val=&quot;36CA6A93&quot;/&gt;&lt;wsp:rsid wsp:val=&quot;36CD44FD&quot;/&gt;&lt;wsp:rsid wsp:val=&quot;36CD6992&quot;/&gt;&lt;wsp:rsid wsp:val=&quot;36D623E2&quot;/&gt;&lt;wsp:rsid wsp:val=&quot;36E6451E&quot;/&gt;&lt;wsp:rsid wsp:val=&quot;36EB47E7&quot;/&gt;&lt;wsp:rsid wsp:val=&quot;36FA60F1&quot;/&gt;&lt;wsp:rsid wsp:val=&quot;3700160F&quot;/&gt;&lt;wsp:rsid wsp:val=&quot;370C2A65&quot;/&gt;&lt;wsp:rsid wsp:val=&quot;370D3C2E&quot;/&gt;&lt;wsp:rsid wsp:val=&quot;3716341B&quot;/&gt;&lt;wsp:rsid wsp:val=&quot;371662E1&quot;/&gt;&lt;wsp:rsid wsp:val=&quot;37183E81&quot;/&gt;&lt;wsp:rsid wsp:val=&quot;372175BC&quot;/&gt;&lt;wsp:rsid wsp:val=&quot;372A3C76&quot;/&gt;&lt;wsp:rsid wsp:val=&quot;372B17C5&quot;/&gt;&lt;wsp:rsid wsp:val=&quot;372C3EC5&quot;/&gt;&lt;wsp:rsid wsp:val=&quot;37356C5D&quot;/&gt;&lt;wsp:rsid wsp:val=&quot;373864A8&quot;/&gt;&lt;wsp:rsid wsp:val=&quot;373C193F&quot;/&gt;&lt;wsp:rsid wsp:val=&quot;37440EBB&quot;/&gt;&lt;wsp:rsid wsp:val=&quot;3750603D&quot;/&gt;&lt;wsp:rsid wsp:val=&quot;375C2FF1&quot;/&gt;&lt;wsp:rsid wsp:val=&quot;37643A71&quot;/&gt;&lt;wsp:rsid wsp:val=&quot;376639C1&quot;/&gt;&lt;wsp:rsid wsp:val=&quot;376A712C&quot;/&gt;&lt;wsp:rsid wsp:val=&quot;376B2D76&quot;/&gt;&lt;wsp:rsid wsp:val=&quot;376E3F77&quot;/&gt;&lt;wsp:rsid wsp:val=&quot;377F1508&quot;/&gt;&lt;wsp:rsid wsp:val=&quot;37806ED1&quot;/&gt;&lt;wsp:rsid wsp:val=&quot;3781497B&quot;/&gt;&lt;wsp:rsid wsp:val=&quot;378E7FEA&quot;/&gt;&lt;wsp:rsid wsp:val=&quot;378F5F7E&quot;/&gt;&lt;wsp:rsid wsp:val=&quot;37907A2E&quot;/&gt;&lt;wsp:rsid wsp:val=&quot;379D4592&quot;/&gt;&lt;wsp:rsid wsp:val=&quot;37A8401E&quot;/&gt;&lt;wsp:rsid wsp:val=&quot;37B4139A&quot;/&gt;&lt;wsp:rsid wsp:val=&quot;37B46BF1&quot;/&gt;&lt;wsp:rsid wsp:val=&quot;37B92BBE&quot;/&gt;&lt;wsp:rsid wsp:val=&quot;37C11AF5&quot;/&gt;&lt;wsp:rsid wsp:val=&quot;37C62F2D&quot;/&gt;&lt;wsp:rsid wsp:val=&quot;37C639D9&quot;/&gt;&lt;wsp:rsid wsp:val=&quot;37D20C41&quot;/&gt;&lt;wsp:rsid wsp:val=&quot;37D95586&quot;/&gt;&lt;wsp:rsid wsp:val=&quot;37DC50B2&quot;/&gt;&lt;wsp:rsid wsp:val=&quot;37EE3342&quot;/&gt;&lt;wsp:rsid wsp:val=&quot;37FB0EAB&quot;/&gt;&lt;wsp:rsid wsp:val=&quot;38064A2B&quot;/&gt;&lt;wsp:rsid wsp:val=&quot;38070CE9&quot;/&gt;&lt;wsp:rsid wsp:val=&quot;380940FC&quot;/&gt;&lt;wsp:rsid wsp:val=&quot;380A3FB2&quot;/&gt;&lt;wsp:rsid wsp:val=&quot;381515F5&quot;/&gt;&lt;wsp:rsid wsp:val=&quot;3815419D&quot;/&gt;&lt;wsp:rsid wsp:val=&quot;381E684B&quot;/&gt;&lt;wsp:rsid wsp:val=&quot;381F6364&quot;/&gt;&lt;wsp:rsid wsp:val=&quot;38263A84&quot;/&gt;&lt;wsp:rsid wsp:val=&quot;383110D8&quot;/&gt;&lt;wsp:rsid wsp:val=&quot;383A0177&quot;/&gt;&lt;wsp:rsid wsp:val=&quot;384171AF&quot;/&gt;&lt;wsp:rsid wsp:val=&quot;384E47CB&quot;/&gt;&lt;wsp:rsid wsp:val=&quot;385B5C25&quot;/&gt;&lt;wsp:rsid wsp:val=&quot;385D2C7B&quot;/&gt;&lt;wsp:rsid wsp:val=&quot;3868143A&quot;/&gt;&lt;wsp:rsid wsp:val=&quot;38731780&quot;/&gt;&lt;wsp:rsid wsp:val=&quot;38756578&quot;/&gt;&lt;wsp:rsid wsp:val=&quot;38773141&quot;/&gt;&lt;wsp:rsid wsp:val=&quot;3878648C&quot;/&gt;&lt;wsp:rsid wsp:val=&quot;3879478C&quot;/&gt;&lt;wsp:rsid wsp:val=&quot;387A221C&quot;/&gt;&lt;wsp:rsid wsp:val=&quot;387A76C0&quot;/&gt;&lt;wsp:rsid wsp:val=&quot;3880181E&quot;/&gt;&lt;wsp:rsid wsp:val=&quot;388503C6&quot;/&gt;&lt;wsp:rsid wsp:val=&quot;38863797&quot;/&gt;&lt;wsp:rsid wsp:val=&quot;38864BBA&quot;/&gt;&lt;wsp:rsid wsp:val=&quot;38877330&quot;/&gt;&lt;wsp:rsid wsp:val=&quot;3892221B&quot;/&gt;&lt;wsp:rsid wsp:val=&quot;38923394&quot;/&gt;&lt;wsp:rsid wsp:val=&quot;389C0E79&quot;/&gt;&lt;wsp:rsid wsp:val=&quot;389F1574&quot;/&gt;&lt;wsp:rsid wsp:val=&quot;38AB2AD4&quot;/&gt;&lt;wsp:rsid wsp:val=&quot;38AE30D6&quot;/&gt;&lt;wsp:rsid wsp:val=&quot;38AF01AB&quot;/&gt;&lt;wsp:rsid wsp:val=&quot;38B90A1D&quot;/&gt;&lt;wsp:rsid wsp:val=&quot;38BA082A&quot;/&gt;&lt;wsp:rsid wsp:val=&quot;38BA2349&quot;/&gt;&lt;wsp:rsid wsp:val=&quot;38C80F66&quot;/&gt;&lt;wsp:rsid wsp:val=&quot;38C864DF&quot;/&gt;&lt;wsp:rsid wsp:val=&quot;38CE10F2&quot;/&gt;&lt;wsp:rsid wsp:val=&quot;38DA0ABF&quot;/&gt;&lt;wsp:rsid wsp:val=&quot;38E73933&quot;/&gt;&lt;wsp:rsid wsp:val=&quot;38EB1808&quot;/&gt;&lt;wsp:rsid wsp:val=&quot;38ED11EC&quot;/&gt;&lt;wsp:rsid wsp:val=&quot;38F03172&quot;/&gt;&lt;wsp:rsid wsp:val=&quot;38F36365&quot;/&gt;&lt;wsp:rsid wsp:val=&quot;38F6667E&quot;/&gt;&lt;wsp:rsid wsp:val=&quot;39002C8D&quot;/&gt;&lt;wsp:rsid wsp:val=&quot;390C0504&quot;/&gt;&lt;wsp:rsid wsp:val=&quot;39111E7B&quot;/&gt;&lt;wsp:rsid wsp:val=&quot;391276CF&quot;/&gt;&lt;wsp:rsid wsp:val=&quot;39180E66&quot;/&gt;&lt;wsp:rsid wsp:val=&quot;39187D90&quot;/&gt;&lt;wsp:rsid wsp:val=&quot;391D206D&quot;/&gt;&lt;wsp:rsid wsp:val=&quot;391E157B&quot;/&gt;&lt;wsp:rsid wsp:val=&quot;39204358&quot;/&gt;&lt;wsp:rsid wsp:val=&quot;39215800&quot;/&gt;&lt;wsp:rsid wsp:val=&quot;39272910&quot;/&gt;&lt;wsp:rsid wsp:val=&quot;39282356&quot;/&gt;&lt;wsp:rsid wsp:val=&quot;392E5595&quot;/&gt;&lt;wsp:rsid wsp:val=&quot;394D2B0B&quot;/&gt;&lt;wsp:rsid wsp:val=&quot;394F30D6&quot;/&gt;&lt;wsp:rsid wsp:val=&quot;39515622&quot;/&gt;&lt;wsp:rsid wsp:val=&quot;39581D85&quot;/&gt;&lt;wsp:rsid wsp:val=&quot;396F730A&quot;/&gt;&lt;wsp:rsid wsp:val=&quot;397039CE&quot;/&gt;&lt;wsp:rsid wsp:val=&quot;39710427&quot;/&gt;&lt;wsp:rsid wsp:val=&quot;39733023&quot;/&gt;&lt;wsp:rsid wsp:val=&quot;39752DC9&quot;/&gt;&lt;wsp:rsid wsp:val=&quot;3985071A&quot;/&gt;&lt;wsp:rsid wsp:val=&quot;39897624&quot;/&gt;&lt;wsp:rsid wsp:val=&quot;399F6A0A&quot;/&gt;&lt;wsp:rsid wsp:val=&quot;39A13B6D&quot;/&gt;&lt;wsp:rsid wsp:val=&quot;39A44125&quot;/&gt;&lt;wsp:rsid wsp:val=&quot;39AD6DBE&quot;/&gt;&lt;wsp:rsid wsp:val=&quot;39B37D92&quot;/&gt;&lt;wsp:rsid wsp:val=&quot;39B7053D&quot;/&gt;&lt;wsp:rsid wsp:val=&quot;39BD6212&quot;/&gt;&lt;wsp:rsid wsp:val=&quot;39C5095A&quot;/&gt;&lt;wsp:rsid wsp:val=&quot;39CF1B13&quot;/&gt;&lt;wsp:rsid wsp:val=&quot;39D12D14&quot;/&gt;&lt;wsp:rsid wsp:val=&quot;39D234AD&quot;/&gt;&lt;wsp:rsid wsp:val=&quot;39D769ED&quot;/&gt;&lt;wsp:rsid wsp:val=&quot;39DC6870&quot;/&gt;&lt;wsp:rsid wsp:val=&quot;39DF160B&quot;/&gt;&lt;wsp:rsid wsp:val=&quot;39EE3D19&quot;/&gt;&lt;wsp:rsid wsp:val=&quot;39F21A29&quot;/&gt;&lt;wsp:rsid wsp:val=&quot;39F21DB4&quot;/&gt;&lt;wsp:rsid wsp:val=&quot;39FF3F05&quot;/&gt;&lt;wsp:rsid wsp:val=&quot;39FF6E28&quot;/&gt;&lt;wsp:rsid wsp:val=&quot;3A040586&quot;/&gt;&lt;wsp:rsid wsp:val=&quot;3A054291&quot;/&gt;&lt;wsp:rsid wsp:val=&quot;3A1E1F6D&quot;/&gt;&lt;wsp:rsid wsp:val=&quot;3A223F78&quot;/&gt;&lt;wsp:rsid wsp:val=&quot;3A243E75&quot;/&gt;&lt;wsp:rsid wsp:val=&quot;3A2D6435&quot;/&gt;&lt;wsp:rsid wsp:val=&quot;3A331D76&quot;/&gt;&lt;wsp:rsid wsp:val=&quot;3A4910EA&quot;/&gt;&lt;wsp:rsid wsp:val=&quot;3A4B4AA1&quot;/&gt;&lt;wsp:rsid wsp:val=&quot;3A54051D&quot;/&gt;&lt;wsp:rsid wsp:val=&quot;3A5776B8&quot;/&gt;&lt;wsp:rsid wsp:val=&quot;3A61089A&quot;/&gt;&lt;wsp:rsid wsp:val=&quot;3A6473CB&quot;/&gt;&lt;wsp:rsid wsp:val=&quot;3A655A93&quot;/&gt;&lt;wsp:rsid wsp:val=&quot;3A6E2DF5&quot;/&gt;&lt;wsp:rsid wsp:val=&quot;3A7178DE&quot;/&gt;&lt;wsp:rsid wsp:val=&quot;3A72477C&quot;/&gt;&lt;wsp:rsid wsp:val=&quot;3A735E7A&quot;/&gt;&lt;wsp:rsid wsp:val=&quot;3A863551&quot;/&gt;&lt;wsp:rsid wsp:val=&quot;3A98015F&quot;/&gt;&lt;wsp:rsid wsp:val=&quot;3A9E1577&quot;/&gt;&lt;wsp:rsid wsp:val=&quot;3A9F3700&quot;/&gt;&lt;wsp:rsid wsp:val=&quot;3AA223E1&quot;/&gt;&lt;wsp:rsid wsp:val=&quot;3AAC4E36&quot;/&gt;&lt;wsp:rsid wsp:val=&quot;3AB17CF9&quot;/&gt;&lt;wsp:rsid wsp:val=&quot;3AB52965&quot;/&gt;&lt;wsp:rsid wsp:val=&quot;3AB71F06&quot;/&gt;&lt;wsp:rsid wsp:val=&quot;3AC11A1C&quot;/&gt;&lt;wsp:rsid wsp:val=&quot;3AC45955&quot;/&gt;&lt;wsp:rsid wsp:val=&quot;3AD2279E&quot;/&gt;&lt;wsp:rsid wsp:val=&quot;3AD25BF0&quot;/&gt;&lt;wsp:rsid wsp:val=&quot;3AD608BF&quot;/&gt;&lt;wsp:rsid wsp:val=&quot;3AD72D87&quot;/&gt;&lt;wsp:rsid wsp:val=&quot;3ADF286F&quot;/&gt;&lt;wsp:rsid wsp:val=&quot;3AE33BB5&quot;/&gt;&lt;wsp:rsid wsp:val=&quot;3AE77DB4&quot;/&gt;&lt;wsp:rsid wsp:val=&quot;3AEA5347&quot;/&gt;&lt;wsp:rsid wsp:val=&quot;3AF70227&quot;/&gt;&lt;wsp:rsid wsp:val=&quot;3B0B3A2C&quot;/&gt;&lt;wsp:rsid wsp:val=&quot;3B136435&quot;/&gt;&lt;wsp:rsid wsp:val=&quot;3B1750B5&quot;/&gt;&lt;wsp:rsid wsp:val=&quot;3B18520D&quot;/&gt;&lt;wsp:rsid wsp:val=&quot;3B1C582A&quot;/&gt;&lt;wsp:rsid wsp:val=&quot;3B2A6449&quot;/&gt;&lt;wsp:rsid wsp:val=&quot;3B2D3EAC&quot;/&gt;&lt;wsp:rsid wsp:val=&quot;3B2F47A7&quot;/&gt;&lt;wsp:rsid wsp:val=&quot;3B2F7C84&quot;/&gt;&lt;wsp:rsid wsp:val=&quot;3B415549&quot;/&gt;&lt;wsp:rsid wsp:val=&quot;3B43702C&quot;/&gt;&lt;wsp:rsid wsp:val=&quot;3B5725C4&quot;/&gt;&lt;wsp:rsid wsp:val=&quot;3B582988&quot;/&gt;&lt;wsp:rsid wsp:val=&quot;3B5B0886&quot;/&gt;&lt;wsp:rsid wsp:val=&quot;3B665517&quot;/&gt;&lt;wsp:rsid wsp:val=&quot;3B6E700F&quot;/&gt;&lt;wsp:rsid wsp:val=&quot;3B730859&quot;/&gt;&lt;wsp:rsid wsp:val=&quot;3B730E54&quot;/&gt;&lt;wsp:rsid wsp:val=&quot;3B801B93&quot;/&gt;&lt;wsp:rsid wsp:val=&quot;3B8028BA&quot;/&gt;&lt;wsp:rsid wsp:val=&quot;3B840208&quot;/&gt;&lt;wsp:rsid wsp:val=&quot;3B8F52D7&quot;/&gt;&lt;wsp:rsid wsp:val=&quot;3B9827B6&quot;/&gt;&lt;wsp:rsid wsp:val=&quot;3B994C9F&quot;/&gt;&lt;wsp:rsid wsp:val=&quot;3BA75C1C&quot;/&gt;&lt;wsp:rsid wsp:val=&quot;3BA86843&quot;/&gt;&lt;wsp:rsid wsp:val=&quot;3BA8750A&quot;/&gt;&lt;wsp:rsid wsp:val=&quot;3BB112A3&quot;/&gt;&lt;wsp:rsid wsp:val=&quot;3BC05234&quot;/&gt;&lt;wsp:rsid wsp:val=&quot;3BC12822&quot;/&gt;&lt;wsp:rsid wsp:val=&quot;3BC21D60&quot;/&gt;&lt;wsp:rsid wsp:val=&quot;3BC955A3&quot;/&gt;&lt;wsp:rsid wsp:val=&quot;3BCB64BC&quot;/&gt;&lt;wsp:rsid wsp:val=&quot;3BCE11DA&quot;/&gt;&lt;wsp:rsid wsp:val=&quot;3BCF77A5&quot;/&gt;&lt;wsp:rsid wsp:val=&quot;3BD15F73&quot;/&gt;&lt;wsp:rsid wsp:val=&quot;3BE360FE&quot;/&gt;&lt;wsp:rsid wsp:val=&quot;3BE54FFD&quot;/&gt;&lt;wsp:rsid wsp:val=&quot;3BE56B83&quot;/&gt;&lt;wsp:rsid wsp:val=&quot;3BE84F35&quot;/&gt;&lt;wsp:rsid wsp:val=&quot;3BEF26B0&quot;/&gt;&lt;wsp:rsid wsp:val=&quot;3BF20025&quot;/&gt;&lt;wsp:rsid wsp:val=&quot;3BF81FC6&quot;/&gt;&lt;wsp:rsid wsp:val=&quot;3BFB389D&quot;/&gt;&lt;wsp:rsid wsp:val=&quot;3BFE3365&quot;/&gt;&lt;wsp:rsid wsp:val=&quot;3C005DD3&quot;/&gt;&lt;wsp:rsid wsp:val=&quot;3C037E4C&quot;/&gt;&lt;wsp:rsid wsp:val=&quot;3C06623F&quot;/&gt;&lt;wsp:rsid wsp:val=&quot;3C131509&quot;/&gt;&lt;wsp:rsid wsp:val=&quot;3C172E1E&quot;/&gt;&lt;wsp:rsid wsp:val=&quot;3C2320DF&quot;/&gt;&lt;wsp:rsid wsp:val=&quot;3C380223&quot;/&gt;&lt;wsp:rsid wsp:val=&quot;3C394EFF&quot;/&gt;&lt;wsp:rsid wsp:val=&quot;3C3A2C8A&quot;/&gt;&lt;wsp:rsid wsp:val=&quot;3C3A5A9E&quot;/&gt;&lt;wsp:rsid wsp:val=&quot;3C4227DB&quot;/&gt;&lt;wsp:rsid wsp:val=&quot;3C4260E2&quot;/&gt;&lt;wsp:rsid wsp:val=&quot;3C42697B&quot;/&gt;&lt;wsp:rsid wsp:val=&quot;3C482FD9&quot;/&gt;&lt;wsp:rsid wsp:val=&quot;3C4B7CEF&quot;/&gt;&lt;wsp:rsid wsp:val=&quot;3C4D4F5F&quot;/&gt;&lt;wsp:rsid wsp:val=&quot;3C5472A5&quot;/&gt;&lt;wsp:rsid wsp:val=&quot;3C605FFF&quot;/&gt;&lt;wsp:rsid wsp:val=&quot;3C690DEA&quot;/&gt;&lt;wsp:rsid wsp:val=&quot;3C7016F6&quot;/&gt;&lt;wsp:rsid wsp:val=&quot;3C7D7489&quot;/&gt;&lt;wsp:rsid wsp:val=&quot;3C8415FE&quot;/&gt;&lt;wsp:rsid wsp:val=&quot;3C8B1C58&quot;/&gt;&lt;wsp:rsid wsp:val=&quot;3C8D7C7E&quot;/&gt;&lt;wsp:rsid wsp:val=&quot;3C8E02D0&quot;/&gt;&lt;wsp:rsid wsp:val=&quot;3C9B0311&quot;/&gt;&lt;wsp:rsid wsp:val=&quot;3CA5705E&quot;/&gt;&lt;wsp:rsid wsp:val=&quot;3CA70D6D&quot;/&gt;&lt;wsp:rsid wsp:val=&quot;3CB34A1A&quot;/&gt;&lt;wsp:rsid wsp:val=&quot;3CC33850&quot;/&gt;&lt;wsp:rsid wsp:val=&quot;3CCE6875&quot;/&gt;&lt;wsp:rsid wsp:val=&quot;3CDD2B9D&quot;/&gt;&lt;wsp:rsid wsp:val=&quot;3CE00A5C&quot;/&gt;&lt;wsp:rsid wsp:val=&quot;3CE913F5&quot;/&gt;&lt;wsp:rsid wsp:val=&quot;3CF05572&quot;/&gt;&lt;wsp:rsid wsp:val=&quot;3CF91FA9&quot;/&gt;&lt;wsp:rsid wsp:val=&quot;3CFF2949&quot;/&gt;&lt;wsp:rsid wsp:val=&quot;3D004699&quot;/&gt;&lt;wsp:rsid wsp:val=&quot;3D052698&quot;/&gt;&lt;wsp:rsid wsp:val=&quot;3D0D3214&quot;/&gt;&lt;wsp:rsid wsp:val=&quot;3D0D4252&quot;/&gt;&lt;wsp:rsid wsp:val=&quot;3D190F61&quot;/&gt;&lt;wsp:rsid wsp:val=&quot;3D2129BE&quot;/&gt;&lt;wsp:rsid wsp:val=&quot;3D24717B&quot;/&gt;&lt;wsp:rsid wsp:val=&quot;3D2A5753&quot;/&gt;&lt;wsp:rsid wsp:val=&quot;3D2B1288&quot;/&gt;&lt;wsp:rsid wsp:val=&quot;3D2B46B1&quot;/&gt;&lt;wsp:rsid wsp:val=&quot;3D322AED&quot;/&gt;&lt;wsp:rsid wsp:val=&quot;3D383A04&quot;/&gt;&lt;wsp:rsid wsp:val=&quot;3D397CFE&quot;/&gt;&lt;wsp:rsid wsp:val=&quot;3D3A2B8B&quot;/&gt;&lt;wsp:rsid wsp:val=&quot;3D40248C&quot;/&gt;&lt;wsp:rsid wsp:val=&quot;3D465F1F&quot;/&gt;&lt;wsp:rsid wsp:val=&quot;3D4F155F&quot;/&gt;&lt;wsp:rsid wsp:val=&quot;3D5221FA&quot;/&gt;&lt;wsp:rsid wsp:val=&quot;3D5672FA&quot;/&gt;&lt;wsp:rsid wsp:val=&quot;3D5A264D&quot;/&gt;&lt;wsp:rsid wsp:val=&quot;3D6A54A8&quot;/&gt;&lt;wsp:rsid wsp:val=&quot;3D730229&quot;/&gt;&lt;wsp:rsid wsp:val=&quot;3D7B14C9&quot;/&gt;&lt;wsp:rsid wsp:val=&quot;3D8661E2&quot;/&gt;&lt;wsp:rsid wsp:val=&quot;3D897D37&quot;/&gt;&lt;wsp:rsid wsp:val=&quot;3D8E54F7&quot;/&gt;&lt;wsp:rsid wsp:val=&quot;3D94560D&quot;/&gt;&lt;wsp:rsid wsp:val=&quot;3D9E07CF&quot;/&gt;&lt;wsp:rsid wsp:val=&quot;3DAB0139&quot;/&gt;&lt;wsp:rsid wsp:val=&quot;3DB152EA&quot;/&gt;&lt;wsp:rsid wsp:val=&quot;3DB4510F&quot;/&gt;&lt;wsp:rsid wsp:val=&quot;3DBE50A4&quot;/&gt;&lt;wsp:rsid wsp:val=&quot;3DC071B8&quot;/&gt;&lt;wsp:rsid wsp:val=&quot;3DC1008A&quot;/&gt;&lt;wsp:rsid wsp:val=&quot;3DC30D33&quot;/&gt;&lt;wsp:rsid wsp:val=&quot;3DC50CD6&quot;/&gt;&lt;wsp:rsid wsp:val=&quot;3DC8712B&quot;/&gt;&lt;wsp:rsid wsp:val=&quot;3DC9158B&quot;/&gt;&lt;wsp:rsid wsp:val=&quot;3DC96109&quot;/&gt;&lt;wsp:rsid wsp:val=&quot;3DD56A36&quot;/&gt;&lt;wsp:rsid wsp:val=&quot;3DE577CD&quot;/&gt;&lt;wsp:rsid wsp:val=&quot;3DF24DB3&quot;/&gt;&lt;wsp:rsid wsp:val=&quot;3DFE31FA&quot;/&gt;&lt;wsp:rsid wsp:val=&quot;3E0D1165&quot;/&gt;&lt;wsp:rsid wsp:val=&quot;3E0E09BB&quot;/&gt;&lt;wsp:rsid wsp:val=&quot;3E1456F8&quot;/&gt;&lt;wsp:rsid wsp:val=&quot;3E1761F1&quot;/&gt;&lt;wsp:rsid wsp:val=&quot;3E1E6276&quot;/&gt;&lt;wsp:rsid wsp:val=&quot;3E214649&quot;/&gt;&lt;wsp:rsid wsp:val=&quot;3E2402D9&quot;/&gt;&lt;wsp:rsid wsp:val=&quot;3E250C5B&quot;/&gt;&lt;wsp:rsid wsp:val=&quot;3E29591C&quot;/&gt;&lt;wsp:rsid wsp:val=&quot;3E2D24DA&quot;/&gt;&lt;wsp:rsid wsp:val=&quot;3E2E295E&quot;/&gt;&lt;wsp:rsid wsp:val=&quot;3E357E16&quot;/&gt;&lt;wsp:rsid wsp:val=&quot;3E3B0E03&quot;/&gt;&lt;wsp:rsid wsp:val=&quot;3E3F740D&quot;/&gt;&lt;wsp:rsid wsp:val=&quot;3E4648C8&quot;/&gt;&lt;wsp:rsid wsp:val=&quot;3E4B01AA&quot;/&gt;&lt;wsp:rsid wsp:val=&quot;3E5244D5&quot;/&gt;&lt;wsp:rsid wsp:val=&quot;3E595653&quot;/&gt;&lt;wsp:rsid wsp:val=&quot;3E6B6C46&quot;/&gt;&lt;wsp:rsid wsp:val=&quot;3E6E5628&quot;/&gt;&lt;wsp:rsid wsp:val=&quot;3E78685F&quot;/&gt;&lt;wsp:rsid wsp:val=&quot;3E890B07&quot;/&gt;&lt;wsp:rsid wsp:val=&quot;3E9D5513&quot;/&gt;&lt;wsp:rsid wsp:val=&quot;3EAC1FB7&quot;/&gt;&lt;wsp:rsid wsp:val=&quot;3EB25677&quot;/&gt;&lt;wsp:rsid wsp:val=&quot;3EB63550&quot;/&gt;&lt;wsp:rsid wsp:val=&quot;3EBC4344&quot;/&gt;&lt;wsp:rsid wsp:val=&quot;3EBE0050&quot;/&gt;&lt;wsp:rsid wsp:val=&quot;3EC41731&quot;/&gt;&lt;wsp:rsid wsp:val=&quot;3EC433EE&quot;/&gt;&lt;wsp:rsid wsp:val=&quot;3ED60F03&quot;/&gt;&lt;wsp:rsid wsp:val=&quot;3ED644A9&quot;/&gt;&lt;wsp:rsid wsp:val=&quot;3EDB3E53&quot;/&gt;&lt;wsp:rsid wsp:val=&quot;3EDD49B1&quot;/&gt;&lt;wsp:rsid wsp:val=&quot;3EEE480F&quot;/&gt;&lt;wsp:rsid wsp:val=&quot;3EF008C8&quot;/&gt;&lt;wsp:rsid wsp:val=&quot;3EF02477&quot;/&gt;&lt;wsp:rsid wsp:val=&quot;3EF07569&quot;/&gt;&lt;wsp:rsid wsp:val=&quot;3EF30F20&quot;/&gt;&lt;wsp:rsid wsp:val=&quot;3EF46AF2&quot;/&gt;&lt;wsp:rsid wsp:val=&quot;3F024C55&quot;/&gt;&lt;wsp:rsid wsp:val=&quot;3F0522F3&quot;/&gt;&lt;wsp:rsid wsp:val=&quot;3F0A01E7&quot;/&gt;&lt;wsp:rsid wsp:val=&quot;3F0E666E&quot;/&gt;&lt;wsp:rsid wsp:val=&quot;3F0F23E1&quot;/&gt;&lt;wsp:rsid wsp:val=&quot;3F2111FB&quot;/&gt;&lt;wsp:rsid wsp:val=&quot;3F333F07&quot;/&gt;&lt;wsp:rsid wsp:val=&quot;3F417E20&quot;/&gt;&lt;wsp:rsid wsp:val=&quot;3F425ECC&quot;/&gt;&lt;wsp:rsid wsp:val=&quot;3F476EA8&quot;/&gt;&lt;wsp:rsid wsp:val=&quot;3F4A0351&quot;/&gt;&lt;wsp:rsid wsp:val=&quot;3F4A0FA6&quot;/&gt;&lt;wsp:rsid wsp:val=&quot;3F4D6A76&quot;/&gt;&lt;wsp:rsid wsp:val=&quot;3F603D8C&quot;/&gt;&lt;wsp:rsid wsp:val=&quot;3F667EF3&quot;/&gt;&lt;wsp:rsid wsp:val=&quot;3F715710&quot;/&gt;&lt;wsp:rsid wsp:val=&quot;3F8B26EE&quot;/&gt;&lt;wsp:rsid wsp:val=&quot;3F9678AC&quot;/&gt;&lt;wsp:rsid wsp:val=&quot;3F9C09B4&quot;/&gt;&lt;wsp:rsid wsp:val=&quot;3FA100A2&quot;/&gt;&lt;wsp:rsid wsp:val=&quot;3FA14BE9&quot;/&gt;&lt;wsp:rsid wsp:val=&quot;3FA16770&quot;/&gt;&lt;wsp:rsid wsp:val=&quot;3FB440D2&quot;/&gt;&lt;wsp:rsid wsp:val=&quot;3FC109F7&quot;/&gt;&lt;wsp:rsid wsp:val=&quot;3FCA37E1&quot;/&gt;&lt;wsp:rsid wsp:val=&quot;3FCD663A&quot;/&gt;&lt;wsp:rsid wsp:val=&quot;3FCE6DCF&quot;/&gt;&lt;wsp:rsid wsp:val=&quot;3FD47595&quot;/&gt;&lt;wsp:rsid wsp:val=&quot;3FDC5BB9&quot;/&gt;&lt;wsp:rsid wsp:val=&quot;3FE839E9&quot;/&gt;&lt;wsp:rsid wsp:val=&quot;3FF01743&quot;/&gt;&lt;wsp:rsid wsp:val=&quot;3FF62978&quot;/&gt;&lt;wsp:rsid wsp:val=&quot;3FF661FA&quot;/&gt;&lt;wsp:rsid wsp:val=&quot;40047C16&quot;/&gt;&lt;wsp:rsid wsp:val=&quot;400B24E5&quot;/&gt;&lt;wsp:rsid wsp:val=&quot;400C5AA1&quot;/&gt;&lt;wsp:rsid wsp:val=&quot;401445DA&quot;/&gt;&lt;wsp:rsid wsp:val=&quot;402200EB&quot;/&gt;&lt;wsp:rsid wsp:val=&quot;4028697C&quot;/&gt;&lt;wsp:rsid wsp:val=&quot;402E2D68&quot;/&gt;&lt;wsp:rsid wsp:val=&quot;402E755A&quot;/&gt;&lt;wsp:rsid wsp:val=&quot;4034098F&quot;/&gt;&lt;wsp:rsid wsp:val=&quot;403512A2&quot;/&gt;&lt;wsp:rsid wsp:val=&quot;40394639&quot;/&gt;&lt;wsp:rsid wsp:val=&quot;403B7DD3&quot;/&gt;&lt;wsp:rsid wsp:val=&quot;40401654&quot;/&gt;&lt;wsp:rsid wsp:val=&quot;40472785&quot;/&gt;&lt;wsp:rsid wsp:val=&quot;40491D13&quot;/&gt;&lt;wsp:rsid wsp:val=&quot;405127DB&quot;/&gt;&lt;wsp:rsid wsp:val=&quot;40527D22&quot;/&gt;&lt;wsp:rsid wsp:val=&quot;4064325F&quot;/&gt;&lt;wsp:rsid wsp:val=&quot;406551D3&quot;/&gt;&lt;wsp:rsid wsp:val=&quot;406907CE&quot;/&gt;&lt;wsp:rsid wsp:val=&quot;406F1396&quot;/&gt;&lt;wsp:rsid wsp:val=&quot;40702AFB&quot;/&gt;&lt;wsp:rsid wsp:val=&quot;407C05D7&quot;/&gt;&lt;wsp:rsid wsp:val=&quot;407D6D05&quot;/&gt;&lt;wsp:rsid wsp:val=&quot;408259D9&quot;/&gt;&lt;wsp:rsid wsp:val=&quot;40826FEA&quot;/&gt;&lt;wsp:rsid wsp:val=&quot;409538F4&quot;/&gt;&lt;wsp:rsid wsp:val=&quot;40AA1548&quot;/&gt;&lt;wsp:rsid wsp:val=&quot;40BD3C02&quot;/&gt;&lt;wsp:rsid wsp:val=&quot;40C41BDD&quot;/&gt;&lt;wsp:rsid wsp:val=&quot;40CE4B6D&quot;/&gt;&lt;wsp:rsid wsp:val=&quot;40D3477A&quot;/&gt;&lt;wsp:rsid wsp:val=&quot;40D853CE&quot;/&gt;&lt;wsp:rsid wsp:val=&quot;40E70F80&quot;/&gt;&lt;wsp:rsid wsp:val=&quot;40E81E38&quot;/&gt;&lt;wsp:rsid wsp:val=&quot;40F62900&quot;/&gt;&lt;wsp:rsid wsp:val=&quot;40F6328E&quot;/&gt;&lt;wsp:rsid wsp:val=&quot;40F8615E&quot;/&gt;&lt;wsp:rsid wsp:val=&quot;40F968A8&quot;/&gt;&lt;wsp:rsid wsp:val=&quot;40FB0179&quot;/&gt;&lt;wsp:rsid wsp:val=&quot;40FC2BBB&quot;/&gt;&lt;wsp:rsid wsp:val=&quot;410D3BC6&quot;/&gt;&lt;wsp:rsid wsp:val=&quot;410F1A90&quot;/&gt;&lt;wsp:rsid wsp:val=&quot;41165DD8&quot;/&gt;&lt;wsp:rsid wsp:val=&quot;411D2CB9&quot;/&gt;&lt;wsp:rsid wsp:val=&quot;412327CE&quot;/&gt;&lt;wsp:rsid wsp:val=&quot;412D1956&quot;/&gt;&lt;wsp:rsid wsp:val=&quot;41330211&quot;/&gt;&lt;wsp:rsid wsp:val=&quot;41356729&quot;/&gt;&lt;wsp:rsid wsp:val=&quot;413A6513&quot;/&gt;&lt;wsp:rsid wsp:val=&quot;413E77CF&quot;/&gt;&lt;wsp:rsid wsp:val=&quot;4142128F&quot;/&gt;&lt;wsp:rsid wsp:val=&quot;41440BBD&quot;/&gt;&lt;wsp:rsid wsp:val=&quot;414D037A&quot;/&gt;&lt;wsp:rsid wsp:val=&quot;41517B58&quot;/&gt;&lt;wsp:rsid wsp:val=&quot;415A5232&quot;/&gt;&lt;wsp:rsid wsp:val=&quot;416B0BDF&quot;/&gt;&lt;wsp:rsid wsp:val=&quot;41717D33&quot;/&gt;&lt;wsp:rsid wsp:val=&quot;41726DB9&quot;/&gt;&lt;wsp:rsid wsp:val=&quot;417D11DD&quot;/&gt;&lt;wsp:rsid wsp:val=&quot;41883DCA&quot;/&gt;&lt;wsp:rsid wsp:val=&quot;418F43EA&quot;/&gt;&lt;wsp:rsid wsp:val=&quot;41970BB0&quot;/&gt;&lt;wsp:rsid wsp:val=&quot;41A23204&quot;/&gt;&lt;wsp:rsid wsp:val=&quot;41AB218D&quot;/&gt;&lt;wsp:rsid wsp:val=&quot;41AE05BC&quot;/&gt;&lt;wsp:rsid wsp:val=&quot;41B22407&quot;/&gt;&lt;wsp:rsid wsp:val=&quot;41BB7314&quot;/&gt;&lt;wsp:rsid wsp:val=&quot;41C55320&quot;/&gt;&lt;wsp:rsid wsp:val=&quot;41C96BDE&quot;/&gt;&lt;wsp:rsid wsp:val=&quot;41CF42D3&quot;/&gt;&lt;wsp:rsid wsp:val=&quot;41D41D30&quot;/&gt;&lt;wsp:rsid wsp:val=&quot;41DD1E37&quot;/&gt;&lt;wsp:rsid wsp:val=&quot;41EF5753&quot;/&gt;&lt;wsp:rsid wsp:val=&quot;41F36077&quot;/&gt;&lt;wsp:rsid wsp:val=&quot;41FB194B&quot;/&gt;&lt;wsp:rsid wsp:val=&quot;42091ECA&quot;/&gt;&lt;wsp:rsid wsp:val=&quot;42146ACD&quot;/&gt;&lt;wsp:rsid wsp:val=&quot;42195A97&quot;/&gt;&lt;wsp:rsid wsp:val=&quot;421E2415&quot;/&gt;&lt;wsp:rsid wsp:val=&quot;421F77D0&quot;/&gt;&lt;wsp:rsid wsp:val=&quot;4220333F&quot;/&gt;&lt;wsp:rsid wsp:val=&quot;42206DF0&quot;/&gt;&lt;wsp:rsid wsp:val=&quot;42240123&quot;/&gt;&lt;wsp:rsid wsp:val=&quot;423B0077&quot;/&gt;&lt;wsp:rsid wsp:val=&quot;424045FD&quot;/&gt;&lt;wsp:rsid wsp:val=&quot;42430CC5&quot;/&gt;&lt;wsp:rsid wsp:val=&quot;424454C2&quot;/&gt;&lt;wsp:rsid wsp:val=&quot;424755BC&quot;/&gt;&lt;wsp:rsid wsp:val=&quot;424A6AE3&quot;/&gt;&lt;wsp:rsid wsp:val=&quot;42547D31&quot;/&gt;&lt;wsp:rsid wsp:val=&quot;42552270&quot;/&gt;&lt;wsp:rsid wsp:val=&quot;4257209F&quot;/&gt;&lt;wsp:rsid wsp:val=&quot;426C2D98&quot;/&gt;&lt;wsp:rsid wsp:val=&quot;42740FF7&quot;/&gt;&lt;wsp:rsid wsp:val=&quot;427A17C6&quot;/&gt;&lt;wsp:rsid wsp:val=&quot;428864B1&quot;/&gt;&lt;wsp:rsid wsp:val=&quot;4297081C&quot;/&gt;&lt;wsp:rsid wsp:val=&quot;42976092&quot;/&gt;&lt;wsp:rsid wsp:val=&quot;42A6561A&quot;/&gt;&lt;wsp:rsid wsp:val=&quot;42AA69B8&quot;/&gt;&lt;wsp:rsid wsp:val=&quot;42AB6500&quot;/&gt;&lt;wsp:rsid wsp:val=&quot;42AF6403&quot;/&gt;&lt;wsp:rsid wsp:val=&quot;42B03FB5&quot;/&gt;&lt;wsp:rsid wsp:val=&quot;42BC5B47&quot;/&gt;&lt;wsp:rsid wsp:val=&quot;42C801FC&quot;/&gt;&lt;wsp:rsid wsp:val=&quot;42CC1907&quot;/&gt;&lt;wsp:rsid wsp:val=&quot;42E068EC&quot;/&gt;&lt;wsp:rsid wsp:val=&quot;42E31802&quot;/&gt;&lt;wsp:rsid wsp:val=&quot;42E470FC&quot;/&gt;&lt;wsp:rsid wsp:val=&quot;42E7501F&quot;/&gt;&lt;wsp:rsid wsp:val=&quot;42EE0E3A&quot;/&gt;&lt;wsp:rsid wsp:val=&quot;42F825EF&quot;/&gt;&lt;wsp:rsid wsp:val=&quot;43086921&quot;/&gt;&lt;wsp:rsid wsp:val=&quot;430B373B&quot;/&gt;&lt;wsp:rsid wsp:val=&quot;430C6D22&quot;/&gt;&lt;wsp:rsid wsp:val=&quot;43123466&quot;/&gt;&lt;wsp:rsid wsp:val=&quot;43125D04&quot;/&gt;&lt;wsp:rsid wsp:val=&quot;43175560&quot;/&gt;&lt;wsp:rsid wsp:val=&quot;431937FD&quot;/&gt;&lt;wsp:rsid wsp:val=&quot;431A357F&quot;/&gt;&lt;wsp:rsid wsp:val=&quot;431F4AD9&quot;/&gt;&lt;wsp:rsid wsp:val=&quot;431F6DF4&quot;/&gt;&lt;wsp:rsid wsp:val=&quot;43284BA4&quot;/&gt;&lt;wsp:rsid wsp:val=&quot;432E174C&quot;/&gt;&lt;wsp:rsid wsp:val=&quot;43321EDA&quot;/&gt;&lt;wsp:rsid wsp:val=&quot;433A6C32&quot;/&gt;&lt;wsp:rsid wsp:val=&quot;433D29DD&quot;/&gt;&lt;wsp:rsid wsp:val=&quot;433E5641&quot;/&gt;&lt;wsp:rsid wsp:val=&quot;433E6CC8&quot;/&gt;&lt;wsp:rsid wsp:val=&quot;43421A56&quot;/&gt;&lt;wsp:rsid wsp:val=&quot;4347001D&quot;/&gt;&lt;wsp:rsid wsp:val=&quot;4349308D&quot;/&gt;&lt;wsp:rsid wsp:val=&quot;434B3377&quot;/&gt;&lt;wsp:rsid wsp:val=&quot;43573B55&quot;/&gt;&lt;wsp:rsid wsp:val=&quot;435C433D&quot;/&gt;&lt;wsp:rsid wsp:val=&quot;436131B1&quot;/&gt;&lt;wsp:rsid wsp:val=&quot;43726F57&quot;/&gt;&lt;wsp:rsid wsp:val=&quot;43737084&quot;/&gt;&lt;wsp:rsid wsp:val=&quot;4379439B&quot;/&gt;&lt;wsp:rsid wsp:val=&quot;438B37D6&quot;/&gt;&lt;wsp:rsid wsp:val=&quot;438F0D56&quot;/&gt;&lt;wsp:rsid wsp:val=&quot;439345FF&quot;/&gt;&lt;wsp:rsid wsp:val=&quot;439373F0&quot;/&gt;&lt;wsp:rsid wsp:val=&quot;439D1E2F&quot;/&gt;&lt;wsp:rsid wsp:val=&quot;43A33E58&quot;/&gt;&lt;wsp:rsid wsp:val=&quot;43AF678C&quot;/&gt;&lt;wsp:rsid wsp:val=&quot;43B454CC&quot;/&gt;&lt;wsp:rsid wsp:val=&quot;43B56BA1&quot;/&gt;&lt;wsp:rsid wsp:val=&quot;43BB19AA&quot;/&gt;&lt;wsp:rsid wsp:val=&quot;43BD75C3&quot;/&gt;&lt;wsp:rsid wsp:val=&quot;43C64742&quot;/&gt;&lt;wsp:rsid wsp:val=&quot;43C762DB&quot;/&gt;&lt;wsp:rsid wsp:val=&quot;43D05235&quot;/&gt;&lt;wsp:rsid wsp:val=&quot;43D44953&quot;/&gt;&lt;wsp:rsid wsp:val=&quot;43D768F9&quot;/&gt;&lt;wsp:rsid wsp:val=&quot;43DA25EA&quot;/&gt;&lt;wsp:rsid wsp:val=&quot;43E36E19&quot;/&gt;&lt;wsp:rsid wsp:val=&quot;43F5001D&quot;/&gt;&lt;wsp:rsid wsp:val=&quot;43F80A30&quot;/&gt;&lt;wsp:rsid wsp:val=&quot;440E6C55&quot;/&gt;&lt;wsp:rsid wsp:val=&quot;440F6DBE&quot;/&gt;&lt;wsp:rsid wsp:val=&quot;44136501&quot;/&gt;&lt;wsp:rsid wsp:val=&quot;441E33AE&quot;/&gt;&lt;wsp:rsid wsp:val=&quot;443D0301&quot;/&gt;&lt;wsp:rsid wsp:val=&quot;44406198&quot;/&gt;&lt;wsp:rsid wsp:val=&quot;444C4292&quot;/&gt;&lt;wsp:rsid wsp:val=&quot;44540D94&quot;/&gt;&lt;wsp:rsid wsp:val=&quot;44545F69&quot;/&gt;&lt;wsp:rsid wsp:val=&quot;445668C8&quot;/&gt;&lt;wsp:rsid wsp:val=&quot;44587106&quot;/&gt;&lt;wsp:rsid wsp:val=&quot;445A081D&quot;/&gt;&lt;wsp:rsid wsp:val=&quot;445A2CDC&quot;/&gt;&lt;wsp:rsid wsp:val=&quot;44625855&quot;/&gt;&lt;wsp:rsid wsp:val=&quot;446547EF&quot;/&gt;&lt;wsp:rsid wsp:val=&quot;446C15B4&quot;/&gt;&lt;wsp:rsid wsp:val=&quot;447326D7&quot;/&gt;&lt;wsp:rsid wsp:val=&quot;44743065&quot;/&gt;&lt;wsp:rsid wsp:val=&quot;4490787D&quot;/&gt;&lt;wsp:rsid wsp:val=&quot;449D1811&quot;/&gt;&lt;wsp:rsid wsp:val=&quot;449F699C&quot;/&gt;&lt;wsp:rsid wsp:val=&quot;44A35DD0&quot;/&gt;&lt;wsp:rsid wsp:val=&quot;44A81332&quot;/&gt;&lt;wsp:rsid wsp:val=&quot;44AC71A9&quot;/&gt;&lt;wsp:rsid wsp:val=&quot;44BC5583&quot;/&gt;&lt;wsp:rsid wsp:val=&quot;44BD053E&quot;/&gt;&lt;wsp:rsid wsp:val=&quot;44BD5547&quot;/&gt;&lt;wsp:rsid wsp:val=&quot;44CB02FB&quot;/&gt;&lt;wsp:rsid wsp:val=&quot;44CB1E66&quot;/&gt;&lt;wsp:rsid wsp:val=&quot;44D05697&quot;/&gt;&lt;wsp:rsid wsp:val=&quot;44D84AE5&quot;/&gt;&lt;wsp:rsid wsp:val=&quot;44DA72D5&quot;/&gt;&lt;wsp:rsid wsp:val=&quot;44DC2E06&quot;/&gt;&lt;wsp:rsid wsp:val=&quot;44DD7A83&quot;/&gt;&lt;wsp:rsid wsp:val=&quot;44EA4F7B&quot;/&gt;&lt;wsp:rsid wsp:val=&quot;44F433AA&quot;/&gt;&lt;wsp:rsid wsp:val=&quot;44FC55C0&quot;/&gt;&lt;wsp:rsid wsp:val=&quot;45060D1A&quot;/&gt;&lt;wsp:rsid wsp:val=&quot;45102D3E&quot;/&gt;&lt;wsp:rsid wsp:val=&quot;45127CB6&quot;/&gt;&lt;wsp:rsid wsp:val=&quot;451644D2&quot;/&gt;&lt;wsp:rsid wsp:val=&quot;451B557E&quot;/&gt;&lt;wsp:rsid wsp:val=&quot;451B7FBD&quot;/&gt;&lt;wsp:rsid wsp:val=&quot;451D5AC5&quot;/&gt;&lt;wsp:rsid wsp:val=&quot;451F19CD&quot;/&gt;&lt;wsp:rsid wsp:val=&quot;451F253D&quot;/&gt;&lt;wsp:rsid wsp:val=&quot;451F7490&quot;/&gt;&lt;wsp:rsid wsp:val=&quot;45282746&quot;/&gt;&lt;wsp:rsid wsp:val=&quot;452A104C&quot;/&gt;&lt;wsp:rsid wsp:val=&quot;453135A5&quot;/&gt;&lt;wsp:rsid wsp:val=&quot;453C61AA&quot;/&gt;&lt;wsp:rsid wsp:val=&quot;453D5F53&quot;/&gt;&lt;wsp:rsid wsp:val=&quot;45403707&quot;/&gt;&lt;wsp:rsid wsp:val=&quot;45416425&quot;/&gt;&lt;wsp:rsid wsp:val=&quot;45441975&quot;/&gt;&lt;wsp:rsid wsp:val=&quot;454C09B6&quot;/&gt;&lt;wsp:rsid wsp:val=&quot;45503490&quot;/&gt;&lt;wsp:rsid wsp:val=&quot;45561BE9&quot;/&gt;&lt;wsp:rsid wsp:val=&quot;455A7E90&quot;/&gt;&lt;wsp:rsid wsp:val=&quot;455B77AD&quot;/&gt;&lt;wsp:rsid wsp:val=&quot;4563119D&quot;/&gt;&lt;wsp:rsid wsp:val=&quot;45697275&quot;/&gt;&lt;wsp:rsid wsp:val=&quot;45704BE2&quot;/&gt;&lt;wsp:rsid wsp:val=&quot;457130A1&quot;/&gt;&lt;wsp:rsid wsp:val=&quot;45773903&quot;/&gt;&lt;wsp:rsid wsp:val=&quot;45957FCC&quot;/&gt;&lt;wsp:rsid wsp:val=&quot;45973947&quot;/&gt;&lt;wsp:rsid wsp:val=&quot;459E47BC&quot;/&gt;&lt;wsp:rsid wsp:val=&quot;459F2C24&quot;/&gt;&lt;wsp:rsid wsp:val=&quot;45A97DD5&quot;/&gt;&lt;wsp:rsid wsp:val=&quot;45DB3088&quot;/&gt;&lt;wsp:rsid wsp:val=&quot;45DD4A42&quot;/&gt;&lt;wsp:rsid wsp:val=&quot;45ED1871&quot;/&gt;&lt;wsp:rsid wsp:val=&quot;45F038DF&quot;/&gt;&lt;wsp:rsid wsp:val=&quot;45F57060&quot;/&gt;&lt;wsp:rsid wsp:val=&quot;45F918A6&quot;/&gt;&lt;wsp:rsid wsp:val=&quot;45FF0A4C&quot;/&gt;&lt;wsp:rsid wsp:val=&quot;460C146D&quot;/&gt;&lt;wsp:rsid wsp:val=&quot;46133010&quot;/&gt;&lt;wsp:rsid wsp:val=&quot;46146386&quot;/&gt;&lt;wsp:rsid wsp:val=&quot;461B46F3&quot;/&gt;&lt;wsp:rsid wsp:val=&quot;461D36C6&quot;/&gt;&lt;wsp:rsid wsp:val=&quot;461F7F16&quot;/&gt;&lt;wsp:rsid wsp:val=&quot;46273D6A&quot;/&gt;&lt;wsp:rsid wsp:val=&quot;46286E57&quot;/&gt;&lt;wsp:rsid wsp:val=&quot;462A5D10&quot;/&gt;&lt;wsp:rsid wsp:val=&quot;4633752B&quot;/&gt;&lt;wsp:rsid wsp:val=&quot;463730A8&quot;/&gt;&lt;wsp:rsid wsp:val=&quot;463A7690&quot;/&gt;&lt;wsp:rsid wsp:val=&quot;463D4555&quot;/&gt;&lt;wsp:rsid wsp:val=&quot;46403A03&quot;/&gt;&lt;wsp:rsid wsp:val=&quot;464468A1&quot;/&gt;&lt;wsp:rsid wsp:val=&quot;464A7FCA&quot;/&gt;&lt;wsp:rsid wsp:val=&quot;464B1B42&quot;/&gt;&lt;wsp:rsid wsp:val=&quot;464E24BA&quot;/&gt;&lt;wsp:rsid wsp:val=&quot;465305B3&quot;/&gt;&lt;wsp:rsid wsp:val=&quot;46595B45&quot;/&gt;&lt;wsp:rsid wsp:val=&quot;465D21AE&quot;/&gt;&lt;wsp:rsid wsp:val=&quot;466A0D3D&quot;/&gt;&lt;wsp:rsid wsp:val=&quot;46714042&quot;/&gt;&lt;wsp:rsid wsp:val=&quot;46736535&quot;/&gt;&lt;wsp:rsid wsp:val=&quot;467E08BD&quot;/&gt;&lt;wsp:rsid wsp:val=&quot;467F2820&quot;/&gt;&lt;wsp:rsid wsp:val=&quot;46841C10&quot;/&gt;&lt;wsp:rsid wsp:val=&quot;468510D2&quot;/&gt;&lt;wsp:rsid wsp:val=&quot;46872A1A&quot;/&gt;&lt;wsp:rsid wsp:val=&quot;468778EA&quot;/&gt;&lt;wsp:rsid wsp:val=&quot;468D7EDF&quot;/&gt;&lt;wsp:rsid wsp:val=&quot;469629F7&quot;/&gt;&lt;wsp:rsid wsp:val=&quot;469C5B12&quot;/&gt;&lt;wsp:rsid wsp:val=&quot;46A773FC&quot;/&gt;&lt;wsp:rsid wsp:val=&quot;46B14675&quot;/&gt;&lt;wsp:rsid wsp:val=&quot;46D81AA5&quot;/&gt;&lt;wsp:rsid wsp:val=&quot;46D90536&quot;/&gt;&lt;wsp:rsid wsp:val=&quot;46DC2DB3&quot;/&gt;&lt;wsp:rsid wsp:val=&quot;46DE0977&quot;/&gt;&lt;wsp:rsid wsp:val=&quot;46E225CF&quot;/&gt;&lt;wsp:rsid wsp:val=&quot;46E54C5E&quot;/&gt;&lt;wsp:rsid wsp:val=&quot;46F242D3&quot;/&gt;&lt;wsp:rsid wsp:val=&quot;46F41585&quot;/&gt;&lt;wsp:rsid wsp:val=&quot;46FF4B3E&quot;/&gt;&lt;wsp:rsid wsp:val=&quot;4702639E&quot;/&gt;&lt;wsp:rsid wsp:val=&quot;470815FC&quot;/&gt;&lt;wsp:rsid wsp:val=&quot;47180B9D&quot;/&gt;&lt;wsp:rsid wsp:val=&quot;472304D9&quot;/&gt;&lt;wsp:rsid wsp:val=&quot;47305646&quot;/&gt;&lt;wsp:rsid wsp:val=&quot;47332250&quot;/&gt;&lt;wsp:rsid wsp:val=&quot;473C6A05&quot;/&gt;&lt;wsp:rsid wsp:val=&quot;473E3599&quot;/&gt;&lt;wsp:rsid wsp:val=&quot;4740225E&quot;/&gt;&lt;wsp:rsid wsp:val=&quot;47467AF9&quot;/&gt;&lt;wsp:rsid wsp:val=&quot;47473AF9&quot;/&gt;&lt;wsp:rsid wsp:val=&quot;474F2C02&quot;/&gt;&lt;wsp:rsid wsp:val=&quot;475D7C02&quot;/&gt;&lt;wsp:rsid wsp:val=&quot;47623FAA&quot;/&gt;&lt;wsp:rsid wsp:val=&quot;477016D4&quot;/&gt;&lt;wsp:rsid wsp:val=&quot;478048B8&quot;/&gt;&lt;wsp:rsid wsp:val=&quot;47844735&quot;/&gt;&lt;wsp:rsid wsp:val=&quot;478C160E&quot;/&gt;&lt;wsp:rsid wsp:val=&quot;478E71D3&quot;/&gt;&lt;wsp:rsid wsp:val=&quot;479205EA&quot;/&gt;&lt;wsp:rsid wsp:val=&quot;479764CC&quot;/&gt;&lt;wsp:rsid wsp:val=&quot;479B2D0A&quot;/&gt;&lt;wsp:rsid wsp:val=&quot;47B0417A&quot;/&gt;&lt;wsp:rsid wsp:val=&quot;47B8047B&quot;/&gt;&lt;wsp:rsid wsp:val=&quot;47BF244C&quot;/&gt;&lt;wsp:rsid wsp:val=&quot;47C46CFD&quot;/&gt;&lt;wsp:rsid wsp:val=&quot;47D317B0&quot;/&gt;&lt;wsp:rsid wsp:val=&quot;47D47E05&quot;/&gt;&lt;wsp:rsid wsp:val=&quot;47E47C56&quot;/&gt;&lt;wsp:rsid wsp:val=&quot;47E75ADC&quot;/&gt;&lt;wsp:rsid wsp:val=&quot;47F322D6&quot;/&gt;&lt;wsp:rsid wsp:val=&quot;47F45C32&quot;/&gt;&lt;wsp:rsid wsp:val=&quot;47F632F2&quot;/&gt;&lt;wsp:rsid wsp:val=&quot;47FC3248&quot;/&gt;&lt;wsp:rsid wsp:val=&quot;480B56DF&quot;/&gt;&lt;wsp:rsid wsp:val=&quot;48252478&quot;/&gt;&lt;wsp:rsid wsp:val=&quot;48354E1D&quot;/&gt;&lt;wsp:rsid wsp:val=&quot;48385C05&quot;/&gt;&lt;wsp:rsid wsp:val=&quot;483A3B0D&quot;/&gt;&lt;wsp:rsid wsp:val=&quot;483D7E0D&quot;/&gt;&lt;wsp:rsid wsp:val=&quot;483E31C1&quot;/&gt;&lt;wsp:rsid wsp:val=&quot;483E63C2&quot;/&gt;&lt;wsp:rsid wsp:val=&quot;48435F1D&quot;/&gt;&lt;wsp:rsid wsp:val=&quot;484C27A1&quot;/&gt;&lt;wsp:rsid wsp:val=&quot;484C62B4&quot;/&gt;&lt;wsp:rsid wsp:val=&quot;48631DAC&quot;/&gt;&lt;wsp:rsid wsp:val=&quot;486E5AE6&quot;/&gt;&lt;wsp:rsid wsp:val=&quot;48801825&quot;/&gt;&lt;wsp:rsid wsp:val=&quot;488732CB&quot;/&gt;&lt;wsp:rsid wsp:val=&quot;489467D9&quot;/&gt;&lt;wsp:rsid wsp:val=&quot;489C63A3&quot;/&gt;&lt;wsp:rsid wsp:val=&quot;489E1850&quot;/&gt;&lt;wsp:rsid wsp:val=&quot;48A0256C&quot;/&gt;&lt;wsp:rsid wsp:val=&quot;48B20218&quot;/&gt;&lt;wsp:rsid wsp:val=&quot;48CD105A&quot;/&gt;&lt;wsp:rsid wsp:val=&quot;48D90FC4&quot;/&gt;&lt;wsp:rsid wsp:val=&quot;48DB12E4&quot;/&gt;&lt;wsp:rsid wsp:val=&quot;48E0245D&quot;/&gt;&lt;wsp:rsid wsp:val=&quot;48E178F7&quot;/&gt;&lt;wsp:rsid wsp:val=&quot;48EA5B48&quot;/&gt;&lt;wsp:rsid wsp:val=&quot;48F37D02&quot;/&gt;&lt;wsp:rsid wsp:val=&quot;48F522CC&quot;/&gt;&lt;wsp:rsid wsp:val=&quot;48FC7473&quot;/&gt;&lt;wsp:rsid wsp:val=&quot;4908545F&quot;/&gt;&lt;wsp:rsid wsp:val=&quot;49117D02&quot;/&gt;&lt;wsp:rsid wsp:val=&quot;49131140&quot;/&gt;&lt;wsp:rsid wsp:val=&quot;49184255&quot;/&gt;&lt;wsp:rsid wsp:val=&quot;4927589F&quot;/&gt;&lt;wsp:rsid wsp:val=&quot;49306570&quot;/&gt;&lt;wsp:rsid wsp:val=&quot;493260F1&quot;/&gt;&lt;wsp:rsid wsp:val=&quot;49340E7C&quot;/&gt;&lt;wsp:rsid wsp:val=&quot;49461A64&quot;/&gt;&lt;wsp:rsid wsp:val=&quot;49474C28&quot;/&gt;&lt;wsp:rsid wsp:val=&quot;49571832&quot;/&gt;&lt;wsp:rsid wsp:val=&quot;49577B5B&quot;/&gt;&lt;wsp:rsid wsp:val=&quot;49674E41&quot;/&gt;&lt;wsp:rsid wsp:val=&quot;4969533C&quot;/&gt;&lt;wsp:rsid wsp:val=&quot;497A0447&quot;/&gt;&lt;wsp:rsid wsp:val=&quot;49856E81&quot;/&gt;&lt;wsp:rsid wsp:val=&quot;498D0FC4&quot;/&gt;&lt;wsp:rsid wsp:val=&quot;498F3259&quot;/&gt;&lt;wsp:rsid wsp:val=&quot;49975859&quot;/&gt;&lt;wsp:rsid wsp:val=&quot;499C5B83&quot;/&gt;&lt;wsp:rsid wsp:val=&quot;49A15638&quot;/&gt;&lt;wsp:rsid wsp:val=&quot;49B305DC&quot;/&gt;&lt;wsp:rsid wsp:val=&quot;49B5048F&quot;/&gt;&lt;wsp:rsid wsp:val=&quot;49CE2AFC&quot;/&gt;&lt;wsp:rsid wsp:val=&quot;49D21FC3&quot;/&gt;&lt;wsp:rsid wsp:val=&quot;49D47A04&quot;/&gt;&lt;wsp:rsid wsp:val=&quot;49D569EB&quot;/&gt;&lt;wsp:rsid wsp:val=&quot;49EA5820&quot;/&gt;&lt;wsp:rsid wsp:val=&quot;4A041D2D&quot;/&gt;&lt;wsp:rsid wsp:val=&quot;4A1A5543&quot;/&gt;&lt;wsp:rsid wsp:val=&quot;4A240613&quot;/&gt;&lt;wsp:rsid wsp:val=&quot;4A2946F7&quot;/&gt;&lt;wsp:rsid wsp:val=&quot;4A29506D&quot;/&gt;&lt;wsp:rsid wsp:val=&quot;4A3C2791&quot;/&gt;&lt;wsp:rsid wsp:val=&quot;4A3F710E&quot;/&gt;&lt;wsp:rsid wsp:val=&quot;4A45482F&quot;/&gt;&lt;wsp:rsid wsp:val=&quot;4A49123E&quot;/&gt;&lt;wsp:rsid wsp:val=&quot;4A50557B&quot;/&gt;&lt;wsp:rsid wsp:val=&quot;4A5351CA&quot;/&gt;&lt;wsp:rsid wsp:val=&quot;4A650822&quot;/&gt;&lt;wsp:rsid wsp:val=&quot;4A6576F9&quot;/&gt;&lt;wsp:rsid wsp:val=&quot;4A730295&quot;/&gt;&lt;wsp:rsid wsp:val=&quot;4A745323&quot;/&gt;&lt;wsp:rsid wsp:val=&quot;4A7E31A8&quot;/&gt;&lt;wsp:rsid wsp:val=&quot;4A7F4369&quot;/&gt;&lt;wsp:rsid wsp:val=&quot;4A8214BD&quot;/&gt;&lt;wsp:rsid wsp:val=&quot;4A825BAC&quot;/&gt;&lt;wsp:rsid wsp:val=&quot;4A834335&quot;/&gt;&lt;wsp:rsid wsp:val=&quot;4A8569EB&quot;/&gt;&lt;wsp:rsid wsp:val=&quot;4A8B0006&quot;/&gt;&lt;wsp:rsid wsp:val=&quot;4A9D20D6&quot;/&gt;&lt;wsp:rsid wsp:val=&quot;4AA41BDE&quot;/&gt;&lt;wsp:rsid wsp:val=&quot;4AB220A3&quot;/&gt;&lt;wsp:rsid wsp:val=&quot;4AB26783&quot;/&gt;&lt;wsp:rsid wsp:val=&quot;4ABE1EDB&quot;/&gt;&lt;wsp:rsid wsp:val=&quot;4AC0388C&quot;/&gt;&lt;wsp:rsid wsp:val=&quot;4AD66408&quot;/&gt;&lt;wsp:rsid wsp:val=&quot;4AD8338A&quot;/&gt;&lt;wsp:rsid wsp:val=&quot;4AE466D0&quot;/&gt;&lt;wsp:rsid wsp:val=&quot;4AE66A53&quot;/&gt;&lt;wsp:rsid wsp:val=&quot;4AF90466&quot;/&gt;&lt;wsp:rsid wsp:val=&quot;4AFA00E3&quot;/&gt;&lt;wsp:rsid wsp:val=&quot;4B003C12&quot;/&gt;&lt;wsp:rsid wsp:val=&quot;4B024317&quot;/&gt;&lt;wsp:rsid wsp:val=&quot;4B07777E&quot;/&gt;&lt;wsp:rsid wsp:val=&quot;4B0F7B79&quot;/&gt;&lt;wsp:rsid wsp:val=&quot;4B13475A&quot;/&gt;&lt;wsp:rsid wsp:val=&quot;4B137654&quot;/&gt;&lt;wsp:rsid wsp:val=&quot;4B1A5C3F&quot;/&gt;&lt;wsp:rsid wsp:val=&quot;4B2974AD&quot;/&gt;&lt;wsp:rsid wsp:val=&quot;4B317980&quot;/&gt;&lt;wsp:rsid wsp:val=&quot;4B367E2A&quot;/&gt;&lt;wsp:rsid wsp:val=&quot;4B3A048D&quot;/&gt;&lt;wsp:rsid wsp:val=&quot;4B3D24AA&quot;/&gt;&lt;wsp:rsid wsp:val=&quot;4B3D7D22&quot;/&gt;&lt;wsp:rsid wsp:val=&quot;4B3E7E1E&quot;/&gt;&lt;wsp:rsid wsp:val=&quot;4B5052EE&quot;/&gt;&lt;wsp:rsid wsp:val=&quot;4B517324&quot;/&gt;&lt;wsp:rsid wsp:val=&quot;4B551133&quot;/&gt;&lt;wsp:rsid wsp:val=&quot;4B617D97&quot;/&gt;&lt;wsp:rsid wsp:val=&quot;4B653250&quot;/&gt;&lt;wsp:rsid wsp:val=&quot;4B6724A6&quot;/&gt;&lt;wsp:rsid wsp:val=&quot;4B6E66DB&quot;/&gt;&lt;wsp:rsid wsp:val=&quot;4B71458D&quot;/&gt;&lt;wsp:rsid wsp:val=&quot;4B7F2AD2&quot;/&gt;&lt;wsp:rsid wsp:val=&quot;4B8957B6&quot;/&gt;&lt;wsp:rsid wsp:val=&quot;4B8D1D9A&quot;/&gt;&lt;wsp:rsid wsp:val=&quot;4B8D5E17&quot;/&gt;&lt;wsp:rsid wsp:val=&quot;4B9930FC&quot;/&gt;&lt;wsp:rsid wsp:val=&quot;4B9E5006&quot;/&gt;&lt;wsp:rsid wsp:val=&quot;4B9F595C&quot;/&gt;&lt;wsp:rsid wsp:val=&quot;4BA33066&quot;/&gt;&lt;wsp:rsid wsp:val=&quot;4BA353BA&quot;/&gt;&lt;wsp:rsid wsp:val=&quot;4BB2192B&quot;/&gt;&lt;wsp:rsid wsp:val=&quot;4BB546E8&quot;/&gt;&lt;wsp:rsid wsp:val=&quot;4BB75CC3&quot;/&gt;&lt;wsp:rsid wsp:val=&quot;4BC64C47&quot;/&gt;&lt;wsp:rsid wsp:val=&quot;4BC855CA&quot;/&gt;&lt;wsp:rsid wsp:val=&quot;4BCA447E&quot;/&gt;&lt;wsp:rsid wsp:val=&quot;4BCD4F0F&quot;/&gt;&lt;wsp:rsid wsp:val=&quot;4BCF58D4&quot;/&gt;&lt;wsp:rsid wsp:val=&quot;4BD65ADC&quot;/&gt;&lt;wsp:rsid wsp:val=&quot;4BE17A4F&quot;/&gt;&lt;wsp:rsid wsp:val=&quot;4BE307F5&quot;/&gt;&lt;wsp:rsid wsp:val=&quot;4BE377D7&quot;/&gt;&lt;wsp:rsid wsp:val=&quot;4BEC6965&quot;/&gt;&lt;wsp:rsid wsp:val=&quot;4BF22782&quot;/&gt;&lt;wsp:rsid wsp:val=&quot;4C0B1985&quot;/&gt;&lt;wsp:rsid wsp:val=&quot;4C0D221F&quot;/&gt;&lt;wsp:rsid wsp:val=&quot;4C0F5FE2&quot;/&gt;&lt;wsp:rsid wsp:val=&quot;4C11452B&quot;/&gt;&lt;wsp:rsid wsp:val=&quot;4C1E7007&quot;/&gt;&lt;wsp:rsid wsp:val=&quot;4C26567F&quot;/&gt;&lt;wsp:rsid wsp:val=&quot;4C36748C&quot;/&gt;&lt;wsp:rsid wsp:val=&quot;4C3D0645&quot;/&gt;&lt;wsp:rsid wsp:val=&quot;4C4151A8&quot;/&gt;&lt;wsp:rsid wsp:val=&quot;4C423642&quot;/&gt;&lt;wsp:rsid wsp:val=&quot;4C4D0BAC&quot;/&gt;&lt;wsp:rsid wsp:val=&quot;4C6218F6&quot;/&gt;&lt;wsp:rsid wsp:val=&quot;4C6268D7&quot;/&gt;&lt;wsp:rsid wsp:val=&quot;4C653301&quot;/&gt;&lt;wsp:rsid wsp:val=&quot;4C6B5FAD&quot;/&gt;&lt;wsp:rsid wsp:val=&quot;4C721F91&quot;/&gt;&lt;wsp:rsid wsp:val=&quot;4C7D107B&quot;/&gt;&lt;wsp:rsid wsp:val=&quot;4C83332D&quot;/&gt;&lt;wsp:rsid wsp:val=&quot;4C8517FA&quot;/&gt;&lt;wsp:rsid wsp:val=&quot;4C8604E1&quot;/&gt;&lt;wsp:rsid wsp:val=&quot;4C8B763B&quot;/&gt;&lt;wsp:rsid wsp:val=&quot;4C8D665D&quot;/&gt;&lt;wsp:rsid wsp:val=&quot;4C8F0DDD&quot;/&gt;&lt;wsp:rsid wsp:val=&quot;4C96173A&quot;/&gt;&lt;wsp:rsid wsp:val=&quot;4C9B72D3&quot;/&gt;&lt;wsp:rsid wsp:val=&quot;4C9C7237&quot;/&gt;&lt;wsp:rsid wsp:val=&quot;4C9E1315&quot;/&gt;&lt;wsp:rsid wsp:val=&quot;4CA6763C&quot;/&gt;&lt;wsp:rsid wsp:val=&quot;4CBF2E98&quot;/&gt;&lt;wsp:rsid wsp:val=&quot;4CC542A6&quot;/&gt;&lt;wsp:rsid wsp:val=&quot;4CC97D5F&quot;/&gt;&lt;wsp:rsid wsp:val=&quot;4CCD1E0C&quot;/&gt;&lt;wsp:rsid wsp:val=&quot;4CCE2826&quot;/&gt;&lt;wsp:rsid wsp:val=&quot;4CD967C2&quot;/&gt;&lt;wsp:rsid wsp:val=&quot;4CE0513D&quot;/&gt;&lt;wsp:rsid wsp:val=&quot;4CE2187E&quot;/&gt;&lt;wsp:rsid wsp:val=&quot;4CE7126D&quot;/&gt;&lt;wsp:rsid wsp:val=&quot;4CEB5F54&quot;/&gt;&lt;wsp:rsid wsp:val=&quot;4CF54382&quot;/&gt;&lt;wsp:rsid wsp:val=&quot;4CF76F4F&quot;/&gt;&lt;wsp:rsid wsp:val=&quot;4CFD314A&quot;/&gt;&lt;wsp:rsid wsp:val=&quot;4D061C13&quot;/&gt;&lt;wsp:rsid wsp:val=&quot;4D091A50&quot;/&gt;&lt;wsp:rsid wsp:val=&quot;4D0D7262&quot;/&gt;&lt;wsp:rsid wsp:val=&quot;4D114704&quot;/&gt;&lt;wsp:rsid wsp:val=&quot;4D1D6901&quot;/&gt;&lt;wsp:rsid wsp:val=&quot;4D22663A&quot;/&gt;&lt;wsp:rsid wsp:val=&quot;4D2454FC&quot;/&gt;&lt;wsp:rsid wsp:val=&quot;4D260B4F&quot;/&gt;&lt;wsp:rsid wsp:val=&quot;4D283D71&quot;/&gt;&lt;wsp:rsid wsp:val=&quot;4D2E5BAF&quot;/&gt;&lt;wsp:rsid wsp:val=&quot;4D325D14&quot;/&gt;&lt;wsp:rsid wsp:val=&quot;4D3653AE&quot;/&gt;&lt;wsp:rsid wsp:val=&quot;4D3C7D95&quot;/&gt;&lt;wsp:rsid wsp:val=&quot;4D3D5D19&quot;/&gt;&lt;wsp:rsid wsp:val=&quot;4D423DE4&quot;/&gt;&lt;wsp:rsid wsp:val=&quot;4D49427E&quot;/&gt;&lt;wsp:rsid wsp:val=&quot;4D4A56B8&quot;/&gt;&lt;wsp:rsid wsp:val=&quot;4D4F3CF4&quot;/&gt;&lt;wsp:rsid wsp:val=&quot;4D5C21EC&quot;/&gt;&lt;wsp:rsid wsp:val=&quot;4D60441B&quot;/&gt;&lt;wsp:rsid wsp:val=&quot;4D655B53&quot;/&gt;&lt;wsp:rsid wsp:val=&quot;4D6E1FEA&quot;/&gt;&lt;wsp:rsid wsp:val=&quot;4D7206AB&quot;/&gt;&lt;wsp:rsid wsp:val=&quot;4D7240E8&quot;/&gt;&lt;wsp:rsid wsp:val=&quot;4D7C53DC&quot;/&gt;&lt;wsp:rsid wsp:val=&quot;4D8067C9&quot;/&gt;&lt;wsp:rsid wsp:val=&quot;4D854B43&quot;/&gt;&lt;wsp:rsid wsp:val=&quot;4D8837E6&quot;/&gt;&lt;wsp:rsid wsp:val=&quot;4D9E2AB8&quot;/&gt;&lt;wsp:rsid wsp:val=&quot;4DA13682&quot;/&gt;&lt;wsp:rsid wsp:val=&quot;4DA62B00&quot;/&gt;&lt;wsp:rsid wsp:val=&quot;4DAD2406&quot;/&gt;&lt;wsp:rsid wsp:val=&quot;4DAD2E21&quot;/&gt;&lt;wsp:rsid wsp:val=&quot;4DB00C60&quot;/&gt;&lt;wsp:rsid wsp:val=&quot;4DB04B0A&quot;/&gt;&lt;wsp:rsid wsp:val=&quot;4DBC31A8&quot;/&gt;&lt;wsp:rsid wsp:val=&quot;4DC33184&quot;/&gt;&lt;wsp:rsid wsp:val=&quot;4DC406F3&quot;/&gt;&lt;wsp:rsid wsp:val=&quot;4DCC65CE&quot;/&gt;&lt;wsp:rsid wsp:val=&quot;4DD76E5C&quot;/&gt;&lt;wsp:rsid wsp:val=&quot;4DD93DCA&quot;/&gt;&lt;wsp:rsid wsp:val=&quot;4DE3093E&quot;/&gt;&lt;wsp:rsid wsp:val=&quot;4DE951AC&quot;/&gt;&lt;wsp:rsid wsp:val=&quot;4DEB7C44&quot;/&gt;&lt;wsp:rsid wsp:val=&quot;4DEE735C&quot;/&gt;&lt;wsp:rsid wsp:val=&quot;4DEF3E3C&quot;/&gt;&lt;wsp:rsid wsp:val=&quot;4DF22AA7&quot;/&gt;&lt;wsp:rsid wsp:val=&quot;4DF8692F&quot;/&gt;&lt;wsp:rsid wsp:val=&quot;4DFB1A7F&quot;/&gt;&lt;wsp:rsid wsp:val=&quot;4E0B317D&quot;/&gt;&lt;wsp:rsid wsp:val=&quot;4E0C68CA&quot;/&gt;&lt;wsp:rsid wsp:val=&quot;4E395D78&quot;/&gt;&lt;wsp:rsid wsp:val=&quot;4E39641E&quot;/&gt;&lt;wsp:rsid wsp:val=&quot;4E3B58CB&quot;/&gt;&lt;wsp:rsid wsp:val=&quot;4E3D24CF&quot;/&gt;&lt;wsp:rsid wsp:val=&quot;4E4043AE&quot;/&gt;&lt;wsp:rsid wsp:val=&quot;4E4907AA&quot;/&gt;&lt;wsp:rsid wsp:val=&quot;4E577638&quot;/&gt;&lt;wsp:rsid wsp:val=&quot;4E6130EE&quot;/&gt;&lt;wsp:rsid wsp:val=&quot;4E6E5BF4&quot;/&gt;&lt;wsp:rsid wsp:val=&quot;4E6F5A1C&quot;/&gt;&lt;wsp:rsid wsp:val=&quot;4E872972&quot;/&gt;&lt;wsp:rsid wsp:val=&quot;4E93302C&quot;/&gt;&lt;wsp:rsid wsp:val=&quot;4E94583C&quot;/&gt;&lt;wsp:rsid wsp:val=&quot;4E982720&quot;/&gt;&lt;wsp:rsid wsp:val=&quot;4E9A1F83&quot;/&gt;&lt;wsp:rsid wsp:val=&quot;4EA772C3&quot;/&gt;&lt;wsp:rsid wsp:val=&quot;4EA97360&quot;/&gt;&lt;wsp:rsid wsp:val=&quot;4EB5037B&quot;/&gt;&lt;wsp:rsid wsp:val=&quot;4ED70320&quot;/&gt;&lt;wsp:rsid wsp:val=&quot;4EE52CA7&quot;/&gt;&lt;wsp:rsid wsp:val=&quot;4EF01C06&quot;/&gt;&lt;wsp:rsid wsp:val=&quot;4EF642AD&quot;/&gt;&lt;wsp:rsid wsp:val=&quot;4EF65222&quot;/&gt;&lt;wsp:rsid wsp:val=&quot;4EFA5F8B&quot;/&gt;&lt;wsp:rsid wsp:val=&quot;4F092A51&quot;/&gt;&lt;wsp:rsid wsp:val=&quot;4F0B64B6&quot;/&gt;&lt;wsp:rsid wsp:val=&quot;4F0D1057&quot;/&gt;&lt;wsp:rsid wsp:val=&quot;4F112B6A&quot;/&gt;&lt;wsp:rsid wsp:val=&quot;4F11513B&quot;/&gt;&lt;wsp:rsid wsp:val=&quot;4F1D37ED&quot;/&gt;&lt;wsp:rsid wsp:val=&quot;4F1E0F78&quot;/&gt;&lt;wsp:rsid wsp:val=&quot;4F260462&quot;/&gt;&lt;wsp:rsid wsp:val=&quot;4F2F22B6&quot;/&gt;&lt;wsp:rsid wsp:val=&quot;4F3940C6&quot;/&gt;&lt;wsp:rsid wsp:val=&quot;4F4F1179&quot;/&gt;&lt;wsp:rsid wsp:val=&quot;4F502AB2&quot;/&gt;&lt;wsp:rsid wsp:val=&quot;4F542430&quot;/&gt;&lt;wsp:rsid wsp:val=&quot;4F5A3AA9&quot;/&gt;&lt;wsp:rsid wsp:val=&quot;4F5B04DF&quot;/&gt;&lt;wsp:rsid wsp:val=&quot;4F5E131B&quot;/&gt;&lt;wsp:rsid wsp:val=&quot;4F62521D&quot;/&gt;&lt;wsp:rsid wsp:val=&quot;4F627864&quot;/&gt;&lt;wsp:rsid wsp:val=&quot;4F6710D7&quot;/&gt;&lt;wsp:rsid wsp:val=&quot;4F6E130D&quot;/&gt;&lt;wsp:rsid wsp:val=&quot;4F6E60DE&quot;/&gt;&lt;wsp:rsid wsp:val=&quot;4F7010E6&quot;/&gt;&lt;wsp:rsid wsp:val=&quot;4F750024&quot;/&gt;&lt;wsp:rsid wsp:val=&quot;4F8B2FFB&quot;/&gt;&lt;wsp:rsid wsp:val=&quot;4F9A7509&quot;/&gt;&lt;wsp:rsid wsp:val=&quot;4F9C346F&quot;/&gt;&lt;wsp:rsid wsp:val=&quot;4FA51588&quot;/&gt;&lt;wsp:rsid wsp:val=&quot;4FA53669&quot;/&gt;&lt;wsp:rsid wsp:val=&quot;4FAC4853&quot;/&gt;&lt;wsp:rsid wsp:val=&quot;4FAC7197&quot;/&gt;&lt;wsp:rsid wsp:val=&quot;4FB158CE&quot;/&gt;&lt;wsp:rsid wsp:val=&quot;4FB73C36&quot;/&gt;&lt;wsp:rsid wsp:val=&quot;4FBA50F7&quot;/&gt;&lt;wsp:rsid wsp:val=&quot;4FBC0F1D&quot;/&gt;&lt;wsp:rsid wsp:val=&quot;4FBE02BE&quot;/&gt;&lt;wsp:rsid wsp:val=&quot;4FC55E4E&quot;/&gt;&lt;wsp:rsid wsp:val=&quot;4FCC5BCC&quot;/&gt;&lt;wsp:rsid wsp:val=&quot;4FD05D08&quot;/&gt;&lt;wsp:rsid wsp:val=&quot;4FD91AA0&quot;/&gt;&lt;wsp:rsid wsp:val=&quot;4FDB5869&quot;/&gt;&lt;wsp:rsid wsp:val=&quot;4FE90C36&quot;/&gt;&lt;wsp:rsid wsp:val=&quot;4FFF5890&quot;/&gt;&lt;wsp:rsid wsp:val=&quot;50045E3D&quot;/&gt;&lt;wsp:rsid wsp:val=&quot;50097556&quot;/&gt;&lt;wsp:rsid wsp:val=&quot;500D6A80&quot;/&gt;&lt;wsp:rsid wsp:val=&quot;50125CCC&quot;/&gt;&lt;wsp:rsid wsp:val=&quot;501524EF&quot;/&gt;&lt;wsp:rsid wsp:val=&quot;501D29CC&quot;/&gt;&lt;wsp:rsid wsp:val=&quot;503104BC&quot;/&gt;&lt;wsp:rsid wsp:val=&quot;5031291E&quot;/&gt;&lt;wsp:rsid wsp:val=&quot;503B0E79&quot;/&gt;&lt;wsp:rsid wsp:val=&quot;503B151A&quot;/&gt;&lt;wsp:rsid wsp:val=&quot;50413F2A&quot;/&gt;&lt;wsp:rsid wsp:val=&quot;504212E3&quot;/&gt;&lt;wsp:rsid wsp:val=&quot;504C43E5&quot;/&gt;&lt;wsp:rsid wsp:val=&quot;504F4BEA&quot;/&gt;&lt;wsp:rsid wsp:val=&quot;505246B7&quot;/&gt;&lt;wsp:rsid wsp:val=&quot;50562672&quot;/&gt;&lt;wsp:rsid wsp:val=&quot;50576764&quot;/&gt;&lt;wsp:rsid wsp:val=&quot;505E225D&quot;/&gt;&lt;wsp:rsid wsp:val=&quot;50632910&quot;/&gt;&lt;wsp:rsid wsp:val=&quot;5063417F&quot;/&gt;&lt;wsp:rsid wsp:val=&quot;506E0A9C&quot;/&gt;&lt;wsp:rsid wsp:val=&quot;507B7C1F&quot;/&gt;&lt;wsp:rsid wsp:val=&quot;50893CB6&quot;/&gt;&lt;wsp:rsid wsp:val=&quot;5090374B&quot;/&gt;&lt;wsp:rsid wsp:val=&quot;5096627C&quot;/&gt;&lt;wsp:rsid wsp:val=&quot;50992532&quot;/&gt;&lt;wsp:rsid wsp:val=&quot;50A21EDD&quot;/&gt;&lt;wsp:rsid wsp:val=&quot;50A61CA0&quot;/&gt;&lt;wsp:rsid wsp:val=&quot;50AE012A&quot;/&gt;&lt;wsp:rsid wsp:val=&quot;50BD01D6&quot;/&gt;&lt;wsp:rsid wsp:val=&quot;50BD06A4&quot;/&gt;&lt;wsp:rsid wsp:val=&quot;50BD7BA9&quot;/&gt;&lt;wsp:rsid wsp:val=&quot;50C0645B&quot;/&gt;&lt;wsp:rsid wsp:val=&quot;50CD49E0&quot;/&gt;&lt;wsp:rsid wsp:val=&quot;50E55132&quot;/&gt;&lt;wsp:rsid wsp:val=&quot;50E77ADE&quot;/&gt;&lt;wsp:rsid wsp:val=&quot;50F61C98&quot;/&gt;&lt;wsp:rsid wsp:val=&quot;510037EE&quot;/&gt;&lt;wsp:rsid wsp:val=&quot;5105726A&quot;/&gt;&lt;wsp:rsid wsp:val=&quot;510845FB&quot;/&gt;&lt;wsp:rsid wsp:val=&quot;510B3E4C&quot;/&gt;&lt;wsp:rsid wsp:val=&quot;51162C16&quot;/&gt;&lt;wsp:rsid wsp:val=&quot;51184E00&quot;/&gt;&lt;wsp:rsid wsp:val=&quot;51193668&quot;/&gt;&lt;wsp:rsid wsp:val=&quot;511B1213&quot;/&gt;&lt;wsp:rsid wsp:val=&quot;511D784D&quot;/&gt;&lt;wsp:rsid wsp:val=&quot;5126750C&quot;/&gt;&lt;wsp:rsid wsp:val=&quot;512B15E4&quot;/&gt;&lt;wsp:rsid wsp:val=&quot;51307735&quot;/&gt;&lt;wsp:rsid wsp:val=&quot;51371693&quot;/&gt;&lt;wsp:rsid wsp:val=&quot;51427A4C&quot;/&gt;&lt;wsp:rsid wsp:val=&quot;51443C9C&quot;/&gt;&lt;wsp:rsid wsp:val=&quot;51535F8A&quot;/&gt;&lt;wsp:rsid wsp:val=&quot;515371BE&quot;/&gt;&lt;wsp:rsid wsp:val=&quot;51562040&quot;/&gt;&lt;wsp:rsid wsp:val=&quot;515A7906&quot;/&gt;&lt;wsp:rsid wsp:val=&quot;515E605B&quot;/&gt;&lt;wsp:rsid wsp:val=&quot;516032B9&quot;/&gt;&lt;wsp:rsid wsp:val=&quot;51604E49&quot;/&gt;&lt;wsp:rsid wsp:val=&quot;51606C35&quot;/&gt;&lt;wsp:rsid wsp:val=&quot;5161670A&quot;/&gt;&lt;wsp:rsid wsp:val=&quot;51624631&quot;/&gt;&lt;wsp:rsid wsp:val=&quot;51655D08&quot;/&gt;&lt;wsp:rsid wsp:val=&quot;51696EEF&quot;/&gt;&lt;wsp:rsid wsp:val=&quot;516A14BC&quot;/&gt;&lt;wsp:rsid wsp:val=&quot;51806490&quot;/&gt;&lt;wsp:rsid wsp:val=&quot;5182124B&quot;/&gt;&lt;wsp:rsid wsp:val=&quot;51945CA5&quot;/&gt;&lt;wsp:rsid wsp:val=&quot;519A31F0&quot;/&gt;&lt;wsp:rsid wsp:val=&quot;51B2082C&quot;/&gt;&lt;wsp:rsid wsp:val=&quot;51B91B05&quot;/&gt;&lt;wsp:rsid wsp:val=&quot;51B9636B&quot;/&gt;&lt;wsp:rsid wsp:val=&quot;51BD7331&quot;/&gt;&lt;wsp:rsid wsp:val=&quot;51C054CB&quot;/&gt;&lt;wsp:rsid wsp:val=&quot;51D70165&quot;/&gt;&lt;wsp:rsid wsp:val=&quot;51E6230D&quot;/&gt;&lt;wsp:rsid wsp:val=&quot;51E949B4&quot;/&gt;&lt;wsp:rsid wsp:val=&quot;51F974DC&quot;/&gt;&lt;wsp:rsid wsp:val=&quot;51FC6751&quot;/&gt;&lt;wsp:rsid wsp:val=&quot;521004DD&quot;/&gt;&lt;wsp:rsid wsp:val=&quot;521124A7&quot;/&gt;&lt;wsp:rsid wsp:val=&quot;52295703&quot;/&gt;&lt;wsp:rsid wsp:val=&quot;522A7FDC&quot;/&gt;&lt;wsp:rsid wsp:val=&quot;522D248C&quot;/&gt;&lt;wsp:rsid wsp:val=&quot;522E6E5B&quot;/&gt;&lt;wsp:rsid wsp:val=&quot;523032D9&quot;/&gt;&lt;wsp:rsid wsp:val=&quot;52341813&quot;/&gt;&lt;wsp:rsid wsp:val=&quot;523E2F95&quot;/&gt;&lt;wsp:rsid wsp:val=&quot;52452575&quot;/&gt;&lt;wsp:rsid wsp:val=&quot;524C6565&quot;/&gt;&lt;wsp:rsid wsp:val=&quot;52576542&quot;/&gt;&lt;wsp:rsid wsp:val=&quot;525A6655&quot;/&gt;&lt;wsp:rsid wsp:val=&quot;525C3E26&quot;/&gt;&lt;wsp:rsid wsp:val=&quot;525D5948&quot;/&gt;&lt;wsp:rsid wsp:val=&quot;527E6BC4&quot;/&gt;&lt;wsp:rsid wsp:val=&quot;52816D78&quot;/&gt;&lt;wsp:rsid wsp:val=&quot;52827F2A&quot;/&gt;&lt;wsp:rsid wsp:val=&quot;528B5825&quot;/&gt;&lt;wsp:rsid wsp:val=&quot;52A029DE&quot;/&gt;&lt;wsp:rsid wsp:val=&quot;52A25F9C&quot;/&gt;&lt;wsp:rsid wsp:val=&quot;52B82677&quot;/&gt;&lt;wsp:rsid wsp:val=&quot;52BD2205&quot;/&gt;&lt;wsp:rsid wsp:val=&quot;52C44E36&quot;/&gt;&lt;wsp:rsid wsp:val=&quot;52CE32F6&quot;/&gt;&lt;wsp:rsid wsp:val=&quot;52CF5380&quot;/&gt;&lt;wsp:rsid wsp:val=&quot;52D16FE8&quot;/&gt;&lt;wsp:rsid wsp:val=&quot;52D4493D&quot;/&gt;&lt;wsp:rsid wsp:val=&quot;52D71A98&quot;/&gt;&lt;wsp:rsid wsp:val=&quot;52DD509E&quot;/&gt;&lt;wsp:rsid wsp:val=&quot;52DF266A&quot;/&gt;&lt;wsp:rsid wsp:val=&quot;52E64785&quot;/&gt;&lt;wsp:rsid wsp:val=&quot;52E83DC3&quot;/&gt;&lt;wsp:rsid wsp:val=&quot;52FC60B9&quot;/&gt;&lt;wsp:rsid wsp:val=&quot;52FD1BEE&quot;/&gt;&lt;wsp:rsid wsp:val=&quot;53002F2D&quot;/&gt;&lt;wsp:rsid wsp:val=&quot;53044F35&quot;/&gt;&lt;wsp:rsid wsp:val=&quot;530C551B&quot;/&gt;&lt;wsp:rsid wsp:val=&quot;53191005&quot;/&gt;&lt;wsp:rsid wsp:val=&quot;531D04A6&quot;/&gt;&lt;wsp:rsid wsp:val=&quot;5324469D&quot;/&gt;&lt;wsp:rsid wsp:val=&quot;53255374&quot;/&gt;&lt;wsp:rsid wsp:val=&quot;534305D8&quot;/&gt;&lt;wsp:rsid wsp:val=&quot;534B2D93&quot;/&gt;&lt;wsp:rsid wsp:val=&quot;53514FCB&quot;/&gt;&lt;wsp:rsid wsp:val=&quot;53635290&quot;/&gt;&lt;wsp:rsid wsp:val=&quot;536776A1&quot;/&gt;&lt;wsp:rsid wsp:val=&quot;536C273D&quot;/&gt;&lt;wsp:rsid wsp:val=&quot;536E63B7&quot;/&gt;&lt;wsp:rsid wsp:val=&quot;53756AE4&quot;/&gt;&lt;wsp:rsid wsp:val=&quot;537D265E&quot;/&gt;&lt;wsp:rsid wsp:val=&quot;53807423&quot;/&gt;&lt;wsp:rsid wsp:val=&quot;53892E0A&quot;/&gt;&lt;wsp:rsid wsp:val=&quot;538A1042&quot;/&gt;&lt;wsp:rsid wsp:val=&quot;5394503F&quot;/&gt;&lt;wsp:rsid wsp:val=&quot;539F1B86&quot;/&gt;&lt;wsp:rsid wsp:val=&quot;53AC7CEA&quot;/&gt;&lt;wsp:rsid wsp:val=&quot;53B32568&quot;/&gt;&lt;wsp:rsid wsp:val=&quot;53B86188&quot;/&gt;&lt;wsp:rsid wsp:val=&quot;53BC24D1&quot;/&gt;&lt;wsp:rsid wsp:val=&quot;53BE0F56&quot;/&gt;&lt;wsp:rsid wsp:val=&quot;53BE3473&quot;/&gt;&lt;wsp:rsid wsp:val=&quot;53C41336&quot;/&gt;&lt;wsp:rsid wsp:val=&quot;53C85955&quot;/&gt;&lt;wsp:rsid wsp:val=&quot;53C92E29&quot;/&gt;&lt;wsp:rsid wsp:val=&quot;53D760E5&quot;/&gt;&lt;wsp:rsid wsp:val=&quot;53DA4E65&quot;/&gt;&lt;wsp:rsid wsp:val=&quot;53E30A78&quot;/&gt;&lt;wsp:rsid wsp:val=&quot;53E56A12&quot;/&gt;&lt;wsp:rsid wsp:val=&quot;53E75B0E&quot;/&gt;&lt;wsp:rsid wsp:val=&quot;53E84ACC&quot;/&gt;&lt;wsp:rsid wsp:val=&quot;53EB7D21&quot;/&gt;&lt;wsp:rsid wsp:val=&quot;53ED70CD&quot;/&gt;&lt;wsp:rsid wsp:val=&quot;53EF381A&quot;/&gt;&lt;wsp:rsid wsp:val=&quot;53F34C0E&quot;/&gt;&lt;wsp:rsid wsp:val=&quot;53F957ED&quot;/&gt;&lt;wsp:rsid wsp:val=&quot;540073A2&quot;/&gt;&lt;wsp:rsid wsp:val=&quot;540721A7&quot;/&gt;&lt;wsp:rsid wsp:val=&quot;540D6FD8&quot;/&gt;&lt;wsp:rsid wsp:val=&quot;541714C3&quot;/&gt;&lt;wsp:rsid wsp:val=&quot;54195F6A&quot;/&gt;&lt;wsp:rsid wsp:val=&quot;541C69F3&quot;/&gt;&lt;wsp:rsid wsp:val=&quot;542144DA&quot;/&gt;&lt;wsp:rsid wsp:val=&quot;542A2B80&quot;/&gt;&lt;wsp:rsid wsp:val=&quot;54342BE2&quot;/&gt;&lt;wsp:rsid wsp:val=&quot;543D3C12&quot;/&gt;&lt;wsp:rsid wsp:val=&quot;543D7032&quot;/&gt;&lt;wsp:rsid wsp:val=&quot;544431CC&quot;/&gt;&lt;wsp:rsid wsp:val=&quot;54467D70&quot;/&gt;&lt;wsp:rsid wsp:val=&quot;54526415&quot;/&gt;&lt;wsp:rsid wsp:val=&quot;545319FB&quot;/&gt;&lt;wsp:rsid wsp:val=&quot;54540E99&quot;/&gt;&lt;wsp:rsid wsp:val=&quot;54560882&quot;/&gt;&lt;wsp:rsid wsp:val=&quot;5458724A&quot;/&gt;&lt;wsp:rsid wsp:val=&quot;545A330A&quot;/&gt;&lt;wsp:rsid wsp:val=&quot;545D1549&quot;/&gt;&lt;wsp:rsid wsp:val=&quot;545D56B7&quot;/&gt;&lt;wsp:rsid wsp:val=&quot;54657FAC&quot;/&gt;&lt;wsp:rsid wsp:val=&quot;547B702E&quot;/&gt;&lt;wsp:rsid wsp:val=&quot;547E60C2&quot;/&gt;&lt;wsp:rsid wsp:val=&quot;5482280E&quot;/&gt;&lt;wsp:rsid wsp:val=&quot;548B5D4E&quot;/&gt;&lt;wsp:rsid wsp:val=&quot;54923077&quot;/&gt;&lt;wsp:rsid wsp:val=&quot;5496795B&quot;/&gt;&lt;wsp:rsid wsp:val=&quot;54975C5D&quot;/&gt;&lt;wsp:rsid wsp:val=&quot;549B29F8&quot;/&gt;&lt;wsp:rsid wsp:val=&quot;54A30BE9&quot;/&gt;&lt;wsp:rsid wsp:val=&quot;54A413D9&quot;/&gt;&lt;wsp:rsid wsp:val=&quot;54A70D76&quot;/&gt;&lt;wsp:rsid wsp:val=&quot;54A717B1&quot;/&gt;&lt;wsp:rsid wsp:val=&quot;54B6617E&quot;/&gt;&lt;wsp:rsid wsp:val=&quot;54B81400&quot;/&gt;&lt;wsp:rsid wsp:val=&quot;54BA5620&quot;/&gt;&lt;wsp:rsid wsp:val=&quot;54C95713&quot;/&gt;&lt;wsp:rsid wsp:val=&quot;54CF4F30&quot;/&gt;&lt;wsp:rsid wsp:val=&quot;54D73034&quot;/&gt;&lt;wsp:rsid wsp:val=&quot;54E150F0&quot;/&gt;&lt;wsp:rsid wsp:val=&quot;54E2289F&quot;/&gt;&lt;wsp:rsid wsp:val=&quot;54E53859&quot;/&gt;&lt;wsp:rsid wsp:val=&quot;54F57D74&quot;/&gt;&lt;wsp:rsid wsp:val=&quot;54F7613A&quot;/&gt;&lt;wsp:rsid wsp:val=&quot;54F87D1D&quot;/&gt;&lt;wsp:rsid wsp:val=&quot;54F97C26&quot;/&gt;&lt;wsp:rsid wsp:val=&quot;54FB2650&quot;/&gt;&lt;wsp:rsid wsp:val=&quot;55044CFD&quot;/&gt;&lt;wsp:rsid wsp:val=&quot;55060981&quot;/&gt;&lt;wsp:rsid wsp:val=&quot;550B7CA3&quot;/&gt;&lt;wsp:rsid wsp:val=&quot;550C567C&quot;/&gt;&lt;wsp:rsid wsp:val=&quot;55237A7C&quot;/&gt;&lt;wsp:rsid wsp:val=&quot;5525385C&quot;/&gt;&lt;wsp:rsid wsp:val=&quot;55277859&quot;/&gt;&lt;wsp:rsid wsp:val=&quot;553300AB&quot;/&gt;&lt;wsp:rsid wsp:val=&quot;553628C7&quot;/&gt;&lt;wsp:rsid wsp:val=&quot;55385846&quot;/&gt;&lt;wsp:rsid wsp:val=&quot;553D1DE1&quot;/&gt;&lt;wsp:rsid wsp:val=&quot;553F6738&quot;/&gt;&lt;wsp:rsid wsp:val=&quot;555D5367&quot;/&gt;&lt;wsp:rsid wsp:val=&quot;5564054C&quot;/&gt;&lt;wsp:rsid wsp:val=&quot;55644332&quot;/&gt;&lt;wsp:rsid wsp:val=&quot;556B1661&quot;/&gt;&lt;wsp:rsid wsp:val=&quot;557553E4&quot;/&gt;&lt;wsp:rsid wsp:val=&quot;557671F9&quot;/&gt;&lt;wsp:rsid wsp:val=&quot;55794100&quot;/&gt;&lt;wsp:rsid wsp:val=&quot;55797948&quot;/&gt;&lt;wsp:rsid wsp:val=&quot;557B7680&quot;/&gt;&lt;wsp:rsid wsp:val=&quot;557D79C8&quot;/&gt;&lt;wsp:rsid wsp:val=&quot;558832B6&quot;/&gt;&lt;wsp:rsid wsp:val=&quot;55985F3D&quot;/&gt;&lt;wsp:rsid wsp:val=&quot;559B4074&quot;/&gt;&lt;wsp:rsid wsp:val=&quot;559C59F5&quot;/&gt;&lt;wsp:rsid wsp:val=&quot;559D1E5E&quot;/&gt;&lt;wsp:rsid wsp:val=&quot;55A11391&quot;/&gt;&lt;wsp:rsid wsp:val=&quot;55A77105&quot;/&gt;&lt;wsp:rsid wsp:val=&quot;55A92AB5&quot;/&gt;&lt;wsp:rsid wsp:val=&quot;55B0277C&quot;/&gt;&lt;wsp:rsid wsp:val=&quot;55B65FDE&quot;/&gt;&lt;wsp:rsid wsp:val=&quot;55BE2E40&quot;/&gt;&lt;wsp:rsid wsp:val=&quot;55BE5AEC&quot;/&gt;&lt;wsp:rsid wsp:val=&quot;55D225DC&quot;/&gt;&lt;wsp:rsid wsp:val=&quot;55D50784&quot;/&gt;&lt;wsp:rsid wsp:val=&quot;55D771DE&quot;/&gt;&lt;wsp:rsid wsp:val=&quot;55D90AA8&quot;/&gt;&lt;wsp:rsid wsp:val=&quot;55DB0C7D&quot;/&gt;&lt;wsp:rsid wsp:val=&quot;55E11C7A&quot;/&gt;&lt;wsp:rsid wsp:val=&quot;55EF69D9&quot;/&gt;&lt;wsp:rsid wsp:val=&quot;56014ADE&quot;/&gt;&lt;wsp:rsid wsp:val=&quot;560A587A&quot;/&gt;&lt;wsp:rsid wsp:val=&quot;560D6CB5&quot;/&gt;&lt;wsp:rsid wsp:val=&quot;561513A4&quot;/&gt;&lt;wsp:rsid wsp:val=&quot;56182FE4&quot;/&gt;&lt;wsp:rsid wsp:val=&quot;561A313B&quot;/&gt;&lt;wsp:rsid wsp:val=&quot;561D1565&quot;/&gt;&lt;wsp:rsid wsp:val=&quot;56223864&quot;/&gt;&lt;wsp:rsid wsp:val=&quot;56302842&quot;/&gt;&lt;wsp:rsid wsp:val=&quot;563650AC&quot;/&gt;&lt;wsp:rsid wsp:val=&quot;56391C90&quot;/&gt;&lt;wsp:rsid wsp:val=&quot;56436756&quot;/&gt;&lt;wsp:rsid wsp:val=&quot;564626DD&quot;/&gt;&lt;wsp:rsid wsp:val=&quot;5649289D&quot;/&gt;&lt;wsp:rsid wsp:val=&quot;5652780E&quot;/&gt;&lt;wsp:rsid wsp:val=&quot;565576B3&quot;/&gt;&lt;wsp:rsid wsp:val=&quot;565B4063&quot;/&gt;&lt;wsp:rsid wsp:val=&quot;56620D43&quot;/&gt;&lt;wsp:rsid wsp:val=&quot;56665631&quot;/&gt;&lt;wsp:rsid wsp:val=&quot;566B7956&quot;/&gt;&lt;wsp:rsid wsp:val=&quot;566E613C&quot;/&gt;&lt;wsp:rsid wsp:val=&quot;56736C35&quot;/&gt;&lt;wsp:rsid wsp:val=&quot;567401E8&quot;/&gt;&lt;wsp:rsid wsp:val=&quot;567B054B&quot;/&gt;&lt;wsp:rsid wsp:val=&quot;56820791&quot;/&gt;&lt;wsp:rsid wsp:val=&quot;568A0415&quot;/&gt;&lt;wsp:rsid wsp:val=&quot;568A3E9F&quot;/&gt;&lt;wsp:rsid wsp:val=&quot;569C373F&quot;/&gt;&lt;wsp:rsid wsp:val=&quot;56A0407F&quot;/&gt;&lt;wsp:rsid wsp:val=&quot;56B72111&quot;/&gt;&lt;wsp:rsid wsp:val=&quot;56C454F8&quot;/&gt;&lt;wsp:rsid wsp:val=&quot;56C728A0&quot;/&gt;&lt;wsp:rsid wsp:val=&quot;56C730BB&quot;/&gt;&lt;wsp:rsid wsp:val=&quot;56D705CB&quot;/&gt;&lt;wsp:rsid wsp:val=&quot;56D76802&quot;/&gt;&lt;wsp:rsid wsp:val=&quot;56E27BA1&quot;/&gt;&lt;wsp:rsid wsp:val=&quot;56E8376A&quot;/&gt;&lt;wsp:rsid wsp:val=&quot;56EB1AA1&quot;/&gt;&lt;wsp:rsid wsp:val=&quot;570F7B36&quot;/&gt;&lt;wsp:rsid wsp:val=&quot;571B436D&quot;/&gt;&lt;wsp:rsid wsp:val=&quot;571B6DA7&quot;/&gt;&lt;wsp:rsid wsp:val=&quot;571F56EA&quot;/&gt;&lt;wsp:rsid wsp:val=&quot;57204B95&quot;/&gt;&lt;wsp:rsid wsp:val=&quot;57235BF8&quot;/&gt;&lt;wsp:rsid wsp:val=&quot;57242AD5&quot;/&gt;&lt;wsp:rsid wsp:val=&quot;572A3B84&quot;/&gt;&lt;wsp:rsid wsp:val=&quot;572C41D8&quot;/&gt;&lt;wsp:rsid wsp:val=&quot;572F5171&quot;/&gt;&lt;wsp:rsid wsp:val=&quot;5737151E&quot;/&gt;&lt;wsp:rsid wsp:val=&quot;57433840&quot;/&gt;&lt;wsp:rsid wsp:val=&quot;574A1CB0&quot;/&gt;&lt;wsp:rsid wsp:val=&quot;57510C1F&quot;/&gt;&lt;wsp:rsid wsp:val=&quot;575C105F&quot;/&gt;&lt;wsp:rsid wsp:val=&quot;575D280B&quot;/&gt;&lt;wsp:rsid wsp:val=&quot;57617BF9&quot;/&gt;&lt;wsp:rsid wsp:val=&quot;57640355&quot;/&gt;&lt;wsp:rsid wsp:val=&quot;57660CF3&quot;/&gt;&lt;wsp:rsid wsp:val=&quot;5774619F&quot;/&gt;&lt;wsp:rsid wsp:val=&quot;578508D4&quot;/&gt;&lt;wsp:rsid wsp:val=&quot;57862EA8&quot;/&gt;&lt;wsp:rsid wsp:val=&quot;57885FED&quot;/&gt;&lt;wsp:rsid wsp:val=&quot;578963C6&quot;/&gt;&lt;wsp:rsid wsp:val=&quot;578B5E86&quot;/&gt;&lt;wsp:rsid wsp:val=&quot;578D64A3&quot;/&gt;&lt;wsp:rsid wsp:val=&quot;578D73F8&quot;/&gt;&lt;wsp:rsid wsp:val=&quot;5795186E&quot;/&gt;&lt;wsp:rsid wsp:val=&quot;5795522F&quot;/&gt;&lt;wsp:rsid wsp:val=&quot;57983612&quot;/&gt;&lt;wsp:rsid wsp:val=&quot;579A21D9&quot;/&gt;&lt;wsp:rsid wsp:val=&quot;57AB39D4&quot;/&gt;&lt;wsp:rsid wsp:val=&quot;57AE54E2&quot;/&gt;&lt;wsp:rsid wsp:val=&quot;57B224C8&quot;/&gt;&lt;wsp:rsid wsp:val=&quot;57DA51C3&quot;/&gt;&lt;wsp:rsid wsp:val=&quot;57E15F40&quot;/&gt;&lt;wsp:rsid wsp:val=&quot;57E20659&quot;/&gt;&lt;wsp:rsid wsp:val=&quot;57E41222&quot;/&gt;&lt;wsp:rsid wsp:val=&quot;57E50A09&quot;/&gt;&lt;wsp:rsid wsp:val=&quot;57E87403&quot;/&gt;&lt;wsp:rsid wsp:val=&quot;57EC5576&quot;/&gt;&lt;wsp:rsid wsp:val=&quot;57ED0DF7&quot;/&gt;&lt;wsp:rsid wsp:val=&quot;57ED55B0&quot;/&gt;&lt;wsp:rsid wsp:val=&quot;57EE1563&quot;/&gt;&lt;wsp:rsid wsp:val=&quot;57F2598F&quot;/&gt;&lt;wsp:rsid wsp:val=&quot;57F91CFF&quot;/&gt;&lt;wsp:rsid wsp:val=&quot;580652B3&quot;/&gt;&lt;wsp:rsid wsp:val=&quot;58074E4A&quot;/&gt;&lt;wsp:rsid wsp:val=&quot;58151338&quot;/&gt;&lt;wsp:rsid wsp:val=&quot;5817030E&quot;/&gt;&lt;wsp:rsid wsp:val=&quot;581B3917&quot;/&gt;&lt;wsp:rsid wsp:val=&quot;581C2FAC&quot;/&gt;&lt;wsp:rsid wsp:val=&quot;58213E07&quot;/&gt;&lt;wsp:rsid wsp:val=&quot;582B3998&quot;/&gt;&lt;wsp:rsid wsp:val=&quot;584914B7&quot;/&gt;&lt;wsp:rsid wsp:val=&quot;58653812&quot;/&gt;&lt;wsp:rsid wsp:val=&quot;5867579B&quot;/&gt;&lt;wsp:rsid wsp:val=&quot;5869248D&quot;/&gt;&lt;wsp:rsid wsp:val=&quot;586C376E&quot;/&gt;&lt;wsp:rsid wsp:val=&quot;586E0D1B&quot;/&gt;&lt;wsp:rsid wsp:val=&quot;586E2496&quot;/&gt;&lt;wsp:rsid wsp:val=&quot;586F1A8C&quot;/&gt;&lt;wsp:rsid wsp:val=&quot;5872138E&quot;/&gt;&lt;wsp:rsid wsp:val=&quot;58773F91&quot;/&gt;&lt;wsp:rsid wsp:val=&quot;58872824&quot;/&gt;&lt;wsp:rsid wsp:val=&quot;588E3DD2&quot;/&gt;&lt;wsp:rsid wsp:val=&quot;58A1778F&quot;/&gt;&lt;wsp:rsid wsp:val=&quot;58AA53AC&quot;/&gt;&lt;wsp:rsid wsp:val=&quot;58AC56C0&quot;/&gt;&lt;wsp:rsid wsp:val=&quot;58B238BA&quot;/&gt;&lt;wsp:rsid wsp:val=&quot;58B42232&quot;/&gt;&lt;wsp:rsid wsp:val=&quot;58B603DE&quot;/&gt;&lt;wsp:rsid wsp:val=&quot;58C41596&quot;/&gt;&lt;wsp:rsid wsp:val=&quot;58C62E61&quot;/&gt;&lt;wsp:rsid wsp:val=&quot;58C9718A&quot;/&gt;&lt;wsp:rsid wsp:val=&quot;58D67E97&quot;/&gt;&lt;wsp:rsid wsp:val=&quot;58DD400A&quot;/&gt;&lt;wsp:rsid wsp:val=&quot;58DF0513&quot;/&gt;&lt;wsp:rsid wsp:val=&quot;590138A0&quot;/&gt;&lt;wsp:rsid wsp:val=&quot;590245ED&quot;/&gt;&lt;wsp:rsid wsp:val=&quot;59125902&quot;/&gt;&lt;wsp:rsid wsp:val=&quot;59193784&quot;/&gt;&lt;wsp:rsid wsp:val=&quot;591A1CD7&quot;/&gt;&lt;wsp:rsid wsp:val=&quot;59410F1F&quot;/&gt;&lt;wsp:rsid wsp:val=&quot;59441A31&quot;/&gt;&lt;wsp:rsid wsp:val=&quot;59480A79&quot;/&gt;&lt;wsp:rsid wsp:val=&quot;594E5DF4&quot;/&gt;&lt;wsp:rsid wsp:val=&quot;594F4465&quot;/&gt;&lt;wsp:rsid wsp:val=&quot;59525D9B&quot;/&gt;&lt;wsp:rsid wsp:val=&quot;59657DE7&quot;/&gt;&lt;wsp:rsid wsp:val=&quot;59732F6E&quot;/&gt;&lt;wsp:rsid wsp:val=&quot;59753CAA&quot;/&gt;&lt;wsp:rsid wsp:val=&quot;597C7C11&quot;/&gt;&lt;wsp:rsid wsp:val=&quot;597F2F76&quot;/&gt;&lt;wsp:rsid wsp:val=&quot;598E408E&quot;/&gt;&lt;wsp:rsid wsp:val=&quot;599458C5&quot;/&gt;&lt;wsp:rsid wsp:val=&quot;59952571&quot;/&gt;&lt;wsp:rsid wsp:val=&quot;599A6D2F&quot;/&gt;&lt;wsp:rsid wsp:val=&quot;59A95BBA&quot;/&gt;&lt;wsp:rsid wsp:val=&quot;59AD66B7&quot;/&gt;&lt;wsp:rsid wsp:val=&quot;59AE4E99&quot;/&gt;&lt;wsp:rsid wsp:val=&quot;59B40E31&quot;/&gt;&lt;wsp:rsid wsp:val=&quot;59B8483A&quot;/&gt;&lt;wsp:rsid wsp:val=&quot;59C75687&quot;/&gt;&lt;wsp:rsid wsp:val=&quot;59CB2F75&quot;/&gt;&lt;wsp:rsid wsp:val=&quot;59CB46B4&quot;/&gt;&lt;wsp:rsid wsp:val=&quot;59CC62EC&quot;/&gt;&lt;wsp:rsid wsp:val=&quot;59D04F4A&quot;/&gt;&lt;wsp:rsid wsp:val=&quot;59D81F64&quot;/&gt;&lt;wsp:rsid wsp:val=&quot;59D8759B&quot;/&gt;&lt;wsp:rsid wsp:val=&quot;59DC68B1&quot;/&gt;&lt;wsp:rsid wsp:val=&quot;59E410A7&quot;/&gt;&lt;wsp:rsid wsp:val=&quot;59E566A2&quot;/&gt;&lt;wsp:rsid wsp:val=&quot;59E71E1E&quot;/&gt;&lt;wsp:rsid wsp:val=&quot;59E743C6&quot;/&gt;&lt;wsp:rsid wsp:val=&quot;59E85E9C&quot;/&gt;&lt;wsp:rsid wsp:val=&quot;59F05911&quot;/&gt;&lt;wsp:rsid wsp:val=&quot;59F47DE4&quot;/&gt;&lt;wsp:rsid wsp:val=&quot;59F81ACD&quot;/&gt;&lt;wsp:rsid wsp:val=&quot;59FA0FB4&quot;/&gt;&lt;wsp:rsid wsp:val=&quot;59FB22FB&quot;/&gt;&lt;wsp:rsid wsp:val=&quot;59FC0607&quot;/&gt;&lt;wsp:rsid wsp:val=&quot;5A0A0C01&quot;/&gt;&lt;wsp:rsid wsp:val=&quot;5A0B5630&quot;/&gt;&lt;wsp:rsid wsp:val=&quot;5A153A12&quot;/&gt;&lt;wsp:rsid wsp:val=&quot;5A1702EF&quot;/&gt;&lt;wsp:rsid wsp:val=&quot;5A1E4010&quot;/&gt;&lt;wsp:rsid wsp:val=&quot;5A221BE1&quot;/&gt;&lt;wsp:rsid wsp:val=&quot;5A2813A2&quot;/&gt;&lt;wsp:rsid wsp:val=&quot;5A2A7709&quot;/&gt;&lt;wsp:rsid wsp:val=&quot;5A3222B6&quot;/&gt;&lt;wsp:rsid wsp:val=&quot;5A386990&quot;/&gt;&lt;wsp:rsid wsp:val=&quot;5A395136&quot;/&gt;&lt;wsp:rsid wsp:val=&quot;5A3B7102&quot;/&gt;&lt;wsp:rsid wsp:val=&quot;5A435E8E&quot;/&gt;&lt;wsp:rsid wsp:val=&quot;5A4C68B8&quot;/&gt;&lt;wsp:rsid wsp:val=&quot;5A4D640D&quot;/&gt;&lt;wsp:rsid wsp:val=&quot;5A53045A&quot;/&gt;&lt;wsp:rsid wsp:val=&quot;5A553811&quot;/&gt;&lt;wsp:rsid wsp:val=&quot;5A5D4DB6&quot;/&gt;&lt;wsp:rsid wsp:val=&quot;5A65774B&quot;/&gt;&lt;wsp:rsid wsp:val=&quot;5A6B167A&quot;/&gt;&lt;wsp:rsid wsp:val=&quot;5A733DD9&quot;/&gt;&lt;wsp:rsid wsp:val=&quot;5A78156D&quot;/&gt;&lt;wsp:rsid wsp:val=&quot;5A804C35&quot;/&gt;&lt;wsp:rsid wsp:val=&quot;5A811C7E&quot;/&gt;&lt;wsp:rsid wsp:val=&quot;5A831262&quot;/&gt;&lt;wsp:rsid wsp:val=&quot;5A895534&quot;/&gt;&lt;wsp:rsid wsp:val=&quot;5A8A1F9D&quot;/&gt;&lt;wsp:rsid wsp:val=&quot;5A9776C3&quot;/&gt;&lt;wsp:rsid wsp:val=&quot;5A9A5EAD&quot;/&gt;&lt;wsp:rsid wsp:val=&quot;5A9D64FA&quot;/&gt;&lt;wsp:rsid wsp:val=&quot;5AA3065E&quot;/&gt;&lt;wsp:rsid wsp:val=&quot;5AB70F16&quot;/&gt;&lt;wsp:rsid wsp:val=&quot;5ABA0916&quot;/&gt;&lt;wsp:rsid wsp:val=&quot;5ABF016F&quot;/&gt;&lt;wsp:rsid wsp:val=&quot;5AC246D5&quot;/&gt;&lt;wsp:rsid wsp:val=&quot;5AC52078&quot;/&gt;&lt;wsp:rsid wsp:val=&quot;5ACE23A1&quot;/&gt;&lt;wsp:rsid wsp:val=&quot;5ACE466D&quot;/&gt;&lt;wsp:rsid wsp:val=&quot;5AD112F0&quot;/&gt;&lt;wsp:rsid wsp:val=&quot;5AD6272D&quot;/&gt;&lt;wsp:rsid wsp:val=&quot;5AD66366&quot;/&gt;&lt;wsp:rsid wsp:val=&quot;5ADF3562&quot;/&gt;&lt;wsp:rsid wsp:val=&quot;5AE87C3C&quot;/&gt;&lt;wsp:rsid wsp:val=&quot;5AEB50FB&quot;/&gt;&lt;wsp:rsid wsp:val=&quot;5AFB6051&quot;/&gt;&lt;wsp:rsid wsp:val=&quot;5AFF6A4D&quot;/&gt;&lt;wsp:rsid wsp:val=&quot;5B155A68&quot;/&gt;&lt;wsp:rsid wsp:val=&quot;5B197CDE&quot;/&gt;&lt;wsp:rsid wsp:val=&quot;5B1D1CE7&quot;/&gt;&lt;wsp:rsid wsp:val=&quot;5B1E5F8A&quot;/&gt;&lt;wsp:rsid wsp:val=&quot;5B2722DA&quot;/&gt;&lt;wsp:rsid wsp:val=&quot;5B292E57&quot;/&gt;&lt;wsp:rsid wsp:val=&quot;5B2D2653&quot;/&gt;&lt;wsp:rsid wsp:val=&quot;5B321E82&quot;/&gt;&lt;wsp:rsid wsp:val=&quot;5B393427&quot;/&gt;&lt;wsp:rsid wsp:val=&quot;5B396574&quot;/&gt;&lt;wsp:rsid wsp:val=&quot;5B3F0331&quot;/&gt;&lt;wsp:rsid wsp:val=&quot;5B4037F1&quot;/&gt;&lt;wsp:rsid wsp:val=&quot;5B405009&quot;/&gt;&lt;wsp:rsid wsp:val=&quot;5B4530C7&quot;/&gt;&lt;wsp:rsid wsp:val=&quot;5B472188&quot;/&gt;&lt;wsp:rsid wsp:val=&quot;5B563EC9&quot;/&gt;&lt;wsp:rsid wsp:val=&quot;5B5B3B31&quot;/&gt;&lt;wsp:rsid wsp:val=&quot;5B6D13EE&quot;/&gt;&lt;wsp:rsid wsp:val=&quot;5B71439C&quot;/&gt;&lt;wsp:rsid wsp:val=&quot;5B773DDD&quot;/&gt;&lt;wsp:rsid wsp:val=&quot;5B7D1E85&quot;/&gt;&lt;wsp:rsid wsp:val=&quot;5B7F4519&quot;/&gt;&lt;wsp:rsid wsp:val=&quot;5B8643C3&quot;/&gt;&lt;wsp:rsid wsp:val=&quot;5B8756FC&quot;/&gt;&lt;wsp:rsid wsp:val=&quot;5B895E9F&quot;/&gt;&lt;wsp:rsid wsp:val=&quot;5B8F3EE0&quot;/&gt;&lt;wsp:rsid wsp:val=&quot;5B961C20&quot;/&gt;&lt;wsp:rsid wsp:val=&quot;5BA403C4&quot;/&gt;&lt;wsp:rsid wsp:val=&quot;5BAD77F6&quot;/&gt;&lt;wsp:rsid wsp:val=&quot;5BCE05C3&quot;/&gt;&lt;wsp:rsid wsp:val=&quot;5BCE1E4B&quot;/&gt;&lt;wsp:rsid wsp:val=&quot;5BD67780&quot;/&gt;&lt;wsp:rsid wsp:val=&quot;5BDD4D12&quot;/&gt;&lt;wsp:rsid wsp:val=&quot;5BEA111A&quot;/&gt;&lt;wsp:rsid wsp:val=&quot;5BF00AFD&quot;/&gt;&lt;wsp:rsid wsp:val=&quot;5BF17A12&quot;/&gt;&lt;wsp:rsid wsp:val=&quot;5C1A6C92&quot;/&gt;&lt;wsp:rsid wsp:val=&quot;5C260712&quot;/&gt;&lt;wsp:rsid wsp:val=&quot;5C274337&quot;/&gt;&lt;wsp:rsid wsp:val=&quot;5C2C7450&quot;/&gt;&lt;wsp:rsid wsp:val=&quot;5C314E10&quot;/&gt;&lt;wsp:rsid wsp:val=&quot;5C3602FD&quot;/&gt;&lt;wsp:rsid wsp:val=&quot;5C395BD2&quot;/&gt;&lt;wsp:rsid wsp:val=&quot;5C3C7053&quot;/&gt;&lt;wsp:rsid wsp:val=&quot;5C4041D5&quot;/&gt;&lt;wsp:rsid wsp:val=&quot;5C451B83&quot;/&gt;&lt;wsp:rsid wsp:val=&quot;5C490A4C&quot;/&gt;&lt;wsp:rsid wsp:val=&quot;5C4E5C25&quot;/&gt;&lt;wsp:rsid wsp:val=&quot;5C566128&quot;/&gt;&lt;wsp:rsid wsp:val=&quot;5C5948EE&quot;/&gt;&lt;wsp:rsid wsp:val=&quot;5C5E0B95&quot;/&gt;&lt;wsp:rsid wsp:val=&quot;5C620C84&quot;/&gt;&lt;wsp:rsid wsp:val=&quot;5C62603C&quot;/&gt;&lt;wsp:rsid wsp:val=&quot;5C6D4482&quot;/&gt;&lt;wsp:rsid wsp:val=&quot;5C6F0275&quot;/&gt;&lt;wsp:rsid wsp:val=&quot;5C727D99&quot;/&gt;&lt;wsp:rsid wsp:val=&quot;5C771A1B&quot;/&gt;&lt;wsp:rsid wsp:val=&quot;5C772D7C&quot;/&gt;&lt;wsp:rsid wsp:val=&quot;5C7F6F7D&quot;/&gt;&lt;wsp:rsid wsp:val=&quot;5C870B9D&quot;/&gt;&lt;wsp:rsid wsp:val=&quot;5C8751EE&quot;/&gt;&lt;wsp:rsid wsp:val=&quot;5C8764B4&quot;/&gt;&lt;wsp:rsid wsp:val=&quot;5C8918A8&quot;/&gt;&lt;wsp:rsid wsp:val=&quot;5C8F1BCD&quot;/&gt;&lt;wsp:rsid wsp:val=&quot;5C931022&quot;/&gt;&lt;wsp:rsid wsp:val=&quot;5C9362C1&quot;/&gt;&lt;wsp:rsid wsp:val=&quot;5C9553FF&quot;/&gt;&lt;wsp:rsid wsp:val=&quot;5C9A6BE0&quot;/&gt;&lt;wsp:rsid wsp:val=&quot;5C9B2B7D&quot;/&gt;&lt;wsp:rsid wsp:val=&quot;5CA05BA3&quot;/&gt;&lt;wsp:rsid wsp:val=&quot;5CA34157&quot;/&gt;&lt;wsp:rsid wsp:val=&quot;5CA36C63&quot;/&gt;&lt;wsp:rsid wsp:val=&quot;5CA94103&quot;/&gt;&lt;wsp:rsid wsp:val=&quot;5CAC626B&quot;/&gt;&lt;wsp:rsid wsp:val=&quot;5CAD0927&quot;/&gt;&lt;wsp:rsid wsp:val=&quot;5CB16EDE&quot;/&gt;&lt;wsp:rsid wsp:val=&quot;5CC72DAA&quot;/&gt;&lt;wsp:rsid wsp:val=&quot;5CCA4F76&quot;/&gt;&lt;wsp:rsid wsp:val=&quot;5CCD5E2B&quot;/&gt;&lt;wsp:rsid wsp:val=&quot;5CD30334&quot;/&gt;&lt;wsp:rsid wsp:val=&quot;5CDC1F6F&quot;/&gt;&lt;wsp:rsid wsp:val=&quot;5CE35321&quot;/&gt;&lt;wsp:rsid wsp:val=&quot;5CEA6047&quot;/&gt;&lt;wsp:rsid wsp:val=&quot;5CEE6E8C&quot;/&gt;&lt;wsp:rsid wsp:val=&quot;5CF35F21&quot;/&gt;&lt;wsp:rsid wsp:val=&quot;5CF62093&quot;/&gt;&lt;wsp:rsid wsp:val=&quot;5CF63EF6&quot;/&gt;&lt;wsp:rsid wsp:val=&quot;5CF741A6&quot;/&gt;&lt;wsp:rsid wsp:val=&quot;5CF8508E&quot;/&gt;&lt;wsp:rsid wsp:val=&quot;5CF9291D&quot;/&gt;&lt;wsp:rsid wsp:val=&quot;5CFF7C28&quot;/&gt;&lt;wsp:rsid wsp:val=&quot;5D0B4FD5&quot;/&gt;&lt;wsp:rsid wsp:val=&quot;5D0D15E8&quot;/&gt;&lt;wsp:rsid wsp:val=&quot;5D111955&quot;/&gt;&lt;wsp:rsid wsp:val=&quot;5D164019&quot;/&gt;&lt;wsp:rsid wsp:val=&quot;5D21590C&quot;/&gt;&lt;wsp:rsid wsp:val=&quot;5D2803FF&quot;/&gt;&lt;wsp:rsid wsp:val=&quot;5D2C627A&quot;/&gt;&lt;wsp:rsid wsp:val=&quot;5D325E67&quot;/&gt;&lt;wsp:rsid wsp:val=&quot;5D5759A3&quot;/&gt;&lt;wsp:rsid wsp:val=&quot;5D626ACD&quot;/&gt;&lt;wsp:rsid wsp:val=&quot;5D675DE6&quot;/&gt;&lt;wsp:rsid wsp:val=&quot;5D6A6F40&quot;/&gt;&lt;wsp:rsid wsp:val=&quot;5D731298&quot;/&gt;&lt;wsp:rsid wsp:val=&quot;5D7A3D38&quot;/&gt;&lt;wsp:rsid wsp:val=&quot;5D8305E8&quot;/&gt;&lt;wsp:rsid wsp:val=&quot;5D915A81&quot;/&gt;&lt;wsp:rsid wsp:val=&quot;5D92235F&quot;/&gt;&lt;wsp:rsid wsp:val=&quot;5DA3367C&quot;/&gt;&lt;wsp:rsid wsp:val=&quot;5DBE5970&quot;/&gt;&lt;wsp:rsid wsp:val=&quot;5DBF2B3F&quot;/&gt;&lt;wsp:rsid wsp:val=&quot;5DCA310D&quot;/&gt;&lt;wsp:rsid wsp:val=&quot;5DCA5B84&quot;/&gt;&lt;wsp:rsid wsp:val=&quot;5DCC4F0B&quot;/&gt;&lt;wsp:rsid wsp:val=&quot;5DCD2726&quot;/&gt;&lt;wsp:rsid wsp:val=&quot;5DDE27F0&quot;/&gt;&lt;wsp:rsid wsp:val=&quot;5DE00ED8&quot;/&gt;&lt;wsp:rsid wsp:val=&quot;5DEB1CF5&quot;/&gt;&lt;wsp:rsid wsp:val=&quot;5DF67277&quot;/&gt;&lt;wsp:rsid wsp:val=&quot;5E017999&quot;/&gt;&lt;wsp:rsid wsp:val=&quot;5E0A60C7&quot;/&gt;&lt;wsp:rsid wsp:val=&quot;5E0C5B8D&quot;/&gt;&lt;wsp:rsid wsp:val=&quot;5E152C72&quot;/&gt;&lt;wsp:rsid wsp:val=&quot;5E264CAA&quot;/&gt;&lt;wsp:rsid wsp:val=&quot;5E2A449F&quot;/&gt;&lt;wsp:rsid wsp:val=&quot;5E3358A3&quot;/&gt;&lt;wsp:rsid wsp:val=&quot;5E386042&quot;/&gt;&lt;wsp:rsid wsp:val=&quot;5E4E79FB&quot;/&gt;&lt;wsp:rsid wsp:val=&quot;5E513CDA&quot;/&gt;&lt;wsp:rsid wsp:val=&quot;5E563183&quot;/&gt;&lt;wsp:rsid wsp:val=&quot;5E594738&quot;/&gt;&lt;wsp:rsid wsp:val=&quot;5E5A3CCD&quot;/&gt;&lt;wsp:rsid wsp:val=&quot;5E60377D&quot;/&gt;&lt;wsp:rsid wsp:val=&quot;5E603A3A&quot;/&gt;&lt;wsp:rsid wsp:val=&quot;5E686CFF&quot;/&gt;&lt;wsp:rsid wsp:val=&quot;5E694D37&quot;/&gt;&lt;wsp:rsid wsp:val=&quot;5E6A4F11&quot;/&gt;&lt;wsp:rsid wsp:val=&quot;5E6B6B20&quot;/&gt;&lt;wsp:rsid wsp:val=&quot;5E6D7AD7&quot;/&gt;&lt;wsp:rsid wsp:val=&quot;5E6E42DD&quot;/&gt;&lt;wsp:rsid wsp:val=&quot;5E77576C&quot;/&gt;&lt;wsp:rsid wsp:val=&quot;5E7E1D34&quot;/&gt;&lt;wsp:rsid wsp:val=&quot;5E817959&quot;/&gt;&lt;wsp:rsid wsp:val=&quot;5E854103&quot;/&gt;&lt;wsp:rsid wsp:val=&quot;5E881685&quot;/&gt;&lt;wsp:rsid wsp:val=&quot;5E904204&quot;/&gt;&lt;wsp:rsid wsp:val=&quot;5E9B2648&quot;/&gt;&lt;wsp:rsid wsp:val=&quot;5EB2476A&quot;/&gt;&lt;wsp:rsid wsp:val=&quot;5EB96689&quot;/&gt;&lt;wsp:rsid wsp:val=&quot;5EBB0D16&quot;/&gt;&lt;wsp:rsid wsp:val=&quot;5EBD4BC0&quot;/&gt;&lt;wsp:rsid wsp:val=&quot;5EC142F5&quot;/&gt;&lt;wsp:rsid wsp:val=&quot;5EC4649A&quot;/&gt;&lt;wsp:rsid wsp:val=&quot;5EE30104&quot;/&gt;&lt;wsp:rsid wsp:val=&quot;5F0250FA&quot;/&gt;&lt;wsp:rsid wsp:val=&quot;5F043418&quot;/&gt;&lt;wsp:rsid wsp:val=&quot;5F04736D&quot;/&gt;&lt;wsp:rsid wsp:val=&quot;5F0A6ECA&quot;/&gt;&lt;wsp:rsid wsp:val=&quot;5F0E6D24&quot;/&gt;&lt;wsp:rsid wsp:val=&quot;5F1D74EE&quot;/&gt;&lt;wsp:rsid wsp:val=&quot;5F1F0FF8&quot;/&gt;&lt;wsp:rsid wsp:val=&quot;5F20318D&quot;/&gt;&lt;wsp:rsid wsp:val=&quot;5F2505C9&quot;/&gt;&lt;wsp:rsid wsp:val=&quot;5F2D2B95&quot;/&gt;&lt;wsp:rsid wsp:val=&quot;5F360C3E&quot;/&gt;&lt;wsp:rsid wsp:val=&quot;5F377FBD&quot;/&gt;&lt;wsp:rsid wsp:val=&quot;5F3D4B92&quot;/&gt;&lt;wsp:rsid wsp:val=&quot;5F41714D&quot;/&gt;&lt;wsp:rsid wsp:val=&quot;5F430F74&quot;/&gt;&lt;wsp:rsid wsp:val=&quot;5F4D6E43&quot;/&gt;&lt;wsp:rsid wsp:val=&quot;5F590B95&quot;/&gt;&lt;wsp:rsid wsp:val=&quot;5F5F6AEC&quot;/&gt;&lt;wsp:rsid wsp:val=&quot;5F6769BA&quot;/&gt;&lt;wsp:rsid wsp:val=&quot;5F6B66D3&quot;/&gt;&lt;wsp:rsid wsp:val=&quot;5F707490&quot;/&gt;&lt;wsp:rsid wsp:val=&quot;5F7169CE&quot;/&gt;&lt;wsp:rsid wsp:val=&quot;5F740EAE&quot;/&gt;&lt;wsp:rsid wsp:val=&quot;5F822B52&quot;/&gt;&lt;wsp:rsid wsp:val=&quot;5F88133B&quot;/&gt;&lt;wsp:rsid wsp:val=&quot;5F8A0AB8&quot;/&gt;&lt;wsp:rsid wsp:val=&quot;5F916292&quot;/&gt;&lt;wsp:rsid wsp:val=&quot;5F927AF9&quot;/&gt;&lt;wsp:rsid wsp:val=&quot;5F992FBF&quot;/&gt;&lt;wsp:rsid wsp:val=&quot;5FA170EB&quot;/&gt;&lt;wsp:rsid wsp:val=&quot;5FB427CA&quot;/&gt;&lt;wsp:rsid wsp:val=&quot;5FBA2616&quot;/&gt;&lt;wsp:rsid wsp:val=&quot;5FBA26EC&quot;/&gt;&lt;wsp:rsid wsp:val=&quot;5FBB39C3&quot;/&gt;&lt;wsp:rsid wsp:val=&quot;5FBE71BC&quot;/&gt;&lt;wsp:rsid wsp:val=&quot;5FBE7AAC&quot;/&gt;&lt;wsp:rsid wsp:val=&quot;5FBE7E4B&quot;/&gt;&lt;wsp:rsid wsp:val=&quot;5FC316C2&quot;/&gt;&lt;wsp:rsid wsp:val=&quot;5FCE2F37&quot;/&gt;&lt;wsp:rsid wsp:val=&quot;5FD83B2A&quot;/&gt;&lt;wsp:rsid wsp:val=&quot;5FD8783D&quot;/&gt;&lt;wsp:rsid wsp:val=&quot;5FE03FD9&quot;/&gt;&lt;wsp:rsid wsp:val=&quot;5FE2712D&quot;/&gt;&lt;wsp:rsid wsp:val=&quot;5FE41145&quot;/&gt;&lt;wsp:rsid wsp:val=&quot;5FE6509B&quot;/&gt;&lt;wsp:rsid wsp:val=&quot;5FEA0F17&quot;/&gt;&lt;wsp:rsid wsp:val=&quot;5FF1651B&quot;/&gt;&lt;wsp:rsid wsp:val=&quot;5FF309C5&quot;/&gt;&lt;wsp:rsid wsp:val=&quot;5FF34925&quot;/&gt;&lt;wsp:rsid wsp:val=&quot;5FF70F7C&quot;/&gt;&lt;wsp:rsid wsp:val=&quot;60091F33&quot;/&gt;&lt;wsp:rsid wsp:val=&quot;600C54A4&quot;/&gt;&lt;wsp:rsid wsp:val=&quot;600D3428&quot;/&gt;&lt;wsp:rsid wsp:val=&quot;601A710E&quot;/&gt;&lt;wsp:rsid wsp:val=&quot;601B574D&quot;/&gt;&lt;wsp:rsid wsp:val=&quot;60272D2C&quot;/&gt;&lt;wsp:rsid wsp:val=&quot;603B3FA7&quot;/&gt;&lt;wsp:rsid wsp:val=&quot;60457E96&quot;/&gt;&lt;wsp:rsid wsp:val=&quot;604F31D8&quot;/&gt;&lt;wsp:rsid wsp:val=&quot;60553B24&quot;/&gt;&lt;wsp:rsid wsp:val=&quot;60577878&quot;/&gt;&lt;wsp:rsid wsp:val=&quot;60592D49&quot;/&gt;&lt;wsp:rsid wsp:val=&quot;605E4C5B&quot;/&gt;&lt;wsp:rsid wsp:val=&quot;60746CFE&quot;/&gt;&lt;wsp:rsid wsp:val=&quot;607D19B8&quot;/&gt;&lt;wsp:rsid wsp:val=&quot;607E3B9E&quot;/&gt;&lt;wsp:rsid wsp:val=&quot;609101B4&quot;/&gt;&lt;wsp:rsid wsp:val=&quot;6096321F&quot;/&gt;&lt;wsp:rsid wsp:val=&quot;60B66A48&quot;/&gt;&lt;wsp:rsid wsp:val=&quot;60BC01C0&quot;/&gt;&lt;wsp:rsid wsp:val=&quot;60BD3B24&quot;/&gt;&lt;wsp:rsid wsp:val=&quot;60C60C73&quot;/&gt;&lt;wsp:rsid wsp:val=&quot;60CA08E8&quot;/&gt;&lt;wsp:rsid wsp:val=&quot;60CB525C&quot;/&gt;&lt;wsp:rsid wsp:val=&quot;60D17AC4&quot;/&gt;&lt;wsp:rsid wsp:val=&quot;60D527CE&quot;/&gt;&lt;wsp:rsid wsp:val=&quot;60F62A80&quot;/&gt;&lt;wsp:rsid wsp:val=&quot;61017934&quot;/&gt;&lt;wsp:rsid wsp:val=&quot;61081FBC&quot;/&gt;&lt;wsp:rsid wsp:val=&quot;610948CF&quot;/&gt;&lt;wsp:rsid wsp:val=&quot;610C70B9&quot;/&gt;&lt;wsp:rsid wsp:val=&quot;610E2E0F&quot;/&gt;&lt;wsp:rsid wsp:val=&quot;611764C6&quot;/&gt;&lt;wsp:rsid wsp:val=&quot;611923B9&quot;/&gt;&lt;wsp:rsid wsp:val=&quot;611D296D&quot;/&gt;&lt;wsp:rsid wsp:val=&quot;61281099&quot;/&gt;&lt;wsp:rsid wsp:val=&quot;612954B8&quot;/&gt;&lt;wsp:rsid wsp:val=&quot;612C291F&quot;/&gt;&lt;wsp:rsid wsp:val=&quot;612D15EE&quot;/&gt;&lt;wsp:rsid wsp:val=&quot;613553DF&quot;/&gt;&lt;wsp:rsid wsp:val=&quot;613A49ED&quot;/&gt;&lt;wsp:rsid wsp:val=&quot;613D0901&quot;/&gt;&lt;wsp:rsid wsp:val=&quot;613E1393&quot;/&gt;&lt;wsp:rsid wsp:val=&quot;614C62FD&quot;/&gt;&lt;wsp:rsid wsp:val=&quot;6151017A&quot;/&gt;&lt;wsp:rsid wsp:val=&quot;61531384&quot;/&gt;&lt;wsp:rsid wsp:val=&quot;61536D07&quot;/&gt;&lt;wsp:rsid wsp:val=&quot;6159448E&quot;/&gt;&lt;wsp:rsid wsp:val=&quot;61622F95&quot;/&gt;&lt;wsp:rsid wsp:val=&quot;616D0FB0&quot;/&gt;&lt;wsp:rsid wsp:val=&quot;617B3061&quot;/&gt;&lt;wsp:rsid wsp:val=&quot;617C7155&quot;/&gt;&lt;wsp:rsid wsp:val=&quot;61821001&quot;/&gt;&lt;wsp:rsid wsp:val=&quot;619C4DCE&quot;/&gt;&lt;wsp:rsid wsp:val=&quot;619D534F&quot;/&gt;&lt;wsp:rsid wsp:val=&quot;61B47739&quot;/&gt;&lt;wsp:rsid wsp:val=&quot;61BF34ED&quot;/&gt;&lt;wsp:rsid wsp:val=&quot;61C42147&quot;/&gt;&lt;wsp:rsid wsp:val=&quot;61C60C78&quot;/&gt;&lt;wsp:rsid wsp:val=&quot;61CF5920&quot;/&gt;&lt;wsp:rsid wsp:val=&quot;61DD56B9&quot;/&gt;&lt;wsp:rsid wsp:val=&quot;61E350AE&quot;/&gt;&lt;wsp:rsid wsp:val=&quot;61E75767&quot;/&gt;&lt;wsp:rsid wsp:val=&quot;61EF3AED&quot;/&gt;&lt;wsp:rsid wsp:val=&quot;61F17EE8&quot;/&gt;&lt;wsp:rsid wsp:val=&quot;61F200C2&quot;/&gt;&lt;wsp:rsid wsp:val=&quot;61F212B0&quot;/&gt;&lt;wsp:rsid wsp:val=&quot;61FF3542&quot;/&gt;&lt;wsp:rsid wsp:val=&quot;620B17A8&quot;/&gt;&lt;wsp:rsid wsp:val=&quot;62124446&quot;/&gt;&lt;wsp:rsid wsp:val=&quot;621307EE&quot;/&gt;&lt;wsp:rsid wsp:val=&quot;62216C56&quot;/&gt;&lt;wsp:rsid wsp:val=&quot;62274576&quot;/&gt;&lt;wsp:rsid wsp:val=&quot;622A298D&quot;/&gt;&lt;wsp:rsid wsp:val=&quot;6231630E&quot;/&gt;&lt;wsp:rsid wsp:val=&quot;623B63B7&quot;/&gt;&lt;wsp:rsid wsp:val=&quot;624470A3&quot;/&gt;&lt;wsp:rsid wsp:val=&quot;624B468A&quot;/&gt;&lt;wsp:rsid wsp:val=&quot;625B670F&quot;/&gt;&lt;wsp:rsid wsp:val=&quot;625C0E98&quot;/&gt;&lt;wsp:rsid wsp:val=&quot;625F3C65&quot;/&gt;&lt;wsp:rsid wsp:val=&quot;62613BF4&quot;/&gt;&lt;wsp:rsid wsp:val=&quot;626A55D3&quot;/&gt;&lt;wsp:rsid wsp:val=&quot;626E307A&quot;/&gt;&lt;wsp:rsid wsp:val=&quot;62730BEE&quot;/&gt;&lt;wsp:rsid wsp:val=&quot;6273253C&quot;/&gt;&lt;wsp:rsid wsp:val=&quot;62811BCA&quot;/&gt;&lt;wsp:rsid wsp:val=&quot;62867D9F&quot;/&gt;&lt;wsp:rsid wsp:val=&quot;628D66F7&quot;/&gt;&lt;wsp:rsid wsp:val=&quot;62904EAB&quot;/&gt;&lt;wsp:rsid wsp:val=&quot;629759F3&quot;/&gt;&lt;wsp:rsid wsp:val=&quot;62A4250D&quot;/&gt;&lt;wsp:rsid wsp:val=&quot;62A817AE&quot;/&gt;&lt;wsp:rsid wsp:val=&quot;62A83A30&quot;/&gt;&lt;wsp:rsid wsp:val=&quot;62B33F74&quot;/&gt;&lt;wsp:rsid wsp:val=&quot;62B34908&quot;/&gt;&lt;wsp:rsid wsp:val=&quot;62B5309F&quot;/&gt;&lt;wsp:rsid wsp:val=&quot;62BA5B06&quot;/&gt;&lt;wsp:rsid wsp:val=&quot;62C30A88&quot;/&gt;&lt;wsp:rsid wsp:val=&quot;62CA791D&quot;/&gt;&lt;wsp:rsid wsp:val=&quot;62D5527F&quot;/&gt;&lt;wsp:rsid wsp:val=&quot;62D84216&quot;/&gt;&lt;wsp:rsid wsp:val=&quot;62E40E84&quot;/&gt;&lt;wsp:rsid wsp:val=&quot;62E67B30&quot;/&gt;&lt;wsp:rsid wsp:val=&quot;62EA46E2&quot;/&gt;&lt;wsp:rsid wsp:val=&quot;62EC4169&quot;/&gt;&lt;wsp:rsid wsp:val=&quot;62EF6E8F&quot;/&gt;&lt;wsp:rsid wsp:val=&quot;62FA0831&quot;/&gt;&lt;wsp:rsid wsp:val=&quot;62FB40ED&quot;/&gt;&lt;wsp:rsid wsp:val=&quot;63086B5F&quot;/&gt;&lt;wsp:rsid wsp:val=&quot;63106485&quot;/&gt;&lt;wsp:rsid wsp:val=&quot;631F0265&quot;/&gt;&lt;wsp:rsid wsp:val=&quot;63205BA4&quot;/&gt;&lt;wsp:rsid wsp:val=&quot;6325624A&quot;/&gt;&lt;wsp:rsid wsp:val=&quot;632A62BA&quot;/&gt;&lt;wsp:rsid wsp:val=&quot;633063D3&quot;/&gt;&lt;wsp:rsid wsp:val=&quot;63317516&quot;/&gt;&lt;wsp:rsid wsp:val=&quot;633310C6&quot;/&gt;&lt;wsp:rsid wsp:val=&quot;633A6762&quot;/&gt;&lt;wsp:rsid wsp:val=&quot;633A7BE6&quot;/&gt;&lt;wsp:rsid wsp:val=&quot;634D4CE9&quot;/&gt;&lt;wsp:rsid wsp:val=&quot;635B0F54&quot;/&gt;&lt;wsp:rsid wsp:val=&quot;637E3175&quot;/&gt;&lt;wsp:rsid wsp:val=&quot;63810CE5&quot;/&gt;&lt;wsp:rsid wsp:val=&quot;63833E71&quot;/&gt;&lt;wsp:rsid wsp:val=&quot;638D6CAB&quot;/&gt;&lt;wsp:rsid wsp:val=&quot;638E34C8&quot;/&gt;&lt;wsp:rsid wsp:val=&quot;63931BD3&quot;/&gt;&lt;wsp:rsid wsp:val=&quot;63A872B0&quot;/&gt;&lt;wsp:rsid wsp:val=&quot;63BB40CA&quot;/&gt;&lt;wsp:rsid wsp:val=&quot;63BC4ABB&quot;/&gt;&lt;wsp:rsid wsp:val=&quot;63D162E8&quot;/&gt;&lt;wsp:rsid wsp:val=&quot;63D762AC&quot;/&gt;&lt;wsp:rsid wsp:val=&quot;63DE2A5E&quot;/&gt;&lt;wsp:rsid wsp:val=&quot;63DE753A&quot;/&gt;&lt;wsp:rsid wsp:val=&quot;63F010FE&quot;/&gt;&lt;wsp:rsid wsp:val=&quot;63F303D2&quot;/&gt;&lt;wsp:rsid wsp:val=&quot;63F443E1&quot;/&gt;&lt;wsp:rsid wsp:val=&quot;63FB68CE&quot;/&gt;&lt;wsp:rsid wsp:val=&quot;63FD26AA&quot;/&gt;&lt;wsp:rsid wsp:val=&quot;64077E91&quot;/&gt;&lt;wsp:rsid wsp:val=&quot;640F07AB&quot;/&gt;&lt;wsp:rsid wsp:val=&quot;64104FB1&quot;/&gt;&lt;wsp:rsid wsp:val=&quot;64215862&quot;/&gt;&lt;wsp:rsid wsp:val=&quot;642407B7&quot;/&gt;&lt;wsp:rsid wsp:val=&quot;64255144&quot;/&gt;&lt;wsp:rsid wsp:val=&quot;642C590D&quot;/&gt;&lt;wsp:rsid wsp:val=&quot;64404E62&quot;/&gt;&lt;wsp:rsid wsp:val=&quot;64460CEE&quot;/&gt;&lt;wsp:rsid wsp:val=&quot;64495712&quot;/&gt;&lt;wsp:rsid wsp:val=&quot;644E23AA&quot;/&gt;&lt;wsp:rsid wsp:val=&quot;64763FEB&quot;/&gt;&lt;wsp:rsid wsp:val=&quot;647A5EC7&quot;/&gt;&lt;wsp:rsid wsp:val=&quot;647B4C14&quot;/&gt;&lt;wsp:rsid wsp:val=&quot;648A46F9&quot;/&gt;&lt;wsp:rsid wsp:val=&quot;649E1E32&quot;/&gt;&lt;wsp:rsid wsp:val=&quot;64A547C0&quot;/&gt;&lt;wsp:rsid wsp:val=&quot;64AF31EB&quot;/&gt;&lt;wsp:rsid wsp:val=&quot;64B023FD&quot;/&gt;&lt;wsp:rsid wsp:val=&quot;64B11B6D&quot;/&gt;&lt;wsp:rsid wsp:val=&quot;64B21747&quot;/&gt;&lt;wsp:rsid wsp:val=&quot;64BB2C0E&quot;/&gt;&lt;wsp:rsid wsp:val=&quot;64C12618&quot;/&gt;&lt;wsp:rsid wsp:val=&quot;64CA3214&quot;/&gt;&lt;wsp:rsid wsp:val=&quot;64CC2266&quot;/&gt;&lt;wsp:rsid wsp:val=&quot;64CE625E&quot;/&gt;&lt;wsp:rsid wsp:val=&quot;64D44A2A&quot;/&gt;&lt;wsp:rsid wsp:val=&quot;64E043D1&quot;/&gt;&lt;wsp:rsid wsp:val=&quot;64E45DA4&quot;/&gt;&lt;wsp:rsid wsp:val=&quot;64E62110&quot;/&gt;&lt;wsp:rsid wsp:val=&quot;64E87C7F&quot;/&gt;&lt;wsp:rsid wsp:val=&quot;64F25CA9&quot;/&gt;&lt;wsp:rsid wsp:val=&quot;64F65394&quot;/&gt;&lt;wsp:rsid wsp:val=&quot;64F95808&quot;/&gt;&lt;wsp:rsid wsp:val=&quot;64FD1CED&quot;/&gt;&lt;wsp:rsid wsp:val=&quot;65034713&quot;/&gt;&lt;wsp:rsid wsp:val=&quot;65040145&quot;/&gt;&lt;wsp:rsid wsp:val=&quot;65176010&quot;/&gt;&lt;wsp:rsid wsp:val=&quot;65195D77&quot;/&gt;&lt;wsp:rsid wsp:val=&quot;651F42FE&quot;/&gt;&lt;wsp:rsid wsp:val=&quot;65220379&quot;/&gt;&lt;wsp:rsid wsp:val=&quot;6524682D&quot;/&gt;&lt;wsp:rsid wsp:val=&quot;6529624B&quot;/&gt;&lt;wsp:rsid wsp:val=&quot;652C6E8F&quot;/&gt;&lt;wsp:rsid wsp:val=&quot;653A4DB2&quot;/&gt;&lt;wsp:rsid wsp:val=&quot;653F0257&quot;/&gt;&lt;wsp:rsid wsp:val=&quot;65453BB5&quot;/&gt;&lt;wsp:rsid wsp:val=&quot;654B2863&quot;/&gt;&lt;wsp:rsid wsp:val=&quot;655007F9&quot;/&gt;&lt;wsp:rsid wsp:val=&quot;655F3641&quot;/&gt;&lt;wsp:rsid wsp:val=&quot;656A4455&quot;/&gt;&lt;wsp:rsid wsp:val=&quot;65746CEA&quot;/&gt;&lt;wsp:rsid wsp:val=&quot;65863912&quot;/&gt;&lt;wsp:rsid wsp:val=&quot;65865E7B&quot;/&gt;&lt;wsp:rsid wsp:val=&quot;658A53E1&quot;/&gt;&lt;wsp:rsid wsp:val=&quot;659005BC&quot;/&gt;&lt;wsp:rsid wsp:val=&quot;65922879&quot;/&gt;&lt;wsp:rsid wsp:val=&quot;65963BA8&quot;/&gt;&lt;wsp:rsid wsp:val=&quot;659B0ADB&quot;/&gt;&lt;wsp:rsid wsp:val=&quot;659C1822&quot;/&gt;&lt;wsp:rsid wsp:val=&quot;65A66B9D&quot;/&gt;&lt;wsp:rsid wsp:val=&quot;65AE3C26&quot;/&gt;&lt;wsp:rsid wsp:val=&quot;65BE3072&quot;/&gt;&lt;wsp:rsid wsp:val=&quot;65C9196F&quot;/&gt;&lt;wsp:rsid wsp:val=&quot;65E71F9E&quot;/&gt;&lt;wsp:rsid wsp:val=&quot;65F0734B&quot;/&gt;&lt;wsp:rsid wsp:val=&quot;65F1405A&quot;/&gt;&lt;wsp:rsid wsp:val=&quot;65F41450&quot;/&gt;&lt;wsp:rsid wsp:val=&quot;65F55558&quot;/&gt;&lt;wsp:rsid wsp:val=&quot;65F816CB&quot;/&gt;&lt;wsp:rsid wsp:val=&quot;65F924CA&quot;/&gt;&lt;wsp:rsid wsp:val=&quot;65FF239D&quot;/&gt;&lt;wsp:rsid wsp:val=&quot;66001D31&quot;/&gt;&lt;wsp:rsid wsp:val=&quot;66045F48&quot;/&gt;&lt;wsp:rsid wsp:val=&quot;660A38CC&quot;/&gt;&lt;wsp:rsid wsp:val=&quot;660D5B16&quot;/&gt;&lt;wsp:rsid wsp:val=&quot;6613553E&quot;/&gt;&lt;wsp:rsid wsp:val=&quot;66144CB0&quot;/&gt;&lt;wsp:rsid wsp:val=&quot;661B0C9E&quot;/&gt;&lt;wsp:rsid wsp:val=&quot;661B5BCF&quot;/&gt;&lt;wsp:rsid wsp:val=&quot;66320878&quot;/&gt;&lt;wsp:rsid wsp:val=&quot;66407A2F&quot;/&gt;&lt;wsp:rsid wsp:val=&quot;664177E9&quot;/&gt;&lt;wsp:rsid wsp:val=&quot;66435990&quot;/&gt;&lt;wsp:rsid wsp:val=&quot;664D239B&quot;/&gt;&lt;wsp:rsid wsp:val=&quot;664F7B73&quot;/&gt;&lt;wsp:rsid wsp:val=&quot;666B1677&quot;/&gt;&lt;wsp:rsid wsp:val=&quot;66802ED8&quot;/&gt;&lt;wsp:rsid wsp:val=&quot;66866052&quot;/&gt;&lt;wsp:rsid wsp:val=&quot;66870829&quot;/&gt;&lt;wsp:rsid wsp:val=&quot;668D1A29&quot;/&gt;&lt;wsp:rsid wsp:val=&quot;66903328&quot;/&gt;&lt;wsp:rsid wsp:val=&quot;6691046E&quot;/&gt;&lt;wsp:rsid wsp:val=&quot;669570C0&quot;/&gt;&lt;wsp:rsid wsp:val=&quot;66960766&quot;/&gt;&lt;wsp:rsid wsp:val=&quot;669A3D83&quot;/&gt;&lt;wsp:rsid wsp:val=&quot;66A26784&quot;/&gt;&lt;wsp:rsid wsp:val=&quot;66A27D6B&quot;/&gt;&lt;wsp:rsid wsp:val=&quot;66A5012A&quot;/&gt;&lt;wsp:rsid wsp:val=&quot;66AB0E65&quot;/&gt;&lt;wsp:rsid wsp:val=&quot;66AB4F96&quot;/&gt;&lt;wsp:rsid wsp:val=&quot;66B56591&quot;/&gt;&lt;wsp:rsid wsp:val=&quot;66B75BEF&quot;/&gt;&lt;wsp:rsid wsp:val=&quot;66B94FF8&quot;/&gt;&lt;wsp:rsid wsp:val=&quot;66BC2865&quot;/&gt;&lt;wsp:rsid wsp:val=&quot;66BD5B9B&quot;/&gt;&lt;wsp:rsid wsp:val=&quot;66BE031E&quot;/&gt;&lt;wsp:rsid wsp:val=&quot;66BE31B5&quot;/&gt;&lt;wsp:rsid wsp:val=&quot;66CE4157&quot;/&gt;&lt;wsp:rsid wsp:val=&quot;66CE53CC&quot;/&gt;&lt;wsp:rsid wsp:val=&quot;66D46F2F&quot;/&gt;&lt;wsp:rsid wsp:val=&quot;66DA21A2&quot;/&gt;&lt;wsp:rsid wsp:val=&quot;66E86BF2&quot;/&gt;&lt;wsp:rsid wsp:val=&quot;66F47A1F&quot;/&gt;&lt;wsp:rsid wsp:val=&quot;66F70FCA&quot;/&gt;&lt;wsp:rsid wsp:val=&quot;66FF40DA&quot;/&gt;&lt;wsp:rsid wsp:val=&quot;67084184&quot;/&gt;&lt;wsp:rsid wsp:val=&quot;670A04DC&quot;/&gt;&lt;wsp:rsid wsp:val=&quot;67134BFA&quot;/&gt;&lt;wsp:rsid wsp:val=&quot;672B2AD0&quot;/&gt;&lt;wsp:rsid wsp:val=&quot;672C2BB2&quot;/&gt;&lt;wsp:rsid wsp:val=&quot;673019A2&quot;/&gt;&lt;wsp:rsid wsp:val=&quot;67494649&quot;/&gt;&lt;wsp:rsid wsp:val=&quot;674E4643&quot;/&gt;&lt;wsp:rsid wsp:val=&quot;6750145E&quot;/&gt;&lt;wsp:rsid wsp:val=&quot;675D66B0&quot;/&gt;&lt;wsp:rsid wsp:val=&quot;6770626C&quot;/&gt;&lt;wsp:rsid wsp:val=&quot;677103EB&quot;/&gt;&lt;wsp:rsid wsp:val=&quot;67776380&quot;/&gt;&lt;wsp:rsid wsp:val=&quot;678124EE&quot;/&gt;&lt;wsp:rsid wsp:val=&quot;678B5360&quot;/&gt;&lt;wsp:rsid wsp:val=&quot;678C0656&quot;/&gt;&lt;wsp:rsid wsp:val=&quot;67945BC1&quot;/&gt;&lt;wsp:rsid wsp:val=&quot;67A52078&quot;/&gt;&lt;wsp:rsid wsp:val=&quot;67AF77E5&quot;/&gt;&lt;wsp:rsid wsp:val=&quot;67BD1BAA&quot;/&gt;&lt;wsp:rsid wsp:val=&quot;67BD1CB7&quot;/&gt;&lt;wsp:rsid wsp:val=&quot;67BE2378&quot;/&gt;&lt;wsp:rsid wsp:val=&quot;67BF5258&quot;/&gt;&lt;wsp:rsid wsp:val=&quot;67BF598A&quot;/&gt;&lt;wsp:rsid wsp:val=&quot;67C028D4&quot;/&gt;&lt;wsp:rsid wsp:val=&quot;67C06314&quot;/&gt;&lt;wsp:rsid wsp:val=&quot;67C06517&quot;/&gt;&lt;wsp:rsid wsp:val=&quot;67C437C2&quot;/&gt;&lt;wsp:rsid wsp:val=&quot;67D32FE9&quot;/&gt;&lt;wsp:rsid wsp:val=&quot;67D454BF&quot;/&gt;&lt;wsp:rsid wsp:val=&quot;67D6096A&quot;/&gt;&lt;wsp:rsid wsp:val=&quot;67DB6389&quot;/&gt;&lt;wsp:rsid wsp:val=&quot;67DE1C7B&quot;/&gt;&lt;wsp:rsid wsp:val=&quot;67E2268F&quot;/&gt;&lt;wsp:rsid wsp:val=&quot;67F019BC&quot;/&gt;&lt;wsp:rsid wsp:val=&quot;67F43E27&quot;/&gt;&lt;wsp:rsid wsp:val=&quot;67F77CDC&quot;/&gt;&lt;wsp:rsid wsp:val=&quot;68015105&quot;/&gt;&lt;wsp:rsid wsp:val=&quot;680C4FDF&quot;/&gt;&lt;wsp:rsid wsp:val=&quot;680F786B&quot;/&gt;&lt;wsp:rsid wsp:val=&quot;68155168&quot;/&gt;&lt;wsp:rsid wsp:val=&quot;682233A4&quot;/&gt;&lt;wsp:rsid wsp:val=&quot;683813A5&quot;/&gt;&lt;wsp:rsid wsp:val=&quot;683D4ECD&quot;/&gt;&lt;wsp:rsid wsp:val=&quot;685575C9&quot;/&gt;&lt;wsp:rsid wsp:val=&quot;685A0B65&quot;/&gt;&lt;wsp:rsid wsp:val=&quot;685A3AA9&quot;/&gt;&lt;wsp:rsid wsp:val=&quot;6863356E&quot;/&gt;&lt;wsp:rsid wsp:val=&quot;68692A24&quot;/&gt;&lt;wsp:rsid wsp:val=&quot;68693658&quot;/&gt;&lt;wsp:rsid wsp:val=&quot;686F34FC&quot;/&gt;&lt;wsp:rsid wsp:val=&quot;68750157&quot;/&gt;&lt;wsp:rsid wsp:val=&quot;687A511D&quot;/&gt;&lt;wsp:rsid wsp:val=&quot;687B42EE&quot;/&gt;&lt;wsp:rsid wsp:val=&quot;68822638&quot;/&gt;&lt;wsp:rsid wsp:val=&quot;68902984&quot;/&gt;&lt;wsp:rsid wsp:val=&quot;689E1A2B&quot;/&gt;&lt;wsp:rsid wsp:val=&quot;68A37DF5&quot;/&gt;&lt;wsp:rsid wsp:val=&quot;68A7456B&quot;/&gt;&lt;wsp:rsid wsp:val=&quot;68B51110&quot;/&gt;&lt;wsp:rsid wsp:val=&quot;68B71A3F&quot;/&gt;&lt;wsp:rsid wsp:val=&quot;68BF2A1D&quot;/&gt;&lt;wsp:rsid wsp:val=&quot;68C10D5D&quot;/&gt;&lt;wsp:rsid wsp:val=&quot;68C23A8A&quot;/&gt;&lt;wsp:rsid wsp:val=&quot;68D511DD&quot;/&gt;&lt;wsp:rsid wsp:val=&quot;68E313E7&quot;/&gt;&lt;wsp:rsid wsp:val=&quot;68E43060&quot;/&gt;&lt;wsp:rsid wsp:val=&quot;68EB282D&quot;/&gt;&lt;wsp:rsid wsp:val=&quot;68FD6C24&quot;/&gt;&lt;wsp:rsid wsp:val=&quot;69006139&quot;/&gt;&lt;wsp:rsid wsp:val=&quot;69037358&quot;/&gt;&lt;wsp:rsid wsp:val=&quot;69047258&quot;/&gt;&lt;wsp:rsid wsp:val=&quot;69062AF7&quot;/&gt;&lt;wsp:rsid wsp:val=&quot;690D3525&quot;/&gt;&lt;wsp:rsid wsp:val=&quot;691F4515&quot;/&gt;&lt;wsp:rsid wsp:val=&quot;69280CCC&quot;/&gt;&lt;wsp:rsid wsp:val=&quot;69325708&quot;/&gt;&lt;wsp:rsid wsp:val=&quot;69327928&quot;/&gt;&lt;wsp:rsid wsp:val=&quot;69376B59&quot;/&gt;&lt;wsp:rsid wsp:val=&quot;693A4EAF&quot;/&gt;&lt;wsp:rsid wsp:val=&quot;69415FC0&quot;/&gt;&lt;wsp:rsid wsp:val=&quot;69527F1B&quot;/&gt;&lt;wsp:rsid wsp:val=&quot;696D1AD4&quot;/&gt;&lt;wsp:rsid wsp:val=&quot;697424AE&quot;/&gt;&lt;wsp:rsid wsp:val=&quot;697575B3&quot;/&gt;&lt;wsp:rsid wsp:val=&quot;697B093C&quot;/&gt;&lt;wsp:rsid wsp:val=&quot;697C1AF8&quot;/&gt;&lt;wsp:rsid wsp:val=&quot;69826026&quot;/&gt;&lt;wsp:rsid wsp:val=&quot;698C0B4D&quot;/&gt;&lt;wsp:rsid wsp:val=&quot;698E21D2&quot;/&gt;&lt;wsp:rsid wsp:val=&quot;699151D6&quot;/&gt;&lt;wsp:rsid wsp:val=&quot;699C68A0&quot;/&gt;&lt;wsp:rsid wsp:val=&quot;69A700ED&quot;/&gt;&lt;wsp:rsid wsp:val=&quot;69BB54C6&quot;/&gt;&lt;wsp:rsid wsp:val=&quot;69BD02B8&quot;/&gt;&lt;wsp:rsid wsp:val=&quot;69BE0098&quot;/&gt;&lt;wsp:rsid wsp:val=&quot;69C13A64&quot;/&gt;&lt;wsp:rsid wsp:val=&quot;69C2143D&quot;/&gt;&lt;wsp:rsid wsp:val=&quot;69C81AC7&quot;/&gt;&lt;wsp:rsid wsp:val=&quot;69CF7FD0&quot;/&gt;&lt;wsp:rsid wsp:val=&quot;69D46BD1&quot;/&gt;&lt;wsp:rsid wsp:val=&quot;69D64393&quot;/&gt;&lt;wsp:rsid wsp:val=&quot;69D87C63&quot;/&gt;&lt;wsp:rsid wsp:val=&quot;69DE3CAC&quot;/&gt;&lt;wsp:rsid wsp:val=&quot;69E437C1&quot;/&gt;&lt;wsp:rsid wsp:val=&quot;6A0400D2&quot;/&gt;&lt;wsp:rsid wsp:val=&quot;6A0E6B22&quot;/&gt;&lt;wsp:rsid wsp:val=&quot;6A1615CF&quot;/&gt;&lt;wsp:rsid wsp:val=&quot;6A1955C4&quot;/&gt;&lt;wsp:rsid wsp:val=&quot;6A265894&quot;/&gt;&lt;wsp:rsid wsp:val=&quot;6A3C287A&quot;/&gt;&lt;wsp:rsid wsp:val=&quot;6A443A2B&quot;/&gt;&lt;wsp:rsid wsp:val=&quot;6A49274E&quot;/&gt;&lt;wsp:rsid wsp:val=&quot;6A5E1DED&quot;/&gt;&lt;wsp:rsid wsp:val=&quot;6A5F0290&quot;/&gt;&lt;wsp:rsid wsp:val=&quot;6A642C49&quot;/&gt;&lt;wsp:rsid wsp:val=&quot;6A6D0794&quot;/&gt;&lt;wsp:rsid wsp:val=&quot;6A6D5EA6&quot;/&gt;&lt;wsp:rsid wsp:val=&quot;6A7B374F&quot;/&gt;&lt;wsp:rsid wsp:val=&quot;6A7B5926&quot;/&gt;&lt;wsp:rsid wsp:val=&quot;6A813375&quot;/&gt;&lt;wsp:rsid wsp:val=&quot;6A974591&quot;/&gt;&lt;wsp:rsid wsp:val=&quot;6A9A2276&quot;/&gt;&lt;wsp:rsid wsp:val=&quot;6A9B7BBC&quot;/&gt;&lt;wsp:rsid wsp:val=&quot;6A9C65F1&quot;/&gt;&lt;wsp:rsid wsp:val=&quot;6AA75CA9&quot;/&gt;&lt;wsp:rsid wsp:val=&quot;6AB36196&quot;/&gt;&lt;wsp:rsid wsp:val=&quot;6AB52D24&quot;/&gt;&lt;wsp:rsid wsp:val=&quot;6AC05FA7&quot;/&gt;&lt;wsp:rsid wsp:val=&quot;6ACF37D8&quot;/&gt;&lt;wsp:rsid wsp:val=&quot;6AD80E63&quot;/&gt;&lt;wsp:rsid wsp:val=&quot;6AE2450B&quot;/&gt;&lt;wsp:rsid wsp:val=&quot;6AE56F4D&quot;/&gt;&lt;wsp:rsid wsp:val=&quot;6AEB2F26&quot;/&gt;&lt;wsp:rsid wsp:val=&quot;6AED518B&quot;/&gt;&lt;wsp:rsid wsp:val=&quot;6AFB564F&quot;/&gt;&lt;wsp:rsid wsp:val=&quot;6B022514&quot;/&gt;&lt;wsp:rsid wsp:val=&quot;6B0B6029&quot;/&gt;&lt;wsp:rsid wsp:val=&quot;6B1146A2&quot;/&gt;&lt;wsp:rsid wsp:val=&quot;6B184587&quot;/&gt;&lt;wsp:rsid wsp:val=&quot;6B257593&quot;/&gt;&lt;wsp:rsid wsp:val=&quot;6B2824DB&quot;/&gt;&lt;wsp:rsid wsp:val=&quot;6B2A28F7&quot;/&gt;&lt;wsp:rsid wsp:val=&quot;6B394A98&quot;/&gt;&lt;wsp:rsid wsp:val=&quot;6B433978&quot;/&gt;&lt;wsp:rsid wsp:val=&quot;6B452B0C&quot;/&gt;&lt;wsp:rsid wsp:val=&quot;6B4B39BC&quot;/&gt;&lt;wsp:rsid wsp:val=&quot;6B4B5454&quot;/&gt;&lt;wsp:rsid wsp:val=&quot;6B4C5459&quot;/&gt;&lt;wsp:rsid wsp:val=&quot;6B635CFE&quot;/&gt;&lt;wsp:rsid wsp:val=&quot;6B65221C&quot;/&gt;&lt;wsp:rsid wsp:val=&quot;6B6755D4&quot;/&gt;&lt;wsp:rsid wsp:val=&quot;6B6A7F81&quot;/&gt;&lt;wsp:rsid wsp:val=&quot;6B7276BD&quot;/&gt;&lt;wsp:rsid wsp:val=&quot;6B744E5B&quot;/&gt;&lt;wsp:rsid wsp:val=&quot;6B815529&quot;/&gt;&lt;wsp:rsid wsp:val=&quot;6B8261DF&quot;/&gt;&lt;wsp:rsid wsp:val=&quot;6B8734B3&quot;/&gt;&lt;wsp:rsid wsp:val=&quot;6B933BB5&quot;/&gt;&lt;wsp:rsid wsp:val=&quot;6B94458F&quot;/&gt;&lt;wsp:rsid wsp:val=&quot;6BA21BA1&quot;/&gt;&lt;wsp:rsid wsp:val=&quot;6BA303CF&quot;/&gt;&lt;wsp:rsid wsp:val=&quot;6BA44332&quot;/&gt;&lt;wsp:rsid wsp:val=&quot;6BA5794C&quot;/&gt;&lt;wsp:rsid wsp:val=&quot;6BB7476F&quot;/&gt;&lt;wsp:rsid wsp:val=&quot;6BB85ACA&quot;/&gt;&lt;wsp:rsid wsp:val=&quot;6BBD3A50&quot;/&gt;&lt;wsp:rsid wsp:val=&quot;6BCA6FE5&quot;/&gt;&lt;wsp:rsid wsp:val=&quot;6BD07016&quot;/&gt;&lt;wsp:rsid wsp:val=&quot;6BF149C6&quot;/&gt;&lt;wsp:rsid wsp:val=&quot;6BF97095&quot;/&gt;&lt;wsp:rsid wsp:val=&quot;6BF97818&quot;/&gt;&lt;wsp:rsid wsp:val=&quot;6BFD4D08&quot;/&gt;&lt;wsp:rsid wsp:val=&quot;6BFF76FB&quot;/&gt;&lt;wsp:rsid wsp:val=&quot;6C026819&quot;/&gt;&lt;wsp:rsid wsp:val=&quot;6C057619&quot;/&gt;&lt;wsp:rsid wsp:val=&quot;6C0D0592&quot;/&gt;&lt;wsp:rsid wsp:val=&quot;6C0D22C3&quot;/&gt;&lt;wsp:rsid wsp:val=&quot;6C10581D&quot;/&gt;&lt;wsp:rsid wsp:val=&quot;6C263E76&quot;/&gt;&lt;wsp:rsid wsp:val=&quot;6C2B21E5&quot;/&gt;&lt;wsp:rsid wsp:val=&quot;6C355048&quot;/&gt;&lt;wsp:rsid wsp:val=&quot;6C3D53C0&quot;/&gt;&lt;wsp:rsid wsp:val=&quot;6C3F2526&quot;/&gt;&lt;wsp:rsid wsp:val=&quot;6C45570F&quot;/&gt;&lt;wsp:rsid wsp:val=&quot;6C495CBC&quot;/&gt;&lt;wsp:rsid wsp:val=&quot;6C4A5BE2&quot;/&gt;&lt;wsp:rsid wsp:val=&quot;6C4D215E&quot;/&gt;&lt;wsp:rsid wsp:val=&quot;6C511130&quot;/&gt;&lt;wsp:rsid wsp:val=&quot;6C5513D5&quot;/&gt;&lt;wsp:rsid wsp:val=&quot;6C5623B0&quot;/&gt;&lt;wsp:rsid wsp:val=&quot;6C64560F&quot;/&gt;&lt;wsp:rsid wsp:val=&quot;6C747250&quot;/&gt;&lt;wsp:rsid wsp:val=&quot;6C7B5265&quot;/&gt;&lt;wsp:rsid wsp:val=&quot;6C804CA0&quot;/&gt;&lt;wsp:rsid wsp:val=&quot;6C8223B9&quot;/&gt;&lt;wsp:rsid wsp:val=&quot;6C842CE5&quot;/&gt;&lt;wsp:rsid wsp:val=&quot;6C8E7B4D&quot;/&gt;&lt;wsp:rsid wsp:val=&quot;6C972DCA&quot;/&gt;&lt;wsp:rsid wsp:val=&quot;6C9B6F39&quot;/&gt;&lt;wsp:rsid wsp:val=&quot;6C9D5FAF&quot;/&gt;&lt;wsp:rsid wsp:val=&quot;6CA36069&quot;/&gt;&lt;wsp:rsid wsp:val=&quot;6CA506EA&quot;/&gt;&lt;wsp:rsid wsp:val=&quot;6CA50F8C&quot;/&gt;&lt;wsp:rsid wsp:val=&quot;6CA84186&quot;/&gt;&lt;wsp:rsid wsp:val=&quot;6CD0082E&quot;/&gt;&lt;wsp:rsid wsp:val=&quot;6CD5680B&quot;/&gt;&lt;wsp:rsid wsp:val=&quot;6CD85BBC&quot;/&gt;&lt;wsp:rsid wsp:val=&quot;6CDB278A&quot;/&gt;&lt;wsp:rsid wsp:val=&quot;6CDD31BD&quot;/&gt;&lt;wsp:rsid wsp:val=&quot;6CDE018A&quot;/&gt;&lt;wsp:rsid wsp:val=&quot;6CE90635&quot;/&gt;&lt;wsp:rsid wsp:val=&quot;6CF32719&quot;/&gt;&lt;wsp:rsid wsp:val=&quot;6D107734&quot;/&gt;&lt;wsp:rsid wsp:val=&quot;6D117D7D&quot;/&gt;&lt;wsp:rsid wsp:val=&quot;6D1B0B72&quot;/&gt;&lt;wsp:rsid wsp:val=&quot;6D1C5EA0&quot;/&gt;&lt;wsp:rsid wsp:val=&quot;6D1E1528&quot;/&gt;&lt;wsp:rsid wsp:val=&quot;6D1F3727&quot;/&gt;&lt;wsp:rsid wsp:val=&quot;6D224D0E&quot;/&gt;&lt;wsp:rsid wsp:val=&quot;6D351DA2&quot;/&gt;&lt;wsp:rsid wsp:val=&quot;6D480DA4&quot;/&gt;&lt;wsp:rsid wsp:val=&quot;6D5F536E&quot;/&gt;&lt;wsp:rsid wsp:val=&quot;6D685C52&quot;/&gt;&lt;wsp:rsid wsp:val=&quot;6D685EF6&quot;/&gt;&lt;wsp:rsid wsp:val=&quot;6D760BA5&quot;/&gt;&lt;wsp:rsid wsp:val=&quot;6D7D1BA7&quot;/&gt;&lt;wsp:rsid wsp:val=&quot;6D7D6550&quot;/&gt;&lt;wsp:rsid wsp:val=&quot;6D835076&quot;/&gt;&lt;wsp:rsid wsp:val=&quot;6D8B3AD7&quot;/&gt;&lt;wsp:rsid wsp:val=&quot;6D8C0F2F&quot;/&gt;&lt;wsp:rsid wsp:val=&quot;6D8C188C&quot;/&gt;&lt;wsp:rsid wsp:val=&quot;6D9167E2&quot;/&gt;&lt;wsp:rsid wsp:val=&quot;6D9358C9&quot;/&gt;&lt;wsp:rsid wsp:val=&quot;6D94768B&quot;/&gt;&lt;wsp:rsid wsp:val=&quot;6D9B34A2&quot;/&gt;&lt;wsp:rsid wsp:val=&quot;6D9B58F1&quot;/&gt;&lt;wsp:rsid wsp:val=&quot;6DA77796&quot;/&gt;&lt;wsp:rsid wsp:val=&quot;6DB059A1&quot;/&gt;&lt;wsp:rsid wsp:val=&quot;6DB34684&quot;/&gt;&lt;wsp:rsid wsp:val=&quot;6DB66BF9&quot;/&gt;&lt;wsp:rsid wsp:val=&quot;6DC8751A&quot;/&gt;&lt;wsp:rsid wsp:val=&quot;6DC9494A&quot;/&gt;&lt;wsp:rsid wsp:val=&quot;6DCE6169&quot;/&gt;&lt;wsp:rsid wsp:val=&quot;6DD102B0&quot;/&gt;&lt;wsp:rsid wsp:val=&quot;6DD769B5&quot;/&gt;&lt;wsp:rsid wsp:val=&quot;6DDE5D1E&quot;/&gt;&lt;wsp:rsid wsp:val=&quot;6DE60C8C&quot;/&gt;&lt;wsp:rsid wsp:val=&quot;6DE82570&quot;/&gt;&lt;wsp:rsid wsp:val=&quot;6DEC37B5&quot;/&gt;&lt;wsp:rsid wsp:val=&quot;6DED0CF9&quot;/&gt;&lt;wsp:rsid wsp:val=&quot;6DF85889&quot;/&gt;&lt;wsp:rsid wsp:val=&quot;6DF9194D&quot;/&gt;&lt;wsp:rsid wsp:val=&quot;6DF9382B&quot;/&gt;&lt;wsp:rsid wsp:val=&quot;6E020813&quot;/&gt;&lt;wsp:rsid wsp:val=&quot;6E0210B8&quot;/&gt;&lt;wsp:rsid wsp:val=&quot;6E045F5C&quot;/&gt;&lt;wsp:rsid wsp:val=&quot;6E047176&quot;/&gt;&lt;wsp:rsid wsp:val=&quot;6E0D4219&quot;/&gt;&lt;wsp:rsid wsp:val=&quot;6E177EAD&quot;/&gt;&lt;wsp:rsid wsp:val=&quot;6E1A06EA&quot;/&gt;&lt;wsp:rsid wsp:val=&quot;6E1A393B&quot;/&gt;&lt;wsp:rsid wsp:val=&quot;6E1B6A61&quot;/&gt;&lt;wsp:rsid wsp:val=&quot;6E222FD6&quot;/&gt;&lt;wsp:rsid wsp:val=&quot;6E311FF9&quot;/&gt;&lt;wsp:rsid wsp:val=&quot;6E365603&quot;/&gt;&lt;wsp:rsid wsp:val=&quot;6E385D94&quot;/&gt;&lt;wsp:rsid wsp:val=&quot;6E395B6E&quot;/&gt;&lt;wsp:rsid wsp:val=&quot;6E3A196C&quot;/&gt;&lt;wsp:rsid wsp:val=&quot;6E3E0AC6&quot;/&gt;&lt;wsp:rsid wsp:val=&quot;6E3E1679&quot;/&gt;&lt;wsp:rsid wsp:val=&quot;6E3F5096&quot;/&gt;&lt;wsp:rsid wsp:val=&quot;6E4B0FF5&quot;/&gt;&lt;wsp:rsid wsp:val=&quot;6E510B5C&quot;/&gt;&lt;wsp:rsid wsp:val=&quot;6E5375AB&quot;/&gt;&lt;wsp:rsid wsp:val=&quot;6E5959AF&quot;/&gt;&lt;wsp:rsid wsp:val=&quot;6E625ED7&quot;/&gt;&lt;wsp:rsid wsp:val=&quot;6E651DFE&quot;/&gt;&lt;wsp:rsid wsp:val=&quot;6E6D6DCD&quot;/&gt;&lt;wsp:rsid wsp:val=&quot;6E703976&quot;/&gt;&lt;wsp:rsid wsp:val=&quot;6E7343C3&quot;/&gt;&lt;wsp:rsid wsp:val=&quot;6E7572DE&quot;/&gt;&lt;wsp:rsid wsp:val=&quot;6E796FD8&quot;/&gt;&lt;wsp:rsid wsp:val=&quot;6E837234&quot;/&gt;&lt;wsp:rsid wsp:val=&quot;6E837AEC&quot;/&gt;&lt;wsp:rsid wsp:val=&quot;6E9361F9&quot;/&gt;&lt;wsp:rsid wsp:val=&quot;6EA4568A&quot;/&gt;&lt;wsp:rsid wsp:val=&quot;6EA6010A&quot;/&gt;&lt;wsp:rsid wsp:val=&quot;6EA734CF&quot;/&gt;&lt;wsp:rsid wsp:val=&quot;6EAD18EF&quot;/&gt;&lt;wsp:rsid wsp:val=&quot;6EBF5FA4&quot;/&gt;&lt;wsp:rsid wsp:val=&quot;6EC55DEA&quot;/&gt;&lt;wsp:rsid wsp:val=&quot;6EE22FBA&quot;/&gt;&lt;wsp:rsid wsp:val=&quot;6EE83761&quot;/&gt;&lt;wsp:rsid wsp:val=&quot;6EE84B16&quot;/&gt;&lt;wsp:rsid wsp:val=&quot;6EEE64F1&quot;/&gt;&lt;wsp:rsid wsp:val=&quot;6EF009C0&quot;/&gt;&lt;wsp:rsid wsp:val=&quot;6EF136B3&quot;/&gt;&lt;wsp:rsid wsp:val=&quot;6EFC1923&quot;/&gt;&lt;wsp:rsid wsp:val=&quot;6EFD59E0&quot;/&gt;&lt;wsp:rsid wsp:val=&quot;6EFE5C70&quot;/&gt;&lt;wsp:rsid wsp:val=&quot;6F04066F&quot;/&gt;&lt;wsp:rsid wsp:val=&quot;6F0A5CD7&quot;/&gt;&lt;wsp:rsid wsp:val=&quot;6F0E4689&quot;/&gt;&lt;wsp:rsid wsp:val=&quot;6F10045D&quot;/&gt;&lt;wsp:rsid wsp:val=&quot;6F1337AB&quot;/&gt;&lt;wsp:rsid wsp:val=&quot;6F1437AA&quot;/&gt;&lt;wsp:rsid wsp:val=&quot;6F1C66D0&quot;/&gt;&lt;wsp:rsid wsp:val=&quot;6F1E70D5&quot;/&gt;&lt;wsp:rsid wsp:val=&quot;6F2F2F85&quot;/&gt;&lt;wsp:rsid wsp:val=&quot;6F312F26&quot;/&gt;&lt;wsp:rsid wsp:val=&quot;6F323B00&quot;/&gt;&lt;wsp:rsid wsp:val=&quot;6F344C27&quot;/&gt;&lt;wsp:rsid wsp:val=&quot;6F36691B&quot;/&gt;&lt;wsp:rsid wsp:val=&quot;6F3B3E75&quot;/&gt;&lt;wsp:rsid wsp:val=&quot;6F4013CC&quot;/&gt;&lt;wsp:rsid wsp:val=&quot;6F457C9C&quot;/&gt;&lt;wsp:rsid wsp:val=&quot;6F4B3E56&quot;/&gt;&lt;wsp:rsid wsp:val=&quot;6F561846&quot;/&gt;&lt;wsp:rsid wsp:val=&quot;6F597408&quot;/&gt;&lt;wsp:rsid wsp:val=&quot;6F5F5F30&quot;/&gt;&lt;wsp:rsid wsp:val=&quot;6F650E86&quot;/&gt;&lt;wsp:rsid wsp:val=&quot;6F6E155D&quot;/&gt;&lt;wsp:rsid wsp:val=&quot;6F7023FE&quot;/&gt;&lt;wsp:rsid wsp:val=&quot;6F731F31&quot;/&gt;&lt;wsp:rsid wsp:val=&quot;6F77064A&quot;/&gt;&lt;wsp:rsid wsp:val=&quot;6F8034F4&quot;/&gt;&lt;wsp:rsid wsp:val=&quot;6F863C58&quot;/&gt;&lt;wsp:rsid wsp:val=&quot;6F8E16AF&quot;/&gt;&lt;wsp:rsid wsp:val=&quot;6F970532&quot;/&gt;&lt;wsp:rsid wsp:val=&quot;6FA840F3&quot;/&gt;&lt;wsp:rsid wsp:val=&quot;6FAB7CED&quot;/&gt;&lt;wsp:rsid wsp:val=&quot;6FC26A3F&quot;/&gt;&lt;wsp:rsid wsp:val=&quot;6FC400E6&quot;/&gt;&lt;wsp:rsid wsp:val=&quot;6FD7184C&quot;/&gt;&lt;wsp:rsid wsp:val=&quot;6FE057FB&quot;/&gt;&lt;wsp:rsid wsp:val=&quot;6FE6746C&quot;/&gt;&lt;wsp:rsid wsp:val=&quot;6FE8157F&quot;/&gt;&lt;wsp:rsid wsp:val=&quot;6FF720D0&quot;/&gt;&lt;wsp:rsid wsp:val=&quot;6FF76BD1&quot;/&gt;&lt;wsp:rsid wsp:val=&quot;6FF824BB&quot;/&gt;&lt;wsp:rsid wsp:val=&quot;6FFC3B43&quot;/&gt;&lt;wsp:rsid wsp:val=&quot;6FFF2B1F&quot;/&gt;&lt;wsp:rsid wsp:val=&quot;6FFF75DB&quot;/&gt;&lt;wsp:rsid wsp:val=&quot;70076EDE&quot;/&gt;&lt;wsp:rsid wsp:val=&quot;701379A3&quot;/&gt;&lt;wsp:rsid wsp:val=&quot;701547A0&quot;/&gt;&lt;wsp:rsid wsp:val=&quot;701B07D9&quot;/&gt;&lt;wsp:rsid wsp:val=&quot;701F511C&quot;/&gt;&lt;wsp:rsid wsp:val=&quot;70206BA6&quot;/&gt;&lt;wsp:rsid wsp:val=&quot;70371DEB&quot;/&gt;&lt;wsp:rsid wsp:val=&quot;7049149D&quot;/&gt;&lt;wsp:rsid wsp:val=&quot;70597421&quot;/&gt;&lt;wsp:rsid wsp:val=&quot;705B0C8A&quot;/&gt;&lt;wsp:rsid wsp:val=&quot;70653BC9&quot;/&gt;&lt;wsp:rsid wsp:val=&quot;706735BB&quot;/&gt;&lt;wsp:rsid wsp:val=&quot;70690678&quot;/&gt;&lt;wsp:rsid wsp:val=&quot;706C147A&quot;/&gt;&lt;wsp:rsid wsp:val=&quot;707D7EB7&quot;/&gt;&lt;wsp:rsid wsp:val=&quot;70836AF8&quot;/&gt;&lt;wsp:rsid wsp:val=&quot;708A182A&quot;/&gt;&lt;wsp:rsid wsp:val=&quot;70942D3A&quot;/&gt;&lt;wsp:rsid wsp:val=&quot;70994FEC&quot;/&gt;&lt;wsp:rsid wsp:val=&quot;709962D6&quot;/&gt;&lt;wsp:rsid wsp:val=&quot;70A85191&quot;/&gt;&lt;wsp:rsid wsp:val=&quot;70B84B71&quot;/&gt;&lt;wsp:rsid wsp:val=&quot;70E35BFF&quot;/&gt;&lt;wsp:rsid wsp:val=&quot;70E73DC3&quot;/&gt;&lt;wsp:rsid wsp:val=&quot;70E86DCD&quot;/&gt;&lt;wsp:rsid wsp:val=&quot;70EF0F0A&quot;/&gt;&lt;wsp:rsid wsp:val=&quot;70F37AF1&quot;/&gt;&lt;wsp:rsid wsp:val=&quot;70F56740&quot;/&gt;&lt;wsp:rsid wsp:val=&quot;70F937E2&quot;/&gt;&lt;wsp:rsid wsp:val=&quot;71034E0D&quot;/&gt;&lt;wsp:rsid wsp:val=&quot;71057948&quot;/&gt;&lt;wsp:rsid wsp:val=&quot;710E0604&quot;/&gt;&lt;wsp:rsid wsp:val=&quot;710E2DFC&quot;/&gt;&lt;wsp:rsid wsp:val=&quot;71176D28&quot;/&gt;&lt;wsp:rsid wsp:val=&quot;712240BC&quot;/&gt;&lt;wsp:rsid wsp:val=&quot;71237D71&quot;/&gt;&lt;wsp:rsid wsp:val=&quot;71287EA2&quot;/&gt;&lt;wsp:rsid wsp:val=&quot;71345DC8&quot;/&gt;&lt;wsp:rsid wsp:val=&quot;713A7566&quot;/&gt;&lt;wsp:rsid wsp:val=&quot;713C2045&quot;/&gt;&lt;wsp:rsid wsp:val=&quot;71435232&quot;/&gt;&lt;wsp:rsid wsp:val=&quot;714B49F0&quot;/&gt;&lt;wsp:rsid wsp:val=&quot;715710AE&quot;/&gt;&lt;wsp:rsid wsp:val=&quot;7159171D&quot;/&gt;&lt;wsp:rsid wsp:val=&quot;7161473C&quot;/&gt;&lt;wsp:rsid wsp:val=&quot;71665930&quot;/&gt;&lt;wsp:rsid wsp:val=&quot;71712AF0&quot;/&gt;&lt;wsp:rsid wsp:val=&quot;717915B6&quot;/&gt;&lt;wsp:rsid wsp:val=&quot;71822453&quot;/&gt;&lt;wsp:rsid wsp:val=&quot;71825414&quot;/&gt;&lt;wsp:rsid wsp:val=&quot;71867B4C&quot;/&gt;&lt;wsp:rsid wsp:val=&quot;7187015F&quot;/&gt;&lt;wsp:rsid wsp:val=&quot;718D06D9&quot;/&gt;&lt;wsp:rsid wsp:val=&quot;718F09A3&quot;/&gt;&lt;wsp:rsid wsp:val=&quot;7190064A&quot;/&gt;&lt;wsp:rsid wsp:val=&quot;71926DEE&quot;/&gt;&lt;wsp:rsid wsp:val=&quot;71974646&quot;/&gt;&lt;wsp:rsid wsp:val=&quot;719D3568&quot;/&gt;&lt;wsp:rsid wsp:val=&quot;71A3727C&quot;/&gt;&lt;wsp:rsid wsp:val=&quot;71A8127C&quot;/&gt;&lt;wsp:rsid wsp:val=&quot;71B70C97&quot;/&gt;&lt;wsp:rsid wsp:val=&quot;71B90D9D&quot;/&gt;&lt;wsp:rsid wsp:val=&quot;71BD118A&quot;/&gt;&lt;wsp:rsid wsp:val=&quot;71BE74B6&quot;/&gt;&lt;wsp:rsid wsp:val=&quot;71C74CCE&quot;/&gt;&lt;wsp:rsid wsp:val=&quot;71CB3398&quot;/&gt;&lt;wsp:rsid wsp:val=&quot;71CF4187&quot;/&gt;&lt;wsp:rsid wsp:val=&quot;71D24B0A&quot;/&gt;&lt;wsp:rsid wsp:val=&quot;71DC1D82&quot;/&gt;&lt;wsp:rsid wsp:val=&quot;71DF7B8E&quot;/&gt;&lt;wsp:rsid wsp:val=&quot;71F15807&quot;/&gt;&lt;wsp:rsid wsp:val=&quot;71F373BA&quot;/&gt;&lt;wsp:rsid wsp:val=&quot;71F401CA&quot;/&gt;&lt;wsp:rsid wsp:val=&quot;71F504CB&quot;/&gt;&lt;wsp:rsid wsp:val=&quot;71FB774A&quot;/&gt;&lt;wsp:rsid wsp:val=&quot;71FC4654&quot;/&gt;&lt;wsp:rsid wsp:val=&quot;71FC66B9&quot;/&gt;&lt;wsp:rsid wsp:val=&quot;71FD42E9&quot;/&gt;&lt;wsp:rsid wsp:val=&quot;72046E96&quot;/&gt;&lt;wsp:rsid wsp:val=&quot;72062D69&quot;/&gt;&lt;wsp:rsid wsp:val=&quot;72095DD8&quot;/&gt;&lt;wsp:rsid wsp:val=&quot;721226F1&quot;/&gt;&lt;wsp:rsid wsp:val=&quot;721341C8&quot;/&gt;&lt;wsp:rsid wsp:val=&quot;72154EC5&quot;/&gt;&lt;wsp:rsid wsp:val=&quot;72232216&quot;/&gt;&lt;wsp:rsid wsp:val=&quot;72260D5A&quot;/&gt;&lt;wsp:rsid wsp:val=&quot;72365974&quot;/&gt;&lt;wsp:rsid wsp:val=&quot;72402651&quot;/&gt;&lt;wsp:rsid wsp:val=&quot;72424A4E&quot;/&gt;&lt;wsp:rsid wsp:val=&quot;72426C96&quot;/&gt;&lt;wsp:rsid wsp:val=&quot;72466090&quot;/&gt;&lt;wsp:rsid wsp:val=&quot;724A2538&quot;/&gt;&lt;wsp:rsid wsp:val=&quot;724A3AB2&quot;/&gt;&lt;wsp:rsid wsp:val=&quot;724F0A16&quot;/&gt;&lt;wsp:rsid wsp:val=&quot;724F4746&quot;/&gt;&lt;wsp:rsid wsp:val=&quot;72572142&quot;/&gt;&lt;wsp:rsid wsp:val=&quot;72580332&quot;/&gt;&lt;wsp:rsid wsp:val=&quot;72594737&quot;/&gt;&lt;wsp:rsid wsp:val=&quot;726A25A8&quot;/&gt;&lt;wsp:rsid wsp:val=&quot;726C5B9F&quot;/&gt;&lt;wsp:rsid wsp:val=&quot;727A1C24&quot;/&gt;&lt;wsp:rsid wsp:val=&quot;727B739D&quot;/&gt;&lt;wsp:rsid wsp:val=&quot;72837CD8&quot;/&gt;&lt;wsp:rsid wsp:val=&quot;72896693&quot;/&gt;&lt;wsp:rsid wsp:val=&quot;728E4926&quot;/&gt;&lt;wsp:rsid wsp:val=&quot;729109DF&quot;/&gt;&lt;wsp:rsid wsp:val=&quot;72955708&quot;/&gt;&lt;wsp:rsid wsp:val=&quot;72982731&quot;/&gt;&lt;wsp:rsid wsp:val=&quot;729D0C1F&quot;/&gt;&lt;wsp:rsid wsp:val=&quot;729F2BEA&quot;/&gt;&lt;wsp:rsid wsp:val=&quot;72A30308&quot;/&gt;&lt;wsp:rsid wsp:val=&quot;72AB1DAA&quot;/&gt;&lt;wsp:rsid wsp:val=&quot;72AB1FFA&quot;/&gt;&lt;wsp:rsid wsp:val=&quot;72AB2873&quot;/&gt;&lt;wsp:rsid wsp:val=&quot;72B03767&quot;/&gt;&lt;wsp:rsid wsp:val=&quot;72B352D1&quot;/&gt;&lt;wsp:rsid wsp:val=&quot;72BA61DA&quot;/&gt;&lt;wsp:rsid wsp:val=&quot;72C1300D&quot;/&gt;&lt;wsp:rsid wsp:val=&quot;72C2397E&quot;/&gt;&lt;wsp:rsid wsp:val=&quot;72C83A2F&quot;/&gt;&lt;wsp:rsid wsp:val=&quot;72C93D36&quot;/&gt;&lt;wsp:rsid wsp:val=&quot;72CD6759&quot;/&gt;&lt;wsp:rsid wsp:val=&quot;72D50034&quot;/&gt;&lt;wsp:rsid wsp:val=&quot;72D56EB6&quot;/&gt;&lt;wsp:rsid wsp:val=&quot;72DB03CB&quot;/&gt;&lt;wsp:rsid wsp:val=&quot;72EF0033&quot;/&gt;&lt;wsp:rsid wsp:val=&quot;72F0059F&quot;/&gt;&lt;wsp:rsid wsp:val=&quot;72F049B6&quot;/&gt;&lt;wsp:rsid wsp:val=&quot;72F31DF4&quot;/&gt;&lt;wsp:rsid wsp:val=&quot;72FB10C0&quot;/&gt;&lt;wsp:rsid wsp:val=&quot;730C7BEE&quot;/&gt;&lt;wsp:rsid wsp:val=&quot;73117565&quot;/&gt;&lt;wsp:rsid wsp:val=&quot;731A4C99&quot;/&gt;&lt;wsp:rsid wsp:val=&quot;73312CC1&quot;/&gt;&lt;wsp:rsid wsp:val=&quot;7331765C&quot;/&gt;&lt;wsp:rsid wsp:val=&quot;73317AF8&quot;/&gt;&lt;wsp:rsid wsp:val=&quot;733549F0&quot;/&gt;&lt;wsp:rsid wsp:val=&quot;733A13B2&quot;/&gt;&lt;wsp:rsid wsp:val=&quot;73497955&quot;/&gt;&lt;wsp:rsid wsp:val=&quot;735B6DF8&quot;/&gt;&lt;wsp:rsid wsp:val=&quot;73627041&quot;/&gt;&lt;wsp:rsid wsp:val=&quot;737242ED&quot;/&gt;&lt;wsp:rsid wsp:val=&quot;73742C1B&quot;/&gt;&lt;wsp:rsid wsp:val=&quot;73751113&quot;/&gt;&lt;wsp:rsid wsp:val=&quot;738660F9&quot;/&gt;&lt;wsp:rsid wsp:val=&quot;739126C5&quot;/&gt;&lt;wsp:rsid wsp:val=&quot;73926C4C&quot;/&gt;&lt;wsp:rsid wsp:val=&quot;739D1CD8&quot;/&gt;&lt;wsp:rsid wsp:val=&quot;73A20D02&quot;/&gt;&lt;wsp:rsid wsp:val=&quot;73A4305A&quot;/&gt;&lt;wsp:rsid wsp:val=&quot;73A459AC&quot;/&gt;&lt;wsp:rsid wsp:val=&quot;73A66A49&quot;/&gt;&lt;wsp:rsid wsp:val=&quot;73AB3C4E&quot;/&gt;&lt;wsp:rsid wsp:val=&quot;73B13E56&quot;/&gt;&lt;wsp:rsid wsp:val=&quot;73B352DC&quot;/&gt;&lt;wsp:rsid wsp:val=&quot;73BD68F1&quot;/&gt;&lt;wsp:rsid wsp:val=&quot;73C11C3F&quot;/&gt;&lt;wsp:rsid wsp:val=&quot;73C448AF&quot;/&gt;&lt;wsp:rsid wsp:val=&quot;73C622F4&quot;/&gt;&lt;wsp:rsid wsp:val=&quot;73CD041B&quot;/&gt;&lt;wsp:rsid wsp:val=&quot;73D27F62&quot;/&gt;&lt;wsp:rsid wsp:val=&quot;73D6454A&quot;/&gt;&lt;wsp:rsid wsp:val=&quot;73DA4120&quot;/&gt;&lt;wsp:rsid wsp:val=&quot;73DA7AF0&quot;/&gt;&lt;wsp:rsid wsp:val=&quot;73DB3138&quot;/&gt;&lt;wsp:rsid wsp:val=&quot;73DE5DFF&quot;/&gt;&lt;wsp:rsid wsp:val=&quot;73E05E7A&quot;/&gt;&lt;wsp:rsid wsp:val=&quot;73E406B2&quot;/&gt;&lt;wsp:rsid wsp:val=&quot;73E44EA8&quot;/&gt;&lt;wsp:rsid wsp:val=&quot;73E54203&quot;/&gt;&lt;wsp:rsid wsp:val=&quot;73F44D6D&quot;/&gt;&lt;wsp:rsid wsp:val=&quot;73FE7FF2&quot;/&gt;&lt;wsp:rsid wsp:val=&quot;74014AF5&quot;/&gt;&lt;wsp:rsid wsp:val=&quot;740F780A&quot;/&gt;&lt;wsp:rsid wsp:val=&quot;741404E7&quot;/&gt;&lt;wsp:rsid wsp:val=&quot;74141932&quot;/&gt;&lt;wsp:rsid wsp:val=&quot;74143220&quot;/&gt;&lt;wsp:rsid wsp:val=&quot;74236540&quot;/&gt;&lt;wsp:rsid wsp:val=&quot;742739C9&quot;/&gt;&lt;wsp:rsid wsp:val=&quot;742A3C51&quot;/&gt;&lt;wsp:rsid wsp:val=&quot;743F43D1&quot;/&gt;&lt;wsp:rsid wsp:val=&quot;74607D8D&quot;/&gt;&lt;wsp:rsid wsp:val=&quot;746144EA&quot;/&gt;&lt;wsp:rsid wsp:val=&quot;746636EA&quot;/&gt;&lt;wsp:rsid wsp:val=&quot;746B1480&quot;/&gt;&lt;wsp:rsid wsp:val=&quot;7475515F&quot;/&gt;&lt;wsp:rsid wsp:val=&quot;74805E32&quot;/&gt;&lt;wsp:rsid wsp:val=&quot;74872F9F&quot;/&gt;&lt;wsp:rsid wsp:val=&quot;74A92DEE&quot;/&gt;&lt;wsp:rsid wsp:val=&quot;74B50008&quot;/&gt;&lt;wsp:rsid wsp:val=&quot;74B9417A&quot;/&gt;&lt;wsp:rsid wsp:val=&quot;74B95939&quot;/&gt;&lt;wsp:rsid wsp:val=&quot;74BD2137&quot;/&gt;&lt;wsp:rsid wsp:val=&quot;74BF4C34&quot;/&gt;&lt;wsp:rsid wsp:val=&quot;74C16B7F&quot;/&gt;&lt;wsp:rsid wsp:val=&quot;74C54831&quot;/&gt;&lt;wsp:rsid wsp:val=&quot;74CA7A62&quot;/&gt;&lt;wsp:rsid wsp:val=&quot;74D408AF&quot;/&gt;&lt;wsp:rsid wsp:val=&quot;74DB4B8E&quot;/&gt;&lt;wsp:rsid wsp:val=&quot;74DD51E0&quot;/&gt;&lt;wsp:rsid wsp:val=&quot;74E45E44&quot;/&gt;&lt;wsp:rsid wsp:val=&quot;74EA04A0&quot;/&gt;&lt;wsp:rsid wsp:val=&quot;74EF6AF3&quot;/&gt;&lt;wsp:rsid wsp:val=&quot;75006EBA&quot;/&gt;&lt;wsp:rsid wsp:val=&quot;75022DE4&quot;/&gt;&lt;wsp:rsid wsp:val=&quot;75080D99&quot;/&gt;&lt;wsp:rsid wsp:val=&quot;750922C4&quot;/&gt;&lt;wsp:rsid wsp:val=&quot;750A16B7&quot;/&gt;&lt;wsp:rsid wsp:val=&quot;75140CD6&quot;/&gt;&lt;wsp:rsid wsp:val=&quot;75154C09&quot;/&gt;&lt;wsp:rsid wsp:val=&quot;751E5543&quot;/&gt;&lt;wsp:rsid wsp:val=&quot;75220BB6&quot;/&gt;&lt;wsp:rsid wsp:val=&quot;75234F5E&quot;/&gt;&lt;wsp:rsid wsp:val=&quot;752752AE&quot;/&gt;&lt;wsp:rsid wsp:val=&quot;75304351&quot;/&gt;&lt;wsp:rsid wsp:val=&quot;75442F83&quot;/&gt;&lt;wsp:rsid wsp:val=&quot;75476BEA&quot;/&gt;&lt;wsp:rsid wsp:val=&quot;754F49A2&quot;/&gt;&lt;wsp:rsid wsp:val=&quot;7562083E&quot;/&gt;&lt;wsp:rsid wsp:val=&quot;75630F42&quot;/&gt;&lt;wsp:rsid wsp:val=&quot;75652743&quot;/&gt;&lt;wsp:rsid wsp:val=&quot;75800737&quot;/&gt;&lt;wsp:rsid wsp:val=&quot;75847D29&quot;/&gt;&lt;wsp:rsid wsp:val=&quot;758706DF&quot;/&gt;&lt;wsp:rsid wsp:val=&quot;75871F8F&quot;/&gt;&lt;wsp:rsid wsp:val=&quot;758B4914&quot;/&gt;&lt;wsp:rsid wsp:val=&quot;758F7CB4&quot;/&gt;&lt;wsp:rsid wsp:val=&quot;759824F4&quot;/&gt;&lt;wsp:rsid wsp:val=&quot;75983928&quot;/&gt;&lt;wsp:rsid wsp:val=&quot;759B4824&quot;/&gt;&lt;wsp:rsid wsp:val=&quot;75A701B2&quot;/&gt;&lt;wsp:rsid wsp:val=&quot;75AF6011&quot;/&gt;&lt;wsp:rsid wsp:val=&quot;75B371A8&quot;/&gt;&lt;wsp:rsid wsp:val=&quot;75B70799&quot;/&gt;&lt;wsp:rsid wsp:val=&quot;75B96792&quot;/&gt;&lt;wsp:rsid wsp:val=&quot;75C872AC&quot;/&gt;&lt;wsp:rsid wsp:val=&quot;75DB3C99&quot;/&gt;&lt;wsp:rsid wsp:val=&quot;75E10661&quot;/&gt;&lt;wsp:rsid wsp:val=&quot;75E85AE3&quot;/&gt;&lt;wsp:rsid wsp:val=&quot;75E91026&quot;/&gt;&lt;wsp:rsid wsp:val=&quot;75ED42D9&quot;/&gt;&lt;wsp:rsid wsp:val=&quot;75F14F0A&quot;/&gt;&lt;wsp:rsid wsp:val=&quot;75F32FF4&quot;/&gt;&lt;wsp:rsid wsp:val=&quot;75F42E41&quot;/&gt;&lt;wsp:rsid wsp:val=&quot;75F73FE9&quot;/&gt;&lt;wsp:rsid wsp:val=&quot;75FC55E1&quot;/&gt;&lt;wsp:rsid wsp:val=&quot;7608070E&quot;/&gt;&lt;wsp:rsid wsp:val=&quot;76104236&quot;/&gt;&lt;wsp:rsid wsp:val=&quot;76105F80&quot;/&gt;&lt;wsp:rsid wsp:val=&quot;762135B4&quot;/&gt;&lt;wsp:rsid wsp:val=&quot;762478A2&quot;/&gt;&lt;wsp:rsid wsp:val=&quot;76285BF9&quot;/&gt;&lt;wsp:rsid wsp:val=&quot;763B21D4&quot;/&gt;&lt;wsp:rsid wsp:val=&quot;763C6A95&quot;/&gt;&lt;wsp:rsid wsp:val=&quot;764133BE&quot;/&gt;&lt;wsp:rsid wsp:val=&quot;764A3269&quot;/&gt;&lt;wsp:rsid wsp:val=&quot;766260FD&quot;/&gt;&lt;wsp:rsid wsp:val=&quot;767079DF&quot;/&gt;&lt;wsp:rsid wsp:val=&quot;767B39EA&quot;/&gt;&lt;wsp:rsid wsp:val=&quot;76820271&quot;/&gt;&lt;wsp:rsid wsp:val=&quot;768E71A5&quot;/&gt;&lt;wsp:rsid wsp:val=&quot;76900F25&quot;/&gt;&lt;wsp:rsid wsp:val=&quot;76997E20&quot;/&gt;&lt;wsp:rsid wsp:val=&quot;76A30513&quot;/&gt;&lt;wsp:rsid wsp:val=&quot;76A91601&quot;/&gt;&lt;wsp:rsid wsp:val=&quot;76AA469E&quot;/&gt;&lt;wsp:rsid wsp:val=&quot;76AB28FC&quot;/&gt;&lt;wsp:rsid wsp:val=&quot;76AE3040&quot;/&gt;&lt;wsp:rsid wsp:val=&quot;76BE16FE&quot;/&gt;&lt;wsp:rsid wsp:val=&quot;76C228A9&quot;/&gt;&lt;wsp:rsid wsp:val=&quot;76C527F5&quot;/&gt;&lt;wsp:rsid wsp:val=&quot;76C77D7B&quot;/&gt;&lt;wsp:rsid wsp:val=&quot;76DB1648&quot;/&gt;&lt;wsp:rsid wsp:val=&quot;76DE10C2&quot;/&gt;&lt;wsp:rsid wsp:val=&quot;76DF3964&quot;/&gt;&lt;wsp:rsid wsp:val=&quot;76DF7773&quot;/&gt;&lt;wsp:rsid wsp:val=&quot;76E41B1C&quot;/&gt;&lt;wsp:rsid wsp:val=&quot;76EC2104&quot;/&gt;&lt;wsp:rsid wsp:val=&quot;76EF5ABA&quot;/&gt;&lt;wsp:rsid wsp:val=&quot;76EF7F29&quot;/&gt;&lt;wsp:rsid wsp:val=&quot;76F30CE5&quot;/&gt;&lt;wsp:rsid wsp:val=&quot;76F32851&quot;/&gt;&lt;wsp:rsid wsp:val=&quot;770C4C08&quot;/&gt;&lt;wsp:rsid wsp:val=&quot;770F798C&quot;/&gt;&lt;wsp:rsid wsp:val=&quot;771704B3&quot;/&gt;&lt;wsp:rsid wsp:val=&quot;771A12BD&quot;/&gt;&lt;wsp:rsid wsp:val=&quot;771B64DB&quot;/&gt;&lt;wsp:rsid wsp:val=&quot;771F0EE8&quot;/&gt;&lt;wsp:rsid wsp:val=&quot;77336466&quot;/&gt;&lt;wsp:rsid wsp:val=&quot;773C0AA5&quot;/&gt;&lt;wsp:rsid wsp:val=&quot;773D5415&quot;/&gt;&lt;wsp:rsid wsp:val=&quot;7757022B&quot;/&gt;&lt;wsp:rsid wsp:val=&quot;775E6B64&quot;/&gt;&lt;wsp:rsid wsp:val=&quot;77635D74&quot;/&gt;&lt;wsp:rsid wsp:val=&quot;7766495D&quot;/&gt;&lt;wsp:rsid wsp:val=&quot;77710584&quot;/&gt;&lt;wsp:rsid wsp:val=&quot;777378E8&quot;/&gt;&lt;wsp:rsid wsp:val=&quot;77765EC9&quot;/&gt;&lt;wsp:rsid wsp:val=&quot;777D28E9&quot;/&gt;&lt;wsp:rsid wsp:val=&quot;77864AFE&quot;/&gt;&lt;wsp:rsid wsp:val=&quot;778A0BD1&quot;/&gt;&lt;wsp:rsid wsp:val=&quot;778A3DBC&quot;/&gt;&lt;wsp:rsid wsp:val=&quot;778D5ACC&quot;/&gt;&lt;wsp:rsid wsp:val=&quot;779567A4&quot;/&gt;&lt;wsp:rsid wsp:val=&quot;779A3D20&quot;/&gt;&lt;wsp:rsid wsp:val=&quot;77C53CAD&quot;/&gt;&lt;wsp:rsid wsp:val=&quot;77C93300&quot;/&gt;&lt;wsp:rsid wsp:val=&quot;77D13EDE&quot;/&gt;&lt;wsp:rsid wsp:val=&quot;77D17C35&quot;/&gt;&lt;wsp:rsid wsp:val=&quot;77DC57A5&quot;/&gt;&lt;wsp:rsid wsp:val=&quot;77EB4F8C&quot;/&gt;&lt;wsp:rsid wsp:val=&quot;77ED39F9&quot;/&gt;&lt;wsp:rsid wsp:val=&quot;77F25BEC&quot;/&gt;&lt;wsp:rsid wsp:val=&quot;77F953EB&quot;/&gt;&lt;wsp:rsid wsp:val=&quot;780352CB&quot;/&gt;&lt;wsp:rsid wsp:val=&quot;780A2FE1&quot;/&gt;&lt;wsp:rsid wsp:val=&quot;780B5E7C&quot;/&gt;&lt;wsp:rsid wsp:val=&quot;780D12B8&quot;/&gt;&lt;wsp:rsid wsp:val=&quot;780D2EE3&quot;/&gt;&lt;wsp:rsid wsp:val=&quot;7816214D&quot;/&gt;&lt;wsp:rsid wsp:val=&quot;78253C35&quot;/&gt;&lt;wsp:rsid wsp:val=&quot;783A6751&quot;/&gt;&lt;wsp:rsid wsp:val=&quot;783F1AC7&quot;/&gt;&lt;wsp:rsid wsp:val=&quot;78464994&quot;/&gt;&lt;wsp:rsid wsp:val=&quot;78476403&quot;/&gt;&lt;wsp:rsid wsp:val=&quot;78506E95&quot;/&gt;&lt;wsp:rsid wsp:val=&quot;78584200&quot;/&gt;&lt;wsp:rsid wsp:val=&quot;785A4689&quot;/&gt;&lt;wsp:rsid wsp:val=&quot;785B53FC&quot;/&gt;&lt;wsp:rsid wsp:val=&quot;786049DA&quot;/&gt;&lt;wsp:rsid wsp:val=&quot;78635794&quot;/&gt;&lt;wsp:rsid wsp:val=&quot;786464F9&quot;/&gt;&lt;wsp:rsid wsp:val=&quot;786533EC&quot;/&gt;&lt;wsp:rsid wsp:val=&quot;786A70F0&quot;/&gt;&lt;wsp:rsid wsp:val=&quot;78710B32&quot;/&gt;&lt;wsp:rsid wsp:val=&quot;78762B1F&quot;/&gt;&lt;wsp:rsid wsp:val=&quot;788162A9&quot;/&gt;&lt;wsp:rsid wsp:val=&quot;788B5742&quot;/&gt;&lt;wsp:rsid wsp:val=&quot;78967BDD&quot;/&gt;&lt;wsp:rsid wsp:val=&quot;789B790C&quot;/&gt;&lt;wsp:rsid wsp:val=&quot;78A80883&quot;/&gt;&lt;wsp:rsid wsp:val=&quot;78A97FCB&quot;/&gt;&lt;wsp:rsid wsp:val=&quot;78AA33D6&quot;/&gt;&lt;wsp:rsid wsp:val=&quot;78AF4DF8&quot;/&gt;&lt;wsp:rsid wsp:val=&quot;78B5733D&quot;/&gt;&lt;wsp:rsid wsp:val=&quot;78BD261C&quot;/&gt;&lt;wsp:rsid wsp:val=&quot;78C64839&quot;/&gt;&lt;wsp:rsid wsp:val=&quot;78E1572A&quot;/&gt;&lt;wsp:rsid wsp:val=&quot;78EB1C15&quot;/&gt;&lt;wsp:rsid wsp:val=&quot;78EC0618&quot;/&gt;&lt;wsp:rsid wsp:val=&quot;78F92E99&quot;/&gt;&lt;wsp:rsid wsp:val=&quot;78FA6380&quot;/&gt;&lt;wsp:rsid wsp:val=&quot;79002F43&quot;/&gt;&lt;wsp:rsid wsp:val=&quot;790210A0&quot;/&gt;&lt;wsp:rsid wsp:val=&quot;790319D5&quot;/&gt;&lt;wsp:rsid wsp:val=&quot;79062EE2&quot;/&gt;&lt;wsp:rsid wsp:val=&quot;79074E4D&quot;/&gt;&lt;wsp:rsid wsp:val=&quot;790D1502&quot;/&gt;&lt;wsp:rsid wsp:val=&quot;791B551A&quot;/&gt;&lt;wsp:rsid wsp:val=&quot;791F4791&quot;/&gt;&lt;wsp:rsid wsp:val=&quot;7931526C&quot;/&gt;&lt;wsp:rsid wsp:val=&quot;79352EE7&quot;/&gt;&lt;wsp:rsid wsp:val=&quot;79383F40&quot;/&gt;&lt;wsp:rsid wsp:val=&quot;793B5051&quot;/&gt;&lt;wsp:rsid wsp:val=&quot;79600055&quot;/&gt;&lt;wsp:rsid wsp:val=&quot;796B59B0&quot;/&gt;&lt;wsp:rsid wsp:val=&quot;79702424&quot;/&gt;&lt;wsp:rsid wsp:val=&quot;797E4FFE&quot;/&gt;&lt;wsp:rsid wsp:val=&quot;79805A65&quot;/&gt;&lt;wsp:rsid wsp:val=&quot;798771CC&quot;/&gt;&lt;wsp:rsid wsp:val=&quot;79884598&quot;/&gt;&lt;wsp:rsid wsp:val=&quot;79A10878&quot;/&gt;&lt;wsp:rsid wsp:val=&quot;79C17743&quot;/&gt;&lt;wsp:rsid wsp:val=&quot;79C24A56&quot;/&gt;&lt;wsp:rsid wsp:val=&quot;79C86C2C&quot;/&gt;&lt;wsp:rsid wsp:val=&quot;79CC62F9&quot;/&gt;&lt;wsp:rsid wsp:val=&quot;79CF29F4&quot;/&gt;&lt;wsp:rsid wsp:val=&quot;79D47E91&quot;/&gt;&lt;wsp:rsid wsp:val=&quot;79E721B4&quot;/&gt;&lt;wsp:rsid wsp:val=&quot;79EF0A4F&quot;/&gt;&lt;wsp:rsid wsp:val=&quot;79F20A97&quot;/&gt;&lt;wsp:rsid wsp:val=&quot;79FB660B&quot;/&gt;&lt;wsp:rsid wsp:val=&quot;7A0223B3&quot;/&gt;&lt;wsp:rsid wsp:val=&quot;7A0727A0&quot;/&gt;&lt;wsp:rsid wsp:val=&quot;7A0F769B&quot;/&gt;&lt;wsp:rsid wsp:val=&quot;7A195512&quot;/&gt;&lt;wsp:rsid wsp:val=&quot;7A1A0BE4&quot;/&gt;&lt;wsp:rsid wsp:val=&quot;7A1A505C&quot;/&gt;&lt;wsp:rsid wsp:val=&quot;7A2851C1&quot;/&gt;&lt;wsp:rsid wsp:val=&quot;7A2A42D2&quot;/&gt;&lt;wsp:rsid wsp:val=&quot;7A400AA0&quot;/&gt;&lt;wsp:rsid wsp:val=&quot;7A483A34&quot;/&gt;&lt;wsp:rsid wsp:val=&quot;7A4A4D18&quot;/&gt;&lt;wsp:rsid wsp:val=&quot;7A4F5971&quot;/&gt;&lt;wsp:rsid wsp:val=&quot;7A621381&quot;/&gt;&lt;wsp:rsid wsp:val=&quot;7A647ABB&quot;/&gt;&lt;wsp:rsid wsp:val=&quot;7A696DCE&quot;/&gt;&lt;wsp:rsid wsp:val=&quot;7A724513&quot;/&gt;&lt;wsp:rsid wsp:val=&quot;7A7337E9&quot;/&gt;&lt;wsp:rsid wsp:val=&quot;7A772CD6&quot;/&gt;&lt;wsp:rsid wsp:val=&quot;7A846484&quot;/&gt;&lt;wsp:rsid wsp:val=&quot;7A846F59&quot;/&gt;&lt;wsp:rsid wsp:val=&quot;7A880EDE&quot;/&gt;&lt;wsp:rsid wsp:val=&quot;7A982385&quot;/&gt;&lt;wsp:rsid wsp:val=&quot;7A9B5EDB&quot;/&gt;&lt;wsp:rsid wsp:val=&quot;7A9E2946&quot;/&gt;&lt;wsp:rsid wsp:val=&quot;7AA35438&quot;/&gt;&lt;wsp:rsid wsp:val=&quot;7AAA7B8A&quot;/&gt;&lt;wsp:rsid wsp:val=&quot;7AAC5B9F&quot;/&gt;&lt;wsp:rsid wsp:val=&quot;7AB62C40&quot;/&gt;&lt;wsp:rsid wsp:val=&quot;7ABC4296&quot;/&gt;&lt;wsp:rsid wsp:val=&quot;7ABD51EC&quot;/&gt;&lt;wsp:rsid wsp:val=&quot;7AC41CAB&quot;/&gt;&lt;wsp:rsid wsp:val=&quot;7AC522CC&quot;/&gt;&lt;wsp:rsid wsp:val=&quot;7ACA7E07&quot;/&gt;&lt;wsp:rsid wsp:val=&quot;7AEE6FDA&quot;/&gt;&lt;wsp:rsid wsp:val=&quot;7AFD61CB&quot;/&gt;&lt;wsp:rsid wsp:val=&quot;7B025974&quot;/&gt;&lt;wsp:rsid wsp:val=&quot;7B0F7E8F&quot;/&gt;&lt;wsp:rsid wsp:val=&quot;7B122273&quot;/&gt;&lt;wsp:rsid wsp:val=&quot;7B1623D5&quot;/&gt;&lt;wsp:rsid wsp:val=&quot;7B176763&quot;/&gt;&lt;wsp:rsid wsp:val=&quot;7B2078FA&quot;/&gt;&lt;wsp:rsid wsp:val=&quot;7B214296&quot;/&gt;&lt;wsp:rsid wsp:val=&quot;7B245153&quot;/&gt;&lt;wsp:rsid wsp:val=&quot;7B2538C9&quot;/&gt;&lt;wsp:rsid wsp:val=&quot;7B260762&quot;/&gt;&lt;wsp:rsid wsp:val=&quot;7B266F91&quot;/&gt;&lt;wsp:rsid wsp:val=&quot;7B2C5456&quot;/&gt;&lt;wsp:rsid wsp:val=&quot;7B2E3FAB&quot;/&gt;&lt;wsp:rsid wsp:val=&quot;7B395CD9&quot;/&gt;&lt;wsp:rsid wsp:val=&quot;7B4139BA&quot;/&gt;&lt;wsp:rsid wsp:val=&quot;7B432FC7&quot;/&gt;&lt;wsp:rsid wsp:val=&quot;7B4826BC&quot;/&gt;&lt;wsp:rsid wsp:val=&quot;7B510E15&quot;/&gt;&lt;wsp:rsid wsp:val=&quot;7B613AF9&quot;/&gt;&lt;wsp:rsid wsp:val=&quot;7B62272C&quot;/&gt;&lt;wsp:rsid wsp:val=&quot;7B632BD0&quot;/&gt;&lt;wsp:rsid wsp:val=&quot;7B6F3EF9&quot;/&gt;&lt;wsp:rsid wsp:val=&quot;7B776886&quot;/&gt;&lt;wsp:rsid wsp:val=&quot;7B7C62CD&quot;/&gt;&lt;wsp:rsid wsp:val=&quot;7B817CC6&quot;/&gt;&lt;wsp:rsid wsp:val=&quot;7B8665AC&quot;/&gt;&lt;wsp:rsid wsp:val=&quot;7B8C3644&quot;/&gt;&lt;wsp:rsid wsp:val=&quot;7B8F5F68&quot;/&gt;&lt;wsp:rsid wsp:val=&quot;7B920640&quot;/&gt;&lt;wsp:rsid wsp:val=&quot;7B927277&quot;/&gt;&lt;wsp:rsid wsp:val=&quot;7B9671CE&quot;/&gt;&lt;wsp:rsid wsp:val=&quot;7B976906&quot;/&gt;&lt;wsp:rsid wsp:val=&quot;7B9A4BB0&quot;/&gt;&lt;wsp:rsid wsp:val=&quot;7B9E45DB&quot;/&gt;&lt;wsp:rsid wsp:val=&quot;7BB92502&quot;/&gt;&lt;wsp:rsid wsp:val=&quot;7BBA0E17&quot;/&gt;&lt;wsp:rsid wsp:val=&quot;7BBB4C87&quot;/&gt;&lt;wsp:rsid wsp:val=&quot;7BBF5F50&quot;/&gt;&lt;wsp:rsid wsp:val=&quot;7BC64D91&quot;/&gt;&lt;wsp:rsid wsp:val=&quot;7BCD4A30&quot;/&gt;&lt;wsp:rsid wsp:val=&quot;7BD655B3&quot;/&gt;&lt;wsp:rsid wsp:val=&quot;7BDC6CEF&quot;/&gt;&lt;wsp:rsid wsp:val=&quot;7BEB18AE&quot;/&gt;&lt;wsp:rsid wsp:val=&quot;7BFC0C38&quot;/&gt;&lt;wsp:rsid wsp:val=&quot;7BFF294B&quot;/&gt;&lt;wsp:rsid wsp:val=&quot;7BFF622C&quot;/&gt;&lt;wsp:rsid wsp:val=&quot;7C0421EC&quot;/&gt;&lt;wsp:rsid wsp:val=&quot;7C072902&quot;/&gt;&lt;wsp:rsid wsp:val=&quot;7C0C0F99&quot;/&gt;&lt;wsp:rsid wsp:val=&quot;7C0D50F5&quot;/&gt;&lt;wsp:rsid wsp:val=&quot;7C0F2F5C&quot;/&gt;&lt;wsp:rsid wsp:val=&quot;7C15006B&quot;/&gt;&lt;wsp:rsid wsp:val=&quot;7C192F8B&quot;/&gt;&lt;wsp:rsid wsp:val=&quot;7C1F7B23&quot;/&gt;&lt;wsp:rsid wsp:val=&quot;7C287C99&quot;/&gt;&lt;wsp:rsid wsp:val=&quot;7C2936A9&quot;/&gt;&lt;wsp:rsid wsp:val=&quot;7C2B1E3B&quot;/&gt;&lt;wsp:rsid wsp:val=&quot;7C2B712B&quot;/&gt;&lt;wsp:rsid wsp:val=&quot;7C2E2845&quot;/&gt;&lt;wsp:rsid wsp:val=&quot;7C3B54E5&quot;/&gt;&lt;wsp:rsid wsp:val=&quot;7C3C7BDC&quot;/&gt;&lt;wsp:rsid wsp:val=&quot;7C420145&quot;/&gt;&lt;wsp:rsid wsp:val=&quot;7C42494B&quot;/&gt;&lt;wsp:rsid wsp:val=&quot;7C633242&quot;/&gt;&lt;wsp:rsid wsp:val=&quot;7C6A5A68&quot;/&gt;&lt;wsp:rsid wsp:val=&quot;7C7273BB&quot;/&gt;&lt;wsp:rsid wsp:val=&quot;7C7704C5&quot;/&gt;&lt;wsp:rsid wsp:val=&quot;7C810A58&quot;/&gt;&lt;wsp:rsid wsp:val=&quot;7C834497&quot;/&gt;&lt;wsp:rsid wsp:val=&quot;7C84137E&quot;/&gt;&lt;wsp:rsid wsp:val=&quot;7C8D78C3&quot;/&gt;&lt;wsp:rsid wsp:val=&quot;7C9A1CEB&quot;/&gt;&lt;wsp:rsid wsp:val=&quot;7C9C4348&quot;/&gt;&lt;wsp:rsid wsp:val=&quot;7C9D7739&quot;/&gt;&lt;wsp:rsid wsp:val=&quot;7CA13F38&quot;/&gt;&lt;wsp:rsid wsp:val=&quot;7CA368A4&quot;/&gt;&lt;wsp:rsid wsp:val=&quot;7CA74616&quot;/&gt;&lt;wsp:rsid wsp:val=&quot;7CB42EA8&quot;/&gt;&lt;wsp:rsid wsp:val=&quot;7CB856E8&quot;/&gt;&lt;wsp:rsid wsp:val=&quot;7CCF2267&quot;/&gt;&lt;wsp:rsid wsp:val=&quot;7CD35468&quot;/&gt;&lt;wsp:rsid wsp:val=&quot;7CDD52E2&quot;/&gt;&lt;wsp:rsid wsp:val=&quot;7CE04565&quot;/&gt;&lt;wsp:rsid wsp:val=&quot;7CEC21FA&quot;/&gt;&lt;wsp:rsid wsp:val=&quot;7CEC27DA&quot;/&gt;&lt;wsp:rsid wsp:val=&quot;7CEC4179&quot;/&gt;&lt;wsp:rsid wsp:val=&quot;7CF351F0&quot;/&gt;&lt;wsp:rsid wsp:val=&quot;7CF47B8F&quot;/&gt;&lt;wsp:rsid wsp:val=&quot;7CFD6C58&quot;/&gt;&lt;wsp:rsid wsp:val=&quot;7D047D41&quot;/&gt;&lt;wsp:rsid wsp:val=&quot;7D0538A7&quot;/&gt;&lt;wsp:rsid wsp:val=&quot;7D053962&quot;/&gt;&lt;wsp:rsid wsp:val=&quot;7D0564AB&quot;/&gt;&lt;wsp:rsid wsp:val=&quot;7D1250DA&quot;/&gt;&lt;wsp:rsid wsp:val=&quot;7D1A6B0F&quot;/&gt;&lt;wsp:rsid wsp:val=&quot;7D1B0B0E&quot;/&gt;&lt;wsp:rsid wsp:val=&quot;7D1F6DA2&quot;/&gt;&lt;wsp:rsid wsp:val=&quot;7D301977&quot;/&gt;&lt;wsp:rsid wsp:val=&quot;7D3A661E&quot;/&gt;&lt;wsp:rsid wsp:val=&quot;7D3D458A&quot;/&gt;&lt;wsp:rsid wsp:val=&quot;7D3D4FCE&quot;/&gt;&lt;wsp:rsid wsp:val=&quot;7D43741E&quot;/&gt;&lt;wsp:rsid wsp:val=&quot;7D492EC7&quot;/&gt;&lt;wsp:rsid wsp:val=&quot;7D4F1908&quot;/&gt;&lt;wsp:rsid wsp:val=&quot;7D564FA0&quot;/&gt;&lt;wsp:rsid wsp:val=&quot;7D566C29&quot;/&gt;&lt;wsp:rsid wsp:val=&quot;7D601870&quot;/&gt;&lt;wsp:rsid wsp:val=&quot;7D601CC8&quot;/&gt;&lt;wsp:rsid wsp:val=&quot;7D6152FF&quot;/&gt;&lt;wsp:rsid wsp:val=&quot;7D6E1FE9&quot;/&gt;&lt;wsp:rsid wsp:val=&quot;7D8C40DE&quot;/&gt;&lt;wsp:rsid wsp:val=&quot;7D9362AE&quot;/&gt;&lt;wsp:rsid wsp:val=&quot;7D962A63&quot;/&gt;&lt;wsp:rsid wsp:val=&quot;7D9A4153&quot;/&gt;&lt;wsp:rsid wsp:val=&quot;7D9B520E&quot;/&gt;&lt;wsp:rsid wsp:val=&quot;7DA54C24&quot;/&gt;&lt;wsp:rsid wsp:val=&quot;7DA80674&quot;/&gt;&lt;wsp:rsid wsp:val=&quot;7DAA53F2&quot;/&gt;&lt;wsp:rsid wsp:val=&quot;7DAB1867&quot;/&gt;&lt;wsp:rsid wsp:val=&quot;7DB61EF6&quot;/&gt;&lt;wsp:rsid wsp:val=&quot;7DBC6DC3&quot;/&gt;&lt;wsp:rsid wsp:val=&quot;7DBF0FC4&quot;/&gt;&lt;wsp:rsid wsp:val=&quot;7DBF176A&quot;/&gt;&lt;wsp:rsid wsp:val=&quot;7DD15F12&quot;/&gt;&lt;wsp:rsid wsp:val=&quot;7DD30546&quot;/&gt;&lt;wsp:rsid wsp:val=&quot;7DD76C05&quot;/&gt;&lt;wsp:rsid wsp:val=&quot;7DE55F77&quot;/&gt;&lt;wsp:rsid wsp:val=&quot;7DE70B86&quot;/&gt;&lt;wsp:rsid wsp:val=&quot;7DE757FA&quot;/&gt;&lt;wsp:rsid wsp:val=&quot;7DF55CB6&quot;/&gt;&lt;wsp:rsid wsp:val=&quot;7DF71816&quot;/&gt;&lt;wsp:rsid wsp:val=&quot;7DF90AD4&quot;/&gt;&lt;wsp:rsid wsp:val=&quot;7E1002EE&quot;/&gt;&lt;wsp:rsid wsp:val=&quot;7E1A2E88&quot;/&gt;&lt;wsp:rsid wsp:val=&quot;7E25182A&quot;/&gt;&lt;wsp:rsid wsp:val=&quot;7E256988&quot;/&gt;&lt;wsp:rsid wsp:val=&quot;7E28092F&quot;/&gt;&lt;wsp:rsid wsp:val=&quot;7E3532FE&quot;/&gt;&lt;wsp:rsid wsp:val=&quot;7E360461&quot;/&gt;&lt;wsp:rsid wsp:val=&quot;7E375E04&quot;/&gt;&lt;wsp:rsid wsp:val=&quot;7E3B17D2&quot;/&gt;&lt;wsp:rsid wsp:val=&quot;7E3D609C&quot;/&gt;&lt;wsp:rsid wsp:val=&quot;7E407559&quot;/&gt;&lt;wsp:rsid wsp:val=&quot;7E462CCD&quot;/&gt;&lt;wsp:rsid wsp:val=&quot;7E4B0CB0&quot;/&gt;&lt;wsp:rsid wsp:val=&quot;7E4D0F26&quot;/&gt;&lt;wsp:rsid wsp:val=&quot;7E4E059D&quot;/&gt;&lt;wsp:rsid wsp:val=&quot;7E580ED3&quot;/&gt;&lt;wsp:rsid wsp:val=&quot;7E5A1405&quot;/&gt;&lt;wsp:rsid wsp:val=&quot;7E6104B0&quot;/&gt;&lt;wsp:rsid wsp:val=&quot;7E6B0B8A&quot;/&gt;&lt;wsp:rsid wsp:val=&quot;7E713F1C&quot;/&gt;&lt;wsp:rsid wsp:val=&quot;7E754ED7&quot;/&gt;&lt;wsp:rsid wsp:val=&quot;7E782D46&quot;/&gt;&lt;wsp:rsid wsp:val=&quot;7E811875&quot;/&gt;&lt;wsp:rsid wsp:val=&quot;7E870322&quot;/&gt;&lt;wsp:rsid wsp:val=&quot;7E8F1553&quot;/&gt;&lt;wsp:rsid wsp:val=&quot;7E92381F&quot;/&gt;&lt;wsp:rsid wsp:val=&quot;7E9339FB&quot;/&gt;&lt;wsp:rsid wsp:val=&quot;7E982317&quot;/&gt;&lt;wsp:rsid wsp:val=&quot;7EB967F6&quot;/&gt;&lt;wsp:rsid wsp:val=&quot;7EC01478&quot;/&gt;&lt;wsp:rsid wsp:val=&quot;7EC25FCC&quot;/&gt;&lt;wsp:rsid wsp:val=&quot;7ED32A7F&quot;/&gt;&lt;wsp:rsid wsp:val=&quot;7EDD6ED7&quot;/&gt;&lt;wsp:rsid wsp:val=&quot;7EEB6D87&quot;/&gt;&lt;wsp:rsid wsp:val=&quot;7EF0541D&quot;/&gt;&lt;wsp:rsid wsp:val=&quot;7EF13133&quot;/&gt;&lt;wsp:rsid wsp:val=&quot;7EF71E04&quot;/&gt;&lt;wsp:rsid wsp:val=&quot;7EFD5CDA&quot;/&gt;&lt;wsp:rsid wsp:val=&quot;7F041A33&quot;/&gt;&lt;wsp:rsid wsp:val=&quot;7F05710F&quot;/&gt;&lt;wsp:rsid wsp:val=&quot;7F107AD5&quot;/&gt;&lt;wsp:rsid wsp:val=&quot;7F1B727A&quot;/&gt;&lt;wsp:rsid wsp:val=&quot;7F1F7FFE&quot;/&gt;&lt;wsp:rsid wsp:val=&quot;7F2800FA&quot;/&gt;&lt;wsp:rsid wsp:val=&quot;7F306D95&quot;/&gt;&lt;wsp:rsid wsp:val=&quot;7F316C01&quot;/&gt;&lt;wsp:rsid wsp:val=&quot;7F362F69&quot;/&gt;&lt;wsp:rsid wsp:val=&quot;7F507753&quot;/&gt;&lt;wsp:rsid wsp:val=&quot;7F526302&quot;/&gt;&lt;wsp:rsid wsp:val=&quot;7F590BC4&quot;/&gt;&lt;wsp:rsid wsp:val=&quot;7F645961&quot;/&gt;&lt;wsp:rsid wsp:val=&quot;7F72160A&quot;/&gt;&lt;wsp:rsid wsp:val=&quot;7F7B17FE&quot;/&gt;&lt;wsp:rsid wsp:val=&quot;7F7D67F5&quot;/&gt;&lt;wsp:rsid wsp:val=&quot;7F844DA6&quot;/&gt;&lt;wsp:rsid wsp:val=&quot;7F890E57&quot;/&gt;&lt;wsp:rsid wsp:val=&quot;7F8F070B&quot;/&gt;&lt;wsp:rsid wsp:val=&quot;7F9259AC&quot;/&gt;&lt;wsp:rsid wsp:val=&quot;7FB775CB&quot;/&gt;&lt;wsp:rsid wsp:val=&quot;7FBC5E10&quot;/&gt;&lt;wsp:rsid wsp:val=&quot;7FC47C9C&quot;/&gt;&lt;wsp:rsid wsp:val=&quot;7FC80787&quot;/&gt;&lt;wsp:rsid wsp:val=&quot;7FD309E6&quot;/&gt;&lt;wsp:rsid wsp:val=&quot;7FDF14AE&quot;/&gt;&lt;wsp:rsid wsp:val=&quot;7FE30356&quot;/&gt;&lt;wsp:rsid wsp:val=&quot;7FFA0399&quot;/&gt;&lt;/wsp:rsids&gt;&lt;/w:docPr&gt;&lt;w:body&gt;&lt;wx:sect&gt;&lt;w:p wsp:rsidR=&quot;00000000&quot; wsp:rsidRDefault=&quot;00751E67&quot; wsp:rsidP=&quot;00751E67&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C&lt;/m:t&gt;&lt;/m:r&gt;&lt;/m:e&gt;&lt;m:sub&gt;&lt;m:r&gt;&lt;w:rPr&gt;&lt;w:rFonts w:ascii=&quot;Cambria Math&quot; w:h-ansi=&quot;Cambria Math&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fldChar w:fldCharType="end"/>
            </w:r>
            <w:r w:rsidR="007E44BA">
              <w:t>——</w:t>
            </w:r>
            <w:r w:rsidR="007E44BA">
              <w:t>采用估算模型计算出的第</w:t>
            </w:r>
            <w:r w:rsidR="007E44BA">
              <w:t>i</w:t>
            </w:r>
            <w:r w:rsidR="007E44BA">
              <w:t>个污染物的最大</w:t>
            </w:r>
            <w:r w:rsidR="007E44BA">
              <w:t>1h</w:t>
            </w:r>
            <w:r w:rsidR="007E44BA">
              <w:t>地面空气质量浓度，</w:t>
            </w:r>
            <w:r w:rsidR="007E44BA">
              <w:t>μg/m3</w:t>
            </w:r>
            <w:r w:rsidR="007E44BA">
              <w:t>；</w:t>
            </w:r>
          </w:p>
          <w:p w:rsidR="007D5083" w:rsidRDefault="007D5083">
            <w:pPr>
              <w:ind w:firstLine="480"/>
              <w:jc w:val="both"/>
            </w:pPr>
            <w:r>
              <w:fldChar w:fldCharType="begin"/>
            </w:r>
            <w:r w:rsidR="007E44BA">
              <w:instrText xml:space="preserve"> QUOTE </w:instrText>
            </w:r>
            <w:r w:rsidR="00643C6C">
              <w:pict>
                <v:shape id="_x0000_i1029" type="#_x0000_t75" style="width:1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00B3C&quot;/&gt;&lt;wsp:rsid wsp:val=&quot;0000160F&quot;/&gt;&lt;wsp:rsid wsp:val=&quot;00006387&quot;/&gt;&lt;wsp:rsid wsp:val=&quot;0000678D&quot;/&gt;&lt;wsp:rsid wsp:val=&quot;00007542&quot;/&gt;&lt;wsp:rsid wsp:val=&quot;00020023&quot;/&gt;&lt;wsp:rsid wsp:val=&quot;000224D6&quot;/&gt;&lt;wsp:rsid wsp:val=&quot;00030912&quot;/&gt;&lt;wsp:rsid wsp:val=&quot;00030C59&quot;/&gt;&lt;wsp:rsid wsp:val=&quot;0003333E&quot;/&gt;&lt;wsp:rsid wsp:val=&quot;00033DD9&quot;/&gt;&lt;wsp:rsid wsp:val=&quot;00037800&quot;/&gt;&lt;wsp:rsid wsp:val=&quot;00037BDC&quot;/&gt;&lt;wsp:rsid wsp:val=&quot;00042DC8&quot;/&gt;&lt;wsp:rsid wsp:val=&quot;00051929&quot;/&gt;&lt;wsp:rsid wsp:val=&quot;00051FFF&quot;/&gt;&lt;wsp:rsid wsp:val=&quot;00053B0F&quot;/&gt;&lt;wsp:rsid wsp:val=&quot;000635B9&quot;/&gt;&lt;wsp:rsid wsp:val=&quot;00064C18&quot;/&gt;&lt;wsp:rsid wsp:val=&quot;00066527&quot;/&gt;&lt;wsp:rsid wsp:val=&quot;00074699&quot;/&gt;&lt;wsp:rsid wsp:val=&quot;00075ACF&quot;/&gt;&lt;wsp:rsid wsp:val=&quot;00075D84&quot;/&gt;&lt;wsp:rsid wsp:val=&quot;00075F0F&quot;/&gt;&lt;wsp:rsid wsp:val=&quot;000761EE&quot;/&gt;&lt;wsp:rsid wsp:val=&quot;00080CA7&quot;/&gt;&lt;wsp:rsid wsp:val=&quot;00084857&quot;/&gt;&lt;wsp:rsid wsp:val=&quot;000861FA&quot;/&gt;&lt;wsp:rsid wsp:val=&quot;00091BAD&quot;/&gt;&lt;wsp:rsid wsp:val=&quot;000979F7&quot;/&gt;&lt;wsp:rsid wsp:val=&quot;000B049B&quot;/&gt;&lt;wsp:rsid wsp:val=&quot;000B2497&quot;/&gt;&lt;wsp:rsid wsp:val=&quot;000C2190&quot;/&gt;&lt;wsp:rsid wsp:val=&quot;000D1775&quot;/&gt;&lt;wsp:rsid wsp:val=&quot;000D300A&quot;/&gt;&lt;wsp:rsid wsp:val=&quot;000D3426&quot;/&gt;&lt;wsp:rsid wsp:val=&quot;000D49EE&quot;/&gt;&lt;wsp:rsid wsp:val=&quot;000D59CF&quot;/&gt;&lt;wsp:rsid wsp:val=&quot;000E3EA5&quot;/&gt;&lt;wsp:rsid wsp:val=&quot;000E3EBF&quot;/&gt;&lt;wsp:rsid wsp:val=&quot;000E5027&quot;/&gt;&lt;wsp:rsid wsp:val=&quot;000E656D&quot;/&gt;&lt;wsp:rsid wsp:val=&quot;000E7952&quot;/&gt;&lt;wsp:rsid wsp:val=&quot;000F446A&quot;/&gt;&lt;wsp:rsid wsp:val=&quot;000F7C4D&quot;/&gt;&lt;wsp:rsid wsp:val=&quot;0010105B&quot;/&gt;&lt;wsp:rsid wsp:val=&quot;00101E9E&quot;/&gt;&lt;wsp:rsid wsp:val=&quot;00102465&quot;/&gt;&lt;wsp:rsid wsp:val=&quot;00102EE6&quot;/&gt;&lt;wsp:rsid wsp:val=&quot;0010774B&quot;/&gt;&lt;wsp:rsid wsp:val=&quot;00111AD5&quot;/&gt;&lt;wsp:rsid wsp:val=&quot;00117829&quot;/&gt;&lt;wsp:rsid wsp:val=&quot;0012150C&quot;/&gt;&lt;wsp:rsid wsp:val=&quot;00123790&quot;/&gt;&lt;wsp:rsid wsp:val=&quot;001253D1&quot;/&gt;&lt;wsp:rsid wsp:val=&quot;0013101F&quot;/&gt;&lt;wsp:rsid wsp:val=&quot;00131A59&quot;/&gt;&lt;wsp:rsid wsp:val=&quot;00132755&quot;/&gt;&lt;wsp:rsid wsp:val=&quot;0013738C&quot;/&gt;&lt;wsp:rsid wsp:val=&quot;00137AAD&quot;/&gt;&lt;wsp:rsid wsp:val=&quot;0014161D&quot;/&gt;&lt;wsp:rsid wsp:val=&quot;00143368&quot;/&gt;&lt;wsp:rsid wsp:val=&quot;0015417F&quot;/&gt;&lt;wsp:rsid wsp:val=&quot;00154303&quot;/&gt;&lt;wsp:rsid wsp:val=&quot;001569EA&quot;/&gt;&lt;wsp:rsid wsp:val=&quot;00157255&quot;/&gt;&lt;wsp:rsid wsp:val=&quot;001604B1&quot;/&gt;&lt;wsp:rsid wsp:val=&quot;00161C4A&quot;/&gt;&lt;wsp:rsid wsp:val=&quot;0016508B&quot;/&gt;&lt;wsp:rsid wsp:val=&quot;0016586F&quot;/&gt;&lt;wsp:rsid wsp:val=&quot;001766FC&quot;/&gt;&lt;wsp:rsid wsp:val=&quot;00182FBF&quot;/&gt;&lt;wsp:rsid wsp:val=&quot;0018322C&quot;/&gt;&lt;wsp:rsid wsp:val=&quot;001855F7&quot;/&gt;&lt;wsp:rsid wsp:val=&quot;00197AF1&quot;/&gt;&lt;wsp:rsid wsp:val=&quot;001A07C8&quot;/&gt;&lt;wsp:rsid wsp:val=&quot;001A177E&quot;/&gt;&lt;wsp:rsid wsp:val=&quot;001A7186&quot;/&gt;&lt;wsp:rsid wsp:val=&quot;001B292A&quot;/&gt;&lt;wsp:rsid wsp:val=&quot;001B3AD4&quot;/&gt;&lt;wsp:rsid wsp:val=&quot;001B4063&quot;/&gt;&lt;wsp:rsid wsp:val=&quot;001B6427&quot;/&gt;&lt;wsp:rsid wsp:val=&quot;001C0CE7&quot;/&gt;&lt;wsp:rsid wsp:val=&quot;001C679E&quot;/&gt;&lt;wsp:rsid wsp:val=&quot;001D25E9&quot;/&gt;&lt;wsp:rsid wsp:val=&quot;001D6079&quot;/&gt;&lt;wsp:rsid wsp:val=&quot;001E1B50&quot;/&gt;&lt;wsp:rsid wsp:val=&quot;001E2F5E&quot;/&gt;&lt;wsp:rsid wsp:val=&quot;001E6091&quot;/&gt;&lt;wsp:rsid wsp:val=&quot;001E714E&quot;/&gt;&lt;wsp:rsid wsp:val=&quot;001F04DD&quot;/&gt;&lt;wsp:rsid wsp:val=&quot;001F361E&quot;/&gt;&lt;wsp:rsid wsp:val=&quot;001F588B&quot;/&gt;&lt;wsp:rsid wsp:val=&quot;00205174&quot;/&gt;&lt;wsp:rsid wsp:val=&quot;00216814&quot;/&gt;&lt;wsp:rsid wsp:val=&quot;00222D13&quot;/&gt;&lt;wsp:rsid wsp:val=&quot;0022778B&quot;/&gt;&lt;wsp:rsid wsp:val=&quot;0023014E&quot;/&gt;&lt;wsp:rsid wsp:val=&quot;00246D7E&quot;/&gt;&lt;wsp:rsid wsp:val=&quot;00251FC9&quot;/&gt;&lt;wsp:rsid wsp:val=&quot;002526A7&quot;/&gt;&lt;wsp:rsid wsp:val=&quot;002535BA&quot;/&gt;&lt;wsp:rsid wsp:val=&quot;00261612&quot;/&gt;&lt;wsp:rsid wsp:val=&quot;00264CC0&quot;/&gt;&lt;wsp:rsid wsp:val=&quot;002727DE&quot;/&gt;&lt;wsp:rsid wsp:val=&quot;00275919&quot;/&gt;&lt;wsp:rsid wsp:val=&quot;0027709A&quot;/&gt;&lt;wsp:rsid wsp:val=&quot;00277CDA&quot;/&gt;&lt;wsp:rsid wsp:val=&quot;00277DF8&quot;/&gt;&lt;wsp:rsid wsp:val=&quot;00282386&quot;/&gt;&lt;wsp:rsid wsp:val=&quot;002875C0&quot;/&gt;&lt;wsp:rsid wsp:val=&quot;00290C6C&quot;/&gt;&lt;wsp:rsid wsp:val=&quot;00297807&quot;/&gt;&lt;wsp:rsid wsp:val=&quot;002B4D2F&quot;/&gt;&lt;wsp:rsid wsp:val=&quot;002B5483&quot;/&gt;&lt;wsp:rsid wsp:val=&quot;002B60A0&quot;/&gt;&lt;wsp:rsid wsp:val=&quot;002C2523&quot;/&gt;&lt;wsp:rsid wsp:val=&quot;002C5A40&quot;/&gt;&lt;wsp:rsid wsp:val=&quot;002D2535&quot;/&gt;&lt;wsp:rsid wsp:val=&quot;002D340C&quot;/&gt;&lt;wsp:rsid wsp:val=&quot;002E71EF&quot;/&gt;&lt;wsp:rsid wsp:val=&quot;002F0786&quot;/&gt;&lt;wsp:rsid wsp:val=&quot;002F1064&quot;/&gt;&lt;wsp:rsid wsp:val=&quot;002F338F&quot;/&gt;&lt;wsp:rsid wsp:val=&quot;00307C94&quot;/&gt;&lt;wsp:rsid wsp:val=&quot;00310567&quot;/&gt;&lt;wsp:rsid wsp:val=&quot;00313706&quot;/&gt;&lt;wsp:rsid wsp:val=&quot;003137DE&quot;/&gt;&lt;wsp:rsid wsp:val=&quot;00316B1A&quot;/&gt;&lt;wsp:rsid wsp:val=&quot;00317275&quot;/&gt;&lt;wsp:rsid wsp:val=&quot;0032547F&quot;/&gt;&lt;wsp:rsid wsp:val=&quot;003267FA&quot;/&gt;&lt;wsp:rsid wsp:val=&quot;00326C19&quot;/&gt;&lt;wsp:rsid wsp:val=&quot;0033612E&quot;/&gt;&lt;wsp:rsid wsp:val=&quot;003377A6&quot;/&gt;&lt;wsp:rsid wsp:val=&quot;00340460&quot;/&gt;&lt;wsp:rsid wsp:val=&quot;00363B21&quot;/&gt;&lt;wsp:rsid wsp:val=&quot;00367CE5&quot;/&gt;&lt;wsp:rsid wsp:val=&quot;00371ECD&quot;/&gt;&lt;wsp:rsid wsp:val=&quot;003732C9&quot;/&gt;&lt;wsp:rsid wsp:val=&quot;0038196B&quot;/&gt;&lt;wsp:rsid wsp:val=&quot;003824FD&quot;/&gt;&lt;wsp:rsid wsp:val=&quot;003930ED&quot;/&gt;&lt;wsp:rsid wsp:val=&quot;00393A6B&quot;/&gt;&lt;wsp:rsid wsp:val=&quot;0039448B&quot;/&gt;&lt;wsp:rsid wsp:val=&quot;003945BC&quot;/&gt;&lt;wsp:rsid wsp:val=&quot;00397584&quot;/&gt;&lt;wsp:rsid wsp:val=&quot;003A5CA1&quot;/&gt;&lt;wsp:rsid wsp:val=&quot;003B055B&quot;/&gt;&lt;wsp:rsid wsp:val=&quot;003B0806&quot;/&gt;&lt;wsp:rsid wsp:val=&quot;003B1FB2&quot;/&gt;&lt;wsp:rsid wsp:val=&quot;003B3747&quot;/&gt;&lt;wsp:rsid wsp:val=&quot;003C20B0&quot;/&gt;&lt;wsp:rsid wsp:val=&quot;003C74B5&quot;/&gt;&lt;wsp:rsid wsp:val=&quot;003C7FC3&quot;/&gt;&lt;wsp:rsid wsp:val=&quot;003E2508&quot;/&gt;&lt;wsp:rsid wsp:val=&quot;003E36E4&quot;/&gt;&lt;wsp:rsid wsp:val=&quot;003E45FE&quot;/&gt;&lt;wsp:rsid wsp:val=&quot;003E5C7B&quot;/&gt;&lt;wsp:rsid wsp:val=&quot;00400951&quot;/&gt;&lt;wsp:rsid wsp:val=&quot;00404550&quot;/&gt;&lt;wsp:rsid wsp:val=&quot;004065F6&quot;/&gt;&lt;wsp:rsid wsp:val=&quot;004070CC&quot;/&gt;&lt;wsp:rsid wsp:val=&quot;004113F4&quot;/&gt;&lt;wsp:rsid wsp:val=&quot;004115DA&quot;/&gt;&lt;wsp:rsid wsp:val=&quot;00415190&quot;/&gt;&lt;wsp:rsid wsp:val=&quot;00421071&quot;/&gt;&lt;wsp:rsid wsp:val=&quot;00425042&quot;/&gt;&lt;wsp:rsid wsp:val=&quot;00425DE1&quot;/&gt;&lt;wsp:rsid wsp:val=&quot;00427D1F&quot;/&gt;&lt;wsp:rsid wsp:val=&quot;00427D37&quot;/&gt;&lt;wsp:rsid wsp:val=&quot;0043110C&quot;/&gt;&lt;wsp:rsid wsp:val=&quot;0043218E&quot;/&gt;&lt;wsp:rsid wsp:val=&quot;00445269&quot;/&gt;&lt;wsp:rsid wsp:val=&quot;004452F9&quot;/&gt;&lt;wsp:rsid wsp:val=&quot;00455139&quot;/&gt;&lt;wsp:rsid wsp:val=&quot;00455E4A&quot;/&gt;&lt;wsp:rsid wsp:val=&quot;00456C31&quot;/&gt;&lt;wsp:rsid wsp:val=&quot;00463E14&quot;/&gt;&lt;wsp:rsid wsp:val=&quot;004648D4&quot;/&gt;&lt;wsp:rsid wsp:val=&quot;00465E5A&quot;/&gt;&lt;wsp:rsid wsp:val=&quot;0047049D&quot;/&gt;&lt;wsp:rsid wsp:val=&quot;00486C99&quot;/&gt;&lt;wsp:rsid wsp:val=&quot;004950E1&quot;/&gt;&lt;wsp:rsid wsp:val=&quot;00497635&quot;/&gt;&lt;wsp:rsid wsp:val=&quot;004A0D05&quot;/&gt;&lt;wsp:rsid wsp:val=&quot;004A6A33&quot;/&gt;&lt;wsp:rsid wsp:val=&quot;004B21C1&quot;/&gt;&lt;wsp:rsid wsp:val=&quot;004B55B1&quot;/&gt;&lt;wsp:rsid wsp:val=&quot;004C0AEA&quot;/&gt;&lt;wsp:rsid wsp:val=&quot;004C10F3&quot;/&gt;&lt;wsp:rsid wsp:val=&quot;004C4CE4&quot;/&gt;&lt;wsp:rsid wsp:val=&quot;004C5131&quot;/&gt;&lt;wsp:rsid wsp:val=&quot;004D14B9&quot;/&gt;&lt;wsp:rsid wsp:val=&quot;004D1DA7&quot;/&gt;&lt;wsp:rsid wsp:val=&quot;004E55E3&quot;/&gt;&lt;wsp:rsid wsp:val=&quot;004E55E4&quot;/&gt;&lt;wsp:rsid wsp:val=&quot;004F4A23&quot;/&gt;&lt;wsp:rsid wsp:val=&quot;005004F1&quot;/&gt;&lt;wsp:rsid wsp:val=&quot;005015DE&quot;/&gt;&lt;wsp:rsid wsp:val=&quot;00506B2E&quot;/&gt;&lt;wsp:rsid wsp:val=&quot;00507E46&quot;/&gt;&lt;wsp:rsid wsp:val=&quot;005130E3&quot;/&gt;&lt;wsp:rsid wsp:val=&quot;00513AC8&quot;/&gt;&lt;wsp:rsid wsp:val=&quot;00515365&quot;/&gt;&lt;wsp:rsid wsp:val=&quot;00520FDD&quot;/&gt;&lt;wsp:rsid wsp:val=&quot;00522925&quot;/&gt;&lt;wsp:rsid wsp:val=&quot;0052356F&quot;/&gt;&lt;wsp:rsid wsp:val=&quot;005255BB&quot;/&gt;&lt;wsp:rsid wsp:val=&quot;00526A19&quot;/&gt;&lt;wsp:rsid wsp:val=&quot;0054405C&quot;/&gt;&lt;wsp:rsid wsp:val=&quot;005440E1&quot;/&gt;&lt;wsp:rsid wsp:val=&quot;00547151&quot;/&gt;&lt;wsp:rsid wsp:val=&quot;00547802&quot;/&gt;&lt;wsp:rsid wsp:val=&quot;005508A2&quot;/&gt;&lt;wsp:rsid wsp:val=&quot;00552C97&quot;/&gt;&lt;wsp:rsid wsp:val=&quot;005535D5&quot;/&gt;&lt;wsp:rsid wsp:val=&quot;00553720&quot;/&gt;&lt;wsp:rsid wsp:val=&quot;00554139&quot;/&gt;&lt;wsp:rsid wsp:val=&quot;00562310&quot;/&gt;&lt;wsp:rsid wsp:val=&quot;00562B08&quot;/&gt;&lt;wsp:rsid wsp:val=&quot;00564C78&quot;/&gt;&lt;wsp:rsid wsp:val=&quot;00565437&quot;/&gt;&lt;wsp:rsid wsp:val=&quot;0056549C&quot;/&gt;&lt;wsp:rsid wsp:val=&quot;00570F3B&quot;/&gt;&lt;wsp:rsid wsp:val=&quot;0057208B&quot;/&gt;&lt;wsp:rsid wsp:val=&quot;00574E3C&quot;/&gt;&lt;wsp:rsid wsp:val=&quot;00575BFD&quot;/&gt;&lt;wsp:rsid wsp:val=&quot;0057780D&quot;/&gt;&lt;wsp:rsid wsp:val=&quot;0058306C&quot;/&gt;&lt;wsp:rsid wsp:val=&quot;005848B0&quot;/&gt;&lt;wsp:rsid wsp:val=&quot;005909AC&quot;/&gt;&lt;wsp:rsid wsp:val=&quot;00596A91&quot;/&gt;&lt;wsp:rsid wsp:val=&quot;00596F87&quot;/&gt;&lt;wsp:rsid wsp:val=&quot;005A70E0&quot;/&gt;&lt;wsp:rsid wsp:val=&quot;005C6BD1&quot;/&gt;&lt;wsp:rsid wsp:val=&quot;005D2C92&quot;/&gt;&lt;wsp:rsid wsp:val=&quot;005D4FCD&quot;/&gt;&lt;wsp:rsid wsp:val=&quot;005D5EA0&quot;/&gt;&lt;wsp:rsid wsp:val=&quot;005D658B&quot;/&gt;&lt;wsp:rsid wsp:val=&quot;005E0E63&quot;/&gt;&lt;wsp:rsid wsp:val=&quot;005E53EF&quot;/&gt;&lt;wsp:rsid wsp:val=&quot;005E581C&quot;/&gt;&lt;wsp:rsid wsp:val=&quot;005E5B99&quot;/&gt;&lt;wsp:rsid wsp:val=&quot;005F01CD&quot;/&gt;&lt;wsp:rsid wsp:val=&quot;005F5B21&quot;/&gt;&lt;wsp:rsid wsp:val=&quot;00600C55&quot;/&gt;&lt;wsp:rsid wsp:val=&quot;00602E1C&quot;/&gt;&lt;wsp:rsid wsp:val=&quot;006042B5&quot;/&gt;&lt;wsp:rsid wsp:val=&quot;00605A37&quot;/&gt;&lt;wsp:rsid wsp:val=&quot;006060A8&quot;/&gt;&lt;wsp:rsid wsp:val=&quot;0060624E&quot;/&gt;&lt;wsp:rsid wsp:val=&quot;0060649E&quot;/&gt;&lt;wsp:rsid wsp:val=&quot;006078F3&quot;/&gt;&lt;wsp:rsid wsp:val=&quot;00611366&quot;/&gt;&lt;wsp:rsid wsp:val=&quot;006129C6&quot;/&gt;&lt;wsp:rsid wsp:val=&quot;00613677&quot;/&gt;&lt;wsp:rsid wsp:val=&quot;006142EE&quot;/&gt;&lt;wsp:rsid wsp:val=&quot;006166D9&quot;/&gt;&lt;wsp:rsid wsp:val=&quot;00624B8E&quot;/&gt;&lt;wsp:rsid wsp:val=&quot;00626900&quot;/&gt;&lt;wsp:rsid wsp:val=&quot;00630E69&quot;/&gt;&lt;wsp:rsid wsp:val=&quot;00631F3D&quot;/&gt;&lt;wsp:rsid wsp:val=&quot;0063720C&quot;/&gt;&lt;wsp:rsid wsp:val=&quot;00640820&quot;/&gt;&lt;wsp:rsid wsp:val=&quot;00647035&quot;/&gt;&lt;wsp:rsid wsp:val=&quot;0064743C&quot;/&gt;&lt;wsp:rsid wsp:val=&quot;0065470D&quot;/&gt;&lt;wsp:rsid wsp:val=&quot;00660573&quot;/&gt;&lt;wsp:rsid wsp:val=&quot;00676530&quot;/&gt;&lt;wsp:rsid wsp:val=&quot;0067678E&quot;/&gt;&lt;wsp:rsid wsp:val=&quot;0068000F&quot;/&gt;&lt;wsp:rsid wsp:val=&quot;0068085F&quot;/&gt;&lt;wsp:rsid wsp:val=&quot;00680C2E&quot;/&gt;&lt;wsp:rsid wsp:val=&quot;00690BAC&quot;/&gt;&lt;wsp:rsid wsp:val=&quot;006A0639&quot;/&gt;&lt;wsp:rsid wsp:val=&quot;006A3888&quot;/&gt;&lt;wsp:rsid wsp:val=&quot;006A4B48&quot;/&gt;&lt;wsp:rsid wsp:val=&quot;006A55D2&quot;/&gt;&lt;wsp:rsid wsp:val=&quot;006A6746&quot;/&gt;&lt;wsp:rsid wsp:val=&quot;006B0131&quot;/&gt;&lt;wsp:rsid wsp:val=&quot;006B2A75&quot;/&gt;&lt;wsp:rsid wsp:val=&quot;006B4115&quot;/&gt;&lt;wsp:rsid wsp:val=&quot;006B764C&quot;/&gt;&lt;wsp:rsid wsp:val=&quot;006B7EA1&quot;/&gt;&lt;wsp:rsid wsp:val=&quot;006B7EF2&quot;/&gt;&lt;wsp:rsid wsp:val=&quot;006C0EC9&quot;/&gt;&lt;wsp:rsid wsp:val=&quot;006C6F2D&quot;/&gt;&lt;wsp:rsid wsp:val=&quot;006D1FA4&quot;/&gt;&lt;wsp:rsid wsp:val=&quot;006D4DE7&quot;/&gt;&lt;wsp:rsid wsp:val=&quot;006F150F&quot;/&gt;&lt;wsp:rsid wsp:val=&quot;006F18FE&quot;/&gt;&lt;wsp:rsid wsp:val=&quot;006F296F&quot;/&gt;&lt;wsp:rsid wsp:val=&quot;00700932&quot;/&gt;&lt;wsp:rsid wsp:val=&quot;00701D9B&quot;/&gt;&lt;wsp:rsid wsp:val=&quot;00706D4E&quot;/&gt;&lt;wsp:rsid wsp:val=&quot;007114F8&quot;/&gt;&lt;wsp:rsid wsp:val=&quot;007124B5&quot;/&gt;&lt;wsp:rsid wsp:val=&quot;0072582B&quot;/&gt;&lt;wsp:rsid wsp:val=&quot;0073004E&quot;/&gt;&lt;wsp:rsid wsp:val=&quot;00731639&quot;/&gt;&lt;wsp:rsid wsp:val=&quot;00741337&quot;/&gt;&lt;wsp:rsid wsp:val=&quot;00743CEB&quot;/&gt;&lt;wsp:rsid wsp:val=&quot;007458C9&quot;/&gt;&lt;wsp:rsid wsp:val=&quot;007477CA&quot;/&gt;&lt;wsp:rsid wsp:val=&quot;00752CD9&quot;/&gt;&lt;wsp:rsid wsp:val=&quot;00753AF5&quot;/&gt;&lt;wsp:rsid wsp:val=&quot;00754589&quot;/&gt;&lt;wsp:rsid wsp:val=&quot;007558A3&quot;/&gt;&lt;wsp:rsid wsp:val=&quot;007604E7&quot;/&gt;&lt;wsp:rsid wsp:val=&quot;00760930&quot;/&gt;&lt;wsp:rsid wsp:val=&quot;00760CBB&quot;/&gt;&lt;wsp:rsid wsp:val=&quot;007669A3&quot;/&gt;&lt;wsp:rsid wsp:val=&quot;00767BC7&quot;/&gt;&lt;wsp:rsid wsp:val=&quot;00772F9A&quot;/&gt;&lt;wsp:rsid wsp:val=&quot;00773DBB&quot;/&gt;&lt;wsp:rsid wsp:val=&quot;00773FD1&quot;/&gt;&lt;wsp:rsid wsp:val=&quot;007746D8&quot;/&gt;&lt;wsp:rsid wsp:val=&quot;00776597&quot;/&gt;&lt;wsp:rsid wsp:val=&quot;00776CC0&quot;/&gt;&lt;wsp:rsid wsp:val=&quot;00780419&quot;/&gt;&lt;wsp:rsid wsp:val=&quot;00784536&quot;/&gt;&lt;wsp:rsid wsp:val=&quot;007A3084&quot;/&gt;&lt;wsp:rsid wsp:val=&quot;007A3955&quot;/&gt;&lt;wsp:rsid wsp:val=&quot;007A7CF0&quot;/&gt;&lt;wsp:rsid wsp:val=&quot;007B06C5&quot;/&gt;&lt;wsp:rsid wsp:val=&quot;007B6CCA&quot;/&gt;&lt;wsp:rsid wsp:val=&quot;007C7214&quot;/&gt;&lt;wsp:rsid wsp:val=&quot;007C7F3B&quot;/&gt;&lt;wsp:rsid wsp:val=&quot;007D556B&quot;/&gt;&lt;wsp:rsid wsp:val=&quot;007E0802&quot;/&gt;&lt;wsp:rsid wsp:val=&quot;007E21EB&quot;/&gt;&lt;wsp:rsid wsp:val=&quot;007E5C64&quot;/&gt;&lt;wsp:rsid wsp:val=&quot;007E6187&quot;/&gt;&lt;wsp:rsid wsp:val=&quot;007F649D&quot;/&gt;&lt;wsp:rsid wsp:val=&quot;00806709&quot;/&gt;&lt;wsp:rsid wsp:val=&quot;0081167F&quot;/&gt;&lt;wsp:rsid wsp:val=&quot;00813E44&quot;/&gt;&lt;wsp:rsid wsp:val=&quot;00834853&quot;/&gt;&lt;wsp:rsid wsp:val=&quot;00837E3D&quot;/&gt;&lt;wsp:rsid wsp:val=&quot;00840934&quot;/&gt;&lt;wsp:rsid wsp:val=&quot;00840E04&quot;/&gt;&lt;wsp:rsid wsp:val=&quot;008421FB&quot;/&gt;&lt;wsp:rsid wsp:val=&quot;0084348B&quot;/&gt;&lt;wsp:rsid wsp:val=&quot;00852FC1&quot;/&gt;&lt;wsp:rsid wsp:val=&quot;00862B94&quot;/&gt;&lt;wsp:rsid wsp:val=&quot;00866612&quot;/&gt;&lt;wsp:rsid wsp:val=&quot;00866A74&quot;/&gt;&lt;wsp:rsid wsp:val=&quot;0087201D&quot;/&gt;&lt;wsp:rsid wsp:val=&quot;00883078&quot;/&gt;&lt;wsp:rsid wsp:val=&quot;00884275&quot;/&gt;&lt;wsp:rsid wsp:val=&quot;00890130&quot;/&gt;&lt;wsp:rsid wsp:val=&quot;0089481F&quot;/&gt;&lt;wsp:rsid wsp:val=&quot;0089704B&quot;/&gt;&lt;wsp:rsid wsp:val=&quot;008A2C22&quot;/&gt;&lt;wsp:rsid wsp:val=&quot;008A47B7&quot;/&gt;&lt;wsp:rsid wsp:val=&quot;008A58AF&quot;/&gt;&lt;wsp:rsid wsp:val=&quot;008A7314&quot;/&gt;&lt;wsp:rsid wsp:val=&quot;008C1767&quot;/&gt;&lt;wsp:rsid wsp:val=&quot;008C1D68&quot;/&gt;&lt;wsp:rsid wsp:val=&quot;008C5AF7&quot;/&gt;&lt;wsp:rsid wsp:val=&quot;008D19D3&quot;/&gt;&lt;wsp:rsid wsp:val=&quot;008D4AD8&quot;/&gt;&lt;wsp:rsid wsp:val=&quot;008D6553&quot;/&gt;&lt;wsp:rsid wsp:val=&quot;008E1F55&quot;/&gt;&lt;wsp:rsid wsp:val=&quot;008E22C3&quot;/&gt;&lt;wsp:rsid wsp:val=&quot;008E641C&quot;/&gt;&lt;wsp:rsid wsp:val=&quot;008E6ADE&quot;/&gt;&lt;wsp:rsid wsp:val=&quot;008E6D26&quot;/&gt;&lt;wsp:rsid wsp:val=&quot;008F3B54&quot;/&gt;&lt;wsp:rsid wsp:val=&quot;008F5332&quot;/&gt;&lt;wsp:rsid wsp:val=&quot;00903A4F&quot;/&gt;&lt;wsp:rsid wsp:val=&quot;00903EF9&quot;/&gt;&lt;wsp:rsid wsp:val=&quot;00904808&quot;/&gt;&lt;wsp:rsid wsp:val=&quot;00905F05&quot;/&gt;&lt;wsp:rsid wsp:val=&quot;00906AAF&quot;/&gt;&lt;wsp:rsid wsp:val=&quot;00911335&quot;/&gt;&lt;wsp:rsid wsp:val=&quot;00913E00&quot;/&gt;&lt;wsp:rsid wsp:val=&quot;00914F44&quot;/&gt;&lt;wsp:rsid wsp:val=&quot;00917D5D&quot;/&gt;&lt;wsp:rsid wsp:val=&quot;009217FB&quot;/&gt;&lt;wsp:rsid wsp:val=&quot;009241C2&quot;/&gt;&lt;wsp:rsid wsp:val=&quot;0092736A&quot;/&gt;&lt;wsp:rsid wsp:val=&quot;00934DC1&quot;/&gt;&lt;wsp:rsid wsp:val=&quot;00935B6A&quot;/&gt;&lt;wsp:rsid wsp:val=&quot;00940057&quot;/&gt;&lt;wsp:rsid wsp:val=&quot;009405C3&quot;/&gt;&lt;wsp:rsid wsp:val=&quot;00947670&quot;/&gt;&lt;wsp:rsid wsp:val=&quot;0096396F&quot;/&gt;&lt;wsp:rsid wsp:val=&quot;00964A6F&quot;/&gt;&lt;wsp:rsid wsp:val=&quot;009663AA&quot;/&gt;&lt;wsp:rsid wsp:val=&quot;009773FF&quot;/&gt;&lt;wsp:rsid wsp:val=&quot;00982A53&quot;/&gt;&lt;wsp:rsid wsp:val=&quot;009831E8&quot;/&gt;&lt;wsp:rsid wsp:val=&quot;00984B18&quot;/&gt;&lt;wsp:rsid wsp:val=&quot;009A0DE8&quot;/&gt;&lt;wsp:rsid wsp:val=&quot;009A2632&quot;/&gt;&lt;wsp:rsid wsp:val=&quot;009A436F&quot;/&gt;&lt;wsp:rsid wsp:val=&quot;009A4609&quot;/&gt;&lt;wsp:rsid wsp:val=&quot;009A779F&quot;/&gt;&lt;wsp:rsid wsp:val=&quot;009B26DD&quot;/&gt;&lt;wsp:rsid wsp:val=&quot;009B32D2&quot;/&gt;&lt;wsp:rsid wsp:val=&quot;009B5ACA&quot;/&gt;&lt;wsp:rsid wsp:val=&quot;009C3942&quot;/&gt;&lt;wsp:rsid wsp:val=&quot;009C5620&quot;/&gt;&lt;wsp:rsid wsp:val=&quot;009C65A0&quot;/&gt;&lt;wsp:rsid wsp:val=&quot;009D4B4E&quot;/&gt;&lt;wsp:rsid wsp:val=&quot;009E0625&quot;/&gt;&lt;wsp:rsid wsp:val=&quot;009E0E59&quot;/&gt;&lt;wsp:rsid wsp:val=&quot;00A1020F&quot;/&gt;&lt;wsp:rsid wsp:val=&quot;00A116B8&quot;/&gt;&lt;wsp:rsid wsp:val=&quot;00A12526&quot;/&gt;&lt;wsp:rsid wsp:val=&quot;00A23DAD&quot;/&gt;&lt;wsp:rsid wsp:val=&quot;00A30224&quot;/&gt;&lt;wsp:rsid wsp:val=&quot;00A31B4C&quot;/&gt;&lt;wsp:rsid wsp:val=&quot;00A3332D&quot;/&gt;&lt;wsp:rsid wsp:val=&quot;00A3644D&quot;/&gt;&lt;wsp:rsid wsp:val=&quot;00A37CCB&quot;/&gt;&lt;wsp:rsid wsp:val=&quot;00A42B63&quot;/&gt;&lt;wsp:rsid wsp:val=&quot;00A453FD&quot;/&gt;&lt;wsp:rsid wsp:val=&quot;00A4561A&quot;/&gt;&lt;wsp:rsid wsp:val=&quot;00A560B0&quot;/&gt;&lt;wsp:rsid wsp:val=&quot;00A57CA5&quot;/&gt;&lt;wsp:rsid wsp:val=&quot;00A7602C&quot;/&gt;&lt;wsp:rsid wsp:val=&quot;00A82609&quot;/&gt;&lt;wsp:rsid wsp:val=&quot;00A8476E&quot;/&gt;&lt;wsp:rsid wsp:val=&quot;00A90566&quot;/&gt;&lt;wsp:rsid wsp:val=&quot;00A907E2&quot;/&gt;&lt;wsp:rsid wsp:val=&quot;00A912DF&quot;/&gt;&lt;wsp:rsid wsp:val=&quot;00A95A5E&quot;/&gt;&lt;wsp:rsid wsp:val=&quot;00A95A95&quot;/&gt;&lt;wsp:rsid wsp:val=&quot;00A95D37&quot;/&gt;&lt;wsp:rsid wsp:val=&quot;00A95E3C&quot;/&gt;&lt;wsp:rsid wsp:val=&quot;00A969BC&quot;/&gt;&lt;wsp:rsid wsp:val=&quot;00AA196E&quot;/&gt;&lt;wsp:rsid wsp:val=&quot;00AA352A&quot;/&gt;&lt;wsp:rsid wsp:val=&quot;00AA535D&quot;/&gt;&lt;wsp:rsid wsp:val=&quot;00AA7D10&quot;/&gt;&lt;wsp:rsid wsp:val=&quot;00AB0036&quot;/&gt;&lt;wsp:rsid wsp:val=&quot;00AB1535&quot;/&gt;&lt;wsp:rsid wsp:val=&quot;00AB4A70&quot;/&gt;&lt;wsp:rsid wsp:val=&quot;00AC0391&quot;/&gt;&lt;wsp:rsid wsp:val=&quot;00AC0F20&quot;/&gt;&lt;wsp:rsid wsp:val=&quot;00AC0FB5&quot;/&gt;&lt;wsp:rsid wsp:val=&quot;00AC31DA&quot;/&gt;&lt;wsp:rsid wsp:val=&quot;00AC6C5B&quot;/&gt;&lt;wsp:rsid wsp:val=&quot;00AC7805&quot;/&gt;&lt;wsp:rsid wsp:val=&quot;00AE3CE4&quot;/&gt;&lt;wsp:rsid wsp:val=&quot;00AE7115&quot;/&gt;&lt;wsp:rsid wsp:val=&quot;00B10C34&quot;/&gt;&lt;wsp:rsid wsp:val=&quot;00B212EB&quot;/&gt;&lt;wsp:rsid wsp:val=&quot;00B229DB&quot;/&gt;&lt;wsp:rsid wsp:val=&quot;00B36013&quot;/&gt;&lt;wsp:rsid wsp:val=&quot;00B46BC1&quot;/&gt;&lt;wsp:rsid wsp:val=&quot;00B46E87&quot;/&gt;&lt;wsp:rsid wsp:val=&quot;00B57CC0&quot;/&gt;&lt;wsp:rsid wsp:val=&quot;00B650DC&quot;/&gt;&lt;wsp:rsid wsp:val=&quot;00B67450&quot;/&gt;&lt;wsp:rsid wsp:val=&quot;00B7078D&quot;/&gt;&lt;wsp:rsid wsp:val=&quot;00B7108C&quot;/&gt;&lt;wsp:rsid wsp:val=&quot;00B71EFB&quot;/&gt;&lt;wsp:rsid wsp:val=&quot;00B73095&quot;/&gt;&lt;wsp:rsid wsp:val=&quot;00B83782&quot;/&gt;&lt;wsp:rsid wsp:val=&quot;00B8487D&quot;/&gt;&lt;wsp:rsid wsp:val=&quot;00B9095C&quot;/&gt;&lt;wsp:rsid wsp:val=&quot;00B91C3A&quot;/&gt;&lt;wsp:rsid wsp:val=&quot;00B9401B&quot;/&gt;&lt;wsp:rsid wsp:val=&quot;00B95278&quot;/&gt;&lt;wsp:rsid wsp:val=&quot;00BA68FA&quot;/&gt;&lt;wsp:rsid wsp:val=&quot;00BC13CC&quot;/&gt;&lt;wsp:rsid wsp:val=&quot;00BC3288&quot;/&gt;&lt;wsp:rsid wsp:val=&quot;00BC621D&quot;/&gt;&lt;wsp:rsid wsp:val=&quot;00BD4DB5&quot;/&gt;&lt;wsp:rsid wsp:val=&quot;00BD50D1&quot;/&gt;&lt;wsp:rsid wsp:val=&quot;00BE1412&quot;/&gt;&lt;wsp:rsid wsp:val=&quot;00BE165E&quot;/&gt;&lt;wsp:rsid wsp:val=&quot;00BE1E14&quot;/&gt;&lt;wsp:rsid wsp:val=&quot;00BE39BB&quot;/&gt;&lt;wsp:rsid wsp:val=&quot;00BE6068&quot;/&gt;&lt;wsp:rsid wsp:val=&quot;00BE624E&quot;/&gt;&lt;wsp:rsid wsp:val=&quot;00BF09A1&quot;/&gt;&lt;wsp:rsid wsp:val=&quot;00BF27DA&quot;/&gt;&lt;wsp:rsid wsp:val=&quot;00BF4CE6&quot;/&gt;&lt;wsp:rsid wsp:val=&quot;00C00B90&quot;/&gt;&lt;wsp:rsid wsp:val=&quot;00C0172C&quot;/&gt;&lt;wsp:rsid wsp:val=&quot;00C02B68&quot;/&gt;&lt;wsp:rsid wsp:val=&quot;00C04CAE&quot;/&gt;&lt;wsp:rsid wsp:val=&quot;00C132B9&quot;/&gt;&lt;wsp:rsid wsp:val=&quot;00C17E03&quot;/&gt;&lt;wsp:rsid wsp:val=&quot;00C20765&quot;/&gt;&lt;wsp:rsid wsp:val=&quot;00C23ABD&quot;/&gt;&lt;wsp:rsid wsp:val=&quot;00C32983&quot;/&gt;&lt;wsp:rsid wsp:val=&quot;00C35D85&quot;/&gt;&lt;wsp:rsid wsp:val=&quot;00C36B05&quot;/&gt;&lt;wsp:rsid wsp:val=&quot;00C46930&quot;/&gt;&lt;wsp:rsid wsp:val=&quot;00C535E9&quot;/&gt;&lt;wsp:rsid wsp:val=&quot;00C5780C&quot;/&gt;&lt;wsp:rsid wsp:val=&quot;00C631A1&quot;/&gt;&lt;wsp:rsid wsp:val=&quot;00C67658&quot;/&gt;&lt;wsp:rsid wsp:val=&quot;00C717AF&quot;/&gt;&lt;wsp:rsid wsp:val=&quot;00C75632&quot;/&gt;&lt;wsp:rsid wsp:val=&quot;00C836FA&quot;/&gt;&lt;wsp:rsid wsp:val=&quot;00C924C7&quot;/&gt;&lt;wsp:rsid wsp:val=&quot;00C92D17&quot;/&gt;&lt;wsp:rsid wsp:val=&quot;00C95456&quot;/&gt;&lt;wsp:rsid wsp:val=&quot;00CA3402&quot;/&gt;&lt;wsp:rsid wsp:val=&quot;00CA38F3&quot;/&gt;&lt;wsp:rsid wsp:val=&quot;00CA663A&quot;/&gt;&lt;wsp:rsid wsp:val=&quot;00CA66CA&quot;/&gt;&lt;wsp:rsid wsp:val=&quot;00CA7C65&quot;/&gt;&lt;wsp:rsid wsp:val=&quot;00CC123E&quot;/&gt;&lt;wsp:rsid wsp:val=&quot;00CC258C&quot;/&gt;&lt;wsp:rsid wsp:val=&quot;00CC28D8&quot;/&gt;&lt;wsp:rsid wsp:val=&quot;00CC592E&quot;/&gt;&lt;wsp:rsid wsp:val=&quot;00CC649D&quot;/&gt;&lt;wsp:rsid wsp:val=&quot;00CD0DE0&quot;/&gt;&lt;wsp:rsid wsp:val=&quot;00CD2F8C&quot;/&gt;&lt;wsp:rsid wsp:val=&quot;00CD7B82&quot;/&gt;&lt;wsp:rsid wsp:val=&quot;00CF049E&quot;/&gt;&lt;wsp:rsid wsp:val=&quot;00CF0A22&quot;/&gt;&lt;wsp:rsid wsp:val=&quot;00CF2CC0&quot;/&gt;&lt;wsp:rsid wsp:val=&quot;00CF2EF0&quot;/&gt;&lt;wsp:rsid wsp:val=&quot;00CF6169&quot;/&gt;&lt;wsp:rsid wsp:val=&quot;00D00A08&quot;/&gt;&lt;wsp:rsid wsp:val=&quot;00D04707&quot;/&gt;&lt;wsp:rsid wsp:val=&quot;00D0473E&quot;/&gt;&lt;wsp:rsid wsp:val=&quot;00D0602D&quot;/&gt;&lt;wsp:rsid wsp:val=&quot;00D10F7A&quot;/&gt;&lt;wsp:rsid wsp:val=&quot;00D127F3&quot;/&gt;&lt;wsp:rsid wsp:val=&quot;00D12A44&quot;/&gt;&lt;wsp:rsid wsp:val=&quot;00D12D1C&quot;/&gt;&lt;wsp:rsid wsp:val=&quot;00D16152&quot;/&gt;&lt;wsp:rsid wsp:val=&quot;00D1769C&quot;/&gt;&lt;wsp:rsid wsp:val=&quot;00D30F0E&quot;/&gt;&lt;wsp:rsid wsp:val=&quot;00D324C9&quot;/&gt;&lt;wsp:rsid wsp:val=&quot;00D34953&quot;/&gt;&lt;wsp:rsid wsp:val=&quot;00D35DDD&quot;/&gt;&lt;wsp:rsid wsp:val=&quot;00D36349&quot;/&gt;&lt;wsp:rsid wsp:val=&quot;00D367B4&quot;/&gt;&lt;wsp:rsid wsp:val=&quot;00D37278&quot;/&gt;&lt;wsp:rsid wsp:val=&quot;00D37645&quot;/&gt;&lt;wsp:rsid wsp:val=&quot;00D46FB0&quot;/&gt;&lt;wsp:rsid wsp:val=&quot;00D474FA&quot;/&gt;&lt;wsp:rsid wsp:val=&quot;00D52276&quot;/&gt;&lt;wsp:rsid wsp:val=&quot;00D522E3&quot;/&gt;&lt;wsp:rsid wsp:val=&quot;00D57D9C&quot;/&gt;&lt;wsp:rsid wsp:val=&quot;00D63ADE&quot;/&gt;&lt;wsp:rsid wsp:val=&quot;00D64469&quot;/&gt;&lt;wsp:rsid wsp:val=&quot;00D64779&quot;/&gt;&lt;wsp:rsid wsp:val=&quot;00D65CA9&quot;/&gt;&lt;wsp:rsid wsp:val=&quot;00D72767&quot;/&gt;&lt;wsp:rsid wsp:val=&quot;00D72FFF&quot;/&gt;&lt;wsp:rsid wsp:val=&quot;00D74087&quot;/&gt;&lt;wsp:rsid wsp:val=&quot;00D75729&quot;/&gt;&lt;wsp:rsid wsp:val=&quot;00D80BA1&quot;/&gt;&lt;wsp:rsid wsp:val=&quot;00D82870&quot;/&gt;&lt;wsp:rsid wsp:val=&quot;00D836BD&quot;/&gt;&lt;wsp:rsid wsp:val=&quot;00D9059D&quot;/&gt;&lt;wsp:rsid wsp:val=&quot;00D916ED&quot;/&gt;&lt;wsp:rsid wsp:val=&quot;00D93382&quot;/&gt;&lt;wsp:rsid wsp:val=&quot;00D97D58&quot;/&gt;&lt;wsp:rsid wsp:val=&quot;00DA6E7A&quot;/&gt;&lt;wsp:rsid wsp:val=&quot;00DB1003&quot;/&gt;&lt;wsp:rsid wsp:val=&quot;00DB59C8&quot;/&gt;&lt;wsp:rsid wsp:val=&quot;00DB5B6B&quot;/&gt;&lt;wsp:rsid wsp:val=&quot;00DC0DE7&quot;/&gt;&lt;wsp:rsid wsp:val=&quot;00DC11C9&quot;/&gt;&lt;wsp:rsid wsp:val=&quot;00DD31D4&quot;/&gt;&lt;wsp:rsid wsp:val=&quot;00DD6761&quot;/&gt;&lt;wsp:rsid wsp:val=&quot;00DE0AF1&quot;/&gt;&lt;wsp:rsid wsp:val=&quot;00DE3953&quot;/&gt;&lt;wsp:rsid wsp:val=&quot;00DF0DEA&quot;/&gt;&lt;wsp:rsid wsp:val=&quot;00E0345A&quot;/&gt;&lt;wsp:rsid wsp:val=&quot;00E06A07&quot;/&gt;&lt;wsp:rsid wsp:val=&quot;00E074DE&quot;/&gt;&lt;wsp:rsid wsp:val=&quot;00E1005A&quot;/&gt;&lt;wsp:rsid wsp:val=&quot;00E101AB&quot;/&gt;&lt;wsp:rsid wsp:val=&quot;00E109B5&quot;/&gt;&lt;wsp:rsid wsp:val=&quot;00E11E49&quot;/&gt;&lt;wsp:rsid wsp:val=&quot;00E13CE2&quot;/&gt;&lt;wsp:rsid wsp:val=&quot;00E22A55&quot;/&gt;&lt;wsp:rsid wsp:val=&quot;00E246AD&quot;/&gt;&lt;wsp:rsid wsp:val=&quot;00E33543&quot;/&gt;&lt;wsp:rsid wsp:val=&quot;00E374FB&quot;/&gt;&lt;wsp:rsid wsp:val=&quot;00E413A0&quot;/&gt;&lt;wsp:rsid wsp:val=&quot;00E440DD&quot;/&gt;&lt;wsp:rsid wsp:val=&quot;00E4510D&quot;/&gt;&lt;wsp:rsid wsp:val=&quot;00E46D3B&quot;/&gt;&lt;wsp:rsid wsp:val=&quot;00E51CC2&quot;/&gt;&lt;wsp:rsid wsp:val=&quot;00E5357B&quot;/&gt;&lt;wsp:rsid wsp:val=&quot;00E54685&quot;/&gt;&lt;wsp:rsid wsp:val=&quot;00E608A2&quot;/&gt;&lt;wsp:rsid wsp:val=&quot;00E82392&quot;/&gt;&lt;wsp:rsid wsp:val=&quot;00E90CB3&quot;/&gt;&lt;wsp:rsid wsp:val=&quot;00E91EB7&quot;/&gt;&lt;wsp:rsid wsp:val=&quot;00E9545F&quot;/&gt;&lt;wsp:rsid wsp:val=&quot;00E97B69&quot;/&gt;&lt;wsp:rsid wsp:val=&quot;00EA0D97&quot;/&gt;&lt;wsp:rsid wsp:val=&quot;00EA16FA&quot;/&gt;&lt;wsp:rsid wsp:val=&quot;00EA3E15&quot;/&gt;&lt;wsp:rsid wsp:val=&quot;00EA5EC6&quot;/&gt;&lt;wsp:rsid wsp:val=&quot;00EB373D&quot;/&gt;&lt;wsp:rsid wsp:val=&quot;00EC0731&quot;/&gt;&lt;wsp:rsid wsp:val=&quot;00EC1413&quot;/&gt;&lt;wsp:rsid wsp:val=&quot;00EC2114&quot;/&gt;&lt;wsp:rsid wsp:val=&quot;00EC36A6&quot;/&gt;&lt;wsp:rsid wsp:val=&quot;00EC6BA1&quot;/&gt;&lt;wsp:rsid wsp:val=&quot;00EC6F91&quot;/&gt;&lt;wsp:rsid wsp:val=&quot;00EC7226&quot;/&gt;&lt;wsp:rsid wsp:val=&quot;00EC76F9&quot;/&gt;&lt;wsp:rsid wsp:val=&quot;00ED786F&quot;/&gt;&lt;wsp:rsid wsp:val=&quot;00EE085C&quot;/&gt;&lt;wsp:rsid wsp:val=&quot;00EE3A66&quot;/&gt;&lt;wsp:rsid wsp:val=&quot;00EE477C&quot;/&gt;&lt;wsp:rsid wsp:val=&quot;00EE4D62&quot;/&gt;&lt;wsp:rsid wsp:val=&quot;00EF155B&quot;/&gt;&lt;wsp:rsid wsp:val=&quot;00EF2E47&quot;/&gt;&lt;wsp:rsid wsp:val=&quot;00EF6012&quot;/&gt;&lt;wsp:rsid wsp:val=&quot;00EF7585&quot;/&gt;&lt;wsp:rsid wsp:val=&quot;00EF75D6&quot;/&gt;&lt;wsp:rsid wsp:val=&quot;00F1488E&quot;/&gt;&lt;wsp:rsid wsp:val=&quot;00F14B78&quot;/&gt;&lt;wsp:rsid wsp:val=&quot;00F14F13&quot;/&gt;&lt;wsp:rsid wsp:val=&quot;00F15380&quot;/&gt;&lt;wsp:rsid wsp:val=&quot;00F16D25&quot;/&gt;&lt;wsp:rsid wsp:val=&quot;00F21D42&quot;/&gt;&lt;wsp:rsid wsp:val=&quot;00F22033&quot;/&gt;&lt;wsp:rsid wsp:val=&quot;00F30741&quot;/&gt;&lt;wsp:rsid wsp:val=&quot;00F3314F&quot;/&gt;&lt;wsp:rsid wsp:val=&quot;00F334DC&quot;/&gt;&lt;wsp:rsid wsp:val=&quot;00F3666E&quot;/&gt;&lt;wsp:rsid wsp:val=&quot;00F46EB4&quot;/&gt;&lt;wsp:rsid wsp:val=&quot;00F5124D&quot;/&gt;&lt;wsp:rsid wsp:val=&quot;00F56A87&quot;/&gt;&lt;wsp:rsid wsp:val=&quot;00F600B5&quot;/&gt;&lt;wsp:rsid wsp:val=&quot;00F60941&quot;/&gt;&lt;wsp:rsid wsp:val=&quot;00F70E36&quot;/&gt;&lt;wsp:rsid wsp:val=&quot;00F71C92&quot;/&gt;&lt;wsp:rsid wsp:val=&quot;00F73745&quot;/&gt;&lt;wsp:rsid wsp:val=&quot;00F82B64&quot;/&gt;&lt;wsp:rsid wsp:val=&quot;00F82B78&quot;/&gt;&lt;wsp:rsid wsp:val=&quot;00F8456D&quot;/&gt;&lt;wsp:rsid wsp:val=&quot;00F84FBC&quot;/&gt;&lt;wsp:rsid wsp:val=&quot;00F90A2F&quot;/&gt;&lt;wsp:rsid wsp:val=&quot;00F91506&quot;/&gt;&lt;wsp:rsid wsp:val=&quot;00F9400C&quot;/&gt;&lt;wsp:rsid wsp:val=&quot;00F95F02&quot;/&gt;&lt;wsp:rsid wsp:val=&quot;00FB1C29&quot;/&gt;&lt;wsp:rsid wsp:val=&quot;00FB2BD6&quot;/&gt;&lt;wsp:rsid wsp:val=&quot;00FB3AC3&quot;/&gt;&lt;wsp:rsid wsp:val=&quot;00FB6E5B&quot;/&gt;&lt;wsp:rsid wsp:val=&quot;00FC0424&quot;/&gt;&lt;wsp:rsid wsp:val=&quot;00FC287F&quot;/&gt;&lt;wsp:rsid wsp:val=&quot;00FC51DB&quot;/&gt;&lt;wsp:rsid wsp:val=&quot;00FC584D&quot;/&gt;&lt;wsp:rsid wsp:val=&quot;00FC5955&quot;/&gt;&lt;wsp:rsid wsp:val=&quot;00FC73B7&quot;/&gt;&lt;wsp:rsid wsp:val=&quot;00FD0594&quot;/&gt;&lt;wsp:rsid wsp:val=&quot;00FD46C0&quot;/&gt;&lt;wsp:rsid wsp:val=&quot;00FD7CEC&quot;/&gt;&lt;wsp:rsid wsp:val=&quot;00FE23EA&quot;/&gt;&lt;wsp:rsid wsp:val=&quot;00FE7B07&quot;/&gt;&lt;wsp:rsid wsp:val=&quot;00FF26D1&quot;/&gt;&lt;wsp:rsid wsp:val=&quot;00FF2CE7&quot;/&gt;&lt;wsp:rsid wsp:val=&quot;00FF3BDB&quot;/&gt;&lt;wsp:rsid wsp:val=&quot;00FF490D&quot;/&gt;&lt;wsp:rsid wsp:val=&quot;00FF64EB&quot;/&gt;&lt;wsp:rsid wsp:val=&quot;00FF6E97&quot;/&gt;&lt;wsp:rsid wsp:val=&quot;01087753&quot;/&gt;&lt;wsp:rsid wsp:val=&quot;0119393F&quot;/&gt;&lt;wsp:rsid wsp:val=&quot;011D02B2&quot;/&gt;&lt;wsp:rsid wsp:val=&quot;01206A45&quot;/&gt;&lt;wsp:rsid wsp:val=&quot;012D690D&quot;/&gt;&lt;wsp:rsid wsp:val=&quot;01320296&quot;/&gt;&lt;wsp:rsid wsp:val=&quot;01350173&quot;/&gt;&lt;wsp:rsid wsp:val=&quot;01385C7C&quot;/&gt;&lt;wsp:rsid wsp:val=&quot;01425288&quot;/&gt;&lt;wsp:rsid wsp:val=&quot;01437B10&quot;/&gt;&lt;wsp:rsid wsp:val=&quot;014B4290&quot;/&gt;&lt;wsp:rsid wsp:val=&quot;014B4C35&quot;/&gt;&lt;wsp:rsid wsp:val=&quot;014E46C3&quot;/&gt;&lt;wsp:rsid wsp:val=&quot;01515335&quot;/&gt;&lt;wsp:rsid wsp:val=&quot;015A03DE&quot;/&gt;&lt;wsp:rsid wsp:val=&quot;015B24AA&quot;/&gt;&lt;wsp:rsid wsp:val=&quot;01656941&quot;/&gt;&lt;wsp:rsid wsp:val=&quot;01685F58&quot;/&gt;&lt;wsp:rsid wsp:val=&quot;017C5DB0&quot;/&gt;&lt;wsp:rsid wsp:val=&quot;017F066B&quot;/&gt;&lt;wsp:rsid wsp:val=&quot;01867C50&quot;/&gt;&lt;wsp:rsid wsp:val=&quot;0192234D&quot;/&gt;&lt;wsp:rsid wsp:val=&quot;019324B0&quot;/&gt;&lt;wsp:rsid wsp:val=&quot;01984AD6&quot;/&gt;&lt;wsp:rsid wsp:val=&quot;019B42EA&quot;/&gt;&lt;wsp:rsid wsp:val=&quot;019E6074&quot;/&gt;&lt;wsp:rsid wsp:val=&quot;01A040F6&quot;/&gt;&lt;wsp:rsid wsp:val=&quot;01A1449C&quot;/&gt;&lt;wsp:rsid wsp:val=&quot;01A338A5&quot;/&gt;&lt;wsp:rsid wsp:val=&quot;01A50B0A&quot;/&gt;&lt;wsp:rsid wsp:val=&quot;01A52F92&quot;/&gt;&lt;wsp:rsid wsp:val=&quot;01AB66F9&quot;/&gt;&lt;wsp:rsid wsp:val=&quot;01B00AE0&quot;/&gt;&lt;wsp:rsid wsp:val=&quot;01B82DA8&quot;/&gt;&lt;wsp:rsid wsp:val=&quot;01C8285A&quot;/&gt;&lt;wsp:rsid wsp:val=&quot;01D303DF&quot;/&gt;&lt;wsp:rsid wsp:val=&quot;01D345B4&quot;/&gt;&lt;wsp:rsid wsp:val=&quot;01D73990&quot;/&gt;&lt;wsp:rsid wsp:val=&quot;01DB218A&quot;/&gt;&lt;wsp:rsid wsp:val=&quot;01E1308F&quot;/&gt;&lt;wsp:rsid wsp:val=&quot;01FB691B&quot;/&gt;&lt;wsp:rsid wsp:val=&quot;02122AE5&quot;/&gt;&lt;wsp:rsid wsp:val=&quot;02186228&quot;/&gt;&lt;wsp:rsid wsp:val=&quot;021A359E&quot;/&gt;&lt;wsp:rsid wsp:val=&quot;022A4E2B&quot;/&gt;&lt;wsp:rsid wsp:val=&quot;022A61FA&quot;/&gt;&lt;wsp:rsid wsp:val=&quot;0234609E&quot;/&gt;&lt;wsp:rsid wsp:val=&quot;0238063A&quot;/&gt;&lt;wsp:rsid wsp:val=&quot;023A36D1&quot;/&gt;&lt;wsp:rsid wsp:val=&quot;023B5B92&quot;/&gt;&lt;wsp:rsid wsp:val=&quot;023C247F&quot;/&gt;&lt;wsp:rsid wsp:val=&quot;02405169&quot;/&gt;&lt;wsp:rsid wsp:val=&quot;02441BA3&quot;/&gt;&lt;wsp:rsid wsp:val=&quot;025D4C2B&quot;/&gt;&lt;wsp:rsid wsp:val=&quot;025E62F5&quot;/&gt;&lt;wsp:rsid wsp:val=&quot;02654A45&quot;/&gt;&lt;wsp:rsid wsp:val=&quot;0272071A&quot;/&gt;&lt;wsp:rsid wsp:val=&quot;02785E4B&quot;/&gt;&lt;wsp:rsid wsp:val=&quot;02794FAC&quot;/&gt;&lt;wsp:rsid wsp:val=&quot;027A35D8&quot;/&gt;&lt;wsp:rsid wsp:val=&quot;027B6E7B&quot;/&gt;&lt;wsp:rsid wsp:val=&quot;02825512&quot;/&gt;&lt;wsp:rsid wsp:val=&quot;028E223F&quot;/&gt;&lt;wsp:rsid wsp:val=&quot;02974B02&quot;/&gt;&lt;wsp:rsid wsp:val=&quot;029E0981&quot;/&gt;&lt;wsp:rsid wsp:val=&quot;02A20A17&quot;/&gt;&lt;wsp:rsid wsp:val=&quot;02A76B39&quot;/&gt;&lt;wsp:rsid wsp:val=&quot;02A77E95&quot;/&gt;&lt;wsp:rsid wsp:val=&quot;02B55906&quot;/&gt;&lt;wsp:rsid wsp:val=&quot;02BB1503&quot;/&gt;&lt;wsp:rsid wsp:val=&quot;02BF0F04&quot;/&gt;&lt;wsp:rsid wsp:val=&quot;02C82F66&quot;/&gt;&lt;wsp:rsid wsp:val=&quot;02CA0168&quot;/&gt;&lt;wsp:rsid wsp:val=&quot;02CD5172&quot;/&gt;&lt;wsp:rsid wsp:val=&quot;02D2486E&quot;/&gt;&lt;wsp:rsid wsp:val=&quot;02DB0D5B&quot;/&gt;&lt;wsp:rsid wsp:val=&quot;02E222A8&quot;/&gt;&lt;wsp:rsid wsp:val=&quot;02E24789&quot;/&gt;&lt;wsp:rsid wsp:val=&quot;02EE3613&quot;/&gt;&lt;wsp:rsid wsp:val=&quot;02F166AE&quot;/&gt;&lt;wsp:rsid wsp:val=&quot;02F64348&quot;/&gt;&lt;wsp:rsid wsp:val=&quot;02F81B1A&quot;/&gt;&lt;wsp:rsid wsp:val=&quot;02FB02C8&quot;/&gt;&lt;wsp:rsid wsp:val=&quot;02FF799D&quot;/&gt;&lt;wsp:rsid wsp:val=&quot;030103CF&quot;/&gt;&lt;wsp:rsid wsp:val=&quot;030E67ED&quot;/&gt;&lt;wsp:rsid wsp:val=&quot;030F1C2B&quot;/&gt;&lt;wsp:rsid wsp:val=&quot;031110A3&quot;/&gt;&lt;wsp:rsid wsp:val=&quot;03146650&quot;/&gt;&lt;wsp:rsid wsp:val=&quot;03181C90&quot;/&gt;&lt;wsp:rsid wsp:val=&quot;03293A34&quot;/&gt;&lt;wsp:rsid wsp:val=&quot;0331191F&quot;/&gt;&lt;wsp:rsid wsp:val=&quot;033D43DE&quot;/&gt;&lt;wsp:rsid wsp:val=&quot;033F2989&quot;/&gt;&lt;wsp:rsid wsp:val=&quot;03552B7D&quot;/&gt;&lt;wsp:rsid wsp:val=&quot;03557185&quot;/&gt;&lt;wsp:rsid wsp:val=&quot;035F6425&quot;/&gt;&lt;wsp:rsid wsp:val=&quot;03645B6C&quot;/&gt;&lt;wsp:rsid wsp:val=&quot;036C189D&quot;/&gt;&lt;wsp:rsid wsp:val=&quot;036D3185&quot;/&gt;&lt;wsp:rsid wsp:val=&quot;03711A23&quot;/&gt;&lt;wsp:rsid wsp:val=&quot;03741D24&quot;/&gt;&lt;wsp:rsid wsp:val=&quot;03775B60&quot;/&gt;&lt;wsp:rsid wsp:val=&quot;037C2C54&quot;/&gt;&lt;wsp:rsid wsp:val=&quot;03831693&quot;/&gt;&lt;wsp:rsid wsp:val=&quot;03833624&quot;/&gt;&lt;wsp:rsid wsp:val=&quot;03834EDC&quot;/&gt;&lt;wsp:rsid wsp:val=&quot;03937EAC&quot;/&gt;&lt;wsp:rsid wsp:val=&quot;0395175A&quot;/&gt;&lt;wsp:rsid wsp:val=&quot;03964A04&quot;/&gt;&lt;wsp:rsid wsp:val=&quot;039E172B&quot;/&gt;&lt;wsp:rsid wsp:val=&quot;03A50A36&quot;/&gt;&lt;wsp:rsid wsp:val=&quot;03B07C7C&quot;/&gt;&lt;wsp:rsid wsp:val=&quot;03BF7564&quot;/&gt;&lt;wsp:rsid wsp:val=&quot;03C40FE6&quot;/&gt;&lt;wsp:rsid wsp:val=&quot;03C52597&quot;/&gt;&lt;wsp:rsid wsp:val=&quot;03C726C9&quot;/&gt;&lt;wsp:rsid wsp:val=&quot;03C8664E&quot;/&gt;&lt;wsp:rsid wsp:val=&quot;03CA6FB2&quot;/&gt;&lt;wsp:rsid wsp:val=&quot;03DB6D40&quot;/&gt;&lt;wsp:rsid wsp:val=&quot;03E23901&quot;/&gt;&lt;wsp:rsid wsp:val=&quot;03E736C0&quot;/&gt;&lt;wsp:rsid wsp:val=&quot;03F45976&quot;/&gt;&lt;wsp:rsid wsp:val=&quot;03F50414&quot;/&gt;&lt;wsp:rsid wsp:val=&quot;03F6250B&quot;/&gt;&lt;wsp:rsid wsp:val=&quot;04080615&quot;/&gt;&lt;wsp:rsid wsp:val=&quot;041766BC&quot;/&gt;&lt;wsp:rsid wsp:val=&quot;04236C8D&quot;/&gt;&lt;wsp:rsid wsp:val=&quot;042A48E6&quot;/&gt;&lt;wsp:rsid wsp:val=&quot;043004B4&quot;/&gt;&lt;wsp:rsid wsp:val=&quot;04393323&quot;/&gt;&lt;wsp:rsid wsp:val=&quot;04397DBD&quot;/&gt;&lt;wsp:rsid wsp:val=&quot;044256CE&quot;/&gt;&lt;wsp:rsid wsp:val=&quot;0443395A&quot;/&gt;&lt;wsp:rsid wsp:val=&quot;0447417F&quot;/&gt;&lt;wsp:rsid wsp:val=&quot;044B0A94&quot;/&gt;&lt;wsp:rsid wsp:val=&quot;044D33A9&quot;/&gt;&lt;wsp:rsid wsp:val=&quot;04520982&quot;/&gt;&lt;wsp:rsid wsp:val=&quot;04524156&quot;/&gt;&lt;wsp:rsid wsp:val=&quot;04577567&quot;/&gt;&lt;wsp:rsid wsp:val=&quot;045C0D28&quot;/&gt;&lt;wsp:rsid wsp:val=&quot;04605275&quot;/&gt;&lt;wsp:rsid wsp:val=&quot;046A00E1&quot;/&gt;&lt;wsp:rsid wsp:val=&quot;048B4E41&quot;/&gt;&lt;wsp:rsid wsp:val=&quot;048E0F9F&quot;/&gt;&lt;wsp:rsid wsp:val=&quot;048F59F0&quot;/&gt;&lt;wsp:rsid wsp:val=&quot;049505D8&quot;/&gt;&lt;wsp:rsid wsp:val=&quot;04A914F0&quot;/&gt;&lt;wsp:rsid wsp:val=&quot;04AA4027&quot;/&gt;&lt;wsp:rsid wsp:val=&quot;04AA72B7&quot;/&gt;&lt;wsp:rsid wsp:val=&quot;04B56C1B&quot;/&gt;&lt;wsp:rsid wsp:val=&quot;04B57F06&quot;/&gt;&lt;wsp:rsid wsp:val=&quot;04B765AD&quot;/&gt;&lt;wsp:rsid wsp:val=&quot;04C65A19&quot;/&gt;&lt;wsp:rsid wsp:val=&quot;04CB07A7&quot;/&gt;&lt;wsp:rsid wsp:val=&quot;04CC0994&quot;/&gt;&lt;wsp:rsid wsp:val=&quot;04D25865&quot;/&gt;&lt;wsp:rsid wsp:val=&quot;04D4797B&quot;/&gt;&lt;wsp:rsid wsp:val=&quot;04D820BA&quot;/&gt;&lt;wsp:rsid wsp:val=&quot;04DC1C21&quot;/&gt;&lt;wsp:rsid wsp:val=&quot;04E00869&quot;/&gt;&lt;wsp:rsid wsp:val=&quot;04E343C5&quot;/&gt;&lt;wsp:rsid wsp:val=&quot;04EE7F34&quot;/&gt;&lt;wsp:rsid wsp:val=&quot;04F85562&quot;/&gt;&lt;wsp:rsid wsp:val=&quot;04FA5C47&quot;/&gt;&lt;wsp:rsid wsp:val=&quot;04FC4637&quot;/&gt;&lt;wsp:rsid wsp:val=&quot;04FF2BC9&quot;/&gt;&lt;wsp:rsid wsp:val=&quot;050034D3&quot;/&gt;&lt;wsp:rsid wsp:val=&quot;050265D4&quot;/&gt;&lt;wsp:rsid wsp:val=&quot;050331CB&quot;/&gt;&lt;wsp:rsid wsp:val=&quot;0509451B&quot;/&gt;&lt;wsp:rsid wsp:val=&quot;050A7D43&quot;/&gt;&lt;wsp:rsid wsp:val=&quot;050E7429&quot;/&gt;&lt;wsp:rsid wsp:val=&quot;05211C15&quot;/&gt;&lt;wsp:rsid wsp:val=&quot;0523080C&quot;/&gt;&lt;wsp:rsid wsp:val=&quot;05265CDB&quot;/&gt;&lt;wsp:rsid wsp:val=&quot;052E611C&quot;/&gt;&lt;wsp:rsid wsp:val=&quot;052E7E91&quot;/&gt;&lt;wsp:rsid wsp:val=&quot;053B0CCF&quot;/&gt;&lt;wsp:rsid wsp:val=&quot;053B2E58&quot;/&gt;&lt;wsp:rsid wsp:val=&quot;0547662D&quot;/&gt;&lt;wsp:rsid wsp:val=&quot;0548291E&quot;/&gt;&lt;wsp:rsid wsp:val=&quot;055975AB&quot;/&gt;&lt;wsp:rsid wsp:val=&quot;055E3FE9&quot;/&gt;&lt;wsp:rsid wsp:val=&quot;05617FC5&quot;/&gt;&lt;wsp:rsid wsp:val=&quot;056252B6&quot;/&gt;&lt;wsp:rsid wsp:val=&quot;05680446&quot;/&gt;&lt;wsp:rsid wsp:val=&quot;0571120B&quot;/&gt;&lt;wsp:rsid wsp:val=&quot;0577691C&quot;/&gt;&lt;wsp:rsid wsp:val=&quot;05855C28&quot;/&gt;&lt;wsp:rsid wsp:val=&quot;058F31B5&quot;/&gt;&lt;wsp:rsid wsp:val=&quot;058F31F5&quot;/&gt;&lt;wsp:rsid wsp:val=&quot;05955E6F&quot;/&gt;&lt;wsp:rsid wsp:val=&quot;05962808&quot;/&gt;&lt;wsp:rsid wsp:val=&quot;059B2BE5&quot;/&gt;&lt;wsp:rsid wsp:val=&quot;059D6C01&quot;/&gt;&lt;wsp:rsid wsp:val=&quot;05A15F33&quot;/&gt;&lt;wsp:rsid wsp:val=&quot;05A9123F&quot;/&gt;&lt;wsp:rsid wsp:val=&quot;05AB0983&quot;/&gt;&lt;wsp:rsid wsp:val=&quot;05B2728F&quot;/&gt;&lt;wsp:rsid wsp:val=&quot;05BF35D1&quot;/&gt;&lt;wsp:rsid wsp:val=&quot;05C41AF6&quot;/&gt;&lt;wsp:rsid wsp:val=&quot;05C836A0&quot;/&gt;&lt;wsp:rsid wsp:val=&quot;05CC482E&quot;/&gt;&lt;wsp:rsid wsp:val=&quot;05CE7BF8&quot;/&gt;&lt;wsp:rsid wsp:val=&quot;05CF248E&quot;/&gt;&lt;wsp:rsid wsp:val=&quot;05D06EAB&quot;/&gt;&lt;wsp:rsid wsp:val=&quot;05DA1594&quot;/&gt;&lt;wsp:rsid wsp:val=&quot;05DE20EE&quot;/&gt;&lt;wsp:rsid wsp:val=&quot;05E37C6A&quot;/&gt;&lt;wsp:rsid wsp:val=&quot;060205B0&quot;/&gt;&lt;wsp:rsid wsp:val=&quot;060500BD&quot;/&gt;&lt;wsp:rsid wsp:val=&quot;06080426&quot;/&gt;&lt;wsp:rsid wsp:val=&quot;060A54C0&quot;/&gt;&lt;wsp:rsid wsp:val=&quot;06135405&quot;/&gt;&lt;wsp:rsid wsp:val=&quot;061654DC&quot;/&gt;&lt;wsp:rsid wsp:val=&quot;06165AC7&quot;/&gt;&lt;wsp:rsid wsp:val=&quot;061A5269&quot;/&gt;&lt;wsp:rsid wsp:val=&quot;062721B2&quot;/&gt;&lt;wsp:rsid wsp:val=&quot;06277140&quot;/&gt;&lt;wsp:rsid wsp:val=&quot;062B7CF5&quot;/&gt;&lt;wsp:rsid wsp:val=&quot;062D22A5&quot;/&gt;&lt;wsp:rsid wsp:val=&quot;062D31E2&quot;/&gt;&lt;wsp:rsid wsp:val=&quot;063312AD&quot;/&gt;&lt;wsp:rsid wsp:val=&quot;06363934&quot;/&gt;&lt;wsp:rsid wsp:val=&quot;063750B9&quot;/&gt;&lt;wsp:rsid wsp:val=&quot;063A6829&quot;/&gt;&lt;wsp:rsid wsp:val=&quot;063E28D1&quot;/&gt;&lt;wsp:rsid wsp:val=&quot;06431395&quot;/&gt;&lt;wsp:rsid wsp:val=&quot;064D35C9&quot;/&gt;&lt;wsp:rsid wsp:val=&quot;06530E7B&quot;/&gt;&lt;wsp:rsid wsp:val=&quot;06594F91&quot;/&gt;&lt;wsp:rsid wsp:val=&quot;065A626B&quot;/&gt;&lt;wsp:rsid wsp:val=&quot;065B0E23&quot;/&gt;&lt;wsp:rsid wsp:val=&quot;06604D8F&quot;/&gt;&lt;wsp:rsid wsp:val=&quot;06624EB9&quot;/&gt;&lt;wsp:rsid wsp:val=&quot;066324C6&quot;/&gt;&lt;wsp:rsid wsp:val=&quot;066373AC&quot;/&gt;&lt;wsp:rsid wsp:val=&quot;066965AD&quot;/&gt;&lt;wsp:rsid wsp:val=&quot;066D7EB8&quot;/&gt;&lt;wsp:rsid wsp:val=&quot;066F58B9&quot;/&gt;&lt;wsp:rsid wsp:val=&quot;06714DAC&quot;/&gt;&lt;wsp:rsid wsp:val=&quot;06732A28&quot;/&gt;&lt;wsp:rsid wsp:val=&quot;06825337&quot;/&gt;&lt;wsp:rsid wsp:val=&quot;068A5BDC&quot;/&gt;&lt;wsp:rsid wsp:val=&quot;069B49E3&quot;/&gt;&lt;wsp:rsid wsp:val=&quot;069E02A5&quot;/&gt;&lt;wsp:rsid wsp:val=&quot;06A1599F&quot;/&gt;&lt;wsp:rsid wsp:val=&quot;06A54573&quot;/&gt;&lt;wsp:rsid wsp:val=&quot;06A958B5&quot;/&gt;&lt;wsp:rsid wsp:val=&quot;06B86556&quot;/&gt;&lt;wsp:rsid wsp:val=&quot;06B90FFF&quot;/&gt;&lt;wsp:rsid wsp:val=&quot;06BC4561&quot;/&gt;&lt;wsp:rsid wsp:val=&quot;06C070C2&quot;/&gt;&lt;wsp:rsid wsp:val=&quot;06C240EC&quot;/&gt;&lt;wsp:rsid wsp:val=&quot;06CA7B66&quot;/&gt;&lt;wsp:rsid wsp:val=&quot;06E36F00&quot;/&gt;&lt;wsp:rsid wsp:val=&quot;06F44CBB&quot;/&gt;&lt;wsp:rsid wsp:val=&quot;07055297&quot;/&gt;&lt;wsp:rsid wsp:val=&quot;070F4590&quot;/&gt;&lt;wsp:rsid wsp:val=&quot;07175E76&quot;/&gt;&lt;wsp:rsid wsp:val=&quot;071E73A3&quot;/&gt;&lt;wsp:rsid wsp:val=&quot;0721333C&quot;/&gt;&lt;wsp:rsid wsp:val=&quot;072621FE&quot;/&gt;&lt;wsp:rsid wsp:val=&quot;072B1EBD&quot;/&gt;&lt;wsp:rsid wsp:val=&quot;073466C7&quot;/&gt;&lt;wsp:rsid wsp:val=&quot;0738597A&quot;/&gt;&lt;wsp:rsid wsp:val=&quot;07466A1E&quot;/&gt;&lt;wsp:rsid wsp:val=&quot;074C47D9&quot;/&gt;&lt;wsp:rsid wsp:val=&quot;07500360&quot;/&gt;&lt;wsp:rsid wsp:val=&quot;075A6451&quot;/&gt;&lt;wsp:rsid wsp:val=&quot;075E604D&quot;/&gt;&lt;wsp:rsid wsp:val=&quot;07664A14&quot;/&gt;&lt;wsp:rsid wsp:val=&quot;076A24EE&quot;/&gt;&lt;wsp:rsid wsp:val=&quot;076A4EA7&quot;/&gt;&lt;wsp:rsid wsp:val=&quot;07722807&quot;/&gt;&lt;wsp:rsid wsp:val=&quot;07730AB6&quot;/&gt;&lt;wsp:rsid wsp:val=&quot;077866EE&quot;/&gt;&lt;wsp:rsid wsp:val=&quot;07796FB0&quot;/&gt;&lt;wsp:rsid wsp:val=&quot;077D05A0&quot;/&gt;&lt;wsp:rsid wsp:val=&quot;07816B99&quot;/&gt;&lt;wsp:rsid wsp:val=&quot;078C1D62&quot;/&gt;&lt;wsp:rsid wsp:val=&quot;078F3CD5&quot;/&gt;&lt;wsp:rsid wsp:val=&quot;07AC5340&quot;/&gt;&lt;wsp:rsid wsp:val=&quot;07AD0B3B&quot;/&gt;&lt;wsp:rsid wsp:val=&quot;07AE7090&quot;/&gt;&lt;wsp:rsid wsp:val=&quot;07B21FEC&quot;/&gt;&lt;wsp:rsid wsp:val=&quot;07B507BB&quot;/&gt;&lt;wsp:rsid wsp:val=&quot;07B734AC&quot;/&gt;&lt;wsp:rsid wsp:val=&quot;07BB1A79&quot;/&gt;&lt;wsp:rsid wsp:val=&quot;07C350F6&quot;/&gt;&lt;wsp:rsid wsp:val=&quot;07C35BD8&quot;/&gt;&lt;wsp:rsid wsp:val=&quot;07C40211&quot;/&gt;&lt;wsp:rsid wsp:val=&quot;07C43F01&quot;/&gt;&lt;wsp:rsid wsp:val=&quot;07C7247B&quot;/&gt;&lt;wsp:rsid wsp:val=&quot;07CD3137&quot;/&gt;&lt;wsp:rsid wsp:val=&quot;07E64512&quot;/&gt;&lt;wsp:rsid wsp:val=&quot;07E76473&quot;/&gt;&lt;wsp:rsid wsp:val=&quot;07F15A96&quot;/&gt;&lt;wsp:rsid wsp:val=&quot;07F562AC&quot;/&gt;&lt;wsp:rsid wsp:val=&quot;07FA2C5B&quot;/&gt;&lt;wsp:rsid wsp:val=&quot;07FB1A88&quot;/&gt;&lt;wsp:rsid wsp:val=&quot;081900FE&quot;/&gt;&lt;wsp:rsid wsp:val=&quot;082252AB&quot;/&gt;&lt;wsp:rsid wsp:val=&quot;08296DF4&quot;/&gt;&lt;wsp:rsid wsp:val=&quot;08326A69&quot;/&gt;&lt;wsp:rsid wsp:val=&quot;083B329B&quot;/&gt;&lt;wsp:rsid wsp:val=&quot;08473BD1&quot;/&gt;&lt;wsp:rsid wsp:val=&quot;084E72A8&quot;/&gt;&lt;wsp:rsid wsp:val=&quot;08641684&quot;/&gt;&lt;wsp:rsid wsp:val=&quot;08670880&quot;/&gt;&lt;wsp:rsid wsp:val=&quot;08697D59&quot;/&gt;&lt;wsp:rsid wsp:val=&quot;086B5B33&quot;/&gt;&lt;wsp:rsid wsp:val=&quot;087435B7&quot;/&gt;&lt;wsp:rsid wsp:val=&quot;088002CF&quot;/&gt;&lt;wsp:rsid wsp:val=&quot;08835C40&quot;/&gt;&lt;wsp:rsid wsp:val=&quot;08880B38&quot;/&gt;&lt;wsp:rsid wsp:val=&quot;08915A9C&quot;/&gt;&lt;wsp:rsid wsp:val=&quot;089800AC&quot;/&gt;&lt;wsp:rsid wsp:val=&quot;089C4F83&quot;/&gt;&lt;wsp:rsid wsp:val=&quot;08B31451&quot;/&gt;&lt;wsp:rsid wsp:val=&quot;08B54515&quot;/&gt;&lt;wsp:rsid wsp:val=&quot;08BD1BD2&quot;/&gt;&lt;wsp:rsid wsp:val=&quot;08BF7F12&quot;/&gt;&lt;wsp:rsid wsp:val=&quot;08C104AD&quot;/&gt;&lt;wsp:rsid wsp:val=&quot;08C44177&quot;/&gt;&lt;wsp:rsid wsp:val=&quot;08C775C4&quot;/&gt;&lt;wsp:rsid wsp:val=&quot;08D612C8&quot;/&gt;&lt;wsp:rsid wsp:val=&quot;08DD2E23&quot;/&gt;&lt;wsp:rsid wsp:val=&quot;08E560C1&quot;/&gt;&lt;wsp:rsid wsp:val=&quot;08E645FB&quot;/&gt;&lt;wsp:rsid wsp:val=&quot;08ED313C&quot;/&gt;&lt;wsp:rsid wsp:val=&quot;08EF7F61&quot;/&gt;&lt;wsp:rsid wsp:val=&quot;08F17C3F&quot;/&gt;&lt;wsp:rsid wsp:val=&quot;08F337FA&quot;/&gt;&lt;wsp:rsid wsp:val=&quot;09012FAB&quot;/&gt;&lt;wsp:rsid wsp:val=&quot;091878F4&quot;/&gt;&lt;wsp:rsid wsp:val=&quot;0937562C&quot;/&gt;&lt;wsp:rsid wsp:val=&quot;09386BD9&quot;/&gt;&lt;wsp:rsid wsp:val=&quot;093C316F&quot;/&gt;&lt;wsp:rsid wsp:val=&quot;093E4018&quot;/&gt;&lt;wsp:rsid wsp:val=&quot;094063FE&quot;/&gt;&lt;wsp:rsid wsp:val=&quot;0949589E&quot;/&gt;&lt;wsp:rsid wsp:val=&quot;094A6E1C&quot;/&gt;&lt;wsp:rsid wsp:val=&quot;094F1E44&quot;/&gt;&lt;wsp:rsid wsp:val=&quot;09593069&quot;/&gt;&lt;wsp:rsid wsp:val=&quot;095C7653&quot;/&gt;&lt;wsp:rsid wsp:val=&quot;095E27E1&quot;/&gt;&lt;wsp:rsid wsp:val=&quot;09722992&quot;/&gt;&lt;wsp:rsid wsp:val=&quot;0987398F&quot;/&gt;&lt;wsp:rsid wsp:val=&quot;098C4C80&quot;/&gt;&lt;wsp:rsid wsp:val=&quot;098C7E21&quot;/&gt;&lt;wsp:rsid wsp:val=&quot;09A4416F&quot;/&gt;&lt;wsp:rsid wsp:val=&quot;09AE5EFD&quot;/&gt;&lt;wsp:rsid wsp:val=&quot;09B013F6&quot;/&gt;&lt;wsp:rsid wsp:val=&quot;09B41A00&quot;/&gt;&lt;wsp:rsid wsp:val=&quot;09BE37B3&quot;/&gt;&lt;wsp:rsid wsp:val=&quot;09BF758A&quot;/&gt;&lt;wsp:rsid wsp:val=&quot;09C63663&quot;/&gt;&lt;wsp:rsid wsp:val=&quot;09C77248&quot;/&gt;&lt;wsp:rsid wsp:val=&quot;09CF6A62&quot;/&gt;&lt;wsp:rsid wsp:val=&quot;09D127DE&quot;/&gt;&lt;wsp:rsid wsp:val=&quot;09D616D2&quot;/&gt;&lt;wsp:rsid wsp:val=&quot;09DA0C44&quot;/&gt;&lt;wsp:rsid wsp:val=&quot;09E220BF&quot;/&gt;&lt;wsp:rsid wsp:val=&quot;09F130C8&quot;/&gt;&lt;wsp:rsid wsp:val=&quot;09F30811&quot;/&gt;&lt;wsp:rsid wsp:val=&quot;09F504E4&quot;/&gt;&lt;wsp:rsid wsp:val=&quot;09FD6A72&quot;/&gt;&lt;wsp:rsid wsp:val=&quot;09FE3795&quot;/&gt;&lt;wsp:rsid wsp:val=&quot;09FF6E4A&quot;/&gt;&lt;wsp:rsid wsp:val=&quot;0A0B61E1&quot;/&gt;&lt;wsp:rsid wsp:val=&quot;0A17313B&quot;/&gt;&lt;wsp:rsid wsp:val=&quot;0A1A3055&quot;/&gt;&lt;wsp:rsid wsp:val=&quot;0A282EF1&quot;/&gt;&lt;wsp:rsid wsp:val=&quot;0A2B45C2&quot;/&gt;&lt;wsp:rsid wsp:val=&quot;0A4239A9&quot;/&gt;&lt;wsp:rsid wsp:val=&quot;0A4400CF&quot;/&gt;&lt;wsp:rsid wsp:val=&quot;0A450248&quot;/&gt;&lt;wsp:rsid wsp:val=&quot;0A4714B7&quot;/&gt;&lt;wsp:rsid wsp:val=&quot;0A4A4C01&quot;/&gt;&lt;wsp:rsid wsp:val=&quot;0A533070&quot;/&gt;&lt;wsp:rsid wsp:val=&quot;0A543DBD&quot;/&gt;&lt;wsp:rsid wsp:val=&quot;0A5B5C5F&quot;/&gt;&lt;wsp:rsid wsp:val=&quot;0A5E4B46&quot;/&gt;&lt;wsp:rsid wsp:val=&quot;0A5E4D47&quot;/&gt;&lt;wsp:rsid wsp:val=&quot;0A5F707F&quot;/&gt;&lt;wsp:rsid wsp:val=&quot;0A6F04C8&quot;/&gt;&lt;wsp:rsid wsp:val=&quot;0A7145EC&quot;/&gt;&lt;wsp:rsid wsp:val=&quot;0A73381B&quot;/&gt;&lt;wsp:rsid wsp:val=&quot;0A7437B8&quot;/&gt;&lt;wsp:rsid wsp:val=&quot;0A797B5D&quot;/&gt;&lt;wsp:rsid wsp:val=&quot;0A837CED&quot;/&gt;&lt;wsp:rsid wsp:val=&quot;0A8C7A7D&quot;/&gt;&lt;wsp:rsid wsp:val=&quot;0A9339B8&quot;/&gt;&lt;wsp:rsid wsp:val=&quot;0A9470E9&quot;/&gt;&lt;wsp:rsid wsp:val=&quot;0A956226&quot;/&gt;&lt;wsp:rsid wsp:val=&quot;0A9935B4&quot;/&gt;&lt;wsp:rsid wsp:val=&quot;0AA05386&quot;/&gt;&lt;wsp:rsid wsp:val=&quot;0AA3522C&quot;/&gt;&lt;wsp:rsid wsp:val=&quot;0AA56938&quot;/&gt;&lt;wsp:rsid wsp:val=&quot;0AA67D09&quot;/&gt;&lt;wsp:rsid wsp:val=&quot;0AA95F2A&quot;/&gt;&lt;wsp:rsid wsp:val=&quot;0AB57E6B&quot;/&gt;&lt;wsp:rsid wsp:val=&quot;0ABD208A&quot;/&gt;&lt;wsp:rsid wsp:val=&quot;0AD617E7&quot;/&gt;&lt;wsp:rsid wsp:val=&quot;0AD7344B&quot;/&gt;&lt;wsp:rsid wsp:val=&quot;0AE246F1&quot;/&gt;&lt;wsp:rsid wsp:val=&quot;0AE62FBA&quot;/&gt;&lt;wsp:rsid wsp:val=&quot;0AF311FF&quot;/&gt;&lt;wsp:rsid wsp:val=&quot;0B095527&quot;/&gt;&lt;wsp:rsid wsp:val=&quot;0B0C73EF&quot;/&gt;&lt;wsp:rsid wsp:val=&quot;0B1234C9&quot;/&gt;&lt;wsp:rsid wsp:val=&quot;0B161A5D&quot;/&gt;&lt;wsp:rsid wsp:val=&quot;0B1A703E&quot;/&gt;&lt;wsp:rsid wsp:val=&quot;0B2168FF&quot;/&gt;&lt;wsp:rsid wsp:val=&quot;0B404760&quot;/&gt;&lt;wsp:rsid wsp:val=&quot;0B463AE7&quot;/&gt;&lt;wsp:rsid wsp:val=&quot;0B483067&quot;/&gt;&lt;wsp:rsid wsp:val=&quot;0B543C2A&quot;/&gt;&lt;wsp:rsid wsp:val=&quot;0B697976&quot;/&gt;&lt;wsp:rsid wsp:val=&quot;0B7644AB&quot;/&gt;&lt;wsp:rsid wsp:val=&quot;0B777C90&quot;/&gt;&lt;wsp:rsid wsp:val=&quot;0B811510&quot;/&gt;&lt;wsp:rsid wsp:val=&quot;0B812417&quot;/&gt;&lt;wsp:rsid wsp:val=&quot;0B8326C1&quot;/&gt;&lt;wsp:rsid wsp:val=&quot;0B8550DE&quot;/&gt;&lt;wsp:rsid wsp:val=&quot;0B860B03&quot;/&gt;&lt;wsp:rsid wsp:val=&quot;0B8762B9&quot;/&gt;&lt;wsp:rsid wsp:val=&quot;0B881F79&quot;/&gt;&lt;wsp:rsid wsp:val=&quot;0B95391B&quot;/&gt;&lt;wsp:rsid wsp:val=&quot;0BA15C32&quot;/&gt;&lt;wsp:rsid wsp:val=&quot;0BA21490&quot;/&gt;&lt;wsp:rsid wsp:val=&quot;0BA2157F&quot;/&gt;&lt;wsp:rsid wsp:val=&quot;0BB07BFB&quot;/&gt;&lt;wsp:rsid wsp:val=&quot;0BB307FD&quot;/&gt;&lt;wsp:rsid wsp:val=&quot;0BB610CD&quot;/&gt;&lt;wsp:rsid wsp:val=&quot;0BBB2265&quot;/&gt;&lt;wsp:rsid wsp:val=&quot;0BBB6550&quot;/&gt;&lt;wsp:rsid wsp:val=&quot;0BC02D1C&quot;/&gt;&lt;wsp:rsid wsp:val=&quot;0BC524B6&quot;/&gt;&lt;wsp:rsid wsp:val=&quot;0BC84BD8&quot;/&gt;&lt;wsp:rsid wsp:val=&quot;0BCA7240&quot;/&gt;&lt;wsp:rsid wsp:val=&quot;0BCF5F13&quot;/&gt;&lt;wsp:rsid wsp:val=&quot;0BDC411E&quot;/&gt;&lt;wsp:rsid wsp:val=&quot;0BE85082&quot;/&gt;&lt;wsp:rsid wsp:val=&quot;0BED66DB&quot;/&gt;&lt;wsp:rsid wsp:val=&quot;0BF40B81&quot;/&gt;&lt;wsp:rsid wsp:val=&quot;0C0F22CA&quot;/&gt;&lt;wsp:rsid wsp:val=&quot;0C132E37&quot;/&gt;&lt;wsp:rsid wsp:val=&quot;0C207437&quot;/&gt;&lt;wsp:rsid wsp:val=&quot;0C2F4A33&quot;/&gt;&lt;wsp:rsid wsp:val=&quot;0C302D8B&quot;/&gt;&lt;wsp:rsid wsp:val=&quot;0C311490&quot;/&gt;&lt;wsp:rsid wsp:val=&quot;0C43093E&quot;/&gt;&lt;wsp:rsid wsp:val=&quot;0C4C13ED&quot;/&gt;&lt;wsp:rsid wsp:val=&quot;0C4F16F7&quot;/&gt;&lt;wsp:rsid wsp:val=&quot;0C55034E&quot;/&gt;&lt;wsp:rsid wsp:val=&quot;0C5771CC&quot;/&gt;&lt;wsp:rsid wsp:val=&quot;0C632624&quot;/&gt;&lt;wsp:rsid wsp:val=&quot;0C646DE1&quot;/&gt;&lt;wsp:rsid wsp:val=&quot;0C70590C&quot;/&gt;&lt;wsp:rsid wsp:val=&quot;0C76471D&quot;/&gt;&lt;wsp:rsid wsp:val=&quot;0C7A1955&quot;/&gt;&lt;wsp:rsid wsp:val=&quot;0C7D6D46&quot;/&gt;&lt;wsp:rsid wsp:val=&quot;0C7F49E4&quot;/&gt;&lt;wsp:rsid wsp:val=&quot;0C8B7EC0&quot;/&gt;&lt;wsp:rsid wsp:val=&quot;0C8F1EAB&quot;/&gt;&lt;wsp:rsid wsp:val=&quot;0C953AB7&quot;/&gt;&lt;wsp:rsid wsp:val=&quot;0C955B1A&quot;/&gt;&lt;wsp:rsid wsp:val=&quot;0C9D50D0&quot;/&gt;&lt;wsp:rsid wsp:val=&quot;0CA26691&quot;/&gt;&lt;wsp:rsid wsp:val=&quot;0CA476E2&quot;/&gt;&lt;wsp:rsid wsp:val=&quot;0CA54547&quot;/&gt;&lt;wsp:rsid wsp:val=&quot;0CB70455&quot;/&gt;&lt;wsp:rsid wsp:val=&quot;0CB9264B&quot;/&gt;&lt;wsp:rsid wsp:val=&quot;0CB92CEF&quot;/&gt;&lt;wsp:rsid wsp:val=&quot;0CB93EC4&quot;/&gt;&lt;wsp:rsid wsp:val=&quot;0CBD486A&quot;/&gt;&lt;wsp:rsid wsp:val=&quot;0CBD68B4&quot;/&gt;&lt;wsp:rsid wsp:val=&quot;0CBE4492&quot;/&gt;&lt;wsp:rsid wsp:val=&quot;0CC335FF&quot;/&gt;&lt;wsp:rsid wsp:val=&quot;0CC60EB3&quot;/&gt;&lt;wsp:rsid wsp:val=&quot;0CCB0B8D&quot;/&gt;&lt;wsp:rsid wsp:val=&quot;0CD67242&quot;/&gt;&lt;wsp:rsid wsp:val=&quot;0CDD2685&quot;/&gt;&lt;wsp:rsid wsp:val=&quot;0CE244BA&quot;/&gt;&lt;wsp:rsid wsp:val=&quot;0CE3021B&quot;/&gt;&lt;wsp:rsid wsp:val=&quot;0CE91B87&quot;/&gt;&lt;wsp:rsid wsp:val=&quot;0CEF380C&quot;/&gt;&lt;wsp:rsid wsp:val=&quot;0CF57430&quot;/&gt;&lt;wsp:rsid wsp:val=&quot;0CFE5CB8&quot;/&gt;&lt;wsp:rsid wsp:val=&quot;0D007354&quot;/&gt;&lt;wsp:rsid wsp:val=&quot;0D0A3D73&quot;/&gt;&lt;wsp:rsid wsp:val=&quot;0D0D68F0&quot;/&gt;&lt;wsp:rsid wsp:val=&quot;0D15412A&quot;/&gt;&lt;wsp:rsid wsp:val=&quot;0D2275FA&quot;/&gt;&lt;wsp:rsid wsp:val=&quot;0D241212&quot;/&gt;&lt;wsp:rsid wsp:val=&quot;0D3171FF&quot;/&gt;&lt;wsp:rsid wsp:val=&quot;0D3610D2&quot;/&gt;&lt;wsp:rsid wsp:val=&quot;0D426AA0&quot;/&gt;&lt;wsp:rsid wsp:val=&quot;0D583611&quot;/&gt;&lt;wsp:rsid wsp:val=&quot;0D594F48&quot;/&gt;&lt;wsp:rsid wsp:val=&quot;0D5B74C4&quot;/&gt;&lt;wsp:rsid wsp:val=&quot;0D6357AF&quot;/&gt;&lt;wsp:rsid wsp:val=&quot;0D6373C4&quot;/&gt;&lt;wsp:rsid wsp:val=&quot;0D680B4B&quot;/&gt;&lt;wsp:rsid wsp:val=&quot;0D701199&quot;/&gt;&lt;wsp:rsid wsp:val=&quot;0D750BD3&quot;/&gt;&lt;wsp:rsid wsp:val=&quot;0D936F66&quot;/&gt;&lt;wsp:rsid wsp:val=&quot;0D994DBB&quot;/&gt;&lt;wsp:rsid wsp:val=&quot;0DA02B4C&quot;/&gt;&lt;wsp:rsid wsp:val=&quot;0DA35BB7&quot;/&gt;&lt;wsp:rsid wsp:val=&quot;0DA927EF&quot;/&gt;&lt;wsp:rsid wsp:val=&quot;0DB446DC&quot;/&gt;&lt;wsp:rsid wsp:val=&quot;0DB62181&quot;/&gt;&lt;wsp:rsid wsp:val=&quot;0DBD642D&quot;/&gt;&lt;wsp:rsid wsp:val=&quot;0DC641A7&quot;/&gt;&lt;wsp:rsid wsp:val=&quot;0DCC3E39&quot;/&gt;&lt;wsp:rsid wsp:val=&quot;0DD31F0E&quot;/&gt;&lt;wsp:rsid wsp:val=&quot;0DDB05BB&quot;/&gt;&lt;wsp:rsid wsp:val=&quot;0DDD04FB&quot;/&gt;&lt;wsp:rsid wsp:val=&quot;0DE01E24&quot;/&gt;&lt;wsp:rsid wsp:val=&quot;0DE519D2&quot;/&gt;&lt;wsp:rsid wsp:val=&quot;0DE76E72&quot;/&gt;&lt;wsp:rsid wsp:val=&quot;0DF017C6&quot;/&gt;&lt;wsp:rsid wsp:val=&quot;0DF3046E&quot;/&gt;&lt;wsp:rsid wsp:val=&quot;0E0128A6&quot;/&gt;&lt;wsp:rsid wsp:val=&quot;0E031B7A&quot;/&gt;&lt;wsp:rsid wsp:val=&quot;0E0606DE&quot;/&gt;&lt;wsp:rsid wsp:val=&quot;0E077847&quot;/&gt;&lt;wsp:rsid wsp:val=&quot;0E081DB2&quot;/&gt;&lt;wsp:rsid wsp:val=&quot;0E082E6E&quot;/&gt;&lt;wsp:rsid wsp:val=&quot;0E0B4071&quot;/&gt;&lt;wsp:rsid wsp:val=&quot;0E124B48&quot;/&gt;&lt;wsp:rsid wsp:val=&quot;0E1840A5&quot;/&gt;&lt;wsp:rsid wsp:val=&quot;0E236A3E&quot;/&gt;&lt;wsp:rsid wsp:val=&quot;0E297641&quot;/&gt;&lt;wsp:rsid wsp:val=&quot;0E2B2BF6&quot;/&gt;&lt;wsp:rsid wsp:val=&quot;0E2D3746&quot;/&gt;&lt;wsp:rsid wsp:val=&quot;0E374C42&quot;/&gt;&lt;wsp:rsid wsp:val=&quot;0E3F15A0&quot;/&gt;&lt;wsp:rsid wsp:val=&quot;0E507628&quot;/&gt;&lt;wsp:rsid wsp:val=&quot;0E5F7B67&quot;/&gt;&lt;wsp:rsid wsp:val=&quot;0E610207&quot;/&gt;&lt;wsp:rsid wsp:val=&quot;0E6C46CC&quot;/&gt;&lt;wsp:rsid wsp:val=&quot;0E6D58F8&quot;/&gt;&lt;wsp:rsid wsp:val=&quot;0E7822A4&quot;/&gt;&lt;wsp:rsid wsp:val=&quot;0E7B63E7&quot;/&gt;&lt;wsp:rsid wsp:val=&quot;0E847BD1&quot;/&gt;&lt;wsp:rsid wsp:val=&quot;0E88379D&quot;/&gt;&lt;wsp:rsid wsp:val=&quot;0E8942A5&quot;/&gt;&lt;wsp:rsid wsp:val=&quot;0E8A6EE6&quot;/&gt;&lt;wsp:rsid wsp:val=&quot;0E943B8A&quot;/&gt;&lt;wsp:rsid wsp:val=&quot;0E9B2BEE&quot;/&gt;&lt;wsp:rsid wsp:val=&quot;0EAB4412&quot;/&gt;&lt;wsp:rsid wsp:val=&quot;0EB76C49&quot;/&gt;&lt;wsp:rsid wsp:val=&quot;0EB861DF&quot;/&gt;&lt;wsp:rsid wsp:val=&quot;0EBC1926&quot;/&gt;&lt;wsp:rsid wsp:val=&quot;0EC202AC&quot;/&gt;&lt;wsp:rsid wsp:val=&quot;0ED03E57&quot;/&gt;&lt;wsp:rsid wsp:val=&quot;0ED11ED4&quot;/&gt;&lt;wsp:rsid wsp:val=&quot;0ED967C1&quot;/&gt;&lt;wsp:rsid wsp:val=&quot;0ED97ED8&quot;/&gt;&lt;wsp:rsid wsp:val=&quot;0EE144CA&quot;/&gt;&lt;wsp:rsid wsp:val=&quot;0EE62DFD&quot;/&gt;&lt;wsp:rsid wsp:val=&quot;0EE804A6&quot;/&gt;&lt;wsp:rsid wsp:val=&quot;0EFD1C24&quot;/&gt;&lt;wsp:rsid wsp:val=&quot;0EFF4284&quot;/&gt;&lt;wsp:rsid wsp:val=&quot;0F033E6A&quot;/&gt;&lt;wsp:rsid wsp:val=&quot;0F1475D7&quot;/&gt;&lt;wsp:rsid wsp:val=&quot;0F153BC4&quot;/&gt;&lt;wsp:rsid wsp:val=&quot;0F160AC1&quot;/&gt;&lt;wsp:rsid wsp:val=&quot;0F1F5ADA&quot;/&gt;&lt;wsp:rsid wsp:val=&quot;0F285343&quot;/&gt;&lt;wsp:rsid wsp:val=&quot;0F2B59E7&quot;/&gt;&lt;wsp:rsid wsp:val=&quot;0F2F7020&quot;/&gt;&lt;wsp:rsid wsp:val=&quot;0F35748B&quot;/&gt;&lt;wsp:rsid wsp:val=&quot;0F380AA6&quot;/&gt;&lt;wsp:rsid wsp:val=&quot;0F3D00CD&quot;/&gt;&lt;wsp:rsid wsp:val=&quot;0F3F6E20&quot;/&gt;&lt;wsp:rsid wsp:val=&quot;0F5A453C&quot;/&gt;&lt;wsp:rsid wsp:val=&quot;0F5C1604&quot;/&gt;&lt;wsp:rsid wsp:val=&quot;0F6C64CC&quot;/&gt;&lt;wsp:rsid wsp:val=&quot;0F6D43D7&quot;/&gt;&lt;wsp:rsid wsp:val=&quot;0F7607B0&quot;/&gt;&lt;wsp:rsid wsp:val=&quot;0F764A82&quot;/&gt;&lt;wsp:rsid wsp:val=&quot;0F7839AA&quot;/&gt;&lt;wsp:rsid wsp:val=&quot;0F800D67&quot;/&gt;&lt;wsp:rsid wsp:val=&quot;0F881C25&quot;/&gt;&lt;wsp:rsid wsp:val=&quot;0F8B3036&quot;/&gt;&lt;wsp:rsid wsp:val=&quot;0F8F361C&quot;/&gt;&lt;wsp:rsid wsp:val=&quot;0F9948A2&quot;/&gt;&lt;wsp:rsid wsp:val=&quot;0FA41C75&quot;/&gt;&lt;wsp:rsid wsp:val=&quot;0FA42F1F&quot;/&gt;&lt;wsp:rsid wsp:val=&quot;0FAE721C&quot;/&gt;&lt;wsp:rsid wsp:val=&quot;0FB44088&quot;/&gt;&lt;wsp:rsid wsp:val=&quot;0FBF5EA4&quot;/&gt;&lt;wsp:rsid wsp:val=&quot;0FCF0B6A&quot;/&gt;&lt;wsp:rsid wsp:val=&quot;0FD904B5&quot;/&gt;&lt;wsp:rsid wsp:val=&quot;0FE9467E&quot;/&gt;&lt;wsp:rsid wsp:val=&quot;0FF223ED&quot;/&gt;&lt;wsp:rsid wsp:val=&quot;0FF325A0&quot;/&gt;&lt;wsp:rsid wsp:val=&quot;0FFF23B0&quot;/&gt;&lt;wsp:rsid wsp:val=&quot;10035AE4&quot;/&gt;&lt;wsp:rsid wsp:val=&quot;100B54EE&quot;/&gt;&lt;wsp:rsid wsp:val=&quot;10184E4B&quot;/&gt;&lt;wsp:rsid wsp:val=&quot;10185DBE&quot;/&gt;&lt;wsp:rsid wsp:val=&quot;1027332B&quot;/&gt;&lt;wsp:rsid wsp:val=&quot;10357FDF&quot;/&gt;&lt;wsp:rsid wsp:val=&quot;103C01D3&quot;/&gt;&lt;wsp:rsid wsp:val=&quot;104C6D28&quot;/&gt;&lt;wsp:rsid wsp:val=&quot;106E39D3&quot;/&gt;&lt;wsp:rsid wsp:val=&quot;10742A98&quot;/&gt;&lt;wsp:rsid wsp:val=&quot;10756B32&quot;/&gt;&lt;wsp:rsid wsp:val=&quot;10857AB8&quot;/&gt;&lt;wsp:rsid wsp:val=&quot;109766A9&quot;/&gt;&lt;wsp:rsid wsp:val=&quot;109A4648&quot;/&gt;&lt;wsp:rsid wsp:val=&quot;109F27A3&quot;/&gt;&lt;wsp:rsid wsp:val=&quot;10A07854&quot;/&gt;&lt;wsp:rsid wsp:val=&quot;10A34B1B&quot;/&gt;&lt;wsp:rsid wsp:val=&quot;10B36529&quot;/&gt;&lt;wsp:rsid wsp:val=&quot;10B87F7D&quot;/&gt;&lt;wsp:rsid wsp:val=&quot;10B95C6B&quot;/&gt;&lt;wsp:rsid wsp:val=&quot;10BA02D8&quot;/&gt;&lt;wsp:rsid wsp:val=&quot;10CB5413&quot;/&gt;&lt;wsp:rsid wsp:val=&quot;10CE4FC7&quot;/&gt;&lt;wsp:rsid wsp:val=&quot;10E148C5&quot;/&gt;&lt;wsp:rsid wsp:val=&quot;10E85638&quot;/&gt;&lt;wsp:rsid wsp:val=&quot;10EC5D76&quot;/&gt;&lt;wsp:rsid wsp:val=&quot;10F217FD&quot;/&gt;&lt;wsp:rsid wsp:val=&quot;10F24624&quot;/&gt;&lt;wsp:rsid wsp:val=&quot;10FD7C54&quot;/&gt;&lt;wsp:rsid wsp:val=&quot;11030FA7&quot;/&gt;&lt;wsp:rsid wsp:val=&quot;11091A24&quot;/&gt;&lt;wsp:rsid wsp:val=&quot;110A6B84&quot;/&gt;&lt;wsp:rsid wsp:val=&quot;110D3E99&quot;/&gt;&lt;wsp:rsid wsp:val=&quot;110E20BB&quot;/&gt;&lt;wsp:rsid wsp:val=&quot;11136509&quot;/&gt;&lt;wsp:rsid wsp:val=&quot;11172652&quot;/&gt;&lt;wsp:rsid wsp:val=&quot;111A30C0&quot;/&gt;&lt;wsp:rsid wsp:val=&quot;112138F5&quot;/&gt;&lt;wsp:rsid wsp:val=&quot;11375450&quot;/&gt;&lt;wsp:rsid wsp:val=&quot;113E2688&quot;/&gt;&lt;wsp:rsid wsp:val=&quot;114B7A5C&quot;/&gt;&lt;wsp:rsid wsp:val=&quot;115352D0&quot;/&gt;&lt;wsp:rsid wsp:val=&quot;11535CBD&quot;/&gt;&lt;wsp:rsid wsp:val=&quot;11611827&quot;/&gt;&lt;wsp:rsid wsp:val=&quot;11732615&quot;/&gt;&lt;wsp:rsid wsp:val=&quot;11761985&quot;/&gt;&lt;wsp:rsid wsp:val=&quot;11762C37&quot;/&gt;&lt;wsp:rsid wsp:val=&quot;11825DC1&quot;/&gt;&lt;wsp:rsid wsp:val=&quot;11826737&quot;/&gt;&lt;wsp:rsid wsp:val=&quot;11896AB2&quot;/&gt;&lt;wsp:rsid wsp:val=&quot;11902351&quot;/&gt;&lt;wsp:rsid wsp:val=&quot;119450B0&quot;/&gt;&lt;wsp:rsid wsp:val=&quot;119F00D9&quot;/&gt;&lt;wsp:rsid wsp:val=&quot;11B17381&quot;/&gt;&lt;wsp:rsid wsp:val=&quot;11B202A4&quot;/&gt;&lt;wsp:rsid wsp:val=&quot;11B97630&quot;/&gt;&lt;wsp:rsid wsp:val=&quot;11C34396&quot;/&gt;&lt;wsp:rsid wsp:val=&quot;11C53F9F&quot;/&gt;&lt;wsp:rsid wsp:val=&quot;11C57E49&quot;/&gt;&lt;wsp:rsid wsp:val=&quot;11CA1BA0&quot;/&gt;&lt;wsp:rsid wsp:val=&quot;11CF5EB8&quot;/&gt;&lt;wsp:rsid wsp:val=&quot;11D162F3&quot;/&gt;&lt;wsp:rsid wsp:val=&quot;11D92439&quot;/&gt;&lt;wsp:rsid wsp:val=&quot;11DC2614&quot;/&gt;&lt;wsp:rsid wsp:val=&quot;11DD50E8&quot;/&gt;&lt;wsp:rsid wsp:val=&quot;11EE4D31&quot;/&gt;&lt;wsp:rsid wsp:val=&quot;11F113BB&quot;/&gt;&lt;wsp:rsid wsp:val=&quot;11F5614F&quot;/&gt;&lt;wsp:rsid wsp:val=&quot;11F85DB3&quot;/&gt;&lt;wsp:rsid wsp:val=&quot;1215495E&quot;/&gt;&lt;wsp:rsid wsp:val=&quot;121A0358&quot;/&gt;&lt;wsp:rsid wsp:val=&quot;122D3928&quot;/&gt;&lt;wsp:rsid wsp:val=&quot;12314FD2&quot;/&gt;&lt;wsp:rsid wsp:val=&quot;12377116&quot;/&gt;&lt;wsp:rsid wsp:val=&quot;123A18B2&quot;/&gt;&lt;wsp:rsid wsp:val=&quot;123D0FBD&quot;/&gt;&lt;wsp:rsid wsp:val=&quot;123F60C6&quot;/&gt;&lt;wsp:rsid wsp:val=&quot;12402AC6&quot;/&gt;&lt;wsp:rsid wsp:val=&quot;12474CB0&quot;/&gt;&lt;wsp:rsid wsp:val=&quot;124F413F&quot;/&gt;&lt;wsp:rsid wsp:val=&quot;12522884&quot;/&gt;&lt;wsp:rsid wsp:val=&quot;12593B30&quot;/&gt;&lt;wsp:rsid wsp:val=&quot;125B5403&quot;/&gt;&lt;wsp:rsid wsp:val=&quot;125D0342&quot;/&gt;&lt;wsp:rsid wsp:val=&quot;1261101A&quot;/&gt;&lt;wsp:rsid wsp:val=&quot;12611104&quot;/&gt;&lt;wsp:rsid wsp:val=&quot;1261418B&quot;/&gt;&lt;wsp:rsid wsp:val=&quot;126B4D45&quot;/&gt;&lt;wsp:rsid wsp:val=&quot;126F5C58&quot;/&gt;&lt;wsp:rsid wsp:val=&quot;12763090&quot;/&gt;&lt;wsp:rsid wsp:val=&quot;12812C9F&quot;/&gt;&lt;wsp:rsid wsp:val=&quot;12853721&quot;/&gt;&lt;wsp:rsid wsp:val=&quot;128A0394&quot;/&gt;&lt;wsp:rsid wsp:val=&quot;128C1EF3&quot;/&gt;&lt;wsp:rsid wsp:val=&quot;129460E6&quot;/&gt;&lt;wsp:rsid wsp:val=&quot;12A1554D&quot;/&gt;&lt;wsp:rsid wsp:val=&quot;12A73975&quot;/&gt;&lt;wsp:rsid wsp:val=&quot;12AD3E3E&quot;/&gt;&lt;wsp:rsid wsp:val=&quot;12B05138&quot;/&gt;&lt;wsp:rsid wsp:val=&quot;12C86B34&quot;/&gt;&lt;wsp:rsid wsp:val=&quot;12CE7DA3&quot;/&gt;&lt;wsp:rsid wsp:val=&quot;12D861C0&quot;/&gt;&lt;wsp:rsid wsp:val=&quot;12DB58EC&quot;/&gt;&lt;wsp:rsid wsp:val=&quot;12DD2BC8&quot;/&gt;&lt;wsp:rsid wsp:val=&quot;12DE1BDC&quot;/&gt;&lt;wsp:rsid wsp:val=&quot;12DE6EF6&quot;/&gt;&lt;wsp:rsid wsp:val=&quot;12E3147B&quot;/&gt;&lt;wsp:rsid wsp:val=&quot;12E441B0&quot;/&gt;&lt;wsp:rsid wsp:val=&quot;12E57F55&quot;/&gt;&lt;wsp:rsid wsp:val=&quot;12ED4D56&quot;/&gt;&lt;wsp:rsid wsp:val=&quot;12F8034B&quot;/&gt;&lt;wsp:rsid wsp:val=&quot;12FD287F&quot;/&gt;&lt;wsp:rsid wsp:val=&quot;12FE7D76&quot;/&gt;&lt;wsp:rsid wsp:val=&quot;12FF677F&quot;/&gt;&lt;wsp:rsid wsp:val=&quot;130221F2&quot;/&gt;&lt;wsp:rsid wsp:val=&quot;13022BD9&quot;/&gt;&lt;wsp:rsid wsp:val=&quot;13104399&quot;/&gt;&lt;wsp:rsid wsp:val=&quot;13161AEE&quot;/&gt;&lt;wsp:rsid wsp:val=&quot;131A2681&quot;/&gt;&lt;wsp:rsid wsp:val=&quot;131A4878&quot;/&gt;&lt;wsp:rsid wsp:val=&quot;13233B27&quot;/&gt;&lt;wsp:rsid wsp:val=&quot;1326740B&quot;/&gt;&lt;wsp:rsid wsp:val=&quot;13292467&quot;/&gt;&lt;wsp:rsid wsp:val=&quot;132E28FD&quot;/&gt;&lt;wsp:rsid wsp:val=&quot;13381A0B&quot;/&gt;&lt;wsp:rsid wsp:val=&quot;134226CA&quot;/&gt;&lt;wsp:rsid wsp:val=&quot;13430045&quot;/&gt;&lt;wsp:rsid wsp:val=&quot;135153DE&quot;/&gt;&lt;wsp:rsid wsp:val=&quot;13525C07&quot;/&gt;&lt;wsp:rsid wsp:val=&quot;135E6072&quot;/&gt;&lt;wsp:rsid wsp:val=&quot;135F4778&quot;/&gt;&lt;wsp:rsid wsp:val=&quot;13626616&quot;/&gt;&lt;wsp:rsid wsp:val=&quot;13700FE1&quot;/&gt;&lt;wsp:rsid wsp:val=&quot;137355B8&quot;/&gt;&lt;wsp:rsid wsp:val=&quot;138029AD&quot;/&gt;&lt;wsp:rsid wsp:val=&quot;1385348C&quot;/&gt;&lt;wsp:rsid wsp:val=&quot;13880BED&quot;/&gt;&lt;wsp:rsid wsp:val=&quot;138B39E0&quot;/&gt;&lt;wsp:rsid wsp:val=&quot;1390744B&quot;/&gt;&lt;wsp:rsid wsp:val=&quot;13921035&quot;/&gt;&lt;wsp:rsid wsp:val=&quot;13A501D8&quot;/&gt;&lt;wsp:rsid wsp:val=&quot;13AA014C&quot;/&gt;&lt;wsp:rsid wsp:val=&quot;13AB434B&quot;/&gt;&lt;wsp:rsid wsp:val=&quot;13AD4B17&quot;/&gt;&lt;wsp:rsid wsp:val=&quot;13AE5939&quot;/&gt;&lt;wsp:rsid wsp:val=&quot;13AF1F58&quot;/&gt;&lt;wsp:rsid wsp:val=&quot;13B0746F&quot;/&gt;&lt;wsp:rsid wsp:val=&quot;13B27311&quot;/&gt;&lt;wsp:rsid wsp:val=&quot;13BC32E0&quot;/&gt;&lt;wsp:rsid wsp:val=&quot;13C75D29&quot;/&gt;&lt;wsp:rsid wsp:val=&quot;13D5549D&quot;/&gt;&lt;wsp:rsid wsp:val=&quot;13D75857&quot;/&gt;&lt;wsp:rsid wsp:val=&quot;13D91139&quot;/&gt;&lt;wsp:rsid wsp:val=&quot;13E13DB2&quot;/&gt;&lt;wsp:rsid wsp:val=&quot;13E17C56&quot;/&gt;&lt;wsp:rsid wsp:val=&quot;13E4067C&quot;/&gt;&lt;wsp:rsid wsp:val=&quot;13E666D1&quot;/&gt;&lt;wsp:rsid wsp:val=&quot;13EB34BC&quot;/&gt;&lt;wsp:rsid wsp:val=&quot;13EC17C6&quot;/&gt;&lt;wsp:rsid wsp:val=&quot;13EF3FD8&quot;/&gt;&lt;wsp:rsid wsp:val=&quot;13F73073&quot;/&gt;&lt;wsp:rsid wsp:val=&quot;13FF1785&quot;/&gt;&lt;wsp:rsid wsp:val=&quot;14024F13&quot;/&gt;&lt;wsp:rsid wsp:val=&quot;140A7B78&quot;/&gt;&lt;wsp:rsid wsp:val=&quot;14127921&quot;/&gt;&lt;wsp:rsid wsp:val=&quot;1415736E&quot;/&gt;&lt;wsp:rsid wsp:val=&quot;1418270E&quot;/&gt;&lt;wsp:rsid wsp:val=&quot;141A5843&quot;/&gt;&lt;wsp:rsid wsp:val=&quot;141F5617&quot;/&gt;&lt;wsp:rsid wsp:val=&quot;143124CC&quot;/&gt;&lt;wsp:rsid wsp:val=&quot;143D0B09&quot;/&gt;&lt;wsp:rsid wsp:val=&quot;14454334&quot;/&gt;&lt;wsp:rsid wsp:val=&quot;14484F8C&quot;/&gt;&lt;wsp:rsid wsp:val=&quot;144A52C2&quot;/&gt;&lt;wsp:rsid wsp:val=&quot;144C6739&quot;/&gt;&lt;wsp:rsid wsp:val=&quot;1456460F&quot;/&gt;&lt;wsp:rsid wsp:val=&quot;145D76B7&quot;/&gt;&lt;wsp:rsid wsp:val=&quot;146218F9&quot;/&gt;&lt;wsp:rsid wsp:val=&quot;146B7150&quot;/&gt;&lt;wsp:rsid wsp:val=&quot;146C45CB&quot;/&gt;&lt;wsp:rsid wsp:val=&quot;14747BBC&quot;/&gt;&lt;wsp:rsid wsp:val=&quot;147A0120&quot;/&gt;&lt;wsp:rsid wsp:val=&quot;148357F9&quot;/&gt;&lt;wsp:rsid wsp:val=&quot;14841337&quot;/&gt;&lt;wsp:rsid wsp:val=&quot;14851F43&quot;/&gt;&lt;wsp:rsid wsp:val=&quot;149B3905&quot;/&gt;&lt;wsp:rsid wsp:val=&quot;14A1081B&quot;/&gt;&lt;wsp:rsid wsp:val=&quot;14A37A3E&quot;/&gt;&lt;wsp:rsid wsp:val=&quot;14A91707&quot;/&gt;&lt;wsp:rsid wsp:val=&quot;14AE00A7&quot;/&gt;&lt;wsp:rsid wsp:val=&quot;14B26E11&quot;/&gt;&lt;wsp:rsid wsp:val=&quot;14B359BF&quot;/&gt;&lt;wsp:rsid wsp:val=&quot;14B402E7&quot;/&gt;&lt;wsp:rsid wsp:val=&quot;14B70981&quot;/&gt;&lt;wsp:rsid wsp:val=&quot;14BD0095&quot;/&gt;&lt;wsp:rsid wsp:val=&quot;14BD417E&quot;/&gt;&lt;wsp:rsid wsp:val=&quot;14C259A2&quot;/&gt;&lt;wsp:rsid wsp:val=&quot;14C70B35&quot;/&gt;&lt;wsp:rsid wsp:val=&quot;14CC7945&quot;/&gt;&lt;wsp:rsid wsp:val=&quot;14DA3958&quot;/&gt;&lt;wsp:rsid wsp:val=&quot;14DF0A14&quot;/&gt;&lt;wsp:rsid wsp:val=&quot;14DF2034&quot;/&gt;&lt;wsp:rsid wsp:val=&quot;14E20D5C&quot;/&gt;&lt;wsp:rsid wsp:val=&quot;14E25A26&quot;/&gt;&lt;wsp:rsid wsp:val=&quot;14E8529C&quot;/&gt;&lt;wsp:rsid wsp:val=&quot;14EA4C7F&quot;/&gt;&lt;wsp:rsid wsp:val=&quot;14F11963&quot;/&gt;&lt;wsp:rsid wsp:val=&quot;14F27965&quot;/&gt;&lt;wsp:rsid wsp:val=&quot;14FC1F82&quot;/&gt;&lt;wsp:rsid wsp:val=&quot;15050EE7&quot;/&gt;&lt;wsp:rsid wsp:val=&quot;150B6AA9&quot;/&gt;&lt;wsp:rsid wsp:val=&quot;150F50EB&quot;/&gt;&lt;wsp:rsid wsp:val=&quot;15133B69&quot;/&gt;&lt;wsp:rsid wsp:val=&quot;151B7BB6&quot;/&gt;&lt;wsp:rsid wsp:val=&quot;151F124D&quot;/&gt;&lt;wsp:rsid wsp:val=&quot;152B286E&quot;/&gt;&lt;wsp:rsid wsp:val=&quot;15327637&quot;/&gt;&lt;wsp:rsid wsp:val=&quot;153709B1&quot;/&gt;&lt;wsp:rsid wsp:val=&quot;15372621&quot;/&gt;&lt;wsp:rsid wsp:val=&quot;153B016C&quot;/&gt;&lt;wsp:rsid wsp:val=&quot;153E119B&quot;/&gt;&lt;wsp:rsid wsp:val=&quot;154D4200&quot;/&gt;&lt;wsp:rsid wsp:val=&quot;155D5B87&quot;/&gt;&lt;wsp:rsid wsp:val=&quot;15631F89&quot;/&gt;&lt;wsp:rsid wsp:val=&quot;15645E04&quot;/&gt;&lt;wsp:rsid wsp:val=&quot;157427CB&quot;/&gt;&lt;wsp:rsid wsp:val=&quot;158160E9&quot;/&gt;&lt;wsp:rsid wsp:val=&quot;15875727&quot;/&gt;&lt;wsp:rsid wsp:val=&quot;158C79C0&quot;/&gt;&lt;wsp:rsid wsp:val=&quot;159D1955&quot;/&gt;&lt;wsp:rsid wsp:val=&quot;15A37455&quot;/&gt;&lt;wsp:rsid wsp:val=&quot;15A467B7&quot;/&gt;&lt;wsp:rsid wsp:val=&quot;15AE4C27&quot;/&gt;&lt;wsp:rsid wsp:val=&quot;15BA4F96&quot;/&gt;&lt;wsp:rsid wsp:val=&quot;15CA512A&quot;/&gt;&lt;wsp:rsid wsp:val=&quot;15CA778C&quot;/&gt;&lt;wsp:rsid wsp:val=&quot;15CE0E6D&quot;/&gt;&lt;wsp:rsid wsp:val=&quot;15DB4D7D&quot;/&gt;&lt;wsp:rsid wsp:val=&quot;15E2228A&quot;/&gt;&lt;wsp:rsid wsp:val=&quot;15E57721&quot;/&gt;&lt;wsp:rsid wsp:val=&quot;15EE06B3&quot;/&gt;&lt;wsp:rsid wsp:val=&quot;15F13E66&quot;/&gt;&lt;wsp:rsid wsp:val=&quot;16063465&quot;/&gt;&lt;wsp:rsid wsp:val=&quot;161175FA&quot;/&gt;&lt;wsp:rsid wsp:val=&quot;161C376D&quot;/&gt;&lt;wsp:rsid wsp:val=&quot;161D1CDF&quot;/&gt;&lt;wsp:rsid wsp:val=&quot;16221465&quot;/&gt;&lt;wsp:rsid wsp:val=&quot;162C4BF7&quot;/&gt;&lt;wsp:rsid wsp:val=&quot;16380113&quot;/&gt;&lt;wsp:rsid wsp:val=&quot;164245E5&quot;/&gt;&lt;wsp:rsid wsp:val=&quot;1669115F&quot;/&gt;&lt;wsp:rsid wsp:val=&quot;16735439&quot;/&gt;&lt;wsp:rsid wsp:val=&quot;16877E12&quot;/&gt;&lt;wsp:rsid wsp:val=&quot;168D529A&quot;/&gt;&lt;wsp:rsid wsp:val=&quot;169047E2&quot;/&gt;&lt;wsp:rsid wsp:val=&quot;16922B4B&quot;/&gt;&lt;wsp:rsid wsp:val=&quot;169A087B&quot;/&gt;&lt;wsp:rsid wsp:val=&quot;169B0D40&quot;/&gt;&lt;wsp:rsid wsp:val=&quot;169F237F&quot;/&gt;&lt;wsp:rsid wsp:val=&quot;16A0785C&quot;/&gt;&lt;wsp:rsid wsp:val=&quot;16A417F0&quot;/&gt;&lt;wsp:rsid wsp:val=&quot;16A64BAE&quot;/&gt;&lt;wsp:rsid wsp:val=&quot;16AC598C&quot;/&gt;&lt;wsp:rsid wsp:val=&quot;16AF4573&quot;/&gt;&lt;wsp:rsid wsp:val=&quot;16B66DFC&quot;/&gt;&lt;wsp:rsid wsp:val=&quot;16B916D2&quot;/&gt;&lt;wsp:rsid wsp:val=&quot;16BB6A9B&quot;/&gt;&lt;wsp:rsid wsp:val=&quot;16BC5579&quot;/&gt;&lt;wsp:rsid wsp:val=&quot;16C452DE&quot;/&gt;&lt;wsp:rsid wsp:val=&quot;16D20433&quot;/&gt;&lt;wsp:rsid wsp:val=&quot;16DE0387&quot;/&gt;&lt;wsp:rsid wsp:val=&quot;16E10490&quot;/&gt;&lt;wsp:rsid wsp:val=&quot;16E170BE&quot;/&gt;&lt;wsp:rsid wsp:val=&quot;16E635B5&quot;/&gt;&lt;wsp:rsid wsp:val=&quot;16EB7890&quot;/&gt;&lt;wsp:rsid wsp:val=&quot;16F8729C&quot;/&gt;&lt;wsp:rsid wsp:val=&quot;16FB0CE8&quot;/&gt;&lt;wsp:rsid wsp:val=&quot;170002EF&quot;/&gt;&lt;wsp:rsid wsp:val=&quot;17034C5E&quot;/&gt;&lt;wsp:rsid wsp:val=&quot;171A013E&quot;/&gt;&lt;wsp:rsid wsp:val=&quot;1720300E&quot;/&gt;&lt;wsp:rsid wsp:val=&quot;1721029B&quot;/&gt;&lt;wsp:rsid wsp:val=&quot;172278FF&quot;/&gt;&lt;wsp:rsid wsp:val=&quot;17263632&quot;/&gt;&lt;wsp:rsid wsp:val=&quot;17297A3D&quot;/&gt;&lt;wsp:rsid wsp:val=&quot;172B7352&quot;/&gt;&lt;wsp:rsid wsp:val=&quot;172E0EA9&quot;/&gt;&lt;wsp:rsid wsp:val=&quot;17324641&quot;/&gt;&lt;wsp:rsid wsp:val=&quot;17357F13&quot;/&gt;&lt;wsp:rsid wsp:val=&quot;17483278&quot;/&gt;&lt;wsp:rsid wsp:val=&quot;174C68A0&quot;/&gt;&lt;wsp:rsid wsp:val=&quot;17502D0B&quot;/&gt;&lt;wsp:rsid wsp:val=&quot;175346DB&quot;/&gt;&lt;wsp:rsid wsp:val=&quot;175617D3&quot;/&gt;&lt;wsp:rsid wsp:val=&quot;175669D6&quot;/&gt;&lt;wsp:rsid wsp:val=&quot;176930DC&quot;/&gt;&lt;wsp:rsid wsp:val=&quot;17726858&quot;/&gt;&lt;wsp:rsid wsp:val=&quot;1774186C&quot;/&gt;&lt;wsp:rsid wsp:val=&quot;1777388C&quot;/&gt;&lt;wsp:rsid wsp:val=&quot;17781BDD&quot;/&gt;&lt;wsp:rsid wsp:val=&quot;179F3374&quot;/&gt;&lt;wsp:rsid wsp:val=&quot;17A10065&quot;/&gt;&lt;wsp:rsid wsp:val=&quot;17AB50EA&quot;/&gt;&lt;wsp:rsid wsp:val=&quot;17B32D12&quot;/&gt;&lt;wsp:rsid wsp:val=&quot;17BA0467&quot;/&gt;&lt;wsp:rsid wsp:val=&quot;17BB1D57&quot;/&gt;&lt;wsp:rsid wsp:val=&quot;17C3518F&quot;/&gt;&lt;wsp:rsid wsp:val=&quot;17C40EB1&quot;/&gt;&lt;wsp:rsid wsp:val=&quot;17D604A8&quot;/&gt;&lt;wsp:rsid wsp:val=&quot;17D94D12&quot;/&gt;&lt;wsp:rsid wsp:val=&quot;17D965B8&quot;/&gt;&lt;wsp:rsid wsp:val=&quot;17DC45BE&quot;/&gt;&lt;wsp:rsid wsp:val=&quot;17E76CA9&quot;/&gt;&lt;wsp:rsid wsp:val=&quot;17F25897&quot;/&gt;&lt;wsp:rsid wsp:val=&quot;17F357D3&quot;/&gt;&lt;wsp:rsid wsp:val=&quot;17F535B1&quot;/&gt;&lt;wsp:rsid wsp:val=&quot;17FA2341&quot;/&gt;&lt;wsp:rsid wsp:val=&quot;17FB1E4F&quot;/&gt;&lt;wsp:rsid wsp:val=&quot;180C44AB&quot;/&gt;&lt;wsp:rsid wsp:val=&quot;180F085A&quot;/&gt;&lt;wsp:rsid wsp:val=&quot;182011F0&quot;/&gt;&lt;wsp:rsid wsp:val=&quot;18242F6B&quot;/&gt;&lt;wsp:rsid wsp:val=&quot;182A0A21&quot;/&gt;&lt;wsp:rsid wsp:val=&quot;182A7778&quot;/&gt;&lt;wsp:rsid wsp:val=&quot;18343126&quot;/&gt;&lt;wsp:rsid wsp:val=&quot;183503BE&quot;/&gt;&lt;wsp:rsid wsp:val=&quot;183812FD&quot;/&gt;&lt;wsp:rsid wsp:val=&quot;183A5365&quot;/&gt;&lt;wsp:rsid wsp:val=&quot;183A69C6&quot;/&gt;&lt;wsp:rsid wsp:val=&quot;184047A1&quot;/&gt;&lt;wsp:rsid wsp:val=&quot;184578B1&quot;/&gt;&lt;wsp:rsid wsp:val=&quot;18462D67&quot;/&gt;&lt;wsp:rsid wsp:val=&quot;184C6380&quot;/&gt;&lt;wsp:rsid wsp:val=&quot;1870297E&quot;/&gt;&lt;wsp:rsid wsp:val=&quot;187F0E2A&quot;/&gt;&lt;wsp:rsid wsp:val=&quot;188525C1&quot;/&gt;&lt;wsp:rsid wsp:val=&quot;18911181&quot;/&gt;&lt;wsp:rsid wsp:val=&quot;18967678&quot;/&gt;&lt;wsp:rsid wsp:val=&quot;189C3509&quot;/&gt;&lt;wsp:rsid wsp:val=&quot;18A253C3&quot;/&gt;&lt;wsp:rsid wsp:val=&quot;18A30076&quot;/&gt;&lt;wsp:rsid wsp:val=&quot;18A31F8E&quot;/&gt;&lt;wsp:rsid wsp:val=&quot;18A52669&quot;/&gt;&lt;wsp:rsid wsp:val=&quot;18A97576&quot;/&gt;&lt;wsp:rsid wsp:val=&quot;18B325E1&quot;/&gt;&lt;wsp:rsid wsp:val=&quot;18B50DFB&quot;/&gt;&lt;wsp:rsid wsp:val=&quot;18B67F77&quot;/&gt;&lt;wsp:rsid wsp:val=&quot;18B91DD6&quot;/&gt;&lt;wsp:rsid wsp:val=&quot;18BB6E62&quot;/&gt;&lt;wsp:rsid wsp:val=&quot;18BF10D8&quot;/&gt;&lt;wsp:rsid wsp:val=&quot;18BF5083&quot;/&gt;&lt;wsp:rsid wsp:val=&quot;18CB7F03&quot;/&gt;&lt;wsp:rsid wsp:val=&quot;18CC5EBE&quot;/&gt;&lt;wsp:rsid wsp:val=&quot;18CF39EF&quot;/&gt;&lt;wsp:rsid wsp:val=&quot;18D53D9C&quot;/&gt;&lt;wsp:rsid wsp:val=&quot;18D72115&quot;/&gt;&lt;wsp:rsid wsp:val=&quot;18D92AE2&quot;/&gt;&lt;wsp:rsid wsp:val=&quot;18EB2DC0&quot;/&gt;&lt;wsp:rsid wsp:val=&quot;18EF2187&quot;/&gt;&lt;wsp:rsid wsp:val=&quot;18FE0FD4&quot;/&gt;&lt;wsp:rsid wsp:val=&quot;18FE434D&quot;/&gt;&lt;wsp:rsid wsp:val=&quot;190062F1&quot;/&gt;&lt;wsp:rsid wsp:val=&quot;190C0C55&quot;/&gt;&lt;wsp:rsid wsp:val=&quot;191C1536&quot;/&gt;&lt;wsp:rsid wsp:val=&quot;19232345&quot;/&gt;&lt;wsp:rsid wsp:val=&quot;19251A42&quot;/&gt;&lt;wsp:rsid wsp:val=&quot;19313377&quot;/&gt;&lt;wsp:rsid wsp:val=&quot;19364202&quot;/&gt;&lt;wsp:rsid wsp:val=&quot;193F69DE&quot;/&gt;&lt;wsp:rsid wsp:val=&quot;19427060&quot;/&gt;&lt;wsp:rsid wsp:val=&quot;194B3F81&quot;/&gt;&lt;wsp:rsid wsp:val=&quot;1951308A&quot;/&gt;&lt;wsp:rsid wsp:val=&quot;195136FF&quot;/&gt;&lt;wsp:rsid wsp:val=&quot;195C25F5&quot;/&gt;&lt;wsp:rsid wsp:val=&quot;196001E2&quot;/&gt;&lt;wsp:rsid wsp:val=&quot;196A6411&quot;/&gt;&lt;wsp:rsid wsp:val=&quot;1970641A&quot;/&gt;&lt;wsp:rsid wsp:val=&quot;19715A24&quot;/&gt;&lt;wsp:rsid wsp:val=&quot;19795ADD&quot;/&gt;&lt;wsp:rsid wsp:val=&quot;199627F7&quot;/&gt;&lt;wsp:rsid wsp:val=&quot;199B2239&quot;/&gt;&lt;wsp:rsid wsp:val=&quot;199E6FE2&quot;/&gt;&lt;wsp:rsid wsp:val=&quot;19AA1416&quot;/&gt;&lt;wsp:rsid wsp:val=&quot;19B11917&quot;/&gt;&lt;wsp:rsid wsp:val=&quot;19B20206&quot;/&gt;&lt;wsp:rsid wsp:val=&quot;19BB024B&quot;/&gt;&lt;wsp:rsid wsp:val=&quot;19BB1AE8&quot;/&gt;&lt;wsp:rsid wsp:val=&quot;19C71FAF&quot;/&gt;&lt;wsp:rsid wsp:val=&quot;19C9028F&quot;/&gt;&lt;wsp:rsid wsp:val=&quot;19CC7027&quot;/&gt;&lt;wsp:rsid wsp:val=&quot;19CD1D60&quot;/&gt;&lt;wsp:rsid wsp:val=&quot;19DD6AF2&quot;/&gt;&lt;wsp:rsid wsp:val=&quot;19DE1D5E&quot;/&gt;&lt;wsp:rsid wsp:val=&quot;19E60AD3&quot;/&gt;&lt;wsp:rsid wsp:val=&quot;19E703BD&quot;/&gt;&lt;wsp:rsid wsp:val=&quot;19EC5ACC&quot;/&gt;&lt;wsp:rsid wsp:val=&quot;19EF485D&quot;/&gt;&lt;wsp:rsid wsp:val=&quot;19F21CA0&quot;/&gt;&lt;wsp:rsid wsp:val=&quot;19FF31DC&quot;/&gt;&lt;wsp:rsid wsp:val=&quot;1A0A1FCF&quot;/&gt;&lt;wsp:rsid wsp:val=&quot;1A1901E6&quot;/&gt;&lt;wsp:rsid wsp:val=&quot;1A28242A&quot;/&gt;&lt;wsp:rsid wsp:val=&quot;1A285E44&quot;/&gt;&lt;wsp:rsid wsp:val=&quot;1A396DB4&quot;/&gt;&lt;wsp:rsid wsp:val=&quot;1A3B340D&quot;/&gt;&lt;wsp:rsid wsp:val=&quot;1A4A6615&quot;/&gt;&lt;wsp:rsid wsp:val=&quot;1A521A97&quot;/&gt;&lt;wsp:rsid wsp:val=&quot;1A5870E9&quot;/&gt;&lt;wsp:rsid wsp:val=&quot;1A59561A&quot;/&gt;&lt;wsp:rsid wsp:val=&quot;1A62709B&quot;/&gt;&lt;wsp:rsid wsp:val=&quot;1A6B3C57&quot;/&gt;&lt;wsp:rsid wsp:val=&quot;1A703BA7&quot;/&gt;&lt;wsp:rsid wsp:val=&quot;1A8443AA&quot;/&gt;&lt;wsp:rsid wsp:val=&quot;1A95479A&quot;/&gt;&lt;wsp:rsid wsp:val=&quot;1AA0707D&quot;/&gt;&lt;wsp:rsid wsp:val=&quot;1AA44A44&quot;/&gt;&lt;wsp:rsid wsp:val=&quot;1AB47F75&quot;/&gt;&lt;wsp:rsid wsp:val=&quot;1AB50E95&quot;/&gt;&lt;wsp:rsid wsp:val=&quot;1AB91500&quot;/&gt;&lt;wsp:rsid wsp:val=&quot;1ABE21D9&quot;/&gt;&lt;wsp:rsid wsp:val=&quot;1AC463AC&quot;/&gt;&lt;wsp:rsid wsp:val=&quot;1AC92A17&quot;/&gt;&lt;wsp:rsid wsp:val=&quot;1ACA58E2&quot;/&gt;&lt;wsp:rsid wsp:val=&quot;1ACF6760&quot;/&gt;&lt;wsp:rsid wsp:val=&quot;1AD07241&quot;/&gt;&lt;wsp:rsid wsp:val=&quot;1AD10263&quot;/&gt;&lt;wsp:rsid wsp:val=&quot;1AD57A4A&quot;/&gt;&lt;wsp:rsid wsp:val=&quot;1AE32813&quot;/&gt;&lt;wsp:rsid wsp:val=&quot;1AE67D41&quot;/&gt;&lt;wsp:rsid wsp:val=&quot;1AF05903&quot;/&gt;&lt;wsp:rsid wsp:val=&quot;1AF3565D&quot;/&gt;&lt;wsp:rsid wsp:val=&quot;1AF5156F&quot;/&gt;&lt;wsp:rsid wsp:val=&quot;1AF7447F&quot;/&gt;&lt;wsp:rsid wsp:val=&quot;1AFD6B8E&quot;/&gt;&lt;wsp:rsid wsp:val=&quot;1B0C1168&quot;/&gt;&lt;wsp:rsid wsp:val=&quot;1B0D4649&quot;/&gt;&lt;wsp:rsid wsp:val=&quot;1B223E17&quot;/&gt;&lt;wsp:rsid wsp:val=&quot;1B225312&quot;/&gt;&lt;wsp:rsid wsp:val=&quot;1B282A58&quot;/&gt;&lt;wsp:rsid wsp:val=&quot;1B326596&quot;/&gt;&lt;wsp:rsid wsp:val=&quot;1B3E712C&quot;/&gt;&lt;wsp:rsid wsp:val=&quot;1B432061&quot;/&gt;&lt;wsp:rsid wsp:val=&quot;1B4803B2&quot;/&gt;&lt;wsp:rsid wsp:val=&quot;1B4F6B2E&quot;/&gt;&lt;wsp:rsid wsp:val=&quot;1B550CBC&quot;/&gt;&lt;wsp:rsid wsp:val=&quot;1B5B4596&quot;/&gt;&lt;wsp:rsid wsp:val=&quot;1B6D7289&quot;/&gt;&lt;wsp:rsid wsp:val=&quot;1B717048&quot;/&gt;&lt;wsp:rsid wsp:val=&quot;1B86290E&quot;/&gt;&lt;wsp:rsid wsp:val=&quot;1B887AF5&quot;/&gt;&lt;wsp:rsid wsp:val=&quot;1B8F1142&quot;/&gt;&lt;wsp:rsid wsp:val=&quot;1B9F38AB&quot;/&gt;&lt;wsp:rsid wsp:val=&quot;1BA32DD0&quot;/&gt;&lt;wsp:rsid wsp:val=&quot;1BA55946&quot;/&gt;&lt;wsp:rsid wsp:val=&quot;1BA63E88&quot;/&gt;&lt;wsp:rsid wsp:val=&quot;1BA648BE&quot;/&gt;&lt;wsp:rsid wsp:val=&quot;1BA82D6E&quot;/&gt;&lt;wsp:rsid wsp:val=&quot;1BAA2B64&quot;/&gt;&lt;wsp:rsid wsp:val=&quot;1BAD41D1&quot;/&gt;&lt;wsp:rsid wsp:val=&quot;1BAE2331&quot;/&gt;&lt;wsp:rsid wsp:val=&quot;1BB50A49&quot;/&gt;&lt;wsp:rsid wsp:val=&quot;1BBE2AAA&quot;/&gt;&lt;wsp:rsid wsp:val=&quot;1BCA239E&quot;/&gt;&lt;wsp:rsid wsp:val=&quot;1BD40681&quot;/&gt;&lt;wsp:rsid wsp:val=&quot;1BD65433&quot;/&gt;&lt;wsp:rsid wsp:val=&quot;1BD70BE7&quot;/&gt;&lt;wsp:rsid wsp:val=&quot;1BDF1ECE&quot;/&gt;&lt;wsp:rsid wsp:val=&quot;1BE31609&quot;/&gt;&lt;wsp:rsid wsp:val=&quot;1BE57F8B&quot;/&gt;&lt;wsp:rsid wsp:val=&quot;1BEB47FA&quot;/&gt;&lt;wsp:rsid wsp:val=&quot;1BED0C66&quot;/&gt;&lt;wsp:rsid wsp:val=&quot;1BF70400&quot;/&gt;&lt;wsp:rsid wsp:val=&quot;1BFC518E&quot;/&gt;&lt;wsp:rsid wsp:val=&quot;1C014112&quot;/&gt;&lt;wsp:rsid wsp:val=&quot;1C0847F7&quot;/&gt;&lt;wsp:rsid wsp:val=&quot;1C133C9C&quot;/&gt;&lt;wsp:rsid wsp:val=&quot;1C16243B&quot;/&gt;&lt;wsp:rsid wsp:val=&quot;1C29730A&quot;/&gt;&lt;wsp:rsid wsp:val=&quot;1C310698&quot;/&gt;&lt;wsp:rsid wsp:val=&quot;1C334CBE&quot;/&gt;&lt;wsp:rsid wsp:val=&quot;1C3E752E&quot;/&gt;&lt;wsp:rsid wsp:val=&quot;1C3F20DD&quot;/&gt;&lt;wsp:rsid wsp:val=&quot;1C441917&quot;/&gt;&lt;wsp:rsid wsp:val=&quot;1C4A7B1F&quot;/&gt;&lt;wsp:rsid wsp:val=&quot;1C632BA9&quot;/&gt;&lt;wsp:rsid wsp:val=&quot;1C643CFB&quot;/&gt;&lt;wsp:rsid wsp:val=&quot;1C656BE7&quot;/&gt;&lt;wsp:rsid wsp:val=&quot;1C6C5E7C&quot;/&gt;&lt;wsp:rsid wsp:val=&quot;1C6E45B9&quot;/&gt;&lt;wsp:rsid wsp:val=&quot;1C7070E0&quot;/&gt;&lt;wsp:rsid wsp:val=&quot;1C7466AF&quot;/&gt;&lt;wsp:rsid wsp:val=&quot;1C7642A3&quot;/&gt;&lt;wsp:rsid wsp:val=&quot;1C7A5B6B&quot;/&gt;&lt;wsp:rsid wsp:val=&quot;1C7B54AD&quot;/&gt;&lt;wsp:rsid wsp:val=&quot;1C7C119E&quot;/&gt;&lt;wsp:rsid wsp:val=&quot;1C8834C9&quot;/&gt;&lt;wsp:rsid wsp:val=&quot;1C93205F&quot;/&gt;&lt;wsp:rsid wsp:val=&quot;1C9F2511&quot;/&gt;&lt;wsp:rsid wsp:val=&quot;1C9F4BC8&quot;/&gt;&lt;wsp:rsid wsp:val=&quot;1CA32D9A&quot;/&gt;&lt;wsp:rsid wsp:val=&quot;1CA33941&quot;/&gt;&lt;wsp:rsid wsp:val=&quot;1CAC55EA&quot;/&gt;&lt;wsp:rsid wsp:val=&quot;1CB008ED&quot;/&gt;&lt;wsp:rsid wsp:val=&quot;1CB2189B&quot;/&gt;&lt;wsp:rsid wsp:val=&quot;1CB97BA4&quot;/&gt;&lt;wsp:rsid wsp:val=&quot;1CBC6E6C&quot;/&gt;&lt;wsp:rsid wsp:val=&quot;1CCA082C&quot;/&gt;&lt;wsp:rsid wsp:val=&quot;1CCD6634&quot;/&gt;&lt;wsp:rsid wsp:val=&quot;1CD273CA&quot;/&gt;&lt;wsp:rsid wsp:val=&quot;1CF035A1&quot;/&gt;&lt;wsp:rsid wsp:val=&quot;1CF46BFE&quot;/&gt;&lt;wsp:rsid wsp:val=&quot;1CF803FD&quot;/&gt;&lt;wsp:rsid wsp:val=&quot;1D013BA3&quot;/&gt;&lt;wsp:rsid wsp:val=&quot;1D040EC9&quot;/&gt;&lt;wsp:rsid wsp:val=&quot;1D051B8C&quot;/&gt;&lt;wsp:rsid wsp:val=&quot;1D0A2CE9&quot;/&gt;&lt;wsp:rsid wsp:val=&quot;1D0A6B8E&quot;/&gt;&lt;wsp:rsid wsp:val=&quot;1D170034&quot;/&gt;&lt;wsp:rsid wsp:val=&quot;1D215B3D&quot;/&gt;&lt;wsp:rsid wsp:val=&quot;1D272A55&quot;/&gt;&lt;wsp:rsid wsp:val=&quot;1D2D2255&quot;/&gt;&lt;wsp:rsid wsp:val=&quot;1D3054F9&quot;/&gt;&lt;wsp:rsid wsp:val=&quot;1D326732&quot;/&gt;&lt;wsp:rsid wsp:val=&quot;1D366A31&quot;/&gt;&lt;wsp:rsid wsp:val=&quot;1D3D3029&quot;/&gt;&lt;wsp:rsid wsp:val=&quot;1D3D4F39&quot;/&gt;&lt;wsp:rsid wsp:val=&quot;1D4166EC&quot;/&gt;&lt;wsp:rsid wsp:val=&quot;1D4801CC&quot;/&gt;&lt;wsp:rsid wsp:val=&quot;1D48020D&quot;/&gt;&lt;wsp:rsid wsp:val=&quot;1D484C98&quot;/&gt;&lt;wsp:rsid wsp:val=&quot;1D487123&quot;/&gt;&lt;wsp:rsid wsp:val=&quot;1D536688&quot;/&gt;&lt;wsp:rsid wsp:val=&quot;1D556D53&quot;/&gt;&lt;wsp:rsid wsp:val=&quot;1D5A3127&quot;/&gt;&lt;wsp:rsid wsp:val=&quot;1D5E0A4A&quot;/&gt;&lt;wsp:rsid wsp:val=&quot;1D600B7A&quot;/&gt;&lt;wsp:rsid wsp:val=&quot;1D6850D2&quot;/&gt;&lt;wsp:rsid wsp:val=&quot;1D690906&quot;/&gt;&lt;wsp:rsid wsp:val=&quot;1D707D85&quot;/&gt;&lt;wsp:rsid wsp:val=&quot;1D722A4C&quot;/&gt;&lt;wsp:rsid wsp:val=&quot;1D7F54F3&quot;/&gt;&lt;wsp:rsid wsp:val=&quot;1D810444&quot;/&gt;&lt;wsp:rsid wsp:val=&quot;1D852BD5&quot;/&gt;&lt;wsp:rsid wsp:val=&quot;1D990239&quot;/&gt;&lt;wsp:rsid wsp:val=&quot;1D9A0801&quot;/&gt;&lt;wsp:rsid wsp:val=&quot;1D9A1343&quot;/&gt;&lt;wsp:rsid wsp:val=&quot;1D9E50BE&quot;/&gt;&lt;wsp:rsid wsp:val=&quot;1D9F0104&quot;/&gt;&lt;wsp:rsid wsp:val=&quot;1DA14389&quot;/&gt;&lt;wsp:rsid wsp:val=&quot;1DA72B51&quot;/&gt;&lt;wsp:rsid wsp:val=&quot;1DA93E49&quot;/&gt;&lt;wsp:rsid wsp:val=&quot;1DAC0535&quot;/&gt;&lt;wsp:rsid wsp:val=&quot;1DAF4B4F&quot;/&gt;&lt;wsp:rsid wsp:val=&quot;1DB67750&quot;/&gt;&lt;wsp:rsid wsp:val=&quot;1DBC735C&quot;/&gt;&lt;wsp:rsid wsp:val=&quot;1DC24280&quot;/&gt;&lt;wsp:rsid wsp:val=&quot;1DC75A9E&quot;/&gt;&lt;wsp:rsid wsp:val=&quot;1DD034F1&quot;/&gt;&lt;wsp:rsid wsp:val=&quot;1DDE1BD7&quot;/&gt;&lt;wsp:rsid wsp:val=&quot;1DE241E4&quot;/&gt;&lt;wsp:rsid wsp:val=&quot;1DFC26DC&quot;/&gt;&lt;wsp:rsid wsp:val=&quot;1E0A4884&quot;/&gt;&lt;wsp:rsid wsp:val=&quot;1E111CDA&quot;/&gt;&lt;wsp:rsid wsp:val=&quot;1E14514A&quot;/&gt;&lt;wsp:rsid wsp:val=&quot;1E231C33&quot;/&gt;&lt;wsp:rsid wsp:val=&quot;1E267F0B&quot;/&gt;&lt;wsp:rsid wsp:val=&quot;1E284EE1&quot;/&gt;&lt;wsp:rsid wsp:val=&quot;1E2C5167&quot;/&gt;&lt;wsp:rsid wsp:val=&quot;1E337667&quot;/&gt;&lt;wsp:rsid wsp:val=&quot;1E342F33&quot;/&gt;&lt;wsp:rsid wsp:val=&quot;1E40494D&quot;/&gt;&lt;wsp:rsid wsp:val=&quot;1E5761EE&quot;/&gt;&lt;wsp:rsid wsp:val=&quot;1E5D54D8&quot;/&gt;&lt;wsp:rsid wsp:val=&quot;1E6340B0&quot;/&gt;&lt;wsp:rsid wsp:val=&quot;1E7708AD&quot;/&gt;&lt;wsp:rsid wsp:val=&quot;1E7B1A9E&quot;/&gt;&lt;wsp:rsid wsp:val=&quot;1E7F71F2&quot;/&gt;&lt;wsp:rsid wsp:val=&quot;1E827C8A&quot;/&gt;&lt;wsp:rsid wsp:val=&quot;1E833660&quot;/&gt;&lt;wsp:rsid wsp:val=&quot;1E890651&quot;/&gt;&lt;wsp:rsid wsp:val=&quot;1E896574&quot;/&gt;&lt;wsp:rsid wsp:val=&quot;1E951B69&quot;/&gt;&lt;wsp:rsid wsp:val=&quot;1EB14144&quot;/&gt;&lt;wsp:rsid wsp:val=&quot;1EB303E0&quot;/&gt;&lt;wsp:rsid wsp:val=&quot;1EB31F08&quot;/&gt;&lt;wsp:rsid wsp:val=&quot;1EC20A83&quot;/&gt;&lt;wsp:rsid wsp:val=&quot;1ECC7F1A&quot;/&gt;&lt;wsp:rsid wsp:val=&quot;1ECE4401&quot;/&gt;&lt;wsp:rsid wsp:val=&quot;1ED67689&quot;/&gt;&lt;wsp:rsid wsp:val=&quot;1EDD67A2&quot;/&gt;&lt;wsp:rsid wsp:val=&quot;1EE20233&quot;/&gt;&lt;wsp:rsid wsp:val=&quot;1EE50AB4&quot;/&gt;&lt;wsp:rsid wsp:val=&quot;1EF60422&quot;/&gt;&lt;wsp:rsid wsp:val=&quot;1EF725C4&quot;/&gt;&lt;wsp:rsid wsp:val=&quot;1EFC6C2E&quot;/&gt;&lt;wsp:rsid wsp:val=&quot;1F04388E&quot;/&gt;&lt;wsp:rsid wsp:val=&quot;1F073902&quot;/&gt;&lt;wsp:rsid wsp:val=&quot;1F110D54&quot;/&gt;&lt;wsp:rsid wsp:val=&quot;1F126A51&quot;/&gt;&lt;wsp:rsid wsp:val=&quot;1F197D5B&quot;/&gt;&lt;wsp:rsid wsp:val=&quot;1F1D75A8&quot;/&gt;&lt;wsp:rsid wsp:val=&quot;1F211D14&quot;/&gt;&lt;wsp:rsid wsp:val=&quot;1F216EF0&quot;/&gt;&lt;wsp:rsid wsp:val=&quot;1F234B72&quot;/&gt;&lt;wsp:rsid wsp:val=&quot;1F2C0532&quot;/&gt;&lt;wsp:rsid wsp:val=&quot;1F3231D2&quot;/&gt;&lt;wsp:rsid wsp:val=&quot;1F3C0DDB&quot;/&gt;&lt;wsp:rsid wsp:val=&quot;1F424C16&quot;/&gt;&lt;wsp:rsid wsp:val=&quot;1F4534F9&quot;/&gt;&lt;wsp:rsid wsp:val=&quot;1F506CEC&quot;/&gt;&lt;wsp:rsid wsp:val=&quot;1F5077D1&quot;/&gt;&lt;wsp:rsid wsp:val=&quot;1F52343A&quot;/&gt;&lt;wsp:rsid wsp:val=&quot;1F525609&quot;/&gt;&lt;wsp:rsid wsp:val=&quot;1F54028D&quot;/&gt;&lt;wsp:rsid wsp:val=&quot;1F566417&quot;/&gt;&lt;wsp:rsid wsp:val=&quot;1F5B3528&quot;/&gt;&lt;wsp:rsid wsp:val=&quot;1F5E4322&quot;/&gt;&lt;wsp:rsid wsp:val=&quot;1F6A77FC&quot;/&gt;&lt;wsp:rsid wsp:val=&quot;1F7277C0&quot;/&gt;&lt;wsp:rsid wsp:val=&quot;1F7E6E5A&quot;/&gt;&lt;wsp:rsid wsp:val=&quot;1F812005&quot;/&gt;&lt;wsp:rsid wsp:val=&quot;1F8A04FE&quot;/&gt;&lt;wsp:rsid wsp:val=&quot;1F907B55&quot;/&gt;&lt;wsp:rsid wsp:val=&quot;1F9354B4&quot;/&gt;&lt;wsp:rsid wsp:val=&quot;1F9439A7&quot;/&gt;&lt;wsp:rsid wsp:val=&quot;1F9F715F&quot;/&gt;&lt;wsp:rsid wsp:val=&quot;1FA86BC2&quot;/&gt;&lt;wsp:rsid wsp:val=&quot;1FAE3145&quot;/&gt;&lt;wsp:rsid wsp:val=&quot;1FAE521D&quot;/&gt;&lt;wsp:rsid wsp:val=&quot;1FBF702A&quot;/&gt;&lt;wsp:rsid wsp:val=&quot;1FC66858&quot;/&gt;&lt;wsp:rsid wsp:val=&quot;1FD73F05&quot;/&gt;&lt;wsp:rsid wsp:val=&quot;1FD83F15&quot;/&gt;&lt;wsp:rsid wsp:val=&quot;1FDA45F7&quot;/&gt;&lt;wsp:rsid wsp:val=&quot;1FE16123&quot;/&gt;&lt;wsp:rsid wsp:val=&quot;1FE8150F&quot;/&gt;&lt;wsp:rsid wsp:val=&quot;1FE84DD6&quot;/&gt;&lt;wsp:rsid wsp:val=&quot;1FEA7D7F&quot;/&gt;&lt;wsp:rsid wsp:val=&quot;1FEF1C71&quot;/&gt;&lt;wsp:rsid wsp:val=&quot;1FF16E42&quot;/&gt;&lt;wsp:rsid wsp:val=&quot;1FF51DFA&quot;/&gt;&lt;wsp:rsid wsp:val=&quot;1FF67EA0&quot;/&gt;&lt;wsp:rsid wsp:val=&quot;1FFD194A&quot;/&gt;&lt;wsp:rsid wsp:val=&quot;1FFF4AB9&quot;/&gt;&lt;wsp:rsid wsp:val=&quot;20060625&quot;/&gt;&lt;wsp:rsid wsp:val=&quot;20134B7A&quot;/&gt;&lt;wsp:rsid wsp:val=&quot;20272A75&quot;/&gt;&lt;wsp:rsid wsp:val=&quot;202D3A56&quot;/&gt;&lt;wsp:rsid wsp:val=&quot;20310437&quot;/&gt;&lt;wsp:rsid wsp:val=&quot;204D0D54&quot;/&gt;&lt;wsp:rsid wsp:val=&quot;2051695D&quot;/&gt;&lt;wsp:rsid wsp:val=&quot;205275BE&quot;/&gt;&lt;wsp:rsid wsp:val=&quot;20552D7B&quot;/&gt;&lt;wsp:rsid wsp:val=&quot;20645A39&quot;/&gt;&lt;wsp:rsid wsp:val=&quot;206D4A77&quot;/&gt;&lt;wsp:rsid wsp:val=&quot;20731D2D&quot;/&gt;&lt;wsp:rsid wsp:val=&quot;207754EA&quot;/&gt;&lt;wsp:rsid wsp:val=&quot;208431C0&quot;/&gt;&lt;wsp:rsid wsp:val=&quot;20884399&quot;/&gt;&lt;wsp:rsid wsp:val=&quot;20884F6A&quot;/&gt;&lt;wsp:rsid wsp:val=&quot;208927ED&quot;/&gt;&lt;wsp:rsid wsp:val=&quot;209079BA&quot;/&gt;&lt;wsp:rsid wsp:val=&quot;20935267&quot;/&gt;&lt;wsp:rsid wsp:val=&quot;209D05F2&quot;/&gt;&lt;wsp:rsid wsp:val=&quot;20A60E3D&quot;/&gt;&lt;wsp:rsid wsp:val=&quot;20AA7546&quot;/&gt;&lt;wsp:rsid wsp:val=&quot;20AC2C84&quot;/&gt;&lt;wsp:rsid wsp:val=&quot;20AD1380&quot;/&gt;&lt;wsp:rsid wsp:val=&quot;20B60B81&quot;/&gt;&lt;wsp:rsid wsp:val=&quot;20B71377&quot;/&gt;&lt;wsp:rsid wsp:val=&quot;20BA058C&quot;/&gt;&lt;wsp:rsid wsp:val=&quot;20CF035A&quot;/&gt;&lt;wsp:rsid wsp:val=&quot;20D61927&quot;/&gt;&lt;wsp:rsid wsp:val=&quot;20E602F9&quot;/&gt;&lt;wsp:rsid wsp:val=&quot;20E97C71&quot;/&gt;&lt;wsp:rsid wsp:val=&quot;20F608CE&quot;/&gt;&lt;wsp:rsid wsp:val=&quot;20FC36EF&quot;/&gt;&lt;wsp:rsid wsp:val=&quot;21050F79&quot;/&gt;&lt;wsp:rsid wsp:val=&quot;21067546&quot;/&gt;&lt;wsp:rsid wsp:val=&quot;21097C61&quot;/&gt;&lt;wsp:rsid wsp:val=&quot;210F70CF&quot;/&gt;&lt;wsp:rsid wsp:val=&quot;2112469F&quot;/&gt;&lt;wsp:rsid wsp:val=&quot;21144ED5&quot;/&gt;&lt;wsp:rsid wsp:val=&quot;21170D52&quot;/&gt;&lt;wsp:rsid wsp:val=&quot;211972D0&quot;/&gt;&lt;wsp:rsid wsp:val=&quot;211D1064&quot;/&gt;&lt;wsp:rsid wsp:val=&quot;212354AA&quot;/&gt;&lt;wsp:rsid wsp:val=&quot;21274D08&quot;/&gt;&lt;wsp:rsid wsp:val=&quot;212A0471&quot;/&gt;&lt;wsp:rsid wsp:val=&quot;212D116D&quot;/&gt;&lt;wsp:rsid wsp:val=&quot;212F09A2&quot;/&gt;&lt;wsp:rsid wsp:val=&quot;21364CEF&quot;/&gt;&lt;wsp:rsid wsp:val=&quot;213C5F08&quot;/&gt;&lt;wsp:rsid wsp:val=&quot;213E559A&quot;/&gt;&lt;wsp:rsid wsp:val=&quot;213E7593&quot;/&gt;&lt;wsp:rsid wsp:val=&quot;213F145D&quot;/&gt;&lt;wsp:rsid wsp:val=&quot;21470E10&quot;/&gt;&lt;wsp:rsid wsp:val=&quot;214B4AAB&quot;/&gt;&lt;wsp:rsid wsp:val=&quot;214F10DE&quot;/&gt;&lt;wsp:rsid wsp:val=&quot;21530195&quot;/&gt;&lt;wsp:rsid wsp:val=&quot;21662426&quot;/&gt;&lt;wsp:rsid wsp:val=&quot;2169054D&quot;/&gt;&lt;wsp:rsid wsp:val=&quot;216D5B6B&quot;/&gt;&lt;wsp:rsid wsp:val=&quot;216E39A2&quot;/&gt;&lt;wsp:rsid wsp:val=&quot;217008FF&quot;/&gt;&lt;wsp:rsid wsp:val=&quot;21705A9C&quot;/&gt;&lt;wsp:rsid wsp:val=&quot;2171496D&quot;/&gt;&lt;wsp:rsid wsp:val=&quot;2184027F&quot;/&gt;&lt;wsp:rsid wsp:val=&quot;21895C14&quot;/&gt;&lt;wsp:rsid wsp:val=&quot;21932811&quot;/&gt;&lt;wsp:rsid wsp:val=&quot;21A31CA9&quot;/&gt;&lt;wsp:rsid wsp:val=&quot;21A427D8&quot;/&gt;&lt;wsp:rsid wsp:val=&quot;21A64E4B&quot;/&gt;&lt;wsp:rsid wsp:val=&quot;21A82E29&quot;/&gt;&lt;wsp:rsid wsp:val=&quot;21AC7895&quot;/&gt;&lt;wsp:rsid wsp:val=&quot;21B1415A&quot;/&gt;&lt;wsp:rsid wsp:val=&quot;21BE20DC&quot;/&gt;&lt;wsp:rsid wsp:val=&quot;21C718C2&quot;/&gt;&lt;wsp:rsid wsp:val=&quot;21D676C9&quot;/&gt;&lt;wsp:rsid wsp:val=&quot;21D841D1&quot;/&gt;&lt;wsp:rsid wsp:val=&quot;21D867E9&quot;/&gt;&lt;wsp:rsid wsp:val=&quot;21DC55E2&quot;/&gt;&lt;wsp:rsid wsp:val=&quot;21DE7BF7&quot;/&gt;&lt;wsp:rsid wsp:val=&quot;21E07A32&quot;/&gt;&lt;wsp:rsid wsp:val=&quot;21F24F2F&quot;/&gt;&lt;wsp:rsid wsp:val=&quot;21F60F6D&quot;/&gt;&lt;wsp:rsid wsp:val=&quot;21F94469&quot;/&gt;&lt;wsp:rsid wsp:val=&quot;21FB0F5F&quot;/&gt;&lt;wsp:rsid wsp:val=&quot;22043205&quot;/&gt;&lt;wsp:rsid wsp:val=&quot;220515FB&quot;/&gt;&lt;wsp:rsid wsp:val=&quot;22075801&quot;/&gt;&lt;wsp:rsid wsp:val=&quot;220E1754&quot;/&gt;&lt;wsp:rsid wsp:val=&quot;22153656&quot;/&gt;&lt;wsp:rsid wsp:val=&quot;221F3F52&quot;/&gt;&lt;wsp:rsid wsp:val=&quot;22241249&quot;/&gt;&lt;wsp:rsid wsp:val=&quot;22272617&quot;/&gt;&lt;wsp:rsid wsp:val=&quot;2228342D&quot;/&gt;&lt;wsp:rsid wsp:val=&quot;22312DEB&quot;/&gt;&lt;wsp:rsid wsp:val=&quot;223645FD&quot;/&gt;&lt;wsp:rsid wsp:val=&quot;22372DBF&quot;/&gt;&lt;wsp:rsid wsp:val=&quot;223D19D7&quot;/&gt;&lt;wsp:rsid wsp:val=&quot;22486739&quot;/&gt;&lt;wsp:rsid wsp:val=&quot;224B3591&quot;/&gt;&lt;wsp:rsid wsp:val=&quot;225C359B&quot;/&gt;&lt;wsp:rsid wsp:val=&quot;225D5FD9&quot;/&gt;&lt;wsp:rsid wsp:val=&quot;226E0DB4&quot;/&gt;&lt;wsp:rsid wsp:val=&quot;22732891&quot;/&gt;&lt;wsp:rsid wsp:val=&quot;22800230&quot;/&gt;&lt;wsp:rsid wsp:val=&quot;2284091F&quot;/&gt;&lt;wsp:rsid wsp:val=&quot;22877C91&quot;/&gt;&lt;wsp:rsid wsp:val=&quot;22880A96&quot;/&gt;&lt;wsp:rsid wsp:val=&quot;2295770B&quot;/&gt;&lt;wsp:rsid wsp:val=&quot;22961FC6&quot;/&gt;&lt;wsp:rsid wsp:val=&quot;229843E2&quot;/&gt;&lt;wsp:rsid wsp:val=&quot;22A379E2&quot;/&gt;&lt;wsp:rsid wsp:val=&quot;22A46C48&quot;/&gt;&lt;wsp:rsid wsp:val=&quot;22A66563&quot;/&gt;&lt;wsp:rsid wsp:val=&quot;22AC4E3C&quot;/&gt;&lt;wsp:rsid wsp:val=&quot;22B84105&quot;/&gt;&lt;wsp:rsid wsp:val=&quot;22C02E05&quot;/&gt;&lt;wsp:rsid wsp:val=&quot;22D6448F&quot;/&gt;&lt;wsp:rsid wsp:val=&quot;22DA5841&quot;/&gt;&lt;wsp:rsid wsp:val=&quot;22DC65C7&quot;/&gt;&lt;wsp:rsid wsp:val=&quot;22DD631B&quot;/&gt;&lt;wsp:rsid wsp:val=&quot;22E11915&quot;/&gt;&lt;wsp:rsid wsp:val=&quot;22E27D8E&quot;/&gt;&lt;wsp:rsid wsp:val=&quot;22E360D4&quot;/&gt;&lt;wsp:rsid wsp:val=&quot;22F67C04&quot;/&gt;&lt;wsp:rsid wsp:val=&quot;22F903B1&quot;/&gt;&lt;wsp:rsid wsp:val=&quot;22FC6B28&quot;/&gt;&lt;wsp:rsid wsp:val=&quot;22FF5313&quot;/&gt;&lt;wsp:rsid wsp:val=&quot;23212758&quot;/&gt;&lt;wsp:rsid wsp:val=&quot;232A748F&quot;/&gt;&lt;wsp:rsid wsp:val=&quot;232C6A75&quot;/&gt;&lt;wsp:rsid wsp:val=&quot;233D1084&quot;/&gt;&lt;wsp:rsid wsp:val=&quot;23421EFD&quot;/&gt;&lt;wsp:rsid wsp:val=&quot;234853A8&quot;/&gt;&lt;wsp:rsid wsp:val=&quot;23525E8D&quot;/&gt;&lt;wsp:rsid wsp:val=&quot;23544258&quot;/&gt;&lt;wsp:rsid wsp:val=&quot;235C5BE3&quot;/&gt;&lt;wsp:rsid wsp:val=&quot;23611825&quot;/&gt;&lt;wsp:rsid wsp:val=&quot;2361371A&quot;/&gt;&lt;wsp:rsid wsp:val=&quot;23616455&quot;/&gt;&lt;wsp:rsid wsp:val=&quot;236826F6&quot;/&gt;&lt;wsp:rsid wsp:val=&quot;2369011B&quot;/&gt;&lt;wsp:rsid wsp:val=&quot;23701B24&quot;/&gt;&lt;wsp:rsid wsp:val=&quot;237F0278&quot;/&gt;&lt;wsp:rsid wsp:val=&quot;238F0AEB&quot;/&gt;&lt;wsp:rsid wsp:val=&quot;2393174E&quot;/&gt;&lt;wsp:rsid wsp:val=&quot;239322B1&quot;/&gt;&lt;wsp:rsid wsp:val=&quot;239468A2&quot;/&gt;&lt;wsp:rsid wsp:val=&quot;23A631EA&quot;/&gt;&lt;wsp:rsid wsp:val=&quot;23AF560F&quot;/&gt;&lt;wsp:rsid wsp:val=&quot;23B02715&quot;/&gt;&lt;wsp:rsid wsp:val=&quot;23C0316A&quot;/&gt;&lt;wsp:rsid wsp:val=&quot;23C40941&quot;/&gt;&lt;wsp:rsid wsp:val=&quot;23C76EF7&quot;/&gt;&lt;wsp:rsid wsp:val=&quot;23C7759A&quot;/&gt;&lt;wsp:rsid wsp:val=&quot;23CC31DD&quot;/&gt;&lt;wsp:rsid wsp:val=&quot;23D72056&quot;/&gt;&lt;wsp:rsid wsp:val=&quot;23DE0456&quot;/&gt;&lt;wsp:rsid wsp:val=&quot;23E131B9&quot;/&gt;&lt;wsp:rsid wsp:val=&quot;23E84552&quot;/&gt;&lt;wsp:rsid wsp:val=&quot;24025434&quot;/&gt;&lt;wsp:rsid wsp:val=&quot;240357FD&quot;/&gt;&lt;wsp:rsid wsp:val=&quot;2404062B&quot;/&gt;&lt;wsp:rsid wsp:val=&quot;240416C4&quot;/&gt;&lt;wsp:rsid wsp:val=&quot;240E795B&quot;/&gt;&lt;wsp:rsid wsp:val=&quot;24123277&quot;/&gt;&lt;wsp:rsid wsp:val=&quot;2417460C&quot;/&gt;&lt;wsp:rsid wsp:val=&quot;24177C28&quot;/&gt;&lt;wsp:rsid wsp:val=&quot;241B086D&quot;/&gt;&lt;wsp:rsid wsp:val=&quot;241B5676&quot;/&gt;&lt;wsp:rsid wsp:val=&quot;241C277F&quot;/&gt;&lt;wsp:rsid wsp:val=&quot;242529F1&quot;/&gt;&lt;wsp:rsid wsp:val=&quot;242B3B9D&quot;/&gt;&lt;wsp:rsid wsp:val=&quot;243B4E13&quot;/&gt;&lt;wsp:rsid wsp:val=&quot;243D00D3&quot;/&gt;&lt;wsp:rsid wsp:val=&quot;243F2E64&quot;/&gt;&lt;wsp:rsid wsp:val=&quot;24462362&quot;/&gt;&lt;wsp:rsid wsp:val=&quot;244D6EE6&quot;/&gt;&lt;wsp:rsid wsp:val=&quot;24587D4A&quot;/&gt;&lt;wsp:rsid wsp:val=&quot;245C159D&quot;/&gt;&lt;wsp:rsid wsp:val=&quot;24636312&quot;/&gt;&lt;wsp:rsid wsp:val=&quot;2463717E&quot;/&gt;&lt;wsp:rsid wsp:val=&quot;24694219&quot;/&gt;&lt;wsp:rsid wsp:val=&quot;247035F9&quot;/&gt;&lt;wsp:rsid wsp:val=&quot;247214EA&quot;/&gt;&lt;wsp:rsid wsp:val=&quot;2478431D&quot;/&gt;&lt;wsp:rsid wsp:val=&quot;247917FF&quot;/&gt;&lt;wsp:rsid wsp:val=&quot;24804A3E&quot;/&gt;&lt;wsp:rsid wsp:val=&quot;248A4C51&quot;/&gt;&lt;wsp:rsid wsp:val=&quot;248A7986&quot;/&gt;&lt;wsp:rsid wsp:val=&quot;24A12F67&quot;/&gt;&lt;wsp:rsid wsp:val=&quot;24A20AFC&quot;/&gt;&lt;wsp:rsid wsp:val=&quot;24A27946&quot;/&gt;&lt;wsp:rsid wsp:val=&quot;24A91FF0&quot;/&gt;&lt;wsp:rsid wsp:val=&quot;24AC717D&quot;/&gt;&lt;wsp:rsid wsp:val=&quot;24AE7D5D&quot;/&gt;&lt;wsp:rsid wsp:val=&quot;24AF6D1D&quot;/&gt;&lt;wsp:rsid wsp:val=&quot;24B16063&quot;/&gt;&lt;wsp:rsid wsp:val=&quot;24D23021&quot;/&gt;&lt;wsp:rsid wsp:val=&quot;24D310E3&quot;/&gt;&lt;wsp:rsid wsp:val=&quot;24E94A45&quot;/&gt;&lt;wsp:rsid wsp:val=&quot;24EA347A&quot;/&gt;&lt;wsp:rsid wsp:val=&quot;24EE4FD6&quot;/&gt;&lt;wsp:rsid wsp:val=&quot;24F37E37&quot;/&gt;&lt;wsp:rsid wsp:val=&quot;24F5263D&quot;/&gt;&lt;wsp:rsid wsp:val=&quot;24F702F9&quot;/&gt;&lt;wsp:rsid wsp:val=&quot;24FC44CB&quot;/&gt;&lt;wsp:rsid wsp:val=&quot;2500520F&quot;/&gt;&lt;wsp:rsid wsp:val=&quot;25091ED3&quot;/&gt;&lt;wsp:rsid wsp:val=&quot;250F0A98&quot;/&gt;&lt;wsp:rsid wsp:val=&quot;2510211A&quot;/&gt;&lt;wsp:rsid wsp:val=&quot;2513632B&quot;/&gt;&lt;wsp:rsid wsp:val=&quot;25195031&quot;/&gt;&lt;wsp:rsid wsp:val=&quot;252116EF&quot;/&gt;&lt;wsp:rsid wsp:val=&quot;252E68F5&quot;/&gt;&lt;wsp:rsid wsp:val=&quot;25304DE4&quot;/&gt;&lt;wsp:rsid wsp:val=&quot;253377C7&quot;/&gt;&lt;wsp:rsid wsp:val=&quot;25367BFF&quot;/&gt;&lt;wsp:rsid wsp:val=&quot;253B7A05&quot;/&gt;&lt;wsp:rsid wsp:val=&quot;253D6DC8&quot;/&gt;&lt;wsp:rsid wsp:val=&quot;253E06EF&quot;/&gt;&lt;wsp:rsid wsp:val=&quot;254523A0&quot;/&gt;&lt;wsp:rsid wsp:val=&quot;25596177&quot;/&gt;&lt;wsp:rsid wsp:val=&quot;255E156E&quot;/&gt;&lt;wsp:rsid wsp:val=&quot;255F37F2&quot;/&gt;&lt;wsp:rsid wsp:val=&quot;25614A97&quot;/&gt;&lt;wsp:rsid wsp:val=&quot;25617F0F&quot;/&gt;&lt;wsp:rsid wsp:val=&quot;25691B50&quot;/&gt;&lt;wsp:rsid wsp:val=&quot;256F2D13&quot;/&gt;&lt;wsp:rsid wsp:val=&quot;25731194&quot;/&gt;&lt;wsp:rsid wsp:val=&quot;25750A22&quot;/&gt;&lt;wsp:rsid wsp:val=&quot;25860FDD&quot;/&gt;&lt;wsp:rsid wsp:val=&quot;258770FE&quot;/&gt;&lt;wsp:rsid wsp:val=&quot;258F4C8B&quot;/&gt;&lt;wsp:rsid wsp:val=&quot;258F5D2E&quot;/&gt;&lt;wsp:rsid wsp:val=&quot;259301E2&quot;/&gt;&lt;wsp:rsid wsp:val=&quot;25940D32&quot;/&gt;&lt;wsp:rsid wsp:val=&quot;25A201F2&quot;/&gt;&lt;wsp:rsid wsp:val=&quot;25A54E10&quot;/&gt;&lt;wsp:rsid wsp:val=&quot;25AE5146&quot;/&gt;&lt;wsp:rsid wsp:val=&quot;25B34058&quot;/&gt;&lt;wsp:rsid wsp:val=&quot;25B70A2E&quot;/&gt;&lt;wsp:rsid wsp:val=&quot;25B73CD4&quot;/&gt;&lt;wsp:rsid wsp:val=&quot;25C2204F&quot;/&gt;&lt;wsp:rsid wsp:val=&quot;25C668D3&quot;/&gt;&lt;wsp:rsid wsp:val=&quot;25D30A84&quot;/&gt;&lt;wsp:rsid wsp:val=&quot;25D509EC&quot;/&gt;&lt;wsp:rsid wsp:val=&quot;25D974FB&quot;/&gt;&lt;wsp:rsid wsp:val=&quot;25DB14D8&quot;/&gt;&lt;wsp:rsid wsp:val=&quot;25DC2CC8&quot;/&gt;&lt;wsp:rsid wsp:val=&quot;25E95CEC&quot;/&gt;&lt;wsp:rsid wsp:val=&quot;25EB08FF&quot;/&gt;&lt;wsp:rsid wsp:val=&quot;25EC506E&quot;/&gt;&lt;wsp:rsid wsp:val=&quot;25EE15CB&quot;/&gt;&lt;wsp:rsid wsp:val=&quot;25F31459&quot;/&gt;&lt;wsp:rsid wsp:val=&quot;25F473EB&quot;/&gt;&lt;wsp:rsid wsp:val=&quot;25F578F2&quot;/&gt;&lt;wsp:rsid wsp:val=&quot;261B778A&quot;/&gt;&lt;wsp:rsid wsp:val=&quot;261D68ED&quot;/&gt;&lt;wsp:rsid wsp:val=&quot;261F191E&quot;/&gt;&lt;wsp:rsid wsp:val=&quot;26245D2A&quot;/&gt;&lt;wsp:rsid wsp:val=&quot;262D0A02&quot;/&gt;&lt;wsp:rsid wsp:val=&quot;262E56C1&quot;/&gt;&lt;wsp:rsid wsp:val=&quot;26307CB9&quot;/&gt;&lt;wsp:rsid wsp:val=&quot;263564B7&quot;/&gt;&lt;wsp:rsid wsp:val=&quot;26381A5F&quot;/&gt;&lt;wsp:rsid wsp:val=&quot;26432E16&quot;/&gt;&lt;wsp:rsid wsp:val=&quot;265A1246&quot;/&gt;&lt;wsp:rsid wsp:val=&quot;265B2E7A&quot;/&gt;&lt;wsp:rsid wsp:val=&quot;265E79CE&quot;/&gt;&lt;wsp:rsid wsp:val=&quot;2672248F&quot;/&gt;&lt;wsp:rsid wsp:val=&quot;267A57EF&quot;/&gt;&lt;wsp:rsid wsp:val=&quot;269532D7&quot;/&gt;&lt;wsp:rsid wsp:val=&quot;26A012F1&quot;/&gt;&lt;wsp:rsid wsp:val=&quot;26A72881&quot;/&gt;&lt;wsp:rsid wsp:val=&quot;26AD352E&quot;/&gt;&lt;wsp:rsid wsp:val=&quot;26BB490B&quot;/&gt;&lt;wsp:rsid wsp:val=&quot;26CB73FA&quot;/&gt;&lt;wsp:rsid wsp:val=&quot;26DA3DAD&quot;/&gt;&lt;wsp:rsid wsp:val=&quot;26E025F3&quot;/&gt;&lt;wsp:rsid wsp:val=&quot;26E07240&quot;/&gt;&lt;wsp:rsid wsp:val=&quot;26E327E5&quot;/&gt;&lt;wsp:rsid wsp:val=&quot;26E75249&quot;/&gt;&lt;wsp:rsid wsp:val=&quot;26F30AFE&quot;/&gt;&lt;wsp:rsid wsp:val=&quot;26FD3A08&quot;/&gt;&lt;wsp:rsid wsp:val=&quot;26FE1BC5&quot;/&gt;&lt;wsp:rsid wsp:val=&quot;270258C8&quot;/&gt;&lt;wsp:rsid wsp:val=&quot;27046508&quot;/&gt;&lt;wsp:rsid wsp:val=&quot;270E3244&quot;/&gt;&lt;wsp:rsid wsp:val=&quot;27166586&quot;/&gt;&lt;wsp:rsid wsp:val=&quot;273E44CD&quot;/&gt;&lt;wsp:rsid wsp:val=&quot;274B1FA1&quot;/&gt;&lt;wsp:rsid wsp:val=&quot;274B50D1&quot;/&gt;&lt;wsp:rsid wsp:val=&quot;274E20AE&quot;/&gt;&lt;wsp:rsid wsp:val=&quot;27513D17&quot;/&gt;&lt;wsp:rsid wsp:val=&quot;275310AF&quot;/&gt;&lt;wsp:rsid wsp:val=&quot;27533DDF&quot;/&gt;&lt;wsp:rsid wsp:val=&quot;27577546&quot;/&gt;&lt;wsp:rsid wsp:val=&quot;27580232&quot;/&gt;&lt;wsp:rsid wsp:val=&quot;275C1FF7&quot;/&gt;&lt;wsp:rsid wsp:val=&quot;27615F44&quot;/&gt;&lt;wsp:rsid wsp:val=&quot;27640D44&quot;/&gt;&lt;wsp:rsid wsp:val=&quot;276652D8&quot;/&gt;&lt;wsp:rsid wsp:val=&quot;276A2EAA&quot;/&gt;&lt;wsp:rsid wsp:val=&quot;276D1D01&quot;/&gt;&lt;wsp:rsid wsp:val=&quot;276F7A2D&quot;/&gt;&lt;wsp:rsid wsp:val=&quot;27741948&quot;/&gt;&lt;wsp:rsid wsp:val=&quot;27853EE1&quot;/&gt;&lt;wsp:rsid wsp:val=&quot;278F401D&quot;/&gt;&lt;wsp:rsid wsp:val=&quot;2796542F&quot;/&gt;&lt;wsp:rsid wsp:val=&quot;279A625B&quot;/&gt;&lt;wsp:rsid wsp:val=&quot;279F0758&quot;/&gt;&lt;wsp:rsid wsp:val=&quot;27A95E0C&quot;/&gt;&lt;wsp:rsid wsp:val=&quot;27BD1E14&quot;/&gt;&lt;wsp:rsid wsp:val=&quot;27C22B4E&quot;/&gt;&lt;wsp:rsid wsp:val=&quot;27CC322F&quot;/&gt;&lt;wsp:rsid wsp:val=&quot;27CF085B&quot;/&gt;&lt;wsp:rsid wsp:val=&quot;27D1697C&quot;/&gt;&lt;wsp:rsid wsp:val=&quot;27D86CDA&quot;/&gt;&lt;wsp:rsid wsp:val=&quot;27DE647B&quot;/&gt;&lt;wsp:rsid wsp:val=&quot;27E04061&quot;/&gt;&lt;wsp:rsid wsp:val=&quot;27EF233D&quot;/&gt;&lt;wsp:rsid wsp:val=&quot;27F020B7&quot;/&gt;&lt;wsp:rsid wsp:val=&quot;27F766F4&quot;/&gt;&lt;wsp:rsid wsp:val=&quot;27F859A9&quot;/&gt;&lt;wsp:rsid wsp:val=&quot;280F4BC6&quot;/&gt;&lt;wsp:rsid wsp:val=&quot;281239CD&quot;/&gt;&lt;wsp:rsid wsp:val=&quot;28135104&quot;/&gt;&lt;wsp:rsid wsp:val=&quot;28141900&quot;/&gt;&lt;wsp:rsid wsp:val=&quot;281874C5&quot;/&gt;&lt;wsp:rsid wsp:val=&quot;28304906&quot;/&gt;&lt;wsp:rsid wsp:val=&quot;283B6881&quot;/&gt;&lt;wsp:rsid wsp:val=&quot;28402721&quot;/&gt;&lt;wsp:rsid wsp:val=&quot;284128FA&quot;/&gt;&lt;wsp:rsid wsp:val=&quot;28480B53&quot;/&gt;&lt;wsp:rsid wsp:val=&quot;2848210F&quot;/&gt;&lt;wsp:rsid wsp:val=&quot;284D5196&quot;/&gt;&lt;wsp:rsid wsp:val=&quot;28563EA9&quot;/&gt;&lt;wsp:rsid wsp:val=&quot;286415E3&quot;/&gt;&lt;wsp:rsid wsp:val=&quot;28675B0A&quot;/&gt;&lt;wsp:rsid wsp:val=&quot;286F690C&quot;/&gt;&lt;wsp:rsid wsp:val=&quot;28756577&quot;/&gt;&lt;wsp:rsid wsp:val=&quot;28761254&quot;/&gt;&lt;wsp:rsid wsp:val=&quot;287939F2&quot;/&gt;&lt;wsp:rsid wsp:val=&quot;28796DCA&quot;/&gt;&lt;wsp:rsid wsp:val=&quot;287C7A0B&quot;/&gt;&lt;wsp:rsid wsp:val=&quot;288132EA&quot;/&gt;&lt;wsp:rsid wsp:val=&quot;289025FF&quot;/&gt;&lt;wsp:rsid wsp:val=&quot;289117CE&quot;/&gt;&lt;wsp:rsid wsp:val=&quot;289678E2&quot;/&gt;&lt;wsp:rsid wsp:val=&quot;28975367&quot;/&gt;&lt;wsp:rsid wsp:val=&quot;28A0442A&quot;/&gt;&lt;wsp:rsid wsp:val=&quot;28C42724&quot;/&gt;&lt;wsp:rsid wsp:val=&quot;28C65FDA&quot;/&gt;&lt;wsp:rsid wsp:val=&quot;28CB6F72&quot;/&gt;&lt;wsp:rsid wsp:val=&quot;28CE4C18&quot;/&gt;&lt;wsp:rsid wsp:val=&quot;28D02243&quot;/&gt;&lt;wsp:rsid wsp:val=&quot;28D41323&quot;/&gt;&lt;wsp:rsid wsp:val=&quot;28DD7150&quot;/&gt;&lt;wsp:rsid wsp:val=&quot;28DE61C8&quot;/&gt;&lt;wsp:rsid wsp:val=&quot;28E40AE7&quot;/&gt;&lt;wsp:rsid wsp:val=&quot;28EE6886&quot;/&gt;&lt;wsp:rsid wsp:val=&quot;28F50283&quot;/&gt;&lt;wsp:rsid wsp:val=&quot;28F522CF&quot;/&gt;&lt;wsp:rsid wsp:val=&quot;28F81E45&quot;/&gt;&lt;wsp:rsid wsp:val=&quot;290A1490&quot;/&gt;&lt;wsp:rsid wsp:val=&quot;290A5C75&quot;/&gt;&lt;wsp:rsid wsp:val=&quot;290F5BD9&quot;/&gt;&lt;wsp:rsid wsp:val=&quot;2919393B&quot;/&gt;&lt;wsp:rsid wsp:val=&quot;29324C31&quot;/&gt;&lt;wsp:rsid wsp:val=&quot;2932719F&quot;/&gt;&lt;wsp:rsid wsp:val=&quot;294A120E&quot;/&gt;&lt;wsp:rsid wsp:val=&quot;294F2A9B&quot;/&gt;&lt;wsp:rsid wsp:val=&quot;295D6B45&quot;/&gt;&lt;wsp:rsid wsp:val=&quot;29621E47&quot;/&gt;&lt;wsp:rsid wsp:val=&quot;29653A53&quot;/&gt;&lt;wsp:rsid wsp:val=&quot;29662258&quot;/&gt;&lt;wsp:rsid wsp:val=&quot;29665A7F&quot;/&gt;&lt;wsp:rsid wsp:val=&quot;29696CFD&quot;/&gt;&lt;wsp:rsid wsp:val=&quot;2972441A&quot;/&gt;&lt;wsp:rsid wsp:val=&quot;297E03A9&quot;/&gt;&lt;wsp:rsid wsp:val=&quot;298365B3&quot;/&gt;&lt;wsp:rsid wsp:val=&quot;298845C1&quot;/&gt;&lt;wsp:rsid wsp:val=&quot;298C6918&quot;/&gt;&lt;wsp:rsid wsp:val=&quot;298E3A50&quot;/&gt;&lt;wsp:rsid wsp:val=&quot;29994AD1&quot;/&gt;&lt;wsp:rsid wsp:val=&quot;29A14422&quot;/&gt;&lt;wsp:rsid wsp:val=&quot;29A1535C&quot;/&gt;&lt;wsp:rsid wsp:val=&quot;29AC0CF7&quot;/&gt;&lt;wsp:rsid wsp:val=&quot;29AC3B45&quot;/&gt;&lt;wsp:rsid wsp:val=&quot;29AE6358&quot;/&gt;&lt;wsp:rsid wsp:val=&quot;29AF2726&quot;/&gt;&lt;wsp:rsid wsp:val=&quot;29C30FCA&quot;/&gt;&lt;wsp:rsid wsp:val=&quot;29D0666C&quot;/&gt;&lt;wsp:rsid wsp:val=&quot;29D14DE0&quot;/&gt;&lt;wsp:rsid wsp:val=&quot;29D50B08&quot;/&gt;&lt;wsp:rsid wsp:val=&quot;29D55AF1&quot;/&gt;&lt;wsp:rsid wsp:val=&quot;29D81201&quot;/&gt;&lt;wsp:rsid wsp:val=&quot;29D84A21&quot;/&gt;&lt;wsp:rsid wsp:val=&quot;29D93792&quot;/&gt;&lt;wsp:rsid wsp:val=&quot;29EA1789&quot;/&gt;&lt;wsp:rsid wsp:val=&quot;29EC144E&quot;/&gt;&lt;wsp:rsid wsp:val=&quot;29F53FC9&quot;/&gt;&lt;wsp:rsid wsp:val=&quot;29F7264E&quot;/&gt;&lt;wsp:rsid wsp:val=&quot;2A024AFD&quot;/&gt;&lt;wsp:rsid wsp:val=&quot;2A0870D4&quot;/&gt;&lt;wsp:rsid wsp:val=&quot;2A094BD3&quot;/&gt;&lt;wsp:rsid wsp:val=&quot;2A0966F4&quot;/&gt;&lt;wsp:rsid wsp:val=&quot;2A0E4E5A&quot;/&gt;&lt;wsp:rsid wsp:val=&quot;2A0F476A&quot;/&gt;&lt;wsp:rsid wsp:val=&quot;2A14023C&quot;/&gt;&lt;wsp:rsid wsp:val=&quot;2A19049E&quot;/&gt;&lt;wsp:rsid wsp:val=&quot;2A1A0DF9&quot;/&gt;&lt;wsp:rsid wsp:val=&quot;2A332165&quot;/&gt;&lt;wsp:rsid wsp:val=&quot;2A40715A&quot;/&gt;&lt;wsp:rsid wsp:val=&quot;2A56547E&quot;/&gt;&lt;wsp:rsid wsp:val=&quot;2A5716B6&quot;/&gt;&lt;wsp:rsid wsp:val=&quot;2A5D615C&quot;/&gt;&lt;wsp:rsid wsp:val=&quot;2A69306C&quot;/&gt;&lt;wsp:rsid wsp:val=&quot;2A78331F&quot;/&gt;&lt;wsp:rsid wsp:val=&quot;2A9830AC&quot;/&gt;&lt;wsp:rsid wsp:val=&quot;2AA04E77&quot;/&gt;&lt;wsp:rsid wsp:val=&quot;2AA14E3C&quot;/&gt;&lt;wsp:rsid wsp:val=&quot;2AA92357&quot;/&gt;&lt;wsp:rsid wsp:val=&quot;2ABF3BF4&quot;/&gt;&lt;wsp:rsid wsp:val=&quot;2AC23E2A&quot;/&gt;&lt;wsp:rsid wsp:val=&quot;2AC279B1&quot;/&gt;&lt;wsp:rsid wsp:val=&quot;2ADA30D8&quot;/&gt;&lt;wsp:rsid wsp:val=&quot;2ADB6038&quot;/&gt;&lt;wsp:rsid wsp:val=&quot;2ADE3B9E&quot;/&gt;&lt;wsp:rsid wsp:val=&quot;2AE66374&quot;/&gt;&lt;wsp:rsid wsp:val=&quot;2AED0587&quot;/&gt;&lt;wsp:rsid wsp:val=&quot;2AF426BF&quot;/&gt;&lt;wsp:rsid wsp:val=&quot;2AF55130&quot;/&gt;&lt;wsp:rsid wsp:val=&quot;2AFA1A8A&quot;/&gt;&lt;wsp:rsid wsp:val=&quot;2AFA5C51&quot;/&gt;&lt;wsp:rsid wsp:val=&quot;2AFC2DA4&quot;/&gt;&lt;wsp:rsid wsp:val=&quot;2B1A53D2&quot;/&gt;&lt;wsp:rsid wsp:val=&quot;2B21438F&quot;/&gt;&lt;wsp:rsid wsp:val=&quot;2B2C4493&quot;/&gt;&lt;wsp:rsid wsp:val=&quot;2B37103F&quot;/&gt;&lt;wsp:rsid wsp:val=&quot;2B3C3E88&quot;/&gt;&lt;wsp:rsid wsp:val=&quot;2B3D03DB&quot;/&gt;&lt;wsp:rsid wsp:val=&quot;2B3F577C&quot;/&gt;&lt;wsp:rsid wsp:val=&quot;2B455CEE&quot;/&gt;&lt;wsp:rsid wsp:val=&quot;2B5A5111&quot;/&gt;&lt;wsp:rsid wsp:val=&quot;2B6849EF&quot;/&gt;&lt;wsp:rsid wsp:val=&quot;2B6B1449&quot;/&gt;&lt;wsp:rsid wsp:val=&quot;2B812752&quot;/&gt;&lt;wsp:rsid wsp:val=&quot;2B822F3A&quot;/&gt;&lt;wsp:rsid wsp:val=&quot;2B8973FB&quot;/&gt;&lt;wsp:rsid wsp:val=&quot;2B8F7730&quot;/&gt;&lt;wsp:rsid wsp:val=&quot;2BA43249&quot;/&gt;&lt;wsp:rsid wsp:val=&quot;2BA74333&quot;/&gt;&lt;wsp:rsid wsp:val=&quot;2BB55C4D&quot;/&gt;&lt;wsp:rsid wsp:val=&quot;2BBB7BCD&quot;/&gt;&lt;wsp:rsid wsp:val=&quot;2BBC00E1&quot;/&gt;&lt;wsp:rsid wsp:val=&quot;2BBF3CF8&quot;/&gt;&lt;wsp:rsid wsp:val=&quot;2BDF1C6F&quot;/&gt;&lt;wsp:rsid wsp:val=&quot;2BE03B7B&quot;/&gt;&lt;wsp:rsid wsp:val=&quot;2BEE397E&quot;/&gt;&lt;wsp:rsid wsp:val=&quot;2BF17120&quot;/&gt;&lt;wsp:rsid wsp:val=&quot;2BF37012&quot;/&gt;&lt;wsp:rsid wsp:val=&quot;2BF74B62&quot;/&gt;&lt;wsp:rsid wsp:val=&quot;2BF767D7&quot;/&gt;&lt;wsp:rsid wsp:val=&quot;2BF940D6&quot;/&gt;&lt;wsp:rsid wsp:val=&quot;2C04729E&quot;/&gt;&lt;wsp:rsid wsp:val=&quot;2C05777F&quot;/&gt;&lt;wsp:rsid wsp:val=&quot;2C074445&quot;/&gt;&lt;wsp:rsid wsp:val=&quot;2C0F5DFA&quot;/&gt;&lt;wsp:rsid wsp:val=&quot;2C1B6DF9&quot;/&gt;&lt;wsp:rsid wsp:val=&quot;2C2248A5&quot;/&gt;&lt;wsp:rsid wsp:val=&quot;2C2322B9&quot;/&gt;&lt;wsp:rsid wsp:val=&quot;2C292EAE&quot;/&gt;&lt;wsp:rsid wsp:val=&quot;2C2A4319&quot;/&gt;&lt;wsp:rsid wsp:val=&quot;2C2D6B10&quot;/&gt;&lt;wsp:rsid wsp:val=&quot;2C3F7A6C&quot;/&gt;&lt;wsp:rsid wsp:val=&quot;2C40427B&quot;/&gt;&lt;wsp:rsid wsp:val=&quot;2C41608A&quot;/&gt;&lt;wsp:rsid wsp:val=&quot;2C464815&quot;/&gt;&lt;wsp:rsid wsp:val=&quot;2C481F4F&quot;/&gt;&lt;wsp:rsid wsp:val=&quot;2C4B6F80&quot;/&gt;&lt;wsp:rsid wsp:val=&quot;2C56280B&quot;/&gt;&lt;wsp:rsid wsp:val=&quot;2C577C64&quot;/&gt;&lt;wsp:rsid wsp:val=&quot;2C59196B&quot;/&gt;&lt;wsp:rsid wsp:val=&quot;2C6110DA&quot;/&gt;&lt;wsp:rsid wsp:val=&quot;2C697EBD&quot;/&gt;&lt;wsp:rsid wsp:val=&quot;2C6F3089&quot;/&gt;&lt;wsp:rsid wsp:val=&quot;2C706112&quot;/&gt;&lt;wsp:rsid wsp:val=&quot;2C750D39&quot;/&gt;&lt;wsp:rsid wsp:val=&quot;2C821480&quot;/&gt;&lt;wsp:rsid wsp:val=&quot;2C962336&quot;/&gt;&lt;wsp:rsid wsp:val=&quot;2C9C0784&quot;/&gt;&lt;wsp:rsid wsp:val=&quot;2C9E6366&quot;/&gt;&lt;wsp:rsid wsp:val=&quot;2CA25B16&quot;/&gt;&lt;wsp:rsid wsp:val=&quot;2CAB15D9&quot;/&gt;&lt;wsp:rsid wsp:val=&quot;2CAB56FB&quot;/&gt;&lt;wsp:rsid wsp:val=&quot;2CB46E19&quot;/&gt;&lt;wsp:rsid wsp:val=&quot;2CB52484&quot;/&gt;&lt;wsp:rsid wsp:val=&quot;2CBD01CD&quot;/&gt;&lt;wsp:rsid wsp:val=&quot;2CC9553A&quot;/&gt;&lt;wsp:rsid wsp:val=&quot;2CD176BB&quot;/&gt;&lt;wsp:rsid wsp:val=&quot;2CD178A2&quot;/&gt;&lt;wsp:rsid wsp:val=&quot;2CD319B3&quot;/&gt;&lt;wsp:rsid wsp:val=&quot;2CD42EBD&quot;/&gt;&lt;wsp:rsid wsp:val=&quot;2CD62F2C&quot;/&gt;&lt;wsp:rsid wsp:val=&quot;2CE22BD5&quot;/&gt;&lt;wsp:rsid wsp:val=&quot;2CE618B6&quot;/&gt;&lt;wsp:rsid wsp:val=&quot;2CE95B00&quot;/&gt;&lt;wsp:rsid wsp:val=&quot;2CEC2D17&quot;/&gt;&lt;wsp:rsid wsp:val=&quot;2CEE103A&quot;/&gt;&lt;wsp:rsid wsp:val=&quot;2CEF21C5&quot;/&gt;&lt;wsp:rsid wsp:val=&quot;2CF142BA&quot;/&gt;&lt;wsp:rsid wsp:val=&quot;2CF22EA7&quot;/&gt;&lt;wsp:rsid wsp:val=&quot;2CF66B58&quot;/&gt;&lt;wsp:rsid wsp:val=&quot;2CFF4FB5&quot;/&gt;&lt;wsp:rsid wsp:val=&quot;2D035F31&quot;/&gt;&lt;wsp:rsid wsp:val=&quot;2D06045B&quot;/&gt;&lt;wsp:rsid wsp:val=&quot;2D070364&quot;/&gt;&lt;wsp:rsid wsp:val=&quot;2D07786C&quot;/&gt;&lt;wsp:rsid wsp:val=&quot;2D0B0972&quot;/&gt;&lt;wsp:rsid wsp:val=&quot;2D0C554B&quot;/&gt;&lt;wsp:rsid wsp:val=&quot;2D0E3B3F&quot;/&gt;&lt;wsp:rsid wsp:val=&quot;2D0F230F&quot;/&gt;&lt;wsp:rsid wsp:val=&quot;2D211EC4&quot;/&gt;&lt;wsp:rsid wsp:val=&quot;2D260472&quot;/&gt;&lt;wsp:rsid wsp:val=&quot;2D274068&quot;/&gt;&lt;wsp:rsid wsp:val=&quot;2D2E591C&quot;/&gt;&lt;wsp:rsid wsp:val=&quot;2D340814&quot;/&gt;&lt;wsp:rsid wsp:val=&quot;2D351C60&quot;/&gt;&lt;wsp:rsid wsp:val=&quot;2D3879F2&quot;/&gt;&lt;wsp:rsid wsp:val=&quot;2D394E76&quot;/&gt;&lt;wsp:rsid wsp:val=&quot;2D404F56&quot;/&gt;&lt;wsp:rsid wsp:val=&quot;2D435277&quot;/&gt;&lt;wsp:rsid wsp:val=&quot;2D454251&quot;/&gt;&lt;wsp:rsid wsp:val=&quot;2D48076F&quot;/&gt;&lt;wsp:rsid wsp:val=&quot;2D4F052C&quot;/&gt;&lt;wsp:rsid wsp:val=&quot;2D585216&quot;/&gt;&lt;wsp:rsid wsp:val=&quot;2D676FB0&quot;/&gt;&lt;wsp:rsid wsp:val=&quot;2D6A1A1E&quot;/&gt;&lt;wsp:rsid wsp:val=&quot;2D750DBC&quot;/&gt;&lt;wsp:rsid wsp:val=&quot;2D7D4544&quot;/&gt;&lt;wsp:rsid wsp:val=&quot;2D856CA0&quot;/&gt;&lt;wsp:rsid wsp:val=&quot;2D903EC0&quot;/&gt;&lt;wsp:rsid wsp:val=&quot;2D962F51&quot;/&gt;&lt;wsp:rsid wsp:val=&quot;2D971849&quot;/&gt;&lt;wsp:rsid wsp:val=&quot;2D996A36&quot;/&gt;&lt;wsp:rsid wsp:val=&quot;2DA61E62&quot;/&gt;&lt;wsp:rsid wsp:val=&quot;2DA62774&quot;/&gt;&lt;wsp:rsid wsp:val=&quot;2DA70A3F&quot;/&gt;&lt;wsp:rsid wsp:val=&quot;2DAE612E&quot;/&gt;&lt;wsp:rsid wsp:val=&quot;2DAF2385&quot;/&gt;&lt;wsp:rsid wsp:val=&quot;2DB74C1A&quot;/&gt;&lt;wsp:rsid wsp:val=&quot;2DBC3A76&quot;/&gt;&lt;wsp:rsid wsp:val=&quot;2DBC6421&quot;/&gt;&lt;wsp:rsid wsp:val=&quot;2DC13DBA&quot;/&gt;&lt;wsp:rsid wsp:val=&quot;2DCB15CD&quot;/&gt;&lt;wsp:rsid wsp:val=&quot;2DD82B08&quot;/&gt;&lt;wsp:rsid wsp:val=&quot;2DD9355F&quot;/&gt;&lt;wsp:rsid wsp:val=&quot;2DEC020F&quot;/&gt;&lt;wsp:rsid wsp:val=&quot;2DED1B30&quot;/&gt;&lt;wsp:rsid wsp:val=&quot;2DF272CB&quot;/&gt;&lt;wsp:rsid wsp:val=&quot;2DF548BB&quot;/&gt;&lt;wsp:rsid wsp:val=&quot;2DFA4D4C&quot;/&gt;&lt;wsp:rsid wsp:val=&quot;2DFB5DEB&quot;/&gt;&lt;wsp:rsid wsp:val=&quot;2DFE5E2E&quot;/&gt;&lt;wsp:rsid wsp:val=&quot;2E04773F&quot;/&gt;&lt;wsp:rsid wsp:val=&quot;2E061F90&quot;/&gt;&lt;wsp:rsid wsp:val=&quot;2E06629F&quot;/&gt;&lt;wsp:rsid wsp:val=&quot;2E0A3B7D&quot;/&gt;&lt;wsp:rsid wsp:val=&quot;2E131ECB&quot;/&gt;&lt;wsp:rsid wsp:val=&quot;2E1516B1&quot;/&gt;&lt;wsp:rsid wsp:val=&quot;2E174A46&quot;/&gt;&lt;wsp:rsid wsp:val=&quot;2E190D48&quot;/&gt;&lt;wsp:rsid wsp:val=&quot;2E2C68F5&quot;/&gt;&lt;wsp:rsid wsp:val=&quot;2E2D1557&quot;/&gt;&lt;wsp:rsid wsp:val=&quot;2E441D72&quot;/&gt;&lt;wsp:rsid wsp:val=&quot;2E4F1AA3&quot;/&gt;&lt;wsp:rsid wsp:val=&quot;2E58289F&quot;/&gt;&lt;wsp:rsid wsp:val=&quot;2E627B91&quot;/&gt;&lt;wsp:rsid wsp:val=&quot;2E6514D7&quot;/&gt;&lt;wsp:rsid wsp:val=&quot;2E6D7DCB&quot;/&gt;&lt;wsp:rsid wsp:val=&quot;2E6E4212&quot;/&gt;&lt;wsp:rsid wsp:val=&quot;2E6E77A8&quot;/&gt;&lt;wsp:rsid wsp:val=&quot;2E7D49FD&quot;/&gt;&lt;wsp:rsid wsp:val=&quot;2E86167E&quot;/&gt;&lt;wsp:rsid wsp:val=&quot;2E8654B3&quot;/&gt;&lt;wsp:rsid wsp:val=&quot;2E907672&quot;/&gt;&lt;wsp:rsid wsp:val=&quot;2E915F08&quot;/&gt;&lt;wsp:rsid wsp:val=&quot;2E9367ED&quot;/&gt;&lt;wsp:rsid wsp:val=&quot;2E955AB9&quot;/&gt;&lt;wsp:rsid wsp:val=&quot;2E983513&quot;/&gt;&lt;wsp:rsid wsp:val=&quot;2E9A1B6E&quot;/&gt;&lt;wsp:rsid wsp:val=&quot;2E9B3659&quot;/&gt;&lt;wsp:rsid wsp:val=&quot;2EBA4FE9&quot;/&gt;&lt;wsp:rsid wsp:val=&quot;2EBB0CB7&quot;/&gt;&lt;wsp:rsid wsp:val=&quot;2EBE5196&quot;/&gt;&lt;wsp:rsid wsp:val=&quot;2EBE70D0&quot;/&gt;&lt;wsp:rsid wsp:val=&quot;2ECC3532&quot;/&gt;&lt;wsp:rsid wsp:val=&quot;2ED14994&quot;/&gt;&lt;wsp:rsid wsp:val=&quot;2ED743BD&quot;/&gt;&lt;wsp:rsid wsp:val=&quot;2EDC0214&quot;/&gt;&lt;wsp:rsid wsp:val=&quot;2EDC7D46&quot;/&gt;&lt;wsp:rsid wsp:val=&quot;2EDE5218&quot;/&gt;&lt;wsp:rsid wsp:val=&quot;2EE96B39&quot;/&gt;&lt;wsp:rsid wsp:val=&quot;2EEB56FC&quot;/&gt;&lt;wsp:rsid wsp:val=&quot;2EEE3BBD&quot;/&gt;&lt;wsp:rsid wsp:val=&quot;2EF525CE&quot;/&gt;&lt;wsp:rsid wsp:val=&quot;2EF91729&quot;/&gt;&lt;wsp:rsid wsp:val=&quot;2EFE44D6&quot;/&gt;&lt;wsp:rsid wsp:val=&quot;2F054A9C&quot;/&gt;&lt;wsp:rsid wsp:val=&quot;2F0A7B8B&quot;/&gt;&lt;wsp:rsid wsp:val=&quot;2F0B40DD&quot;/&gt;&lt;wsp:rsid wsp:val=&quot;2F123144&quot;/&gt;&lt;wsp:rsid wsp:val=&quot;2F1F0B86&quot;/&gt;&lt;wsp:rsid wsp:val=&quot;2F2B11B1&quot;/&gt;&lt;wsp:rsid wsp:val=&quot;2F2E1C26&quot;/&gt;&lt;wsp:rsid wsp:val=&quot;2F37259A&quot;/&gt;&lt;wsp:rsid wsp:val=&quot;2F3F0569&quot;/&gt;&lt;wsp:rsid wsp:val=&quot;2F43618B&quot;/&gt;&lt;wsp:rsid wsp:val=&quot;2F4C1C36&quot;/&gt;&lt;wsp:rsid wsp:val=&quot;2F524043&quot;/&gt;&lt;wsp:rsid wsp:val=&quot;2F56210D&quot;/&gt;&lt;wsp:rsid wsp:val=&quot;2F590C4D&quot;/&gt;&lt;wsp:rsid wsp:val=&quot;2F60311C&quot;/&gt;&lt;wsp:rsid wsp:val=&quot;2F635EBD&quot;/&gt;&lt;wsp:rsid wsp:val=&quot;2F643B07&quot;/&gt;&lt;wsp:rsid wsp:val=&quot;2F666529&quot;/&gt;&lt;wsp:rsid wsp:val=&quot;2F6D12C7&quot;/&gt;&lt;wsp:rsid wsp:val=&quot;2F741E9F&quot;/&gt;&lt;wsp:rsid wsp:val=&quot;2F7A440F&quot;/&gt;&lt;wsp:rsid wsp:val=&quot;2F7F3A35&quot;/&gt;&lt;wsp:rsid wsp:val=&quot;2F8A1CE3&quot;/&gt;&lt;wsp:rsid wsp:val=&quot;2FAC6D32&quot;/&gt;&lt;wsp:rsid wsp:val=&quot;2FB25316&quot;/&gt;&lt;wsp:rsid wsp:val=&quot;2FB73EFB&quot;/&gt;&lt;wsp:rsid wsp:val=&quot;2FC05A84&quot;/&gt;&lt;wsp:rsid wsp:val=&quot;2FC42DF1&quot;/&gt;&lt;wsp:rsid wsp:val=&quot;2FC523AB&quot;/&gt;&lt;wsp:rsid wsp:val=&quot;2FC95E95&quot;/&gt;&lt;wsp:rsid wsp:val=&quot;2FD31825&quot;/&gt;&lt;wsp:rsid wsp:val=&quot;2FE71908&quot;/&gt;&lt;wsp:rsid wsp:val=&quot;2FE75CCF&quot;/&gt;&lt;wsp:rsid wsp:val=&quot;2FE91727&quot;/&gt;&lt;wsp:rsid wsp:val=&quot;2FEB2CF9&quot;/&gt;&lt;wsp:rsid wsp:val=&quot;2FED5FF0&quot;/&gt;&lt;wsp:rsid wsp:val=&quot;2FFA1F1D&quot;/&gt;&lt;wsp:rsid wsp:val=&quot;2FFA71C6&quot;/&gt;&lt;wsp:rsid wsp:val=&quot;2FFF3FC7&quot;/&gt;&lt;wsp:rsid wsp:val=&quot;30045C57&quot;/&gt;&lt;wsp:rsid wsp:val=&quot;30065AB0&quot;/&gt;&lt;wsp:rsid wsp:val=&quot;300B0F67&quot;/&gt;&lt;wsp:rsid wsp:val=&quot;300E4E86&quot;/&gt;&lt;wsp:rsid wsp:val=&quot;301021F4&quot;/&gt;&lt;wsp:rsid wsp:val=&quot;301730BD&quot;/&gt;&lt;wsp:rsid wsp:val=&quot;301F60FD&quot;/&gt;&lt;wsp:rsid wsp:val=&quot;30281470&quot;/&gt;&lt;wsp:rsid wsp:val=&quot;302A2651&quot;/&gt;&lt;wsp:rsid wsp:val=&quot;302D7E76&quot;/&gt;&lt;wsp:rsid wsp:val=&quot;302F1088&quot;/&gt;&lt;wsp:rsid wsp:val=&quot;302F5EC0&quot;/&gt;&lt;wsp:rsid wsp:val=&quot;30307A44&quot;/&gt;&lt;wsp:rsid wsp:val=&quot;303C3C1C&quot;/&gt;&lt;wsp:rsid wsp:val=&quot;303C5FA2&quot;/&gt;&lt;wsp:rsid wsp:val=&quot;304411C8&quot;/&gt;&lt;wsp:rsid wsp:val=&quot;3046742D&quot;/&gt;&lt;wsp:rsid wsp:val=&quot;3047350A&quot;/&gt;&lt;wsp:rsid wsp:val=&quot;30513326&quot;/&gt;&lt;wsp:rsid wsp:val=&quot;30513FAE&quot;/&gt;&lt;wsp:rsid wsp:val=&quot;30551637&quot;/&gt;&lt;wsp:rsid wsp:val=&quot;305C09DC&quot;/&gt;&lt;wsp:rsid wsp:val=&quot;30684788&quot;/&gt;&lt;wsp:rsid wsp:val=&quot;30692C94&quot;/&gt;&lt;wsp:rsid wsp:val=&quot;306F3CD7&quot;/&gt;&lt;wsp:rsid wsp:val=&quot;307051D9&quot;/&gt;&lt;wsp:rsid wsp:val=&quot;30730132&quot;/&gt;&lt;wsp:rsid wsp:val=&quot;307C440C&quot;/&gt;&lt;wsp:rsid wsp:val=&quot;30841049&quot;/&gt;&lt;wsp:rsid wsp:val=&quot;30852A9B&quot;/&gt;&lt;wsp:rsid wsp:val=&quot;309129F8&quot;/&gt;&lt;wsp:rsid wsp:val=&quot;309B5DF8&quot;/&gt;&lt;wsp:rsid wsp:val=&quot;30A229F8&quot;/&gt;&lt;wsp:rsid wsp:val=&quot;30A370A6&quot;/&gt;&lt;wsp:rsid wsp:val=&quot;30A4334D&quot;/&gt;&lt;wsp:rsid wsp:val=&quot;30A54B4A&quot;/&gt;&lt;wsp:rsid wsp:val=&quot;30B33B69&quot;/&gt;&lt;wsp:rsid wsp:val=&quot;30BA67D9&quot;/&gt;&lt;wsp:rsid wsp:val=&quot;30BD4459&quot;/&gt;&lt;wsp:rsid wsp:val=&quot;30CF0E52&quot;/&gt;&lt;wsp:rsid wsp:val=&quot;30D407E8&quot;/&gt;&lt;wsp:rsid wsp:val=&quot;30D561DE&quot;/&gt;&lt;wsp:rsid wsp:val=&quot;30D7056C&quot;/&gt;&lt;wsp:rsid wsp:val=&quot;30DD1FC1&quot;/&gt;&lt;wsp:rsid wsp:val=&quot;30DE604A&quot;/&gt;&lt;wsp:rsid wsp:val=&quot;30E323D2&quot;/&gt;&lt;wsp:rsid wsp:val=&quot;30F14046&quot;/&gt;&lt;wsp:rsid wsp:val=&quot;30F43A44&quot;/&gt;&lt;wsp:rsid wsp:val=&quot;30F50C41&quot;/&gt;&lt;wsp:rsid wsp:val=&quot;30F64CDA&quot;/&gt;&lt;wsp:rsid wsp:val=&quot;30F66596&quot;/&gt;&lt;wsp:rsid wsp:val=&quot;31073BDB&quot;/&gt;&lt;wsp:rsid wsp:val=&quot;310C7A7C&quot;/&gt;&lt;wsp:rsid wsp:val=&quot;311150F4&quot;/&gt;&lt;wsp:rsid wsp:val=&quot;3111642A&quot;/&gt;&lt;wsp:rsid wsp:val=&quot;31194BEB&quot;/&gt;&lt;wsp:rsid wsp:val=&quot;31213E7F&quot;/&gt;&lt;wsp:rsid wsp:val=&quot;312C013D&quot;/&gt;&lt;wsp:rsid wsp:val=&quot;312E6229&quot;/&gt;&lt;wsp:rsid wsp:val=&quot;3133526A&quot;/&gt;&lt;wsp:rsid wsp:val=&quot;313430C0&quot;/&gt;&lt;wsp:rsid wsp:val=&quot;31362927&quot;/&gt;&lt;wsp:rsid wsp:val=&quot;314C32FD&quot;/&gt;&lt;wsp:rsid wsp:val=&quot;31626D89&quot;/&gt;&lt;wsp:rsid wsp:val=&quot;316F19A3&quot;/&gt;&lt;wsp:rsid wsp:val=&quot;317C05F5&quot;/&gt;&lt;wsp:rsid wsp:val=&quot;319A76A2&quot;/&gt;&lt;wsp:rsid wsp:val=&quot;31A729DD&quot;/&gt;&lt;wsp:rsid wsp:val=&quot;31A96E25&quot;/&gt;&lt;wsp:rsid wsp:val=&quot;31B546B3&quot;/&gt;&lt;wsp:rsid wsp:val=&quot;31C35AB8&quot;/&gt;&lt;wsp:rsid wsp:val=&quot;31CB64D3&quot;/&gt;&lt;wsp:rsid wsp:val=&quot;31CC6101&quot;/&gt;&lt;wsp:rsid wsp:val=&quot;31D32A3C&quot;/&gt;&lt;wsp:rsid wsp:val=&quot;31DB5C68&quot;/&gt;&lt;wsp:rsid wsp:val=&quot;31DE22CC&quot;/&gt;&lt;wsp:rsid wsp:val=&quot;31EB30DC&quot;/&gt;&lt;wsp:rsid wsp:val=&quot;31F24DD6&quot;/&gt;&lt;wsp:rsid wsp:val=&quot;31F577F8&quot;/&gt;&lt;wsp:rsid wsp:val=&quot;31F631C4&quot;/&gt;&lt;wsp:rsid wsp:val=&quot;32052397&quot;/&gt;&lt;wsp:rsid wsp:val=&quot;32054E5C&quot;/&gt;&lt;wsp:rsid wsp:val=&quot;320A2C10&quot;/&gt;&lt;wsp:rsid wsp:val=&quot;320D026A&quot;/&gt;&lt;wsp:rsid wsp:val=&quot;320E0B3D&quot;/&gt;&lt;wsp:rsid wsp:val=&quot;320E40F4&quot;/&gt;&lt;wsp:rsid wsp:val=&quot;321118B3&quot;/&gt;&lt;wsp:rsid wsp:val=&quot;32144741&quot;/&gt;&lt;wsp:rsid wsp:val=&quot;322551EA&quot;/&gt;&lt;wsp:rsid wsp:val=&quot;322A046D&quot;/&gt;&lt;wsp:rsid wsp:val=&quot;322A1BB8&quot;/&gt;&lt;wsp:rsid wsp:val=&quot;323B4535&quot;/&gt;&lt;wsp:rsid wsp:val=&quot;323D42AF&quot;/&gt;&lt;wsp:rsid wsp:val=&quot;3242785D&quot;/&gt;&lt;wsp:rsid wsp:val=&quot;324B093D&quot;/&gt;&lt;wsp:rsid wsp:val=&quot;32506585&quot;/&gt;&lt;wsp:rsid wsp:val=&quot;32526788&quot;/&gt;&lt;wsp:rsid wsp:val=&quot;325637FB&quot;/&gt;&lt;wsp:rsid wsp:val=&quot;325D4AB7&quot;/&gt;&lt;wsp:rsid wsp:val=&quot;326455A8&quot;/&gt;&lt;wsp:rsid wsp:val=&quot;326B7038&quot;/&gt;&lt;wsp:rsid wsp:val=&quot;326C5774&quot;/&gt;&lt;wsp:rsid wsp:val=&quot;327618BC&quot;/&gt;&lt;wsp:rsid wsp:val=&quot;3283200F&quot;/&gt;&lt;wsp:rsid wsp:val=&quot;3284042E&quot;/&gt;&lt;wsp:rsid wsp:val=&quot;328E5D57&quot;/&gt;&lt;wsp:rsid wsp:val=&quot;3290396B&quot;/&gt;&lt;wsp:rsid wsp:val=&quot;32953B6A&quot;/&gt;&lt;wsp:rsid wsp:val=&quot;329F6FBE&quot;/&gt;&lt;wsp:rsid wsp:val=&quot;32AC2896&quot;/&gt;&lt;wsp:rsid wsp:val=&quot;32AF096C&quot;/&gt;&lt;wsp:rsid wsp:val=&quot;32B1702F&quot;/&gt;&lt;wsp:rsid wsp:val=&quot;32BE65F7&quot;/&gt;&lt;wsp:rsid wsp:val=&quot;32C07FDF&quot;/&gt;&lt;wsp:rsid wsp:val=&quot;32C37159&quot;/&gt;&lt;wsp:rsid wsp:val=&quot;32C720A5&quot;/&gt;&lt;wsp:rsid wsp:val=&quot;32C835E0&quot;/&gt;&lt;wsp:rsid wsp:val=&quot;32CC59C8&quot;/&gt;&lt;wsp:rsid wsp:val=&quot;32CC6187&quot;/&gt;&lt;wsp:rsid wsp:val=&quot;32D97CFA&quot;/&gt;&lt;wsp:rsid wsp:val=&quot;32DE088D&quot;/&gt;&lt;wsp:rsid wsp:val=&quot;32EA358B&quot;/&gt;&lt;wsp:rsid wsp:val=&quot;32EE699D&quot;/&gt;&lt;wsp:rsid wsp:val=&quot;32FA156B&quot;/&gt;&lt;wsp:rsid wsp:val=&quot;33003F83&quot;/&gt;&lt;wsp:rsid wsp:val=&quot;33014435&quot;/&gt;&lt;wsp:rsid wsp:val=&quot;331A2506&quot;/&gt;&lt;wsp:rsid wsp:val=&quot;331D6ADB&quot;/&gt;&lt;wsp:rsid wsp:val=&quot;332211DC&quot;/&gt;&lt;wsp:rsid wsp:val=&quot;33243EA6&quot;/&gt;&lt;wsp:rsid wsp:val=&quot;332927AC&quot;/&gt;&lt;wsp:rsid wsp:val=&quot;3335023E&quot;/&gt;&lt;wsp:rsid wsp:val=&quot;333D23D2&quot;/&gt;&lt;wsp:rsid wsp:val=&quot;333E75CB&quot;/&gt;&lt;wsp:rsid wsp:val=&quot;33405010&quot;/&gt;&lt;wsp:rsid wsp:val=&quot;3345604C&quot;/&gt;&lt;wsp:rsid wsp:val=&quot;33496CEC&quot;/&gt;&lt;wsp:rsid wsp:val=&quot;334C6584&quot;/&gt;&lt;wsp:rsid wsp:val=&quot;336054B7&quot;/&gt;&lt;wsp:rsid wsp:val=&quot;336A3ABF&quot;/&gt;&lt;wsp:rsid wsp:val=&quot;336A6170&quot;/&gt;&lt;wsp:rsid wsp:val=&quot;336A6331&quot;/&gt;&lt;wsp:rsid wsp:val=&quot;336C1EC2&quot;/&gt;&lt;wsp:rsid wsp:val=&quot;336C23CF&quot;/&gt;&lt;wsp:rsid wsp:val=&quot;336F7F7B&quot;/&gt;&lt;wsp:rsid wsp:val=&quot;33703664&quot;/&gt;&lt;wsp:rsid wsp:val=&quot;337D0977&quot;/&gt;&lt;wsp:rsid wsp:val=&quot;3381537A&quot;/&gt;&lt;wsp:rsid wsp:val=&quot;33851415&quot;/&gt;&lt;wsp:rsid wsp:val=&quot;338A34A3&quot;/&gt;&lt;wsp:rsid wsp:val=&quot;338C7A16&quot;/&gt;&lt;wsp:rsid wsp:val=&quot;339D6542&quot;/&gt;&lt;wsp:rsid wsp:val=&quot;339F0ED1&quot;/&gt;&lt;wsp:rsid wsp:val=&quot;33A4707C&quot;/&gt;&lt;wsp:rsid wsp:val=&quot;33A73854&quot;/&gt;&lt;wsp:rsid wsp:val=&quot;33AA4A0A&quot;/&gt;&lt;wsp:rsid wsp:val=&quot;33AC74C4&quot;/&gt;&lt;wsp:rsid wsp:val=&quot;33AE1A81&quot;/&gt;&lt;wsp:rsid wsp:val=&quot;33B3044B&quot;/&gt;&lt;wsp:rsid wsp:val=&quot;33B466E1&quot;/&gt;&lt;wsp:rsid wsp:val=&quot;33BB0D59&quot;/&gt;&lt;wsp:rsid wsp:val=&quot;33CB7A14&quot;/&gt;&lt;wsp:rsid wsp:val=&quot;33CF5C43&quot;/&gt;&lt;wsp:rsid wsp:val=&quot;33D31198&quot;/&gt;&lt;wsp:rsid wsp:val=&quot;33D54989&quot;/&gt;&lt;wsp:rsid wsp:val=&quot;33D76464&quot;/&gt;&lt;wsp:rsid wsp:val=&quot;33E069D0&quot;/&gt;&lt;wsp:rsid wsp:val=&quot;33EF1E8B&quot;/&gt;&lt;wsp:rsid wsp:val=&quot;33F16CFD&quot;/&gt;&lt;wsp:rsid wsp:val=&quot;33F41854&quot;/&gt;&lt;wsp:rsid wsp:val=&quot;33F63444&quot;/&gt;&lt;wsp:rsid wsp:val=&quot;33FF6642&quot;/&gt;&lt;wsp:rsid wsp:val=&quot;34003081&quot;/&gt;&lt;wsp:rsid wsp:val=&quot;34021458&quot;/&gt;&lt;wsp:rsid wsp:val=&quot;340E276C&quot;/&gt;&lt;wsp:rsid wsp:val=&quot;342832B6&quot;/&gt;&lt;wsp:rsid wsp:val=&quot;342C3C7E&quot;/&gt;&lt;wsp:rsid wsp:val=&quot;34355A53&quot;/&gt;&lt;wsp:rsid wsp:val=&quot;343A20BD&quot;/&gt;&lt;wsp:rsid wsp:val=&quot;343E1DD1&quot;/&gt;&lt;wsp:rsid wsp:val=&quot;34492D76&quot;/&gt;&lt;wsp:rsid wsp:val=&quot;34504A5E&quot;/&gt;&lt;wsp:rsid wsp:val=&quot;345F5DA1&quot;/&gt;&lt;wsp:rsid wsp:val=&quot;34630B0C&quot;/&gt;&lt;wsp:rsid wsp:val=&quot;346716C0&quot;/&gt;&lt;wsp:rsid wsp:val=&quot;34685755&quot;/&gt;&lt;wsp:rsid wsp:val=&quot;346E2D7C&quot;/&gt;&lt;wsp:rsid wsp:val=&quot;347004B3&quot;/&gt;&lt;wsp:rsid wsp:val=&quot;34742A70&quot;/&gt;&lt;wsp:rsid wsp:val=&quot;34856E84&quot;/&gt;&lt;wsp:rsid wsp:val=&quot;34862EA7&quot;/&gt;&lt;wsp:rsid wsp:val=&quot;348B66BA&quot;/&gt;&lt;wsp:rsid wsp:val=&quot;34914552&quot;/&gt;&lt;wsp:rsid wsp:val=&quot;349434AF&quot;/&gt;&lt;wsp:rsid wsp:val=&quot;3497212F&quot;/&gt;&lt;wsp:rsid wsp:val=&quot;34A3682C&quot;/&gt;&lt;wsp:rsid wsp:val=&quot;34A526A9&quot;/&gt;&lt;wsp:rsid wsp:val=&quot;34A80B36&quot;/&gt;&lt;wsp:rsid wsp:val=&quot;34B07EC6&quot;/&gt;&lt;wsp:rsid wsp:val=&quot;34B15D38&quot;/&gt;&lt;wsp:rsid wsp:val=&quot;34B30990&quot;/&gt;&lt;wsp:rsid wsp:val=&quot;34B44A31&quot;/&gt;&lt;wsp:rsid wsp:val=&quot;34B50B8A&quot;/&gt;&lt;wsp:rsid wsp:val=&quot;34B836DE&quot;/&gt;&lt;wsp:rsid wsp:val=&quot;34BD0DBD&quot;/&gt;&lt;wsp:rsid wsp:val=&quot;34C26109&quot;/&gt;&lt;wsp:rsid wsp:val=&quot;34C97776&quot;/&gt;&lt;wsp:rsid wsp:val=&quot;34CC5DF6&quot;/&gt;&lt;wsp:rsid wsp:val=&quot;34CC736B&quot;/&gt;&lt;wsp:rsid wsp:val=&quot;34DD4849&quot;/&gt;&lt;wsp:rsid wsp:val=&quot;34EF4818&quot;/&gt;&lt;wsp:rsid wsp:val=&quot;34F36C79&quot;/&gt;&lt;wsp:rsid wsp:val=&quot;35061E01&quot;/&gt;&lt;wsp:rsid wsp:val=&quot;3508401F&quot;/&gt;&lt;wsp:rsid wsp:val=&quot;35095841&quot;/&gt;&lt;wsp:rsid wsp:val=&quot;350D1FEC&quot;/&gt;&lt;wsp:rsid wsp:val=&quot;350E0FD0&quot;/&gt;&lt;wsp:rsid wsp:val=&quot;351677D3&quot;/&gt;&lt;wsp:rsid wsp:val=&quot;35174F3C&quot;/&gt;&lt;wsp:rsid wsp:val=&quot;35184F46&quot;/&gt;&lt;wsp:rsid wsp:val=&quot;35186A9E&quot;/&gt;&lt;wsp:rsid wsp:val=&quot;35197A22&quot;/&gt;&lt;wsp:rsid wsp:val=&quot;35197CD1&quot;/&gt;&lt;wsp:rsid wsp:val=&quot;352609E4&quot;/&gt;&lt;wsp:rsid wsp:val=&quot;35282BCC&quot;/&gt;&lt;wsp:rsid wsp:val=&quot;352A2415&quot;/&gt;&lt;wsp:rsid wsp:val=&quot;354478D4&quot;/&gt;&lt;wsp:rsid wsp:val=&quot;35484D45&quot;/&gt;&lt;wsp:rsid wsp:val=&quot;355C66BC&quot;/&gt;&lt;wsp:rsid wsp:val=&quot;35662AB2&quot;/&gt;&lt;wsp:rsid wsp:val=&quot;356873E7&quot;/&gt;&lt;wsp:rsid wsp:val=&quot;3569316C&quot;/&gt;&lt;wsp:rsid wsp:val=&quot;357818A7&quot;/&gt;&lt;wsp:rsid wsp:val=&quot;3580535C&quot;/&gt;&lt;wsp:rsid wsp:val=&quot;35812262&quot;/&gt;&lt;wsp:rsid wsp:val=&quot;35825D90&quot;/&gt;&lt;wsp:rsid wsp:val=&quot;358A759C&quot;/&gt;&lt;wsp:rsid wsp:val=&quot;35926AB9&quot;/&gt;&lt;wsp:rsid wsp:val=&quot;35964678&quot;/&gt;&lt;wsp:rsid wsp:val=&quot;359D004E&quot;/&gt;&lt;wsp:rsid wsp:val=&quot;35A02302&quot;/&gt;&lt;wsp:rsid wsp:val=&quot;35A33682&quot;/&gt;&lt;wsp:rsid wsp:val=&quot;35A34394&quot;/&gt;&lt;wsp:rsid wsp:val=&quot;35A46F52&quot;/&gt;&lt;wsp:rsid wsp:val=&quot;35A80964&quot;/&gt;&lt;wsp:rsid wsp:val=&quot;35A95432&quot;/&gt;&lt;wsp:rsid wsp:val=&quot;35AD37A1&quot;/&gt;&lt;wsp:rsid wsp:val=&quot;35AE5140&quot;/&gt;&lt;wsp:rsid wsp:val=&quot;35B26253&quot;/&gt;&lt;wsp:rsid wsp:val=&quot;35B35878&quot;/&gt;&lt;wsp:rsid wsp:val=&quot;35B536F6&quot;/&gt;&lt;wsp:rsid wsp:val=&quot;35C27E9F&quot;/&gt;&lt;wsp:rsid wsp:val=&quot;35CD6010&quot;/&gt;&lt;wsp:rsid wsp:val=&quot;35E47D3B&quot;/&gt;&lt;wsp:rsid wsp:val=&quot;35E74178&quot;/&gt;&lt;wsp:rsid wsp:val=&quot;35EE405C&quot;/&gt;&lt;wsp:rsid wsp:val=&quot;35F17898&quot;/&gt;&lt;wsp:rsid wsp:val=&quot;35F66BF5&quot;/&gt;&lt;wsp:rsid wsp:val=&quot;35FE33C7&quot;/&gt;&lt;wsp:rsid wsp:val=&quot;3610223A&quot;/&gt;&lt;wsp:rsid wsp:val=&quot;362C2D8F&quot;/&gt;&lt;wsp:rsid wsp:val=&quot;362C34EE&quot;/&gt;&lt;wsp:rsid wsp:val=&quot;362D2226&quot;/&gt;&lt;wsp:rsid wsp:val=&quot;363128CD&quot;/&gt;&lt;wsp:rsid wsp:val=&quot;3638729D&quot;/&gt;&lt;wsp:rsid wsp:val=&quot;363942FF&quot;/&gt;&lt;wsp:rsid wsp:val=&quot;363A0AD2&quot;/&gt;&lt;wsp:rsid wsp:val=&quot;363A4B74&quot;/&gt;&lt;wsp:rsid wsp:val=&quot;363D1FC8&quot;/&gt;&lt;wsp:rsid wsp:val=&quot;364206AD&quot;/&gt;&lt;wsp:rsid wsp:val=&quot;3647045F&quot;/&gt;&lt;wsp:rsid wsp:val=&quot;36590A61&quot;/&gt;&lt;wsp:rsid wsp:val=&quot;365E6BC2&quot;/&gt;&lt;wsp:rsid wsp:val=&quot;36607629&quot;/&gt;&lt;wsp:rsid wsp:val=&quot;36702DCC&quot;/&gt;&lt;wsp:rsid wsp:val=&quot;367A0C20&quot;/&gt;&lt;wsp:rsid wsp:val=&quot;367C1CAD&quot;/&gt;&lt;wsp:rsid wsp:val=&quot;36A0366A&quot;/&gt;&lt;wsp:rsid wsp:val=&quot;36A57C6F&quot;/&gt;&lt;wsp:rsid wsp:val=&quot;36A6283A&quot;/&gt;&lt;wsp:rsid wsp:val=&quot;36AD4F80&quot;/&gt;&lt;wsp:rsid wsp:val=&quot;36AE1FE4&quot;/&gt;&lt;wsp:rsid wsp:val=&quot;36B30818&quot;/&gt;&lt;wsp:rsid wsp:val=&quot;36B52D24&quot;/&gt;&lt;wsp:rsid wsp:val=&quot;36BB6142&quot;/&gt;&lt;wsp:rsid wsp:val=&quot;36BE316D&quot;/&gt;&lt;wsp:rsid wsp:val=&quot;36BE7180&quot;/&gt;&lt;wsp:rsid wsp:val=&quot;36CA6A93&quot;/&gt;&lt;wsp:rsid wsp:val=&quot;36CD44FD&quot;/&gt;&lt;wsp:rsid wsp:val=&quot;36CD6992&quot;/&gt;&lt;wsp:rsid wsp:val=&quot;36D623E2&quot;/&gt;&lt;wsp:rsid wsp:val=&quot;36E6451E&quot;/&gt;&lt;wsp:rsid wsp:val=&quot;36EB47E7&quot;/&gt;&lt;wsp:rsid wsp:val=&quot;36FA60F1&quot;/&gt;&lt;wsp:rsid wsp:val=&quot;3700160F&quot;/&gt;&lt;wsp:rsid wsp:val=&quot;370C2A65&quot;/&gt;&lt;wsp:rsid wsp:val=&quot;370D3C2E&quot;/&gt;&lt;wsp:rsid wsp:val=&quot;3716341B&quot;/&gt;&lt;wsp:rsid wsp:val=&quot;371662E1&quot;/&gt;&lt;wsp:rsid wsp:val=&quot;37183E81&quot;/&gt;&lt;wsp:rsid wsp:val=&quot;372175BC&quot;/&gt;&lt;wsp:rsid wsp:val=&quot;372A3C76&quot;/&gt;&lt;wsp:rsid wsp:val=&quot;372B17C5&quot;/&gt;&lt;wsp:rsid wsp:val=&quot;372C3EC5&quot;/&gt;&lt;wsp:rsid wsp:val=&quot;37356C5D&quot;/&gt;&lt;wsp:rsid wsp:val=&quot;373864A8&quot;/&gt;&lt;wsp:rsid wsp:val=&quot;373C193F&quot;/&gt;&lt;wsp:rsid wsp:val=&quot;37440EBB&quot;/&gt;&lt;wsp:rsid wsp:val=&quot;3750603D&quot;/&gt;&lt;wsp:rsid wsp:val=&quot;375C2FF1&quot;/&gt;&lt;wsp:rsid wsp:val=&quot;37643A71&quot;/&gt;&lt;wsp:rsid wsp:val=&quot;376639C1&quot;/&gt;&lt;wsp:rsid wsp:val=&quot;376A712C&quot;/&gt;&lt;wsp:rsid wsp:val=&quot;376B2D76&quot;/&gt;&lt;wsp:rsid wsp:val=&quot;376E3F77&quot;/&gt;&lt;wsp:rsid wsp:val=&quot;377F1508&quot;/&gt;&lt;wsp:rsid wsp:val=&quot;37806ED1&quot;/&gt;&lt;wsp:rsid wsp:val=&quot;3781497B&quot;/&gt;&lt;wsp:rsid wsp:val=&quot;378E7FEA&quot;/&gt;&lt;wsp:rsid wsp:val=&quot;378F5F7E&quot;/&gt;&lt;wsp:rsid wsp:val=&quot;37907A2E&quot;/&gt;&lt;wsp:rsid wsp:val=&quot;379D4592&quot;/&gt;&lt;wsp:rsid wsp:val=&quot;37A8401E&quot;/&gt;&lt;wsp:rsid wsp:val=&quot;37B4139A&quot;/&gt;&lt;wsp:rsid wsp:val=&quot;37B46BF1&quot;/&gt;&lt;wsp:rsid wsp:val=&quot;37B92BBE&quot;/&gt;&lt;wsp:rsid wsp:val=&quot;37C11AF5&quot;/&gt;&lt;wsp:rsid wsp:val=&quot;37C62F2D&quot;/&gt;&lt;wsp:rsid wsp:val=&quot;37C639D9&quot;/&gt;&lt;wsp:rsid wsp:val=&quot;37D20C41&quot;/&gt;&lt;wsp:rsid wsp:val=&quot;37D95586&quot;/&gt;&lt;wsp:rsid wsp:val=&quot;37DC50B2&quot;/&gt;&lt;wsp:rsid wsp:val=&quot;37EE3342&quot;/&gt;&lt;wsp:rsid wsp:val=&quot;37FB0EAB&quot;/&gt;&lt;wsp:rsid wsp:val=&quot;38064A2B&quot;/&gt;&lt;wsp:rsid wsp:val=&quot;38070CE9&quot;/&gt;&lt;wsp:rsid wsp:val=&quot;380940FC&quot;/&gt;&lt;wsp:rsid wsp:val=&quot;380A3FB2&quot;/&gt;&lt;wsp:rsid wsp:val=&quot;381515F5&quot;/&gt;&lt;wsp:rsid wsp:val=&quot;3815419D&quot;/&gt;&lt;wsp:rsid wsp:val=&quot;381E684B&quot;/&gt;&lt;wsp:rsid wsp:val=&quot;381F6364&quot;/&gt;&lt;wsp:rsid wsp:val=&quot;38263A84&quot;/&gt;&lt;wsp:rsid wsp:val=&quot;383110D8&quot;/&gt;&lt;wsp:rsid wsp:val=&quot;383A0177&quot;/&gt;&lt;wsp:rsid wsp:val=&quot;384171AF&quot;/&gt;&lt;wsp:rsid wsp:val=&quot;384E47CB&quot;/&gt;&lt;wsp:rsid wsp:val=&quot;385B5C25&quot;/&gt;&lt;wsp:rsid wsp:val=&quot;385D2C7B&quot;/&gt;&lt;wsp:rsid wsp:val=&quot;3868143A&quot;/&gt;&lt;wsp:rsid wsp:val=&quot;38731780&quot;/&gt;&lt;wsp:rsid wsp:val=&quot;38756578&quot;/&gt;&lt;wsp:rsid wsp:val=&quot;38773141&quot;/&gt;&lt;wsp:rsid wsp:val=&quot;3878648C&quot;/&gt;&lt;wsp:rsid wsp:val=&quot;3879478C&quot;/&gt;&lt;wsp:rsid wsp:val=&quot;387A221C&quot;/&gt;&lt;wsp:rsid wsp:val=&quot;387A76C0&quot;/&gt;&lt;wsp:rsid wsp:val=&quot;3880181E&quot;/&gt;&lt;wsp:rsid wsp:val=&quot;388503C6&quot;/&gt;&lt;wsp:rsid wsp:val=&quot;38863797&quot;/&gt;&lt;wsp:rsid wsp:val=&quot;38864BBA&quot;/&gt;&lt;wsp:rsid wsp:val=&quot;38877330&quot;/&gt;&lt;wsp:rsid wsp:val=&quot;3892221B&quot;/&gt;&lt;wsp:rsid wsp:val=&quot;38923394&quot;/&gt;&lt;wsp:rsid wsp:val=&quot;389C0E79&quot;/&gt;&lt;wsp:rsid wsp:val=&quot;389F1574&quot;/&gt;&lt;wsp:rsid wsp:val=&quot;38AB2AD4&quot;/&gt;&lt;wsp:rsid wsp:val=&quot;38AE30D6&quot;/&gt;&lt;wsp:rsid wsp:val=&quot;38AF01AB&quot;/&gt;&lt;wsp:rsid wsp:val=&quot;38B90A1D&quot;/&gt;&lt;wsp:rsid wsp:val=&quot;38BA082A&quot;/&gt;&lt;wsp:rsid wsp:val=&quot;38BA2349&quot;/&gt;&lt;wsp:rsid wsp:val=&quot;38C80F66&quot;/&gt;&lt;wsp:rsid wsp:val=&quot;38C864DF&quot;/&gt;&lt;wsp:rsid wsp:val=&quot;38CE10F2&quot;/&gt;&lt;wsp:rsid wsp:val=&quot;38DA0ABF&quot;/&gt;&lt;wsp:rsid wsp:val=&quot;38E73933&quot;/&gt;&lt;wsp:rsid wsp:val=&quot;38EB1808&quot;/&gt;&lt;wsp:rsid wsp:val=&quot;38ED11EC&quot;/&gt;&lt;wsp:rsid wsp:val=&quot;38F03172&quot;/&gt;&lt;wsp:rsid wsp:val=&quot;38F36365&quot;/&gt;&lt;wsp:rsid wsp:val=&quot;38F6667E&quot;/&gt;&lt;wsp:rsid wsp:val=&quot;39002C8D&quot;/&gt;&lt;wsp:rsid wsp:val=&quot;390C0504&quot;/&gt;&lt;wsp:rsid wsp:val=&quot;39111E7B&quot;/&gt;&lt;wsp:rsid wsp:val=&quot;391276CF&quot;/&gt;&lt;wsp:rsid wsp:val=&quot;39180E66&quot;/&gt;&lt;wsp:rsid wsp:val=&quot;39187D90&quot;/&gt;&lt;wsp:rsid wsp:val=&quot;391D206D&quot;/&gt;&lt;wsp:rsid wsp:val=&quot;391E157B&quot;/&gt;&lt;wsp:rsid wsp:val=&quot;39204358&quot;/&gt;&lt;wsp:rsid wsp:val=&quot;39215800&quot;/&gt;&lt;wsp:rsid wsp:val=&quot;39272910&quot;/&gt;&lt;wsp:rsid wsp:val=&quot;39282356&quot;/&gt;&lt;wsp:rsid wsp:val=&quot;392E5595&quot;/&gt;&lt;wsp:rsid wsp:val=&quot;394D2B0B&quot;/&gt;&lt;wsp:rsid wsp:val=&quot;394F30D6&quot;/&gt;&lt;wsp:rsid wsp:val=&quot;39515622&quot;/&gt;&lt;wsp:rsid wsp:val=&quot;39581D85&quot;/&gt;&lt;wsp:rsid wsp:val=&quot;396F730A&quot;/&gt;&lt;wsp:rsid wsp:val=&quot;397039CE&quot;/&gt;&lt;wsp:rsid wsp:val=&quot;39710427&quot;/&gt;&lt;wsp:rsid wsp:val=&quot;39733023&quot;/&gt;&lt;wsp:rsid wsp:val=&quot;39752DC9&quot;/&gt;&lt;wsp:rsid wsp:val=&quot;3985071A&quot;/&gt;&lt;wsp:rsid wsp:val=&quot;39897624&quot;/&gt;&lt;wsp:rsid wsp:val=&quot;399F6A0A&quot;/&gt;&lt;wsp:rsid wsp:val=&quot;39A13B6D&quot;/&gt;&lt;wsp:rsid wsp:val=&quot;39A44125&quot;/&gt;&lt;wsp:rsid wsp:val=&quot;39AD6DBE&quot;/&gt;&lt;wsp:rsid wsp:val=&quot;39B37D92&quot;/&gt;&lt;wsp:rsid wsp:val=&quot;39B7053D&quot;/&gt;&lt;wsp:rsid wsp:val=&quot;39BD6212&quot;/&gt;&lt;wsp:rsid wsp:val=&quot;39C5095A&quot;/&gt;&lt;wsp:rsid wsp:val=&quot;39CF1B13&quot;/&gt;&lt;wsp:rsid wsp:val=&quot;39D12D14&quot;/&gt;&lt;wsp:rsid wsp:val=&quot;39D234AD&quot;/&gt;&lt;wsp:rsid wsp:val=&quot;39D769ED&quot;/&gt;&lt;wsp:rsid wsp:val=&quot;39DC6870&quot;/&gt;&lt;wsp:rsid wsp:val=&quot;39DF160B&quot;/&gt;&lt;wsp:rsid wsp:val=&quot;39EE3D19&quot;/&gt;&lt;wsp:rsid wsp:val=&quot;39F21A29&quot;/&gt;&lt;wsp:rsid wsp:val=&quot;39F21DB4&quot;/&gt;&lt;wsp:rsid wsp:val=&quot;39FF3F05&quot;/&gt;&lt;wsp:rsid wsp:val=&quot;39FF6E28&quot;/&gt;&lt;wsp:rsid wsp:val=&quot;3A040586&quot;/&gt;&lt;wsp:rsid wsp:val=&quot;3A054291&quot;/&gt;&lt;wsp:rsid wsp:val=&quot;3A1E1F6D&quot;/&gt;&lt;wsp:rsid wsp:val=&quot;3A223F78&quot;/&gt;&lt;wsp:rsid wsp:val=&quot;3A243E75&quot;/&gt;&lt;wsp:rsid wsp:val=&quot;3A2D6435&quot;/&gt;&lt;wsp:rsid wsp:val=&quot;3A331D76&quot;/&gt;&lt;wsp:rsid wsp:val=&quot;3A4910EA&quot;/&gt;&lt;wsp:rsid wsp:val=&quot;3A4B4AA1&quot;/&gt;&lt;wsp:rsid wsp:val=&quot;3A54051D&quot;/&gt;&lt;wsp:rsid wsp:val=&quot;3A5776B8&quot;/&gt;&lt;wsp:rsid wsp:val=&quot;3A61089A&quot;/&gt;&lt;wsp:rsid wsp:val=&quot;3A6473CB&quot;/&gt;&lt;wsp:rsid wsp:val=&quot;3A655A93&quot;/&gt;&lt;wsp:rsid wsp:val=&quot;3A6E2DF5&quot;/&gt;&lt;wsp:rsid wsp:val=&quot;3A7178DE&quot;/&gt;&lt;wsp:rsid wsp:val=&quot;3A72477C&quot;/&gt;&lt;wsp:rsid wsp:val=&quot;3A735E7A&quot;/&gt;&lt;wsp:rsid wsp:val=&quot;3A863551&quot;/&gt;&lt;wsp:rsid wsp:val=&quot;3A98015F&quot;/&gt;&lt;wsp:rsid wsp:val=&quot;3A9E1577&quot;/&gt;&lt;wsp:rsid wsp:val=&quot;3A9F3700&quot;/&gt;&lt;wsp:rsid wsp:val=&quot;3AA223E1&quot;/&gt;&lt;wsp:rsid wsp:val=&quot;3AAC4E36&quot;/&gt;&lt;wsp:rsid wsp:val=&quot;3AB17CF9&quot;/&gt;&lt;wsp:rsid wsp:val=&quot;3AB52965&quot;/&gt;&lt;wsp:rsid wsp:val=&quot;3AB71F06&quot;/&gt;&lt;wsp:rsid wsp:val=&quot;3AC11A1C&quot;/&gt;&lt;wsp:rsid wsp:val=&quot;3AC45955&quot;/&gt;&lt;wsp:rsid wsp:val=&quot;3AD2279E&quot;/&gt;&lt;wsp:rsid wsp:val=&quot;3AD25BF0&quot;/&gt;&lt;wsp:rsid wsp:val=&quot;3AD608BF&quot;/&gt;&lt;wsp:rsid wsp:val=&quot;3AD72D87&quot;/&gt;&lt;wsp:rsid wsp:val=&quot;3ADF286F&quot;/&gt;&lt;wsp:rsid wsp:val=&quot;3AE33BB5&quot;/&gt;&lt;wsp:rsid wsp:val=&quot;3AE77DB4&quot;/&gt;&lt;wsp:rsid wsp:val=&quot;3AEA5347&quot;/&gt;&lt;wsp:rsid wsp:val=&quot;3AF70227&quot;/&gt;&lt;wsp:rsid wsp:val=&quot;3B0B3A2C&quot;/&gt;&lt;wsp:rsid wsp:val=&quot;3B136435&quot;/&gt;&lt;wsp:rsid wsp:val=&quot;3B1750B5&quot;/&gt;&lt;wsp:rsid wsp:val=&quot;3B18520D&quot;/&gt;&lt;wsp:rsid wsp:val=&quot;3B1C582A&quot;/&gt;&lt;wsp:rsid wsp:val=&quot;3B2A6449&quot;/&gt;&lt;wsp:rsid wsp:val=&quot;3B2D3EAC&quot;/&gt;&lt;wsp:rsid wsp:val=&quot;3B2F47A7&quot;/&gt;&lt;wsp:rsid wsp:val=&quot;3B2F7C84&quot;/&gt;&lt;wsp:rsid wsp:val=&quot;3B415549&quot;/&gt;&lt;wsp:rsid wsp:val=&quot;3B43702C&quot;/&gt;&lt;wsp:rsid wsp:val=&quot;3B5725C4&quot;/&gt;&lt;wsp:rsid wsp:val=&quot;3B582988&quot;/&gt;&lt;wsp:rsid wsp:val=&quot;3B5B0886&quot;/&gt;&lt;wsp:rsid wsp:val=&quot;3B665517&quot;/&gt;&lt;wsp:rsid wsp:val=&quot;3B6E700F&quot;/&gt;&lt;wsp:rsid wsp:val=&quot;3B730859&quot;/&gt;&lt;wsp:rsid wsp:val=&quot;3B730E54&quot;/&gt;&lt;wsp:rsid wsp:val=&quot;3B801B93&quot;/&gt;&lt;wsp:rsid wsp:val=&quot;3B8028BA&quot;/&gt;&lt;wsp:rsid wsp:val=&quot;3B840208&quot;/&gt;&lt;wsp:rsid wsp:val=&quot;3B8F52D7&quot;/&gt;&lt;wsp:rsid wsp:val=&quot;3B9827B6&quot;/&gt;&lt;wsp:rsid wsp:val=&quot;3B994C9F&quot;/&gt;&lt;wsp:rsid wsp:val=&quot;3BA75C1C&quot;/&gt;&lt;wsp:rsid wsp:val=&quot;3BA86843&quot;/&gt;&lt;wsp:rsid wsp:val=&quot;3BA8750A&quot;/&gt;&lt;wsp:rsid wsp:val=&quot;3BB112A3&quot;/&gt;&lt;wsp:rsid wsp:val=&quot;3BC05234&quot;/&gt;&lt;wsp:rsid wsp:val=&quot;3BC12822&quot;/&gt;&lt;wsp:rsid wsp:val=&quot;3BC21D60&quot;/&gt;&lt;wsp:rsid wsp:val=&quot;3BC955A3&quot;/&gt;&lt;wsp:rsid wsp:val=&quot;3BCB64BC&quot;/&gt;&lt;wsp:rsid wsp:val=&quot;3BCE11DA&quot;/&gt;&lt;wsp:rsid wsp:val=&quot;3BCF77A5&quot;/&gt;&lt;wsp:rsid wsp:val=&quot;3BD15F73&quot;/&gt;&lt;wsp:rsid wsp:val=&quot;3BE360FE&quot;/&gt;&lt;wsp:rsid wsp:val=&quot;3BE54FFD&quot;/&gt;&lt;wsp:rsid wsp:val=&quot;3BE56B83&quot;/&gt;&lt;wsp:rsid wsp:val=&quot;3BE84F35&quot;/&gt;&lt;wsp:rsid wsp:val=&quot;3BEF26B0&quot;/&gt;&lt;wsp:rsid wsp:val=&quot;3BF20025&quot;/&gt;&lt;wsp:rsid wsp:val=&quot;3BF81FC6&quot;/&gt;&lt;wsp:rsid wsp:val=&quot;3BFB389D&quot;/&gt;&lt;wsp:rsid wsp:val=&quot;3BFE3365&quot;/&gt;&lt;wsp:rsid wsp:val=&quot;3C005DD3&quot;/&gt;&lt;wsp:rsid wsp:val=&quot;3C037E4C&quot;/&gt;&lt;wsp:rsid wsp:val=&quot;3C06623F&quot;/&gt;&lt;wsp:rsid wsp:val=&quot;3C131509&quot;/&gt;&lt;wsp:rsid wsp:val=&quot;3C172E1E&quot;/&gt;&lt;wsp:rsid wsp:val=&quot;3C2320DF&quot;/&gt;&lt;wsp:rsid wsp:val=&quot;3C380223&quot;/&gt;&lt;wsp:rsid wsp:val=&quot;3C394EFF&quot;/&gt;&lt;wsp:rsid wsp:val=&quot;3C3A2C8A&quot;/&gt;&lt;wsp:rsid wsp:val=&quot;3C3A5A9E&quot;/&gt;&lt;wsp:rsid wsp:val=&quot;3C4227DB&quot;/&gt;&lt;wsp:rsid wsp:val=&quot;3C4260E2&quot;/&gt;&lt;wsp:rsid wsp:val=&quot;3C42697B&quot;/&gt;&lt;wsp:rsid wsp:val=&quot;3C482FD9&quot;/&gt;&lt;wsp:rsid wsp:val=&quot;3C4B7CEF&quot;/&gt;&lt;wsp:rsid wsp:val=&quot;3C4D4F5F&quot;/&gt;&lt;wsp:rsid wsp:val=&quot;3C5472A5&quot;/&gt;&lt;wsp:rsid wsp:val=&quot;3C605FFF&quot;/&gt;&lt;wsp:rsid wsp:val=&quot;3C690DEA&quot;/&gt;&lt;wsp:rsid wsp:val=&quot;3C7016F6&quot;/&gt;&lt;wsp:rsid wsp:val=&quot;3C7D7489&quot;/&gt;&lt;wsp:rsid wsp:val=&quot;3C8415FE&quot;/&gt;&lt;wsp:rsid wsp:val=&quot;3C8B1C58&quot;/&gt;&lt;wsp:rsid wsp:val=&quot;3C8D7C7E&quot;/&gt;&lt;wsp:rsid wsp:val=&quot;3C8E02D0&quot;/&gt;&lt;wsp:rsid wsp:val=&quot;3C9B0311&quot;/&gt;&lt;wsp:rsid wsp:val=&quot;3CA5705E&quot;/&gt;&lt;wsp:rsid wsp:val=&quot;3CA70D6D&quot;/&gt;&lt;wsp:rsid wsp:val=&quot;3CB34A1A&quot;/&gt;&lt;wsp:rsid wsp:val=&quot;3CC33850&quot;/&gt;&lt;wsp:rsid wsp:val=&quot;3CCE6875&quot;/&gt;&lt;wsp:rsid wsp:val=&quot;3CDD2B9D&quot;/&gt;&lt;wsp:rsid wsp:val=&quot;3CE00A5C&quot;/&gt;&lt;wsp:rsid wsp:val=&quot;3CE913F5&quot;/&gt;&lt;wsp:rsid wsp:val=&quot;3CF05572&quot;/&gt;&lt;wsp:rsid wsp:val=&quot;3CF91FA9&quot;/&gt;&lt;wsp:rsid wsp:val=&quot;3CFF2949&quot;/&gt;&lt;wsp:rsid wsp:val=&quot;3D004699&quot;/&gt;&lt;wsp:rsid wsp:val=&quot;3D052698&quot;/&gt;&lt;wsp:rsid wsp:val=&quot;3D0D3214&quot;/&gt;&lt;wsp:rsid wsp:val=&quot;3D0D4252&quot;/&gt;&lt;wsp:rsid wsp:val=&quot;3D190F61&quot;/&gt;&lt;wsp:rsid wsp:val=&quot;3D2129BE&quot;/&gt;&lt;wsp:rsid wsp:val=&quot;3D24717B&quot;/&gt;&lt;wsp:rsid wsp:val=&quot;3D2A5753&quot;/&gt;&lt;wsp:rsid wsp:val=&quot;3D2B1288&quot;/&gt;&lt;wsp:rsid wsp:val=&quot;3D2B46B1&quot;/&gt;&lt;wsp:rsid wsp:val=&quot;3D322AED&quot;/&gt;&lt;wsp:rsid wsp:val=&quot;3D383A04&quot;/&gt;&lt;wsp:rsid wsp:val=&quot;3D397CFE&quot;/&gt;&lt;wsp:rsid wsp:val=&quot;3D3A2B8B&quot;/&gt;&lt;wsp:rsid wsp:val=&quot;3D40248C&quot;/&gt;&lt;wsp:rsid wsp:val=&quot;3D465F1F&quot;/&gt;&lt;wsp:rsid wsp:val=&quot;3D4F155F&quot;/&gt;&lt;wsp:rsid wsp:val=&quot;3D5221FA&quot;/&gt;&lt;wsp:rsid wsp:val=&quot;3D5672FA&quot;/&gt;&lt;wsp:rsid wsp:val=&quot;3D5A264D&quot;/&gt;&lt;wsp:rsid wsp:val=&quot;3D6A54A8&quot;/&gt;&lt;wsp:rsid wsp:val=&quot;3D730229&quot;/&gt;&lt;wsp:rsid wsp:val=&quot;3D7B14C9&quot;/&gt;&lt;wsp:rsid wsp:val=&quot;3D8661E2&quot;/&gt;&lt;wsp:rsid wsp:val=&quot;3D897D37&quot;/&gt;&lt;wsp:rsid wsp:val=&quot;3D8E54F7&quot;/&gt;&lt;wsp:rsid wsp:val=&quot;3D94560D&quot;/&gt;&lt;wsp:rsid wsp:val=&quot;3D9E07CF&quot;/&gt;&lt;wsp:rsid wsp:val=&quot;3DAB0139&quot;/&gt;&lt;wsp:rsid wsp:val=&quot;3DB152EA&quot;/&gt;&lt;wsp:rsid wsp:val=&quot;3DB4510F&quot;/&gt;&lt;wsp:rsid wsp:val=&quot;3DBE50A4&quot;/&gt;&lt;wsp:rsid wsp:val=&quot;3DC071B8&quot;/&gt;&lt;wsp:rsid wsp:val=&quot;3DC1008A&quot;/&gt;&lt;wsp:rsid wsp:val=&quot;3DC30D33&quot;/&gt;&lt;wsp:rsid wsp:val=&quot;3DC50CD6&quot;/&gt;&lt;wsp:rsid wsp:val=&quot;3DC8712B&quot;/&gt;&lt;wsp:rsid wsp:val=&quot;3DC9158B&quot;/&gt;&lt;wsp:rsid wsp:val=&quot;3DC96109&quot;/&gt;&lt;wsp:rsid wsp:val=&quot;3DD56A36&quot;/&gt;&lt;wsp:rsid wsp:val=&quot;3DE577CD&quot;/&gt;&lt;wsp:rsid wsp:val=&quot;3DF24DB3&quot;/&gt;&lt;wsp:rsid wsp:val=&quot;3DFE31FA&quot;/&gt;&lt;wsp:rsid wsp:val=&quot;3E0D1165&quot;/&gt;&lt;wsp:rsid wsp:val=&quot;3E0E09BB&quot;/&gt;&lt;wsp:rsid wsp:val=&quot;3E1456F8&quot;/&gt;&lt;wsp:rsid wsp:val=&quot;3E1761F1&quot;/&gt;&lt;wsp:rsid wsp:val=&quot;3E1E6276&quot;/&gt;&lt;wsp:rsid wsp:val=&quot;3E214649&quot;/&gt;&lt;wsp:rsid wsp:val=&quot;3E2402D9&quot;/&gt;&lt;wsp:rsid wsp:val=&quot;3E250C5B&quot;/&gt;&lt;wsp:rsid wsp:val=&quot;3E29591C&quot;/&gt;&lt;wsp:rsid wsp:val=&quot;3E2D24DA&quot;/&gt;&lt;wsp:rsid wsp:val=&quot;3E2E295E&quot;/&gt;&lt;wsp:rsid wsp:val=&quot;3E357E16&quot;/&gt;&lt;wsp:rsid wsp:val=&quot;3E3B0E03&quot;/&gt;&lt;wsp:rsid wsp:val=&quot;3E3F740D&quot;/&gt;&lt;wsp:rsid wsp:val=&quot;3E4648C8&quot;/&gt;&lt;wsp:rsid wsp:val=&quot;3E4B01AA&quot;/&gt;&lt;wsp:rsid wsp:val=&quot;3E5244D5&quot;/&gt;&lt;wsp:rsid wsp:val=&quot;3E595653&quot;/&gt;&lt;wsp:rsid wsp:val=&quot;3E6B6C46&quot;/&gt;&lt;wsp:rsid wsp:val=&quot;3E6E5628&quot;/&gt;&lt;wsp:rsid wsp:val=&quot;3E78685F&quot;/&gt;&lt;wsp:rsid wsp:val=&quot;3E890B07&quot;/&gt;&lt;wsp:rsid wsp:val=&quot;3E9D5513&quot;/&gt;&lt;wsp:rsid wsp:val=&quot;3EAC1FB7&quot;/&gt;&lt;wsp:rsid wsp:val=&quot;3EB25677&quot;/&gt;&lt;wsp:rsid wsp:val=&quot;3EB63550&quot;/&gt;&lt;wsp:rsid wsp:val=&quot;3EBC4344&quot;/&gt;&lt;wsp:rsid wsp:val=&quot;3EBE0050&quot;/&gt;&lt;wsp:rsid wsp:val=&quot;3EC41731&quot;/&gt;&lt;wsp:rsid wsp:val=&quot;3EC433EE&quot;/&gt;&lt;wsp:rsid wsp:val=&quot;3ED60F03&quot;/&gt;&lt;wsp:rsid wsp:val=&quot;3ED644A9&quot;/&gt;&lt;wsp:rsid wsp:val=&quot;3EDB3E53&quot;/&gt;&lt;wsp:rsid wsp:val=&quot;3EDD49B1&quot;/&gt;&lt;wsp:rsid wsp:val=&quot;3EEE480F&quot;/&gt;&lt;wsp:rsid wsp:val=&quot;3EF008C8&quot;/&gt;&lt;wsp:rsid wsp:val=&quot;3EF02477&quot;/&gt;&lt;wsp:rsid wsp:val=&quot;3EF07569&quot;/&gt;&lt;wsp:rsid wsp:val=&quot;3EF30F20&quot;/&gt;&lt;wsp:rsid wsp:val=&quot;3EF46AF2&quot;/&gt;&lt;wsp:rsid wsp:val=&quot;3F024C55&quot;/&gt;&lt;wsp:rsid wsp:val=&quot;3F0522F3&quot;/&gt;&lt;wsp:rsid wsp:val=&quot;3F0A01E7&quot;/&gt;&lt;wsp:rsid wsp:val=&quot;3F0E666E&quot;/&gt;&lt;wsp:rsid wsp:val=&quot;3F0F23E1&quot;/&gt;&lt;wsp:rsid wsp:val=&quot;3F2111FB&quot;/&gt;&lt;wsp:rsid wsp:val=&quot;3F333F07&quot;/&gt;&lt;wsp:rsid wsp:val=&quot;3F417E20&quot;/&gt;&lt;wsp:rsid wsp:val=&quot;3F425ECC&quot;/&gt;&lt;wsp:rsid wsp:val=&quot;3F476EA8&quot;/&gt;&lt;wsp:rsid wsp:val=&quot;3F4A0351&quot;/&gt;&lt;wsp:rsid wsp:val=&quot;3F4A0FA6&quot;/&gt;&lt;wsp:rsid wsp:val=&quot;3F4D6A76&quot;/&gt;&lt;wsp:rsid wsp:val=&quot;3F603D8C&quot;/&gt;&lt;wsp:rsid wsp:val=&quot;3F667EF3&quot;/&gt;&lt;wsp:rsid wsp:val=&quot;3F715710&quot;/&gt;&lt;wsp:rsid wsp:val=&quot;3F8B26EE&quot;/&gt;&lt;wsp:rsid wsp:val=&quot;3F9678AC&quot;/&gt;&lt;wsp:rsid wsp:val=&quot;3F9C09B4&quot;/&gt;&lt;wsp:rsid wsp:val=&quot;3FA100A2&quot;/&gt;&lt;wsp:rsid wsp:val=&quot;3FA14BE9&quot;/&gt;&lt;wsp:rsid wsp:val=&quot;3FA16770&quot;/&gt;&lt;wsp:rsid wsp:val=&quot;3FB440D2&quot;/&gt;&lt;wsp:rsid wsp:val=&quot;3FC109F7&quot;/&gt;&lt;wsp:rsid wsp:val=&quot;3FCA37E1&quot;/&gt;&lt;wsp:rsid wsp:val=&quot;3FCD663A&quot;/&gt;&lt;wsp:rsid wsp:val=&quot;3FCE6DCF&quot;/&gt;&lt;wsp:rsid wsp:val=&quot;3FD47595&quot;/&gt;&lt;wsp:rsid wsp:val=&quot;3FDC5BB9&quot;/&gt;&lt;wsp:rsid wsp:val=&quot;3FE839E9&quot;/&gt;&lt;wsp:rsid wsp:val=&quot;3FF01743&quot;/&gt;&lt;wsp:rsid wsp:val=&quot;3FF62978&quot;/&gt;&lt;wsp:rsid wsp:val=&quot;3FF661FA&quot;/&gt;&lt;wsp:rsid wsp:val=&quot;40047C16&quot;/&gt;&lt;wsp:rsid wsp:val=&quot;400B24E5&quot;/&gt;&lt;wsp:rsid wsp:val=&quot;400C5AA1&quot;/&gt;&lt;wsp:rsid wsp:val=&quot;401445DA&quot;/&gt;&lt;wsp:rsid wsp:val=&quot;402200EB&quot;/&gt;&lt;wsp:rsid wsp:val=&quot;4028697C&quot;/&gt;&lt;wsp:rsid wsp:val=&quot;402E2D68&quot;/&gt;&lt;wsp:rsid wsp:val=&quot;402E755A&quot;/&gt;&lt;wsp:rsid wsp:val=&quot;4034098F&quot;/&gt;&lt;wsp:rsid wsp:val=&quot;403512A2&quot;/&gt;&lt;wsp:rsid wsp:val=&quot;40394639&quot;/&gt;&lt;wsp:rsid wsp:val=&quot;403B7DD3&quot;/&gt;&lt;wsp:rsid wsp:val=&quot;40401654&quot;/&gt;&lt;wsp:rsid wsp:val=&quot;40472785&quot;/&gt;&lt;wsp:rsid wsp:val=&quot;40491D13&quot;/&gt;&lt;wsp:rsid wsp:val=&quot;405127DB&quot;/&gt;&lt;wsp:rsid wsp:val=&quot;40527D22&quot;/&gt;&lt;wsp:rsid wsp:val=&quot;4064325F&quot;/&gt;&lt;wsp:rsid wsp:val=&quot;406551D3&quot;/&gt;&lt;wsp:rsid wsp:val=&quot;406907CE&quot;/&gt;&lt;wsp:rsid wsp:val=&quot;406F1396&quot;/&gt;&lt;wsp:rsid wsp:val=&quot;40702AFB&quot;/&gt;&lt;wsp:rsid wsp:val=&quot;407C05D7&quot;/&gt;&lt;wsp:rsid wsp:val=&quot;407D6D05&quot;/&gt;&lt;wsp:rsid wsp:val=&quot;408259D9&quot;/&gt;&lt;wsp:rsid wsp:val=&quot;40826FEA&quot;/&gt;&lt;wsp:rsid wsp:val=&quot;409538F4&quot;/&gt;&lt;wsp:rsid wsp:val=&quot;40AA1548&quot;/&gt;&lt;wsp:rsid wsp:val=&quot;40BD3C02&quot;/&gt;&lt;wsp:rsid wsp:val=&quot;40C41BDD&quot;/&gt;&lt;wsp:rsid wsp:val=&quot;40CE4B6D&quot;/&gt;&lt;wsp:rsid wsp:val=&quot;40D3477A&quot;/&gt;&lt;wsp:rsid wsp:val=&quot;40D853CE&quot;/&gt;&lt;wsp:rsid wsp:val=&quot;40E70F80&quot;/&gt;&lt;wsp:rsid wsp:val=&quot;40E81E38&quot;/&gt;&lt;wsp:rsid wsp:val=&quot;40F62900&quot;/&gt;&lt;wsp:rsid wsp:val=&quot;40F6328E&quot;/&gt;&lt;wsp:rsid wsp:val=&quot;40F8615E&quot;/&gt;&lt;wsp:rsid wsp:val=&quot;40F968A8&quot;/&gt;&lt;wsp:rsid wsp:val=&quot;40FB0179&quot;/&gt;&lt;wsp:rsid wsp:val=&quot;40FC2BBB&quot;/&gt;&lt;wsp:rsid wsp:val=&quot;410D3BC6&quot;/&gt;&lt;wsp:rsid wsp:val=&quot;410F1A90&quot;/&gt;&lt;wsp:rsid wsp:val=&quot;41165DD8&quot;/&gt;&lt;wsp:rsid wsp:val=&quot;411D2CB9&quot;/&gt;&lt;wsp:rsid wsp:val=&quot;412327CE&quot;/&gt;&lt;wsp:rsid wsp:val=&quot;412D1956&quot;/&gt;&lt;wsp:rsid wsp:val=&quot;41330211&quot;/&gt;&lt;wsp:rsid wsp:val=&quot;41356729&quot;/&gt;&lt;wsp:rsid wsp:val=&quot;413A6513&quot;/&gt;&lt;wsp:rsid wsp:val=&quot;413E77CF&quot;/&gt;&lt;wsp:rsid wsp:val=&quot;4142128F&quot;/&gt;&lt;wsp:rsid wsp:val=&quot;41440BBD&quot;/&gt;&lt;wsp:rsid wsp:val=&quot;414D037A&quot;/&gt;&lt;wsp:rsid wsp:val=&quot;41517B58&quot;/&gt;&lt;wsp:rsid wsp:val=&quot;415A5232&quot;/&gt;&lt;wsp:rsid wsp:val=&quot;416B0BDF&quot;/&gt;&lt;wsp:rsid wsp:val=&quot;41717D33&quot;/&gt;&lt;wsp:rsid wsp:val=&quot;41726DB9&quot;/&gt;&lt;wsp:rsid wsp:val=&quot;417D11DD&quot;/&gt;&lt;wsp:rsid wsp:val=&quot;41883DCA&quot;/&gt;&lt;wsp:rsid wsp:val=&quot;418F43EA&quot;/&gt;&lt;wsp:rsid wsp:val=&quot;41970BB0&quot;/&gt;&lt;wsp:rsid wsp:val=&quot;41A23204&quot;/&gt;&lt;wsp:rsid wsp:val=&quot;41AB218D&quot;/&gt;&lt;wsp:rsid wsp:val=&quot;41AE05BC&quot;/&gt;&lt;wsp:rsid wsp:val=&quot;41B22407&quot;/&gt;&lt;wsp:rsid wsp:val=&quot;41BB7314&quot;/&gt;&lt;wsp:rsid wsp:val=&quot;41C55320&quot;/&gt;&lt;wsp:rsid wsp:val=&quot;41C96BDE&quot;/&gt;&lt;wsp:rsid wsp:val=&quot;41CF42D3&quot;/&gt;&lt;wsp:rsid wsp:val=&quot;41D41D30&quot;/&gt;&lt;wsp:rsid wsp:val=&quot;41DD1E37&quot;/&gt;&lt;wsp:rsid wsp:val=&quot;41EF5753&quot;/&gt;&lt;wsp:rsid wsp:val=&quot;41F36077&quot;/&gt;&lt;wsp:rsid wsp:val=&quot;41FB194B&quot;/&gt;&lt;wsp:rsid wsp:val=&quot;42091ECA&quot;/&gt;&lt;wsp:rsid wsp:val=&quot;42146ACD&quot;/&gt;&lt;wsp:rsid wsp:val=&quot;42195A97&quot;/&gt;&lt;wsp:rsid wsp:val=&quot;421E2415&quot;/&gt;&lt;wsp:rsid wsp:val=&quot;421F77D0&quot;/&gt;&lt;wsp:rsid wsp:val=&quot;4220333F&quot;/&gt;&lt;wsp:rsid wsp:val=&quot;42206DF0&quot;/&gt;&lt;wsp:rsid wsp:val=&quot;42240123&quot;/&gt;&lt;wsp:rsid wsp:val=&quot;423B0077&quot;/&gt;&lt;wsp:rsid wsp:val=&quot;424045FD&quot;/&gt;&lt;wsp:rsid wsp:val=&quot;42430CC5&quot;/&gt;&lt;wsp:rsid wsp:val=&quot;424454C2&quot;/&gt;&lt;wsp:rsid wsp:val=&quot;424755BC&quot;/&gt;&lt;wsp:rsid wsp:val=&quot;424A6AE3&quot;/&gt;&lt;wsp:rsid wsp:val=&quot;42547D31&quot;/&gt;&lt;wsp:rsid wsp:val=&quot;42552270&quot;/&gt;&lt;wsp:rsid wsp:val=&quot;4257209F&quot;/&gt;&lt;wsp:rsid wsp:val=&quot;426C2D98&quot;/&gt;&lt;wsp:rsid wsp:val=&quot;42740FF7&quot;/&gt;&lt;wsp:rsid wsp:val=&quot;427A17C6&quot;/&gt;&lt;wsp:rsid wsp:val=&quot;428864B1&quot;/&gt;&lt;wsp:rsid wsp:val=&quot;4297081C&quot;/&gt;&lt;wsp:rsid wsp:val=&quot;42976092&quot;/&gt;&lt;wsp:rsid wsp:val=&quot;42A6561A&quot;/&gt;&lt;wsp:rsid wsp:val=&quot;42AA69B8&quot;/&gt;&lt;wsp:rsid wsp:val=&quot;42AB6500&quot;/&gt;&lt;wsp:rsid wsp:val=&quot;42AF6403&quot;/&gt;&lt;wsp:rsid wsp:val=&quot;42B03FB5&quot;/&gt;&lt;wsp:rsid wsp:val=&quot;42BC5B47&quot;/&gt;&lt;wsp:rsid wsp:val=&quot;42C801FC&quot;/&gt;&lt;wsp:rsid wsp:val=&quot;42CC1907&quot;/&gt;&lt;wsp:rsid wsp:val=&quot;42E068EC&quot;/&gt;&lt;wsp:rsid wsp:val=&quot;42E31802&quot;/&gt;&lt;wsp:rsid wsp:val=&quot;42E470FC&quot;/&gt;&lt;wsp:rsid wsp:val=&quot;42E7501F&quot;/&gt;&lt;wsp:rsid wsp:val=&quot;42EE0E3A&quot;/&gt;&lt;wsp:rsid wsp:val=&quot;42F825EF&quot;/&gt;&lt;wsp:rsid wsp:val=&quot;43086921&quot;/&gt;&lt;wsp:rsid wsp:val=&quot;430B373B&quot;/&gt;&lt;wsp:rsid wsp:val=&quot;430C6D22&quot;/&gt;&lt;wsp:rsid wsp:val=&quot;43123466&quot;/&gt;&lt;wsp:rsid wsp:val=&quot;43125D04&quot;/&gt;&lt;wsp:rsid wsp:val=&quot;43175560&quot;/&gt;&lt;wsp:rsid wsp:val=&quot;431937FD&quot;/&gt;&lt;wsp:rsid wsp:val=&quot;431A357F&quot;/&gt;&lt;wsp:rsid wsp:val=&quot;431F4AD9&quot;/&gt;&lt;wsp:rsid wsp:val=&quot;431F6DF4&quot;/&gt;&lt;wsp:rsid wsp:val=&quot;43284BA4&quot;/&gt;&lt;wsp:rsid wsp:val=&quot;432E174C&quot;/&gt;&lt;wsp:rsid wsp:val=&quot;43321EDA&quot;/&gt;&lt;wsp:rsid wsp:val=&quot;433A6C32&quot;/&gt;&lt;wsp:rsid wsp:val=&quot;433D29DD&quot;/&gt;&lt;wsp:rsid wsp:val=&quot;433E5641&quot;/&gt;&lt;wsp:rsid wsp:val=&quot;433E6CC8&quot;/&gt;&lt;wsp:rsid wsp:val=&quot;43421A56&quot;/&gt;&lt;wsp:rsid wsp:val=&quot;4347001D&quot;/&gt;&lt;wsp:rsid wsp:val=&quot;4349308D&quot;/&gt;&lt;wsp:rsid wsp:val=&quot;434B3377&quot;/&gt;&lt;wsp:rsid wsp:val=&quot;43573B55&quot;/&gt;&lt;wsp:rsid wsp:val=&quot;435C433D&quot;/&gt;&lt;wsp:rsid wsp:val=&quot;436131B1&quot;/&gt;&lt;wsp:rsid wsp:val=&quot;43726F57&quot;/&gt;&lt;wsp:rsid wsp:val=&quot;43737084&quot;/&gt;&lt;wsp:rsid wsp:val=&quot;4379439B&quot;/&gt;&lt;wsp:rsid wsp:val=&quot;438B37D6&quot;/&gt;&lt;wsp:rsid wsp:val=&quot;438F0D56&quot;/&gt;&lt;wsp:rsid wsp:val=&quot;439345FF&quot;/&gt;&lt;wsp:rsid wsp:val=&quot;439373F0&quot;/&gt;&lt;wsp:rsid wsp:val=&quot;439D1E2F&quot;/&gt;&lt;wsp:rsid wsp:val=&quot;43A33E58&quot;/&gt;&lt;wsp:rsid wsp:val=&quot;43AF678C&quot;/&gt;&lt;wsp:rsid wsp:val=&quot;43B454CC&quot;/&gt;&lt;wsp:rsid wsp:val=&quot;43B56BA1&quot;/&gt;&lt;wsp:rsid wsp:val=&quot;43BB19AA&quot;/&gt;&lt;wsp:rsid wsp:val=&quot;43BD75C3&quot;/&gt;&lt;wsp:rsid wsp:val=&quot;43C64742&quot;/&gt;&lt;wsp:rsid wsp:val=&quot;43C762DB&quot;/&gt;&lt;wsp:rsid wsp:val=&quot;43D05235&quot;/&gt;&lt;wsp:rsid wsp:val=&quot;43D44953&quot;/&gt;&lt;wsp:rsid wsp:val=&quot;43D768F9&quot;/&gt;&lt;wsp:rsid wsp:val=&quot;43DA25EA&quot;/&gt;&lt;wsp:rsid wsp:val=&quot;43E36E19&quot;/&gt;&lt;wsp:rsid wsp:val=&quot;43F5001D&quot;/&gt;&lt;wsp:rsid wsp:val=&quot;43F80A30&quot;/&gt;&lt;wsp:rsid wsp:val=&quot;440E6C55&quot;/&gt;&lt;wsp:rsid wsp:val=&quot;440F6DBE&quot;/&gt;&lt;wsp:rsid wsp:val=&quot;44136501&quot;/&gt;&lt;wsp:rsid wsp:val=&quot;441E33AE&quot;/&gt;&lt;wsp:rsid wsp:val=&quot;443D0301&quot;/&gt;&lt;wsp:rsid wsp:val=&quot;44406198&quot;/&gt;&lt;wsp:rsid wsp:val=&quot;444C4292&quot;/&gt;&lt;wsp:rsid wsp:val=&quot;44540D94&quot;/&gt;&lt;wsp:rsid wsp:val=&quot;44545F69&quot;/&gt;&lt;wsp:rsid wsp:val=&quot;445668C8&quot;/&gt;&lt;wsp:rsid wsp:val=&quot;44587106&quot;/&gt;&lt;wsp:rsid wsp:val=&quot;445A081D&quot;/&gt;&lt;wsp:rsid wsp:val=&quot;445A2CDC&quot;/&gt;&lt;wsp:rsid wsp:val=&quot;44625855&quot;/&gt;&lt;wsp:rsid wsp:val=&quot;446547EF&quot;/&gt;&lt;wsp:rsid wsp:val=&quot;446C15B4&quot;/&gt;&lt;wsp:rsid wsp:val=&quot;447326D7&quot;/&gt;&lt;wsp:rsid wsp:val=&quot;44743065&quot;/&gt;&lt;wsp:rsid wsp:val=&quot;4490787D&quot;/&gt;&lt;wsp:rsid wsp:val=&quot;449D1811&quot;/&gt;&lt;wsp:rsid wsp:val=&quot;449F699C&quot;/&gt;&lt;wsp:rsid wsp:val=&quot;44A35DD0&quot;/&gt;&lt;wsp:rsid wsp:val=&quot;44A81332&quot;/&gt;&lt;wsp:rsid wsp:val=&quot;44AC71A9&quot;/&gt;&lt;wsp:rsid wsp:val=&quot;44BC5583&quot;/&gt;&lt;wsp:rsid wsp:val=&quot;44BD053E&quot;/&gt;&lt;wsp:rsid wsp:val=&quot;44BD5547&quot;/&gt;&lt;wsp:rsid wsp:val=&quot;44CB02FB&quot;/&gt;&lt;wsp:rsid wsp:val=&quot;44CB1E66&quot;/&gt;&lt;wsp:rsid wsp:val=&quot;44D05697&quot;/&gt;&lt;wsp:rsid wsp:val=&quot;44D84AE5&quot;/&gt;&lt;wsp:rsid wsp:val=&quot;44DA72D5&quot;/&gt;&lt;wsp:rsid wsp:val=&quot;44DC2E06&quot;/&gt;&lt;wsp:rsid wsp:val=&quot;44DD7A83&quot;/&gt;&lt;wsp:rsid wsp:val=&quot;44EA4F7B&quot;/&gt;&lt;wsp:rsid wsp:val=&quot;44F433AA&quot;/&gt;&lt;wsp:rsid wsp:val=&quot;44FC55C0&quot;/&gt;&lt;wsp:rsid wsp:val=&quot;45060D1A&quot;/&gt;&lt;wsp:rsid wsp:val=&quot;45102D3E&quot;/&gt;&lt;wsp:rsid wsp:val=&quot;45127CB6&quot;/&gt;&lt;wsp:rsid wsp:val=&quot;451644D2&quot;/&gt;&lt;wsp:rsid wsp:val=&quot;451B557E&quot;/&gt;&lt;wsp:rsid wsp:val=&quot;451B7FBD&quot;/&gt;&lt;wsp:rsid wsp:val=&quot;451D5AC5&quot;/&gt;&lt;wsp:rsid wsp:val=&quot;451F19CD&quot;/&gt;&lt;wsp:rsid wsp:val=&quot;451F253D&quot;/&gt;&lt;wsp:rsid wsp:val=&quot;451F7490&quot;/&gt;&lt;wsp:rsid wsp:val=&quot;45282746&quot;/&gt;&lt;wsp:rsid wsp:val=&quot;452A104C&quot;/&gt;&lt;wsp:rsid wsp:val=&quot;453135A5&quot;/&gt;&lt;wsp:rsid wsp:val=&quot;453C61AA&quot;/&gt;&lt;wsp:rsid wsp:val=&quot;453D5F53&quot;/&gt;&lt;wsp:rsid wsp:val=&quot;45403707&quot;/&gt;&lt;wsp:rsid wsp:val=&quot;45416425&quot;/&gt;&lt;wsp:rsid wsp:val=&quot;45441975&quot;/&gt;&lt;wsp:rsid wsp:val=&quot;454C09B6&quot;/&gt;&lt;wsp:rsid wsp:val=&quot;45503490&quot;/&gt;&lt;wsp:rsid wsp:val=&quot;45561BE9&quot;/&gt;&lt;wsp:rsid wsp:val=&quot;455A7E90&quot;/&gt;&lt;wsp:rsid wsp:val=&quot;455B77AD&quot;/&gt;&lt;wsp:rsid wsp:val=&quot;4563119D&quot;/&gt;&lt;wsp:rsid wsp:val=&quot;45697275&quot;/&gt;&lt;wsp:rsid wsp:val=&quot;45704BE2&quot;/&gt;&lt;wsp:rsid wsp:val=&quot;457130A1&quot;/&gt;&lt;wsp:rsid wsp:val=&quot;45773903&quot;/&gt;&lt;wsp:rsid wsp:val=&quot;45957FCC&quot;/&gt;&lt;wsp:rsid wsp:val=&quot;45973947&quot;/&gt;&lt;wsp:rsid wsp:val=&quot;459E47BC&quot;/&gt;&lt;wsp:rsid wsp:val=&quot;459F2C24&quot;/&gt;&lt;wsp:rsid wsp:val=&quot;45A97DD5&quot;/&gt;&lt;wsp:rsid wsp:val=&quot;45DB3088&quot;/&gt;&lt;wsp:rsid wsp:val=&quot;45DD4A42&quot;/&gt;&lt;wsp:rsid wsp:val=&quot;45ED1871&quot;/&gt;&lt;wsp:rsid wsp:val=&quot;45F038DF&quot;/&gt;&lt;wsp:rsid wsp:val=&quot;45F57060&quot;/&gt;&lt;wsp:rsid wsp:val=&quot;45F918A6&quot;/&gt;&lt;wsp:rsid wsp:val=&quot;45FF0A4C&quot;/&gt;&lt;wsp:rsid wsp:val=&quot;460C146D&quot;/&gt;&lt;wsp:rsid wsp:val=&quot;46133010&quot;/&gt;&lt;wsp:rsid wsp:val=&quot;46146386&quot;/&gt;&lt;wsp:rsid wsp:val=&quot;461B46F3&quot;/&gt;&lt;wsp:rsid wsp:val=&quot;461D36C6&quot;/&gt;&lt;wsp:rsid wsp:val=&quot;461F7F16&quot;/&gt;&lt;wsp:rsid wsp:val=&quot;46273D6A&quot;/&gt;&lt;wsp:rsid wsp:val=&quot;46286E57&quot;/&gt;&lt;wsp:rsid wsp:val=&quot;462A5D10&quot;/&gt;&lt;wsp:rsid wsp:val=&quot;4633752B&quot;/&gt;&lt;wsp:rsid wsp:val=&quot;463730A8&quot;/&gt;&lt;wsp:rsid wsp:val=&quot;463A7690&quot;/&gt;&lt;wsp:rsid wsp:val=&quot;463D4555&quot;/&gt;&lt;wsp:rsid wsp:val=&quot;46403A03&quot;/&gt;&lt;wsp:rsid wsp:val=&quot;464468A1&quot;/&gt;&lt;wsp:rsid wsp:val=&quot;464A7FCA&quot;/&gt;&lt;wsp:rsid wsp:val=&quot;464B1B42&quot;/&gt;&lt;wsp:rsid wsp:val=&quot;464E24BA&quot;/&gt;&lt;wsp:rsid wsp:val=&quot;465305B3&quot;/&gt;&lt;wsp:rsid wsp:val=&quot;46595B45&quot;/&gt;&lt;wsp:rsid wsp:val=&quot;465D21AE&quot;/&gt;&lt;wsp:rsid wsp:val=&quot;466A0D3D&quot;/&gt;&lt;wsp:rsid wsp:val=&quot;46714042&quot;/&gt;&lt;wsp:rsid wsp:val=&quot;46736535&quot;/&gt;&lt;wsp:rsid wsp:val=&quot;467E08BD&quot;/&gt;&lt;wsp:rsid wsp:val=&quot;467F2820&quot;/&gt;&lt;wsp:rsid wsp:val=&quot;46841C10&quot;/&gt;&lt;wsp:rsid wsp:val=&quot;468510D2&quot;/&gt;&lt;wsp:rsid wsp:val=&quot;46872A1A&quot;/&gt;&lt;wsp:rsid wsp:val=&quot;468778EA&quot;/&gt;&lt;wsp:rsid wsp:val=&quot;468D7EDF&quot;/&gt;&lt;wsp:rsid wsp:val=&quot;469629F7&quot;/&gt;&lt;wsp:rsid wsp:val=&quot;469C5B12&quot;/&gt;&lt;wsp:rsid wsp:val=&quot;46A773FC&quot;/&gt;&lt;wsp:rsid wsp:val=&quot;46B14675&quot;/&gt;&lt;wsp:rsid wsp:val=&quot;46D81AA5&quot;/&gt;&lt;wsp:rsid wsp:val=&quot;46D90536&quot;/&gt;&lt;wsp:rsid wsp:val=&quot;46DC2DB3&quot;/&gt;&lt;wsp:rsid wsp:val=&quot;46DE0977&quot;/&gt;&lt;wsp:rsid wsp:val=&quot;46E225CF&quot;/&gt;&lt;wsp:rsid wsp:val=&quot;46E54C5E&quot;/&gt;&lt;wsp:rsid wsp:val=&quot;46F242D3&quot;/&gt;&lt;wsp:rsid wsp:val=&quot;46F41585&quot;/&gt;&lt;wsp:rsid wsp:val=&quot;46FF4B3E&quot;/&gt;&lt;wsp:rsid wsp:val=&quot;4702639E&quot;/&gt;&lt;wsp:rsid wsp:val=&quot;470815FC&quot;/&gt;&lt;wsp:rsid wsp:val=&quot;47180B9D&quot;/&gt;&lt;wsp:rsid wsp:val=&quot;472304D9&quot;/&gt;&lt;wsp:rsid wsp:val=&quot;47305646&quot;/&gt;&lt;wsp:rsid wsp:val=&quot;47332250&quot;/&gt;&lt;wsp:rsid wsp:val=&quot;473C6A05&quot;/&gt;&lt;wsp:rsid wsp:val=&quot;473E3599&quot;/&gt;&lt;wsp:rsid wsp:val=&quot;4740225E&quot;/&gt;&lt;wsp:rsid wsp:val=&quot;47467AF9&quot;/&gt;&lt;wsp:rsid wsp:val=&quot;47473AF9&quot;/&gt;&lt;wsp:rsid wsp:val=&quot;474F2C02&quot;/&gt;&lt;wsp:rsid wsp:val=&quot;475D7C02&quot;/&gt;&lt;wsp:rsid wsp:val=&quot;47623FAA&quot;/&gt;&lt;wsp:rsid wsp:val=&quot;477016D4&quot;/&gt;&lt;wsp:rsid wsp:val=&quot;478048B8&quot;/&gt;&lt;wsp:rsid wsp:val=&quot;47844735&quot;/&gt;&lt;wsp:rsid wsp:val=&quot;478C160E&quot;/&gt;&lt;wsp:rsid wsp:val=&quot;478E71D3&quot;/&gt;&lt;wsp:rsid wsp:val=&quot;479205EA&quot;/&gt;&lt;wsp:rsid wsp:val=&quot;479764CC&quot;/&gt;&lt;wsp:rsid wsp:val=&quot;479B2D0A&quot;/&gt;&lt;wsp:rsid wsp:val=&quot;47B0417A&quot;/&gt;&lt;wsp:rsid wsp:val=&quot;47B8047B&quot;/&gt;&lt;wsp:rsid wsp:val=&quot;47BF244C&quot;/&gt;&lt;wsp:rsid wsp:val=&quot;47C46CFD&quot;/&gt;&lt;wsp:rsid wsp:val=&quot;47D317B0&quot;/&gt;&lt;wsp:rsid wsp:val=&quot;47D47E05&quot;/&gt;&lt;wsp:rsid wsp:val=&quot;47E47C56&quot;/&gt;&lt;wsp:rsid wsp:val=&quot;47E75ADC&quot;/&gt;&lt;wsp:rsid wsp:val=&quot;47F322D6&quot;/&gt;&lt;wsp:rsid wsp:val=&quot;47F45C32&quot;/&gt;&lt;wsp:rsid wsp:val=&quot;47F632F2&quot;/&gt;&lt;wsp:rsid wsp:val=&quot;47FC3248&quot;/&gt;&lt;wsp:rsid wsp:val=&quot;480B56DF&quot;/&gt;&lt;wsp:rsid wsp:val=&quot;48252478&quot;/&gt;&lt;wsp:rsid wsp:val=&quot;48354E1D&quot;/&gt;&lt;wsp:rsid wsp:val=&quot;48385C05&quot;/&gt;&lt;wsp:rsid wsp:val=&quot;483A3B0D&quot;/&gt;&lt;wsp:rsid wsp:val=&quot;483D7E0D&quot;/&gt;&lt;wsp:rsid wsp:val=&quot;483E31C1&quot;/&gt;&lt;wsp:rsid wsp:val=&quot;483E63C2&quot;/&gt;&lt;wsp:rsid wsp:val=&quot;48435F1D&quot;/&gt;&lt;wsp:rsid wsp:val=&quot;484C27A1&quot;/&gt;&lt;wsp:rsid wsp:val=&quot;484C62B4&quot;/&gt;&lt;wsp:rsid wsp:val=&quot;48631DAC&quot;/&gt;&lt;wsp:rsid wsp:val=&quot;486E5AE6&quot;/&gt;&lt;wsp:rsid wsp:val=&quot;48801825&quot;/&gt;&lt;wsp:rsid wsp:val=&quot;488732CB&quot;/&gt;&lt;wsp:rsid wsp:val=&quot;489467D9&quot;/&gt;&lt;wsp:rsid wsp:val=&quot;489C63A3&quot;/&gt;&lt;wsp:rsid wsp:val=&quot;489E1850&quot;/&gt;&lt;wsp:rsid wsp:val=&quot;48A0256C&quot;/&gt;&lt;wsp:rsid wsp:val=&quot;48B20218&quot;/&gt;&lt;wsp:rsid wsp:val=&quot;48CD105A&quot;/&gt;&lt;wsp:rsid wsp:val=&quot;48D90FC4&quot;/&gt;&lt;wsp:rsid wsp:val=&quot;48DB12E4&quot;/&gt;&lt;wsp:rsid wsp:val=&quot;48E0245D&quot;/&gt;&lt;wsp:rsid wsp:val=&quot;48E178F7&quot;/&gt;&lt;wsp:rsid wsp:val=&quot;48EA5B48&quot;/&gt;&lt;wsp:rsid wsp:val=&quot;48F37D02&quot;/&gt;&lt;wsp:rsid wsp:val=&quot;48F522CC&quot;/&gt;&lt;wsp:rsid wsp:val=&quot;48FC7473&quot;/&gt;&lt;wsp:rsid wsp:val=&quot;4908545F&quot;/&gt;&lt;wsp:rsid wsp:val=&quot;49117D02&quot;/&gt;&lt;wsp:rsid wsp:val=&quot;49131140&quot;/&gt;&lt;wsp:rsid wsp:val=&quot;49184255&quot;/&gt;&lt;wsp:rsid wsp:val=&quot;4927589F&quot;/&gt;&lt;wsp:rsid wsp:val=&quot;49306570&quot;/&gt;&lt;wsp:rsid wsp:val=&quot;493260F1&quot;/&gt;&lt;wsp:rsid wsp:val=&quot;49340E7C&quot;/&gt;&lt;wsp:rsid wsp:val=&quot;49461A64&quot;/&gt;&lt;wsp:rsid wsp:val=&quot;49474C28&quot;/&gt;&lt;wsp:rsid wsp:val=&quot;49571832&quot;/&gt;&lt;wsp:rsid wsp:val=&quot;49577B5B&quot;/&gt;&lt;wsp:rsid wsp:val=&quot;49674E41&quot;/&gt;&lt;wsp:rsid wsp:val=&quot;4969533C&quot;/&gt;&lt;wsp:rsid wsp:val=&quot;497A0447&quot;/&gt;&lt;wsp:rsid wsp:val=&quot;49856E81&quot;/&gt;&lt;wsp:rsid wsp:val=&quot;498D0FC4&quot;/&gt;&lt;wsp:rsid wsp:val=&quot;498F3259&quot;/&gt;&lt;wsp:rsid wsp:val=&quot;49975859&quot;/&gt;&lt;wsp:rsid wsp:val=&quot;499C5B83&quot;/&gt;&lt;wsp:rsid wsp:val=&quot;49A15638&quot;/&gt;&lt;wsp:rsid wsp:val=&quot;49B305DC&quot;/&gt;&lt;wsp:rsid wsp:val=&quot;49B5048F&quot;/&gt;&lt;wsp:rsid wsp:val=&quot;49CE2AFC&quot;/&gt;&lt;wsp:rsid wsp:val=&quot;49D21FC3&quot;/&gt;&lt;wsp:rsid wsp:val=&quot;49D47A04&quot;/&gt;&lt;wsp:rsid wsp:val=&quot;49D569EB&quot;/&gt;&lt;wsp:rsid wsp:val=&quot;49EA5820&quot;/&gt;&lt;wsp:rsid wsp:val=&quot;4A041D2D&quot;/&gt;&lt;wsp:rsid wsp:val=&quot;4A1A5543&quot;/&gt;&lt;wsp:rsid wsp:val=&quot;4A240613&quot;/&gt;&lt;wsp:rsid wsp:val=&quot;4A2946F7&quot;/&gt;&lt;wsp:rsid wsp:val=&quot;4A29506D&quot;/&gt;&lt;wsp:rsid wsp:val=&quot;4A3C2791&quot;/&gt;&lt;wsp:rsid wsp:val=&quot;4A3F710E&quot;/&gt;&lt;wsp:rsid wsp:val=&quot;4A45482F&quot;/&gt;&lt;wsp:rsid wsp:val=&quot;4A49123E&quot;/&gt;&lt;wsp:rsid wsp:val=&quot;4A50557B&quot;/&gt;&lt;wsp:rsid wsp:val=&quot;4A5351CA&quot;/&gt;&lt;wsp:rsid wsp:val=&quot;4A650822&quot;/&gt;&lt;wsp:rsid wsp:val=&quot;4A6576F9&quot;/&gt;&lt;wsp:rsid wsp:val=&quot;4A730295&quot;/&gt;&lt;wsp:rsid wsp:val=&quot;4A745323&quot;/&gt;&lt;wsp:rsid wsp:val=&quot;4A7E31A8&quot;/&gt;&lt;wsp:rsid wsp:val=&quot;4A7F4369&quot;/&gt;&lt;wsp:rsid wsp:val=&quot;4A8214BD&quot;/&gt;&lt;wsp:rsid wsp:val=&quot;4A825BAC&quot;/&gt;&lt;wsp:rsid wsp:val=&quot;4A834335&quot;/&gt;&lt;wsp:rsid wsp:val=&quot;4A8569EB&quot;/&gt;&lt;wsp:rsid wsp:val=&quot;4A8B0006&quot;/&gt;&lt;wsp:rsid wsp:val=&quot;4A9D20D6&quot;/&gt;&lt;wsp:rsid wsp:val=&quot;4AA41BDE&quot;/&gt;&lt;wsp:rsid wsp:val=&quot;4AB220A3&quot;/&gt;&lt;wsp:rsid wsp:val=&quot;4AB26783&quot;/&gt;&lt;wsp:rsid wsp:val=&quot;4ABE1EDB&quot;/&gt;&lt;wsp:rsid wsp:val=&quot;4AC0388C&quot;/&gt;&lt;wsp:rsid wsp:val=&quot;4AD66408&quot;/&gt;&lt;wsp:rsid wsp:val=&quot;4AD8338A&quot;/&gt;&lt;wsp:rsid wsp:val=&quot;4AE466D0&quot;/&gt;&lt;wsp:rsid wsp:val=&quot;4AE66A53&quot;/&gt;&lt;wsp:rsid wsp:val=&quot;4AF90466&quot;/&gt;&lt;wsp:rsid wsp:val=&quot;4AFA00E3&quot;/&gt;&lt;wsp:rsid wsp:val=&quot;4B003C12&quot;/&gt;&lt;wsp:rsid wsp:val=&quot;4B024317&quot;/&gt;&lt;wsp:rsid wsp:val=&quot;4B07777E&quot;/&gt;&lt;wsp:rsid wsp:val=&quot;4B0F7B79&quot;/&gt;&lt;wsp:rsid wsp:val=&quot;4B13475A&quot;/&gt;&lt;wsp:rsid wsp:val=&quot;4B137654&quot;/&gt;&lt;wsp:rsid wsp:val=&quot;4B1A5C3F&quot;/&gt;&lt;wsp:rsid wsp:val=&quot;4B2974AD&quot;/&gt;&lt;wsp:rsid wsp:val=&quot;4B317980&quot;/&gt;&lt;wsp:rsid wsp:val=&quot;4B367E2A&quot;/&gt;&lt;wsp:rsid wsp:val=&quot;4B3A048D&quot;/&gt;&lt;wsp:rsid wsp:val=&quot;4B3D24AA&quot;/&gt;&lt;wsp:rsid wsp:val=&quot;4B3D7D22&quot;/&gt;&lt;wsp:rsid wsp:val=&quot;4B3E7E1E&quot;/&gt;&lt;wsp:rsid wsp:val=&quot;4B5052EE&quot;/&gt;&lt;wsp:rsid wsp:val=&quot;4B517324&quot;/&gt;&lt;wsp:rsid wsp:val=&quot;4B551133&quot;/&gt;&lt;wsp:rsid wsp:val=&quot;4B617D97&quot;/&gt;&lt;wsp:rsid wsp:val=&quot;4B653250&quot;/&gt;&lt;wsp:rsid wsp:val=&quot;4B6724A6&quot;/&gt;&lt;wsp:rsid wsp:val=&quot;4B6E66DB&quot;/&gt;&lt;wsp:rsid wsp:val=&quot;4B71458D&quot;/&gt;&lt;wsp:rsid wsp:val=&quot;4B7F2AD2&quot;/&gt;&lt;wsp:rsid wsp:val=&quot;4B8957B6&quot;/&gt;&lt;wsp:rsid wsp:val=&quot;4B8D1D9A&quot;/&gt;&lt;wsp:rsid wsp:val=&quot;4B8D5E17&quot;/&gt;&lt;wsp:rsid wsp:val=&quot;4B9930FC&quot;/&gt;&lt;wsp:rsid wsp:val=&quot;4B9E5006&quot;/&gt;&lt;wsp:rsid wsp:val=&quot;4B9F595C&quot;/&gt;&lt;wsp:rsid wsp:val=&quot;4BA33066&quot;/&gt;&lt;wsp:rsid wsp:val=&quot;4BA353BA&quot;/&gt;&lt;wsp:rsid wsp:val=&quot;4BB2192B&quot;/&gt;&lt;wsp:rsid wsp:val=&quot;4BB546E8&quot;/&gt;&lt;wsp:rsid wsp:val=&quot;4BB75CC3&quot;/&gt;&lt;wsp:rsid wsp:val=&quot;4BC64C47&quot;/&gt;&lt;wsp:rsid wsp:val=&quot;4BC855CA&quot;/&gt;&lt;wsp:rsid wsp:val=&quot;4BCA447E&quot;/&gt;&lt;wsp:rsid wsp:val=&quot;4BCD4F0F&quot;/&gt;&lt;wsp:rsid wsp:val=&quot;4BCF58D4&quot;/&gt;&lt;wsp:rsid wsp:val=&quot;4BD65ADC&quot;/&gt;&lt;wsp:rsid wsp:val=&quot;4BE17A4F&quot;/&gt;&lt;wsp:rsid wsp:val=&quot;4BE307F5&quot;/&gt;&lt;wsp:rsid wsp:val=&quot;4BE377D7&quot;/&gt;&lt;wsp:rsid wsp:val=&quot;4BEC6965&quot;/&gt;&lt;wsp:rsid wsp:val=&quot;4BF22782&quot;/&gt;&lt;wsp:rsid wsp:val=&quot;4C0B1985&quot;/&gt;&lt;wsp:rsid wsp:val=&quot;4C0D221F&quot;/&gt;&lt;wsp:rsid wsp:val=&quot;4C0F5FE2&quot;/&gt;&lt;wsp:rsid wsp:val=&quot;4C11452B&quot;/&gt;&lt;wsp:rsid wsp:val=&quot;4C1E7007&quot;/&gt;&lt;wsp:rsid wsp:val=&quot;4C26567F&quot;/&gt;&lt;wsp:rsid wsp:val=&quot;4C36748C&quot;/&gt;&lt;wsp:rsid wsp:val=&quot;4C3D0645&quot;/&gt;&lt;wsp:rsid wsp:val=&quot;4C4151A8&quot;/&gt;&lt;wsp:rsid wsp:val=&quot;4C423642&quot;/&gt;&lt;wsp:rsid wsp:val=&quot;4C4D0BAC&quot;/&gt;&lt;wsp:rsid wsp:val=&quot;4C6218F6&quot;/&gt;&lt;wsp:rsid wsp:val=&quot;4C6268D7&quot;/&gt;&lt;wsp:rsid wsp:val=&quot;4C653301&quot;/&gt;&lt;wsp:rsid wsp:val=&quot;4C6B5FAD&quot;/&gt;&lt;wsp:rsid wsp:val=&quot;4C721F91&quot;/&gt;&lt;wsp:rsid wsp:val=&quot;4C7D107B&quot;/&gt;&lt;wsp:rsid wsp:val=&quot;4C83332D&quot;/&gt;&lt;wsp:rsid wsp:val=&quot;4C8517FA&quot;/&gt;&lt;wsp:rsid wsp:val=&quot;4C8604E1&quot;/&gt;&lt;wsp:rsid wsp:val=&quot;4C8B763B&quot;/&gt;&lt;wsp:rsid wsp:val=&quot;4C8D665D&quot;/&gt;&lt;wsp:rsid wsp:val=&quot;4C8F0DDD&quot;/&gt;&lt;wsp:rsid wsp:val=&quot;4C96173A&quot;/&gt;&lt;wsp:rsid wsp:val=&quot;4C9B72D3&quot;/&gt;&lt;wsp:rsid wsp:val=&quot;4C9C7237&quot;/&gt;&lt;wsp:rsid wsp:val=&quot;4C9E1315&quot;/&gt;&lt;wsp:rsid wsp:val=&quot;4CA6763C&quot;/&gt;&lt;wsp:rsid wsp:val=&quot;4CBF2E98&quot;/&gt;&lt;wsp:rsid wsp:val=&quot;4CC542A6&quot;/&gt;&lt;wsp:rsid wsp:val=&quot;4CC97D5F&quot;/&gt;&lt;wsp:rsid wsp:val=&quot;4CCD1E0C&quot;/&gt;&lt;wsp:rsid wsp:val=&quot;4CCE2826&quot;/&gt;&lt;wsp:rsid wsp:val=&quot;4CD967C2&quot;/&gt;&lt;wsp:rsid wsp:val=&quot;4CE0513D&quot;/&gt;&lt;wsp:rsid wsp:val=&quot;4CE2187E&quot;/&gt;&lt;wsp:rsid wsp:val=&quot;4CE7126D&quot;/&gt;&lt;wsp:rsid wsp:val=&quot;4CEB5F54&quot;/&gt;&lt;wsp:rsid wsp:val=&quot;4CF54382&quot;/&gt;&lt;wsp:rsid wsp:val=&quot;4CF76F4F&quot;/&gt;&lt;wsp:rsid wsp:val=&quot;4CFD314A&quot;/&gt;&lt;wsp:rsid wsp:val=&quot;4D061C13&quot;/&gt;&lt;wsp:rsid wsp:val=&quot;4D091A50&quot;/&gt;&lt;wsp:rsid wsp:val=&quot;4D0D7262&quot;/&gt;&lt;wsp:rsid wsp:val=&quot;4D114704&quot;/&gt;&lt;wsp:rsid wsp:val=&quot;4D1D6901&quot;/&gt;&lt;wsp:rsid wsp:val=&quot;4D22663A&quot;/&gt;&lt;wsp:rsid wsp:val=&quot;4D2454FC&quot;/&gt;&lt;wsp:rsid wsp:val=&quot;4D260B4F&quot;/&gt;&lt;wsp:rsid wsp:val=&quot;4D283D71&quot;/&gt;&lt;wsp:rsid wsp:val=&quot;4D2E5BAF&quot;/&gt;&lt;wsp:rsid wsp:val=&quot;4D325D14&quot;/&gt;&lt;wsp:rsid wsp:val=&quot;4D3653AE&quot;/&gt;&lt;wsp:rsid wsp:val=&quot;4D3C7D95&quot;/&gt;&lt;wsp:rsid wsp:val=&quot;4D3D5D19&quot;/&gt;&lt;wsp:rsid wsp:val=&quot;4D423DE4&quot;/&gt;&lt;wsp:rsid wsp:val=&quot;4D49427E&quot;/&gt;&lt;wsp:rsid wsp:val=&quot;4D4A56B8&quot;/&gt;&lt;wsp:rsid wsp:val=&quot;4D4F3CF4&quot;/&gt;&lt;wsp:rsid wsp:val=&quot;4D5C21EC&quot;/&gt;&lt;wsp:rsid wsp:val=&quot;4D60441B&quot;/&gt;&lt;wsp:rsid wsp:val=&quot;4D655B53&quot;/&gt;&lt;wsp:rsid wsp:val=&quot;4D6E1FEA&quot;/&gt;&lt;wsp:rsid wsp:val=&quot;4D7206AB&quot;/&gt;&lt;wsp:rsid wsp:val=&quot;4D7240E8&quot;/&gt;&lt;wsp:rsid wsp:val=&quot;4D7C53DC&quot;/&gt;&lt;wsp:rsid wsp:val=&quot;4D8067C9&quot;/&gt;&lt;wsp:rsid wsp:val=&quot;4D854B43&quot;/&gt;&lt;wsp:rsid wsp:val=&quot;4D8837E6&quot;/&gt;&lt;wsp:rsid wsp:val=&quot;4D9E2AB8&quot;/&gt;&lt;wsp:rsid wsp:val=&quot;4DA13682&quot;/&gt;&lt;wsp:rsid wsp:val=&quot;4DA62B00&quot;/&gt;&lt;wsp:rsid wsp:val=&quot;4DAD2406&quot;/&gt;&lt;wsp:rsid wsp:val=&quot;4DAD2E21&quot;/&gt;&lt;wsp:rsid wsp:val=&quot;4DB00C60&quot;/&gt;&lt;wsp:rsid wsp:val=&quot;4DB04B0A&quot;/&gt;&lt;wsp:rsid wsp:val=&quot;4DBC31A8&quot;/&gt;&lt;wsp:rsid wsp:val=&quot;4DC33184&quot;/&gt;&lt;wsp:rsid wsp:val=&quot;4DC406F3&quot;/&gt;&lt;wsp:rsid wsp:val=&quot;4DCC65CE&quot;/&gt;&lt;wsp:rsid wsp:val=&quot;4DD76E5C&quot;/&gt;&lt;wsp:rsid wsp:val=&quot;4DD93DCA&quot;/&gt;&lt;wsp:rsid wsp:val=&quot;4DE3093E&quot;/&gt;&lt;wsp:rsid wsp:val=&quot;4DE951AC&quot;/&gt;&lt;wsp:rsid wsp:val=&quot;4DEB7C44&quot;/&gt;&lt;wsp:rsid wsp:val=&quot;4DEE735C&quot;/&gt;&lt;wsp:rsid wsp:val=&quot;4DEF3E3C&quot;/&gt;&lt;wsp:rsid wsp:val=&quot;4DF22AA7&quot;/&gt;&lt;wsp:rsid wsp:val=&quot;4DF8692F&quot;/&gt;&lt;wsp:rsid wsp:val=&quot;4DFB1A7F&quot;/&gt;&lt;wsp:rsid wsp:val=&quot;4E0B317D&quot;/&gt;&lt;wsp:rsid wsp:val=&quot;4E0C68CA&quot;/&gt;&lt;wsp:rsid wsp:val=&quot;4E395D78&quot;/&gt;&lt;wsp:rsid wsp:val=&quot;4E39641E&quot;/&gt;&lt;wsp:rsid wsp:val=&quot;4E3B58CB&quot;/&gt;&lt;wsp:rsid wsp:val=&quot;4E3D24CF&quot;/&gt;&lt;wsp:rsid wsp:val=&quot;4E4043AE&quot;/&gt;&lt;wsp:rsid wsp:val=&quot;4E4907AA&quot;/&gt;&lt;wsp:rsid wsp:val=&quot;4E577638&quot;/&gt;&lt;wsp:rsid wsp:val=&quot;4E6130EE&quot;/&gt;&lt;wsp:rsid wsp:val=&quot;4E6E5BF4&quot;/&gt;&lt;wsp:rsid wsp:val=&quot;4E6F5A1C&quot;/&gt;&lt;wsp:rsid wsp:val=&quot;4E872972&quot;/&gt;&lt;wsp:rsid wsp:val=&quot;4E93302C&quot;/&gt;&lt;wsp:rsid wsp:val=&quot;4E94583C&quot;/&gt;&lt;wsp:rsid wsp:val=&quot;4E982720&quot;/&gt;&lt;wsp:rsid wsp:val=&quot;4E9A1F83&quot;/&gt;&lt;wsp:rsid wsp:val=&quot;4EA772C3&quot;/&gt;&lt;wsp:rsid wsp:val=&quot;4EA97360&quot;/&gt;&lt;wsp:rsid wsp:val=&quot;4EB5037B&quot;/&gt;&lt;wsp:rsid wsp:val=&quot;4ED70320&quot;/&gt;&lt;wsp:rsid wsp:val=&quot;4EE52CA7&quot;/&gt;&lt;wsp:rsid wsp:val=&quot;4EF01C06&quot;/&gt;&lt;wsp:rsid wsp:val=&quot;4EF642AD&quot;/&gt;&lt;wsp:rsid wsp:val=&quot;4EF65222&quot;/&gt;&lt;wsp:rsid wsp:val=&quot;4EFA5F8B&quot;/&gt;&lt;wsp:rsid wsp:val=&quot;4F092A51&quot;/&gt;&lt;wsp:rsid wsp:val=&quot;4F0B64B6&quot;/&gt;&lt;wsp:rsid wsp:val=&quot;4F0D1057&quot;/&gt;&lt;wsp:rsid wsp:val=&quot;4F112B6A&quot;/&gt;&lt;wsp:rsid wsp:val=&quot;4F11513B&quot;/&gt;&lt;wsp:rsid wsp:val=&quot;4F1D37ED&quot;/&gt;&lt;wsp:rsid wsp:val=&quot;4F1E0F78&quot;/&gt;&lt;wsp:rsid wsp:val=&quot;4F260462&quot;/&gt;&lt;wsp:rsid wsp:val=&quot;4F2F22B6&quot;/&gt;&lt;wsp:rsid wsp:val=&quot;4F3940C6&quot;/&gt;&lt;wsp:rsid wsp:val=&quot;4F4F1179&quot;/&gt;&lt;wsp:rsid wsp:val=&quot;4F502AB2&quot;/&gt;&lt;wsp:rsid wsp:val=&quot;4F542430&quot;/&gt;&lt;wsp:rsid wsp:val=&quot;4F5A3AA9&quot;/&gt;&lt;wsp:rsid wsp:val=&quot;4F5B04DF&quot;/&gt;&lt;wsp:rsid wsp:val=&quot;4F5E131B&quot;/&gt;&lt;wsp:rsid wsp:val=&quot;4F62521D&quot;/&gt;&lt;wsp:rsid wsp:val=&quot;4F627864&quot;/&gt;&lt;wsp:rsid wsp:val=&quot;4F6710D7&quot;/&gt;&lt;wsp:rsid wsp:val=&quot;4F6E130D&quot;/&gt;&lt;wsp:rsid wsp:val=&quot;4F6E60DE&quot;/&gt;&lt;wsp:rsid wsp:val=&quot;4F7010E6&quot;/&gt;&lt;wsp:rsid wsp:val=&quot;4F750024&quot;/&gt;&lt;wsp:rsid wsp:val=&quot;4F8B2FFB&quot;/&gt;&lt;wsp:rsid wsp:val=&quot;4F9A7509&quot;/&gt;&lt;wsp:rsid wsp:val=&quot;4F9C346F&quot;/&gt;&lt;wsp:rsid wsp:val=&quot;4FA51588&quot;/&gt;&lt;wsp:rsid wsp:val=&quot;4FA53669&quot;/&gt;&lt;wsp:rsid wsp:val=&quot;4FAC4853&quot;/&gt;&lt;wsp:rsid wsp:val=&quot;4FAC7197&quot;/&gt;&lt;wsp:rsid wsp:val=&quot;4FB158CE&quot;/&gt;&lt;wsp:rsid wsp:val=&quot;4FB73C36&quot;/&gt;&lt;wsp:rsid wsp:val=&quot;4FBA50F7&quot;/&gt;&lt;wsp:rsid wsp:val=&quot;4FBC0F1D&quot;/&gt;&lt;wsp:rsid wsp:val=&quot;4FBE02BE&quot;/&gt;&lt;wsp:rsid wsp:val=&quot;4FC55E4E&quot;/&gt;&lt;wsp:rsid wsp:val=&quot;4FCC5BCC&quot;/&gt;&lt;wsp:rsid wsp:val=&quot;4FD05D08&quot;/&gt;&lt;wsp:rsid wsp:val=&quot;4FD91AA0&quot;/&gt;&lt;wsp:rsid wsp:val=&quot;4FDB5869&quot;/&gt;&lt;wsp:rsid wsp:val=&quot;4FE90C36&quot;/&gt;&lt;wsp:rsid wsp:val=&quot;4FFF5890&quot;/&gt;&lt;wsp:rsid wsp:val=&quot;50045E3D&quot;/&gt;&lt;wsp:rsid wsp:val=&quot;50097556&quot;/&gt;&lt;wsp:rsid wsp:val=&quot;500D6A80&quot;/&gt;&lt;wsp:rsid wsp:val=&quot;50125CCC&quot;/&gt;&lt;wsp:rsid wsp:val=&quot;501524EF&quot;/&gt;&lt;wsp:rsid wsp:val=&quot;501D29CC&quot;/&gt;&lt;wsp:rsid wsp:val=&quot;503104BC&quot;/&gt;&lt;wsp:rsid wsp:val=&quot;5031291E&quot;/&gt;&lt;wsp:rsid wsp:val=&quot;503B0E79&quot;/&gt;&lt;wsp:rsid wsp:val=&quot;503B151A&quot;/&gt;&lt;wsp:rsid wsp:val=&quot;50413F2A&quot;/&gt;&lt;wsp:rsid wsp:val=&quot;504212E3&quot;/&gt;&lt;wsp:rsid wsp:val=&quot;504C43E5&quot;/&gt;&lt;wsp:rsid wsp:val=&quot;504F4BEA&quot;/&gt;&lt;wsp:rsid wsp:val=&quot;505246B7&quot;/&gt;&lt;wsp:rsid wsp:val=&quot;50562672&quot;/&gt;&lt;wsp:rsid wsp:val=&quot;50576764&quot;/&gt;&lt;wsp:rsid wsp:val=&quot;505E225D&quot;/&gt;&lt;wsp:rsid wsp:val=&quot;50632910&quot;/&gt;&lt;wsp:rsid wsp:val=&quot;5063417F&quot;/&gt;&lt;wsp:rsid wsp:val=&quot;506E0A9C&quot;/&gt;&lt;wsp:rsid wsp:val=&quot;507B7C1F&quot;/&gt;&lt;wsp:rsid wsp:val=&quot;50893CB6&quot;/&gt;&lt;wsp:rsid wsp:val=&quot;5090374B&quot;/&gt;&lt;wsp:rsid wsp:val=&quot;5096627C&quot;/&gt;&lt;wsp:rsid wsp:val=&quot;50992532&quot;/&gt;&lt;wsp:rsid wsp:val=&quot;50A21EDD&quot;/&gt;&lt;wsp:rsid wsp:val=&quot;50A61CA0&quot;/&gt;&lt;wsp:rsid wsp:val=&quot;50AE012A&quot;/&gt;&lt;wsp:rsid wsp:val=&quot;50BD01D6&quot;/&gt;&lt;wsp:rsid wsp:val=&quot;50BD06A4&quot;/&gt;&lt;wsp:rsid wsp:val=&quot;50BD7BA9&quot;/&gt;&lt;wsp:rsid wsp:val=&quot;50C0645B&quot;/&gt;&lt;wsp:rsid wsp:val=&quot;50CD49E0&quot;/&gt;&lt;wsp:rsid wsp:val=&quot;50E55132&quot;/&gt;&lt;wsp:rsid wsp:val=&quot;50E77ADE&quot;/&gt;&lt;wsp:rsid wsp:val=&quot;50F61C98&quot;/&gt;&lt;wsp:rsid wsp:val=&quot;510037EE&quot;/&gt;&lt;wsp:rsid wsp:val=&quot;5105726A&quot;/&gt;&lt;wsp:rsid wsp:val=&quot;510845FB&quot;/&gt;&lt;wsp:rsid wsp:val=&quot;510B3E4C&quot;/&gt;&lt;wsp:rsid wsp:val=&quot;51162C16&quot;/&gt;&lt;wsp:rsid wsp:val=&quot;51184E00&quot;/&gt;&lt;wsp:rsid wsp:val=&quot;51193668&quot;/&gt;&lt;wsp:rsid wsp:val=&quot;511B1213&quot;/&gt;&lt;wsp:rsid wsp:val=&quot;511D784D&quot;/&gt;&lt;wsp:rsid wsp:val=&quot;5126750C&quot;/&gt;&lt;wsp:rsid wsp:val=&quot;512B15E4&quot;/&gt;&lt;wsp:rsid wsp:val=&quot;51307735&quot;/&gt;&lt;wsp:rsid wsp:val=&quot;51371693&quot;/&gt;&lt;wsp:rsid wsp:val=&quot;51427A4C&quot;/&gt;&lt;wsp:rsid wsp:val=&quot;51443C9C&quot;/&gt;&lt;wsp:rsid wsp:val=&quot;51535F8A&quot;/&gt;&lt;wsp:rsid wsp:val=&quot;515371BE&quot;/&gt;&lt;wsp:rsid wsp:val=&quot;51562040&quot;/&gt;&lt;wsp:rsid wsp:val=&quot;515A7906&quot;/&gt;&lt;wsp:rsid wsp:val=&quot;515E605B&quot;/&gt;&lt;wsp:rsid wsp:val=&quot;516032B9&quot;/&gt;&lt;wsp:rsid wsp:val=&quot;51604E49&quot;/&gt;&lt;wsp:rsid wsp:val=&quot;51606C35&quot;/&gt;&lt;wsp:rsid wsp:val=&quot;5161670A&quot;/&gt;&lt;wsp:rsid wsp:val=&quot;51624631&quot;/&gt;&lt;wsp:rsid wsp:val=&quot;51655D08&quot;/&gt;&lt;wsp:rsid wsp:val=&quot;51696EEF&quot;/&gt;&lt;wsp:rsid wsp:val=&quot;516A14BC&quot;/&gt;&lt;wsp:rsid wsp:val=&quot;51806490&quot;/&gt;&lt;wsp:rsid wsp:val=&quot;5182124B&quot;/&gt;&lt;wsp:rsid wsp:val=&quot;51945CA5&quot;/&gt;&lt;wsp:rsid wsp:val=&quot;519A31F0&quot;/&gt;&lt;wsp:rsid wsp:val=&quot;51B2082C&quot;/&gt;&lt;wsp:rsid wsp:val=&quot;51B91B05&quot;/&gt;&lt;wsp:rsid wsp:val=&quot;51B9636B&quot;/&gt;&lt;wsp:rsid wsp:val=&quot;51BD7331&quot;/&gt;&lt;wsp:rsid wsp:val=&quot;51C054CB&quot;/&gt;&lt;wsp:rsid wsp:val=&quot;51D70165&quot;/&gt;&lt;wsp:rsid wsp:val=&quot;51E6230D&quot;/&gt;&lt;wsp:rsid wsp:val=&quot;51E949B4&quot;/&gt;&lt;wsp:rsid wsp:val=&quot;51F974DC&quot;/&gt;&lt;wsp:rsid wsp:val=&quot;51FC6751&quot;/&gt;&lt;wsp:rsid wsp:val=&quot;521004DD&quot;/&gt;&lt;wsp:rsid wsp:val=&quot;521124A7&quot;/&gt;&lt;wsp:rsid wsp:val=&quot;52295703&quot;/&gt;&lt;wsp:rsid wsp:val=&quot;522A7FDC&quot;/&gt;&lt;wsp:rsid wsp:val=&quot;522D248C&quot;/&gt;&lt;wsp:rsid wsp:val=&quot;522E6E5B&quot;/&gt;&lt;wsp:rsid wsp:val=&quot;523032D9&quot;/&gt;&lt;wsp:rsid wsp:val=&quot;52341813&quot;/&gt;&lt;wsp:rsid wsp:val=&quot;523E2F95&quot;/&gt;&lt;wsp:rsid wsp:val=&quot;52452575&quot;/&gt;&lt;wsp:rsid wsp:val=&quot;524C6565&quot;/&gt;&lt;wsp:rsid wsp:val=&quot;52576542&quot;/&gt;&lt;wsp:rsid wsp:val=&quot;525A6655&quot;/&gt;&lt;wsp:rsid wsp:val=&quot;525C3E26&quot;/&gt;&lt;wsp:rsid wsp:val=&quot;525D5948&quot;/&gt;&lt;wsp:rsid wsp:val=&quot;527E6BC4&quot;/&gt;&lt;wsp:rsid wsp:val=&quot;52816D78&quot;/&gt;&lt;wsp:rsid wsp:val=&quot;52827F2A&quot;/&gt;&lt;wsp:rsid wsp:val=&quot;528B5825&quot;/&gt;&lt;wsp:rsid wsp:val=&quot;52A029DE&quot;/&gt;&lt;wsp:rsid wsp:val=&quot;52A25F9C&quot;/&gt;&lt;wsp:rsid wsp:val=&quot;52B82677&quot;/&gt;&lt;wsp:rsid wsp:val=&quot;52BD2205&quot;/&gt;&lt;wsp:rsid wsp:val=&quot;52C44E36&quot;/&gt;&lt;wsp:rsid wsp:val=&quot;52CE32F6&quot;/&gt;&lt;wsp:rsid wsp:val=&quot;52CF5380&quot;/&gt;&lt;wsp:rsid wsp:val=&quot;52D16FE8&quot;/&gt;&lt;wsp:rsid wsp:val=&quot;52D4493D&quot;/&gt;&lt;wsp:rsid wsp:val=&quot;52D71A98&quot;/&gt;&lt;wsp:rsid wsp:val=&quot;52DD509E&quot;/&gt;&lt;wsp:rsid wsp:val=&quot;52DF266A&quot;/&gt;&lt;wsp:rsid wsp:val=&quot;52E64785&quot;/&gt;&lt;wsp:rsid wsp:val=&quot;52E83DC3&quot;/&gt;&lt;wsp:rsid wsp:val=&quot;52FC60B9&quot;/&gt;&lt;wsp:rsid wsp:val=&quot;52FD1BEE&quot;/&gt;&lt;wsp:rsid wsp:val=&quot;53002F2D&quot;/&gt;&lt;wsp:rsid wsp:val=&quot;53044F35&quot;/&gt;&lt;wsp:rsid wsp:val=&quot;530C551B&quot;/&gt;&lt;wsp:rsid wsp:val=&quot;53191005&quot;/&gt;&lt;wsp:rsid wsp:val=&quot;531D04A6&quot;/&gt;&lt;wsp:rsid wsp:val=&quot;5324469D&quot;/&gt;&lt;wsp:rsid wsp:val=&quot;53255374&quot;/&gt;&lt;wsp:rsid wsp:val=&quot;534305D8&quot;/&gt;&lt;wsp:rsid wsp:val=&quot;534B2D93&quot;/&gt;&lt;wsp:rsid wsp:val=&quot;53514FCB&quot;/&gt;&lt;wsp:rsid wsp:val=&quot;53635290&quot;/&gt;&lt;wsp:rsid wsp:val=&quot;536776A1&quot;/&gt;&lt;wsp:rsid wsp:val=&quot;536C273D&quot;/&gt;&lt;wsp:rsid wsp:val=&quot;536E63B7&quot;/&gt;&lt;wsp:rsid wsp:val=&quot;53756AE4&quot;/&gt;&lt;wsp:rsid wsp:val=&quot;537D265E&quot;/&gt;&lt;wsp:rsid wsp:val=&quot;53807423&quot;/&gt;&lt;wsp:rsid wsp:val=&quot;53892E0A&quot;/&gt;&lt;wsp:rsid wsp:val=&quot;538A1042&quot;/&gt;&lt;wsp:rsid wsp:val=&quot;5394503F&quot;/&gt;&lt;wsp:rsid wsp:val=&quot;539F1B86&quot;/&gt;&lt;wsp:rsid wsp:val=&quot;53AC7CEA&quot;/&gt;&lt;wsp:rsid wsp:val=&quot;53B32568&quot;/&gt;&lt;wsp:rsid wsp:val=&quot;53B86188&quot;/&gt;&lt;wsp:rsid wsp:val=&quot;53BC24D1&quot;/&gt;&lt;wsp:rsid wsp:val=&quot;53BE0F56&quot;/&gt;&lt;wsp:rsid wsp:val=&quot;53BE3473&quot;/&gt;&lt;wsp:rsid wsp:val=&quot;53C41336&quot;/&gt;&lt;wsp:rsid wsp:val=&quot;53C85955&quot;/&gt;&lt;wsp:rsid wsp:val=&quot;53C92E29&quot;/&gt;&lt;wsp:rsid wsp:val=&quot;53D760E5&quot;/&gt;&lt;wsp:rsid wsp:val=&quot;53DA4E65&quot;/&gt;&lt;wsp:rsid wsp:val=&quot;53E30A78&quot;/&gt;&lt;wsp:rsid wsp:val=&quot;53E56A12&quot;/&gt;&lt;wsp:rsid wsp:val=&quot;53E75B0E&quot;/&gt;&lt;wsp:rsid wsp:val=&quot;53E84ACC&quot;/&gt;&lt;wsp:rsid wsp:val=&quot;53EB7D21&quot;/&gt;&lt;wsp:rsid wsp:val=&quot;53ED70CD&quot;/&gt;&lt;wsp:rsid wsp:val=&quot;53EF381A&quot;/&gt;&lt;wsp:rsid wsp:val=&quot;53F34C0E&quot;/&gt;&lt;wsp:rsid wsp:val=&quot;53F957ED&quot;/&gt;&lt;wsp:rsid wsp:val=&quot;540073A2&quot;/&gt;&lt;wsp:rsid wsp:val=&quot;540721A7&quot;/&gt;&lt;wsp:rsid wsp:val=&quot;540D6FD8&quot;/&gt;&lt;wsp:rsid wsp:val=&quot;541714C3&quot;/&gt;&lt;wsp:rsid wsp:val=&quot;54195F6A&quot;/&gt;&lt;wsp:rsid wsp:val=&quot;541C69F3&quot;/&gt;&lt;wsp:rsid wsp:val=&quot;542144DA&quot;/&gt;&lt;wsp:rsid wsp:val=&quot;542A2B80&quot;/&gt;&lt;wsp:rsid wsp:val=&quot;54342BE2&quot;/&gt;&lt;wsp:rsid wsp:val=&quot;543D3C12&quot;/&gt;&lt;wsp:rsid wsp:val=&quot;543D7032&quot;/&gt;&lt;wsp:rsid wsp:val=&quot;544431CC&quot;/&gt;&lt;wsp:rsid wsp:val=&quot;54467D70&quot;/&gt;&lt;wsp:rsid wsp:val=&quot;54526415&quot;/&gt;&lt;wsp:rsid wsp:val=&quot;545319FB&quot;/&gt;&lt;wsp:rsid wsp:val=&quot;54540E99&quot;/&gt;&lt;wsp:rsid wsp:val=&quot;54560882&quot;/&gt;&lt;wsp:rsid wsp:val=&quot;5458724A&quot;/&gt;&lt;wsp:rsid wsp:val=&quot;545A330A&quot;/&gt;&lt;wsp:rsid wsp:val=&quot;545D1549&quot;/&gt;&lt;wsp:rsid wsp:val=&quot;545D56B7&quot;/&gt;&lt;wsp:rsid wsp:val=&quot;54657FAC&quot;/&gt;&lt;wsp:rsid wsp:val=&quot;547B702E&quot;/&gt;&lt;wsp:rsid wsp:val=&quot;547E60C2&quot;/&gt;&lt;wsp:rsid wsp:val=&quot;5482280E&quot;/&gt;&lt;wsp:rsid wsp:val=&quot;548B5D4E&quot;/&gt;&lt;wsp:rsid wsp:val=&quot;54923077&quot;/&gt;&lt;wsp:rsid wsp:val=&quot;5496795B&quot;/&gt;&lt;wsp:rsid wsp:val=&quot;54975C5D&quot;/&gt;&lt;wsp:rsid wsp:val=&quot;549B29F8&quot;/&gt;&lt;wsp:rsid wsp:val=&quot;54A30BE9&quot;/&gt;&lt;wsp:rsid wsp:val=&quot;54A413D9&quot;/&gt;&lt;wsp:rsid wsp:val=&quot;54A70D76&quot;/&gt;&lt;wsp:rsid wsp:val=&quot;54A717B1&quot;/&gt;&lt;wsp:rsid wsp:val=&quot;54B6617E&quot;/&gt;&lt;wsp:rsid wsp:val=&quot;54B81400&quot;/&gt;&lt;wsp:rsid wsp:val=&quot;54BA5620&quot;/&gt;&lt;wsp:rsid wsp:val=&quot;54C95713&quot;/&gt;&lt;wsp:rsid wsp:val=&quot;54CF4F30&quot;/&gt;&lt;wsp:rsid wsp:val=&quot;54D73034&quot;/&gt;&lt;wsp:rsid wsp:val=&quot;54E150F0&quot;/&gt;&lt;wsp:rsid wsp:val=&quot;54E2289F&quot;/&gt;&lt;wsp:rsid wsp:val=&quot;54E53859&quot;/&gt;&lt;wsp:rsid wsp:val=&quot;54F57D74&quot;/&gt;&lt;wsp:rsid wsp:val=&quot;54F7613A&quot;/&gt;&lt;wsp:rsid wsp:val=&quot;54F87D1D&quot;/&gt;&lt;wsp:rsid wsp:val=&quot;54F97C26&quot;/&gt;&lt;wsp:rsid wsp:val=&quot;54FB2650&quot;/&gt;&lt;wsp:rsid wsp:val=&quot;55044CFD&quot;/&gt;&lt;wsp:rsid wsp:val=&quot;55060981&quot;/&gt;&lt;wsp:rsid wsp:val=&quot;550B7CA3&quot;/&gt;&lt;wsp:rsid wsp:val=&quot;550C567C&quot;/&gt;&lt;wsp:rsid wsp:val=&quot;55237A7C&quot;/&gt;&lt;wsp:rsid wsp:val=&quot;5525385C&quot;/&gt;&lt;wsp:rsid wsp:val=&quot;55277859&quot;/&gt;&lt;wsp:rsid wsp:val=&quot;553300AB&quot;/&gt;&lt;wsp:rsid wsp:val=&quot;553628C7&quot;/&gt;&lt;wsp:rsid wsp:val=&quot;55385846&quot;/&gt;&lt;wsp:rsid wsp:val=&quot;553D1DE1&quot;/&gt;&lt;wsp:rsid wsp:val=&quot;553F6738&quot;/&gt;&lt;wsp:rsid wsp:val=&quot;555D5367&quot;/&gt;&lt;wsp:rsid wsp:val=&quot;5564054C&quot;/&gt;&lt;wsp:rsid wsp:val=&quot;55644332&quot;/&gt;&lt;wsp:rsid wsp:val=&quot;556B1661&quot;/&gt;&lt;wsp:rsid wsp:val=&quot;557553E4&quot;/&gt;&lt;wsp:rsid wsp:val=&quot;557671F9&quot;/&gt;&lt;wsp:rsid wsp:val=&quot;55794100&quot;/&gt;&lt;wsp:rsid wsp:val=&quot;55797948&quot;/&gt;&lt;wsp:rsid wsp:val=&quot;557B7680&quot;/&gt;&lt;wsp:rsid wsp:val=&quot;557D79C8&quot;/&gt;&lt;wsp:rsid wsp:val=&quot;558832B6&quot;/&gt;&lt;wsp:rsid wsp:val=&quot;55985F3D&quot;/&gt;&lt;wsp:rsid wsp:val=&quot;559B4074&quot;/&gt;&lt;wsp:rsid wsp:val=&quot;559C59F5&quot;/&gt;&lt;wsp:rsid wsp:val=&quot;559D1E5E&quot;/&gt;&lt;wsp:rsid wsp:val=&quot;55A11391&quot;/&gt;&lt;wsp:rsid wsp:val=&quot;55A77105&quot;/&gt;&lt;wsp:rsid wsp:val=&quot;55A92AB5&quot;/&gt;&lt;wsp:rsid wsp:val=&quot;55B0277C&quot;/&gt;&lt;wsp:rsid wsp:val=&quot;55B65FDE&quot;/&gt;&lt;wsp:rsid wsp:val=&quot;55BE2E40&quot;/&gt;&lt;wsp:rsid wsp:val=&quot;55BE5AEC&quot;/&gt;&lt;wsp:rsid wsp:val=&quot;55D225DC&quot;/&gt;&lt;wsp:rsid wsp:val=&quot;55D50784&quot;/&gt;&lt;wsp:rsid wsp:val=&quot;55D771DE&quot;/&gt;&lt;wsp:rsid wsp:val=&quot;55D90AA8&quot;/&gt;&lt;wsp:rsid wsp:val=&quot;55DB0C7D&quot;/&gt;&lt;wsp:rsid wsp:val=&quot;55E11C7A&quot;/&gt;&lt;wsp:rsid wsp:val=&quot;55EF69D9&quot;/&gt;&lt;wsp:rsid wsp:val=&quot;56014ADE&quot;/&gt;&lt;wsp:rsid wsp:val=&quot;560A587A&quot;/&gt;&lt;wsp:rsid wsp:val=&quot;560D6CB5&quot;/&gt;&lt;wsp:rsid wsp:val=&quot;561513A4&quot;/&gt;&lt;wsp:rsid wsp:val=&quot;56182FE4&quot;/&gt;&lt;wsp:rsid wsp:val=&quot;561A313B&quot;/&gt;&lt;wsp:rsid wsp:val=&quot;561D1565&quot;/&gt;&lt;wsp:rsid wsp:val=&quot;56223864&quot;/&gt;&lt;wsp:rsid wsp:val=&quot;56302842&quot;/&gt;&lt;wsp:rsid wsp:val=&quot;563650AC&quot;/&gt;&lt;wsp:rsid wsp:val=&quot;56391C90&quot;/&gt;&lt;wsp:rsid wsp:val=&quot;56436756&quot;/&gt;&lt;wsp:rsid wsp:val=&quot;564626DD&quot;/&gt;&lt;wsp:rsid wsp:val=&quot;5649289D&quot;/&gt;&lt;wsp:rsid wsp:val=&quot;5652780E&quot;/&gt;&lt;wsp:rsid wsp:val=&quot;565576B3&quot;/&gt;&lt;wsp:rsid wsp:val=&quot;565B4063&quot;/&gt;&lt;wsp:rsid wsp:val=&quot;56620D43&quot;/&gt;&lt;wsp:rsid wsp:val=&quot;56665631&quot;/&gt;&lt;wsp:rsid wsp:val=&quot;566B7956&quot;/&gt;&lt;wsp:rsid wsp:val=&quot;566E613C&quot;/&gt;&lt;wsp:rsid wsp:val=&quot;56736C35&quot;/&gt;&lt;wsp:rsid wsp:val=&quot;567401E8&quot;/&gt;&lt;wsp:rsid wsp:val=&quot;567B054B&quot;/&gt;&lt;wsp:rsid wsp:val=&quot;56820791&quot;/&gt;&lt;wsp:rsid wsp:val=&quot;568A0415&quot;/&gt;&lt;wsp:rsid wsp:val=&quot;568A3E9F&quot;/&gt;&lt;wsp:rsid wsp:val=&quot;569C373F&quot;/&gt;&lt;wsp:rsid wsp:val=&quot;56A0407F&quot;/&gt;&lt;wsp:rsid wsp:val=&quot;56B72111&quot;/&gt;&lt;wsp:rsid wsp:val=&quot;56C454F8&quot;/&gt;&lt;wsp:rsid wsp:val=&quot;56C728A0&quot;/&gt;&lt;wsp:rsid wsp:val=&quot;56C730BB&quot;/&gt;&lt;wsp:rsid wsp:val=&quot;56D705CB&quot;/&gt;&lt;wsp:rsid wsp:val=&quot;56D76802&quot;/&gt;&lt;wsp:rsid wsp:val=&quot;56E27BA1&quot;/&gt;&lt;wsp:rsid wsp:val=&quot;56E8376A&quot;/&gt;&lt;wsp:rsid wsp:val=&quot;56EB1AA1&quot;/&gt;&lt;wsp:rsid wsp:val=&quot;570F7B36&quot;/&gt;&lt;wsp:rsid wsp:val=&quot;571B436D&quot;/&gt;&lt;wsp:rsid wsp:val=&quot;571B6DA7&quot;/&gt;&lt;wsp:rsid wsp:val=&quot;571F56EA&quot;/&gt;&lt;wsp:rsid wsp:val=&quot;57204B95&quot;/&gt;&lt;wsp:rsid wsp:val=&quot;57235BF8&quot;/&gt;&lt;wsp:rsid wsp:val=&quot;57242AD5&quot;/&gt;&lt;wsp:rsid wsp:val=&quot;572A3B84&quot;/&gt;&lt;wsp:rsid wsp:val=&quot;572C41D8&quot;/&gt;&lt;wsp:rsid wsp:val=&quot;572F5171&quot;/&gt;&lt;wsp:rsid wsp:val=&quot;5737151E&quot;/&gt;&lt;wsp:rsid wsp:val=&quot;57433840&quot;/&gt;&lt;wsp:rsid wsp:val=&quot;574A1CB0&quot;/&gt;&lt;wsp:rsid wsp:val=&quot;57510C1F&quot;/&gt;&lt;wsp:rsid wsp:val=&quot;575C105F&quot;/&gt;&lt;wsp:rsid wsp:val=&quot;575D280B&quot;/&gt;&lt;wsp:rsid wsp:val=&quot;57617BF9&quot;/&gt;&lt;wsp:rsid wsp:val=&quot;57640355&quot;/&gt;&lt;wsp:rsid wsp:val=&quot;57660CF3&quot;/&gt;&lt;wsp:rsid wsp:val=&quot;5774619F&quot;/&gt;&lt;wsp:rsid wsp:val=&quot;578508D4&quot;/&gt;&lt;wsp:rsid wsp:val=&quot;57862EA8&quot;/&gt;&lt;wsp:rsid wsp:val=&quot;57885FED&quot;/&gt;&lt;wsp:rsid wsp:val=&quot;578963C6&quot;/&gt;&lt;wsp:rsid wsp:val=&quot;578B5E86&quot;/&gt;&lt;wsp:rsid wsp:val=&quot;578D64A3&quot;/&gt;&lt;wsp:rsid wsp:val=&quot;578D73F8&quot;/&gt;&lt;wsp:rsid wsp:val=&quot;5795186E&quot;/&gt;&lt;wsp:rsid wsp:val=&quot;5795522F&quot;/&gt;&lt;wsp:rsid wsp:val=&quot;57983612&quot;/&gt;&lt;wsp:rsid wsp:val=&quot;579A21D9&quot;/&gt;&lt;wsp:rsid wsp:val=&quot;57AB39D4&quot;/&gt;&lt;wsp:rsid wsp:val=&quot;57AE54E2&quot;/&gt;&lt;wsp:rsid wsp:val=&quot;57B224C8&quot;/&gt;&lt;wsp:rsid wsp:val=&quot;57DA51C3&quot;/&gt;&lt;wsp:rsid wsp:val=&quot;57E15F40&quot;/&gt;&lt;wsp:rsid wsp:val=&quot;57E20659&quot;/&gt;&lt;wsp:rsid wsp:val=&quot;57E41222&quot;/&gt;&lt;wsp:rsid wsp:val=&quot;57E50A09&quot;/&gt;&lt;wsp:rsid wsp:val=&quot;57E87403&quot;/&gt;&lt;wsp:rsid wsp:val=&quot;57EC5576&quot;/&gt;&lt;wsp:rsid wsp:val=&quot;57ED0DF7&quot;/&gt;&lt;wsp:rsid wsp:val=&quot;57ED55B0&quot;/&gt;&lt;wsp:rsid wsp:val=&quot;57EE1563&quot;/&gt;&lt;wsp:rsid wsp:val=&quot;57F2598F&quot;/&gt;&lt;wsp:rsid wsp:val=&quot;57F91CFF&quot;/&gt;&lt;wsp:rsid wsp:val=&quot;580652B3&quot;/&gt;&lt;wsp:rsid wsp:val=&quot;58074E4A&quot;/&gt;&lt;wsp:rsid wsp:val=&quot;58151338&quot;/&gt;&lt;wsp:rsid wsp:val=&quot;5817030E&quot;/&gt;&lt;wsp:rsid wsp:val=&quot;581B3917&quot;/&gt;&lt;wsp:rsid wsp:val=&quot;581C2FAC&quot;/&gt;&lt;wsp:rsid wsp:val=&quot;58213E07&quot;/&gt;&lt;wsp:rsid wsp:val=&quot;582B3998&quot;/&gt;&lt;wsp:rsid wsp:val=&quot;584914B7&quot;/&gt;&lt;wsp:rsid wsp:val=&quot;58653812&quot;/&gt;&lt;wsp:rsid wsp:val=&quot;5867579B&quot;/&gt;&lt;wsp:rsid wsp:val=&quot;5869248D&quot;/&gt;&lt;wsp:rsid wsp:val=&quot;586C376E&quot;/&gt;&lt;wsp:rsid wsp:val=&quot;586E0D1B&quot;/&gt;&lt;wsp:rsid wsp:val=&quot;586E2496&quot;/&gt;&lt;wsp:rsid wsp:val=&quot;586F1A8C&quot;/&gt;&lt;wsp:rsid wsp:val=&quot;5872138E&quot;/&gt;&lt;wsp:rsid wsp:val=&quot;58773F91&quot;/&gt;&lt;wsp:rsid wsp:val=&quot;58872824&quot;/&gt;&lt;wsp:rsid wsp:val=&quot;588E3DD2&quot;/&gt;&lt;wsp:rsid wsp:val=&quot;58A1778F&quot;/&gt;&lt;wsp:rsid wsp:val=&quot;58AA53AC&quot;/&gt;&lt;wsp:rsid wsp:val=&quot;58AC56C0&quot;/&gt;&lt;wsp:rsid wsp:val=&quot;58B238BA&quot;/&gt;&lt;wsp:rsid wsp:val=&quot;58B42232&quot;/&gt;&lt;wsp:rsid wsp:val=&quot;58B603DE&quot;/&gt;&lt;wsp:rsid wsp:val=&quot;58C41596&quot;/&gt;&lt;wsp:rsid wsp:val=&quot;58C62E61&quot;/&gt;&lt;wsp:rsid wsp:val=&quot;58C9718A&quot;/&gt;&lt;wsp:rsid wsp:val=&quot;58D67E97&quot;/&gt;&lt;wsp:rsid wsp:val=&quot;58DD400A&quot;/&gt;&lt;wsp:rsid wsp:val=&quot;58DF0513&quot;/&gt;&lt;wsp:rsid wsp:val=&quot;590138A0&quot;/&gt;&lt;wsp:rsid wsp:val=&quot;590245ED&quot;/&gt;&lt;wsp:rsid wsp:val=&quot;59125902&quot;/&gt;&lt;wsp:rsid wsp:val=&quot;59193784&quot;/&gt;&lt;wsp:rsid wsp:val=&quot;591A1CD7&quot;/&gt;&lt;wsp:rsid wsp:val=&quot;59410F1F&quot;/&gt;&lt;wsp:rsid wsp:val=&quot;59441A31&quot;/&gt;&lt;wsp:rsid wsp:val=&quot;59480A79&quot;/&gt;&lt;wsp:rsid wsp:val=&quot;594E5DF4&quot;/&gt;&lt;wsp:rsid wsp:val=&quot;594F4465&quot;/&gt;&lt;wsp:rsid wsp:val=&quot;59525D9B&quot;/&gt;&lt;wsp:rsid wsp:val=&quot;59657DE7&quot;/&gt;&lt;wsp:rsid wsp:val=&quot;59732F6E&quot;/&gt;&lt;wsp:rsid wsp:val=&quot;59753CAA&quot;/&gt;&lt;wsp:rsid wsp:val=&quot;597C7C11&quot;/&gt;&lt;wsp:rsid wsp:val=&quot;597F2F76&quot;/&gt;&lt;wsp:rsid wsp:val=&quot;598E408E&quot;/&gt;&lt;wsp:rsid wsp:val=&quot;599458C5&quot;/&gt;&lt;wsp:rsid wsp:val=&quot;59952571&quot;/&gt;&lt;wsp:rsid wsp:val=&quot;599A6D2F&quot;/&gt;&lt;wsp:rsid wsp:val=&quot;59A95BBA&quot;/&gt;&lt;wsp:rsid wsp:val=&quot;59AD66B7&quot;/&gt;&lt;wsp:rsid wsp:val=&quot;59AE4E99&quot;/&gt;&lt;wsp:rsid wsp:val=&quot;59B40E31&quot;/&gt;&lt;wsp:rsid wsp:val=&quot;59B8483A&quot;/&gt;&lt;wsp:rsid wsp:val=&quot;59C75687&quot;/&gt;&lt;wsp:rsid wsp:val=&quot;59CB2F75&quot;/&gt;&lt;wsp:rsid wsp:val=&quot;59CB46B4&quot;/&gt;&lt;wsp:rsid wsp:val=&quot;59CC62EC&quot;/&gt;&lt;wsp:rsid wsp:val=&quot;59D04F4A&quot;/&gt;&lt;wsp:rsid wsp:val=&quot;59D81F64&quot;/&gt;&lt;wsp:rsid wsp:val=&quot;59D8759B&quot;/&gt;&lt;wsp:rsid wsp:val=&quot;59DC68B1&quot;/&gt;&lt;wsp:rsid wsp:val=&quot;59E410A7&quot;/&gt;&lt;wsp:rsid wsp:val=&quot;59E566A2&quot;/&gt;&lt;wsp:rsid wsp:val=&quot;59E71E1E&quot;/&gt;&lt;wsp:rsid wsp:val=&quot;59E743C6&quot;/&gt;&lt;wsp:rsid wsp:val=&quot;59E85E9C&quot;/&gt;&lt;wsp:rsid wsp:val=&quot;59F05911&quot;/&gt;&lt;wsp:rsid wsp:val=&quot;59F47DE4&quot;/&gt;&lt;wsp:rsid wsp:val=&quot;59F81ACD&quot;/&gt;&lt;wsp:rsid wsp:val=&quot;59FA0FB4&quot;/&gt;&lt;wsp:rsid wsp:val=&quot;59FB22FB&quot;/&gt;&lt;wsp:rsid wsp:val=&quot;59FC0607&quot;/&gt;&lt;wsp:rsid wsp:val=&quot;5A0A0C01&quot;/&gt;&lt;wsp:rsid wsp:val=&quot;5A0B5630&quot;/&gt;&lt;wsp:rsid wsp:val=&quot;5A153A12&quot;/&gt;&lt;wsp:rsid wsp:val=&quot;5A1702EF&quot;/&gt;&lt;wsp:rsid wsp:val=&quot;5A1E4010&quot;/&gt;&lt;wsp:rsid wsp:val=&quot;5A221BE1&quot;/&gt;&lt;wsp:rsid wsp:val=&quot;5A2813A2&quot;/&gt;&lt;wsp:rsid wsp:val=&quot;5A2A7709&quot;/&gt;&lt;wsp:rsid wsp:val=&quot;5A3222B6&quot;/&gt;&lt;wsp:rsid wsp:val=&quot;5A386990&quot;/&gt;&lt;wsp:rsid wsp:val=&quot;5A395136&quot;/&gt;&lt;wsp:rsid wsp:val=&quot;5A3B7102&quot;/&gt;&lt;wsp:rsid wsp:val=&quot;5A435E8E&quot;/&gt;&lt;wsp:rsid wsp:val=&quot;5A4C68B8&quot;/&gt;&lt;wsp:rsid wsp:val=&quot;5A4D640D&quot;/&gt;&lt;wsp:rsid wsp:val=&quot;5A53045A&quot;/&gt;&lt;wsp:rsid wsp:val=&quot;5A553811&quot;/&gt;&lt;wsp:rsid wsp:val=&quot;5A5D4DB6&quot;/&gt;&lt;wsp:rsid wsp:val=&quot;5A65774B&quot;/&gt;&lt;wsp:rsid wsp:val=&quot;5A6B167A&quot;/&gt;&lt;wsp:rsid wsp:val=&quot;5A733DD9&quot;/&gt;&lt;wsp:rsid wsp:val=&quot;5A78156D&quot;/&gt;&lt;wsp:rsid wsp:val=&quot;5A804C35&quot;/&gt;&lt;wsp:rsid wsp:val=&quot;5A811C7E&quot;/&gt;&lt;wsp:rsid wsp:val=&quot;5A831262&quot;/&gt;&lt;wsp:rsid wsp:val=&quot;5A895534&quot;/&gt;&lt;wsp:rsid wsp:val=&quot;5A8A1F9D&quot;/&gt;&lt;wsp:rsid wsp:val=&quot;5A9776C3&quot;/&gt;&lt;wsp:rsid wsp:val=&quot;5A9A5EAD&quot;/&gt;&lt;wsp:rsid wsp:val=&quot;5A9D64FA&quot;/&gt;&lt;wsp:rsid wsp:val=&quot;5AA3065E&quot;/&gt;&lt;wsp:rsid wsp:val=&quot;5AB70F16&quot;/&gt;&lt;wsp:rsid wsp:val=&quot;5ABA0916&quot;/&gt;&lt;wsp:rsid wsp:val=&quot;5ABF016F&quot;/&gt;&lt;wsp:rsid wsp:val=&quot;5AC246D5&quot;/&gt;&lt;wsp:rsid wsp:val=&quot;5AC52078&quot;/&gt;&lt;wsp:rsid wsp:val=&quot;5ACE23A1&quot;/&gt;&lt;wsp:rsid wsp:val=&quot;5ACE466D&quot;/&gt;&lt;wsp:rsid wsp:val=&quot;5AD112F0&quot;/&gt;&lt;wsp:rsid wsp:val=&quot;5AD6272D&quot;/&gt;&lt;wsp:rsid wsp:val=&quot;5AD66366&quot;/&gt;&lt;wsp:rsid wsp:val=&quot;5ADF3562&quot;/&gt;&lt;wsp:rsid wsp:val=&quot;5AE87C3C&quot;/&gt;&lt;wsp:rsid wsp:val=&quot;5AEB50FB&quot;/&gt;&lt;wsp:rsid wsp:val=&quot;5AFB6051&quot;/&gt;&lt;wsp:rsid wsp:val=&quot;5AFF6A4D&quot;/&gt;&lt;wsp:rsid wsp:val=&quot;5B155A68&quot;/&gt;&lt;wsp:rsid wsp:val=&quot;5B197CDE&quot;/&gt;&lt;wsp:rsid wsp:val=&quot;5B1D1CE7&quot;/&gt;&lt;wsp:rsid wsp:val=&quot;5B1E5F8A&quot;/&gt;&lt;wsp:rsid wsp:val=&quot;5B2722DA&quot;/&gt;&lt;wsp:rsid wsp:val=&quot;5B292E57&quot;/&gt;&lt;wsp:rsid wsp:val=&quot;5B2D2653&quot;/&gt;&lt;wsp:rsid wsp:val=&quot;5B321E82&quot;/&gt;&lt;wsp:rsid wsp:val=&quot;5B393427&quot;/&gt;&lt;wsp:rsid wsp:val=&quot;5B396574&quot;/&gt;&lt;wsp:rsid wsp:val=&quot;5B3F0331&quot;/&gt;&lt;wsp:rsid wsp:val=&quot;5B4037F1&quot;/&gt;&lt;wsp:rsid wsp:val=&quot;5B405009&quot;/&gt;&lt;wsp:rsid wsp:val=&quot;5B4530C7&quot;/&gt;&lt;wsp:rsid wsp:val=&quot;5B472188&quot;/&gt;&lt;wsp:rsid wsp:val=&quot;5B563EC9&quot;/&gt;&lt;wsp:rsid wsp:val=&quot;5B5B3B31&quot;/&gt;&lt;wsp:rsid wsp:val=&quot;5B6D13EE&quot;/&gt;&lt;wsp:rsid wsp:val=&quot;5B71439C&quot;/&gt;&lt;wsp:rsid wsp:val=&quot;5B773DDD&quot;/&gt;&lt;wsp:rsid wsp:val=&quot;5B7D1E85&quot;/&gt;&lt;wsp:rsid wsp:val=&quot;5B7F4519&quot;/&gt;&lt;wsp:rsid wsp:val=&quot;5B8643C3&quot;/&gt;&lt;wsp:rsid wsp:val=&quot;5B8756FC&quot;/&gt;&lt;wsp:rsid wsp:val=&quot;5B895E9F&quot;/&gt;&lt;wsp:rsid wsp:val=&quot;5B8F3EE0&quot;/&gt;&lt;wsp:rsid wsp:val=&quot;5B961C20&quot;/&gt;&lt;wsp:rsid wsp:val=&quot;5BA403C4&quot;/&gt;&lt;wsp:rsid wsp:val=&quot;5BAD77F6&quot;/&gt;&lt;wsp:rsid wsp:val=&quot;5BCE05C3&quot;/&gt;&lt;wsp:rsid wsp:val=&quot;5BCE1E4B&quot;/&gt;&lt;wsp:rsid wsp:val=&quot;5BD67780&quot;/&gt;&lt;wsp:rsid wsp:val=&quot;5BDD4D12&quot;/&gt;&lt;wsp:rsid wsp:val=&quot;5BEA111A&quot;/&gt;&lt;wsp:rsid wsp:val=&quot;5BF00AFD&quot;/&gt;&lt;wsp:rsid wsp:val=&quot;5BF17A12&quot;/&gt;&lt;wsp:rsid wsp:val=&quot;5C1A6C92&quot;/&gt;&lt;wsp:rsid wsp:val=&quot;5C260712&quot;/&gt;&lt;wsp:rsid wsp:val=&quot;5C274337&quot;/&gt;&lt;wsp:rsid wsp:val=&quot;5C2C7450&quot;/&gt;&lt;wsp:rsid wsp:val=&quot;5C314E10&quot;/&gt;&lt;wsp:rsid wsp:val=&quot;5C3602FD&quot;/&gt;&lt;wsp:rsid wsp:val=&quot;5C395BD2&quot;/&gt;&lt;wsp:rsid wsp:val=&quot;5C3C7053&quot;/&gt;&lt;wsp:rsid wsp:val=&quot;5C4041D5&quot;/&gt;&lt;wsp:rsid wsp:val=&quot;5C451B83&quot;/&gt;&lt;wsp:rsid wsp:val=&quot;5C490A4C&quot;/&gt;&lt;wsp:rsid wsp:val=&quot;5C4E5C25&quot;/&gt;&lt;wsp:rsid wsp:val=&quot;5C566128&quot;/&gt;&lt;wsp:rsid wsp:val=&quot;5C5948EE&quot;/&gt;&lt;wsp:rsid wsp:val=&quot;5C5E0B95&quot;/&gt;&lt;wsp:rsid wsp:val=&quot;5C620C84&quot;/&gt;&lt;wsp:rsid wsp:val=&quot;5C62603C&quot;/&gt;&lt;wsp:rsid wsp:val=&quot;5C6D4482&quot;/&gt;&lt;wsp:rsid wsp:val=&quot;5C6F0275&quot;/&gt;&lt;wsp:rsid wsp:val=&quot;5C727D99&quot;/&gt;&lt;wsp:rsid wsp:val=&quot;5C771A1B&quot;/&gt;&lt;wsp:rsid wsp:val=&quot;5C772D7C&quot;/&gt;&lt;wsp:rsid wsp:val=&quot;5C7F6F7D&quot;/&gt;&lt;wsp:rsid wsp:val=&quot;5C870B9D&quot;/&gt;&lt;wsp:rsid wsp:val=&quot;5C8751EE&quot;/&gt;&lt;wsp:rsid wsp:val=&quot;5C8764B4&quot;/&gt;&lt;wsp:rsid wsp:val=&quot;5C8918A8&quot;/&gt;&lt;wsp:rsid wsp:val=&quot;5C8F1BCD&quot;/&gt;&lt;wsp:rsid wsp:val=&quot;5C931022&quot;/&gt;&lt;wsp:rsid wsp:val=&quot;5C9362C1&quot;/&gt;&lt;wsp:rsid wsp:val=&quot;5C9553FF&quot;/&gt;&lt;wsp:rsid wsp:val=&quot;5C9A6BE0&quot;/&gt;&lt;wsp:rsid wsp:val=&quot;5C9B2B7D&quot;/&gt;&lt;wsp:rsid wsp:val=&quot;5CA05BA3&quot;/&gt;&lt;wsp:rsid wsp:val=&quot;5CA34157&quot;/&gt;&lt;wsp:rsid wsp:val=&quot;5CA36C63&quot;/&gt;&lt;wsp:rsid wsp:val=&quot;5CA94103&quot;/&gt;&lt;wsp:rsid wsp:val=&quot;5CAC626B&quot;/&gt;&lt;wsp:rsid wsp:val=&quot;5CAD0927&quot;/&gt;&lt;wsp:rsid wsp:val=&quot;5CB16EDE&quot;/&gt;&lt;wsp:rsid wsp:val=&quot;5CC72DAA&quot;/&gt;&lt;wsp:rsid wsp:val=&quot;5CCA4F76&quot;/&gt;&lt;wsp:rsid wsp:val=&quot;5CCD5E2B&quot;/&gt;&lt;wsp:rsid wsp:val=&quot;5CD30334&quot;/&gt;&lt;wsp:rsid wsp:val=&quot;5CDC1F6F&quot;/&gt;&lt;wsp:rsid wsp:val=&quot;5CE35321&quot;/&gt;&lt;wsp:rsid wsp:val=&quot;5CEA6047&quot;/&gt;&lt;wsp:rsid wsp:val=&quot;5CEE6E8C&quot;/&gt;&lt;wsp:rsid wsp:val=&quot;5CF35F21&quot;/&gt;&lt;wsp:rsid wsp:val=&quot;5CF62093&quot;/&gt;&lt;wsp:rsid wsp:val=&quot;5CF63EF6&quot;/&gt;&lt;wsp:rsid wsp:val=&quot;5CF741A6&quot;/&gt;&lt;wsp:rsid wsp:val=&quot;5CF8508E&quot;/&gt;&lt;wsp:rsid wsp:val=&quot;5CF9291D&quot;/&gt;&lt;wsp:rsid wsp:val=&quot;5CFF7C28&quot;/&gt;&lt;wsp:rsid wsp:val=&quot;5D0B4FD5&quot;/&gt;&lt;wsp:rsid wsp:val=&quot;5D0D15E8&quot;/&gt;&lt;wsp:rsid wsp:val=&quot;5D111955&quot;/&gt;&lt;wsp:rsid wsp:val=&quot;5D164019&quot;/&gt;&lt;wsp:rsid wsp:val=&quot;5D21590C&quot;/&gt;&lt;wsp:rsid wsp:val=&quot;5D2803FF&quot;/&gt;&lt;wsp:rsid wsp:val=&quot;5D2C627A&quot;/&gt;&lt;wsp:rsid wsp:val=&quot;5D325E67&quot;/&gt;&lt;wsp:rsid wsp:val=&quot;5D5759A3&quot;/&gt;&lt;wsp:rsid wsp:val=&quot;5D626ACD&quot;/&gt;&lt;wsp:rsid wsp:val=&quot;5D675DE6&quot;/&gt;&lt;wsp:rsid wsp:val=&quot;5D6A6F40&quot;/&gt;&lt;wsp:rsid wsp:val=&quot;5D731298&quot;/&gt;&lt;wsp:rsid wsp:val=&quot;5D7A3D38&quot;/&gt;&lt;wsp:rsid wsp:val=&quot;5D8305E8&quot;/&gt;&lt;wsp:rsid wsp:val=&quot;5D915A81&quot;/&gt;&lt;wsp:rsid wsp:val=&quot;5D92235F&quot;/&gt;&lt;wsp:rsid wsp:val=&quot;5DA3367C&quot;/&gt;&lt;wsp:rsid wsp:val=&quot;5DBE5970&quot;/&gt;&lt;wsp:rsid wsp:val=&quot;5DBF2B3F&quot;/&gt;&lt;wsp:rsid wsp:val=&quot;5DCA310D&quot;/&gt;&lt;wsp:rsid wsp:val=&quot;5DCA5B84&quot;/&gt;&lt;wsp:rsid wsp:val=&quot;5DCC4F0B&quot;/&gt;&lt;wsp:rsid wsp:val=&quot;5DCD2726&quot;/&gt;&lt;wsp:rsid wsp:val=&quot;5DDE27F0&quot;/&gt;&lt;wsp:rsid wsp:val=&quot;5DE00ED8&quot;/&gt;&lt;wsp:rsid wsp:val=&quot;5DEB1CF5&quot;/&gt;&lt;wsp:rsid wsp:val=&quot;5DF67277&quot;/&gt;&lt;wsp:rsid wsp:val=&quot;5E017999&quot;/&gt;&lt;wsp:rsid wsp:val=&quot;5E0A60C7&quot;/&gt;&lt;wsp:rsid wsp:val=&quot;5E0C5B8D&quot;/&gt;&lt;wsp:rsid wsp:val=&quot;5E152C72&quot;/&gt;&lt;wsp:rsid wsp:val=&quot;5E264CAA&quot;/&gt;&lt;wsp:rsid wsp:val=&quot;5E2A449F&quot;/&gt;&lt;wsp:rsid wsp:val=&quot;5E3358A3&quot;/&gt;&lt;wsp:rsid wsp:val=&quot;5E386042&quot;/&gt;&lt;wsp:rsid wsp:val=&quot;5E4E79FB&quot;/&gt;&lt;wsp:rsid wsp:val=&quot;5E513CDA&quot;/&gt;&lt;wsp:rsid wsp:val=&quot;5E563183&quot;/&gt;&lt;wsp:rsid wsp:val=&quot;5E594738&quot;/&gt;&lt;wsp:rsid wsp:val=&quot;5E5A3CCD&quot;/&gt;&lt;wsp:rsid wsp:val=&quot;5E60377D&quot;/&gt;&lt;wsp:rsid wsp:val=&quot;5E603A3A&quot;/&gt;&lt;wsp:rsid wsp:val=&quot;5E686CFF&quot;/&gt;&lt;wsp:rsid wsp:val=&quot;5E694D37&quot;/&gt;&lt;wsp:rsid wsp:val=&quot;5E6A4F11&quot;/&gt;&lt;wsp:rsid wsp:val=&quot;5E6B6B20&quot;/&gt;&lt;wsp:rsid wsp:val=&quot;5E6D7AD7&quot;/&gt;&lt;wsp:rsid wsp:val=&quot;5E6E42DD&quot;/&gt;&lt;wsp:rsid wsp:val=&quot;5E77576C&quot;/&gt;&lt;wsp:rsid wsp:val=&quot;5E7E1D34&quot;/&gt;&lt;wsp:rsid wsp:val=&quot;5E817959&quot;/&gt;&lt;wsp:rsid wsp:val=&quot;5E854103&quot;/&gt;&lt;wsp:rsid wsp:val=&quot;5E881685&quot;/&gt;&lt;wsp:rsid wsp:val=&quot;5E904204&quot;/&gt;&lt;wsp:rsid wsp:val=&quot;5E9B2648&quot;/&gt;&lt;wsp:rsid wsp:val=&quot;5EB2476A&quot;/&gt;&lt;wsp:rsid wsp:val=&quot;5EB96689&quot;/&gt;&lt;wsp:rsid wsp:val=&quot;5EBB0D16&quot;/&gt;&lt;wsp:rsid wsp:val=&quot;5EBD4BC0&quot;/&gt;&lt;wsp:rsid wsp:val=&quot;5EC142F5&quot;/&gt;&lt;wsp:rsid wsp:val=&quot;5EC4649A&quot;/&gt;&lt;wsp:rsid wsp:val=&quot;5EE30104&quot;/&gt;&lt;wsp:rsid wsp:val=&quot;5F0250FA&quot;/&gt;&lt;wsp:rsid wsp:val=&quot;5F043418&quot;/&gt;&lt;wsp:rsid wsp:val=&quot;5F04736D&quot;/&gt;&lt;wsp:rsid wsp:val=&quot;5F0A6ECA&quot;/&gt;&lt;wsp:rsid wsp:val=&quot;5F0E6D24&quot;/&gt;&lt;wsp:rsid wsp:val=&quot;5F1D74EE&quot;/&gt;&lt;wsp:rsid wsp:val=&quot;5F1F0FF8&quot;/&gt;&lt;wsp:rsid wsp:val=&quot;5F20318D&quot;/&gt;&lt;wsp:rsid wsp:val=&quot;5F2505C9&quot;/&gt;&lt;wsp:rsid wsp:val=&quot;5F2D2B95&quot;/&gt;&lt;wsp:rsid wsp:val=&quot;5F360C3E&quot;/&gt;&lt;wsp:rsid wsp:val=&quot;5F377FBD&quot;/&gt;&lt;wsp:rsid wsp:val=&quot;5F3D4B92&quot;/&gt;&lt;wsp:rsid wsp:val=&quot;5F41714D&quot;/&gt;&lt;wsp:rsid wsp:val=&quot;5F430F74&quot;/&gt;&lt;wsp:rsid wsp:val=&quot;5F4D6E43&quot;/&gt;&lt;wsp:rsid wsp:val=&quot;5F590B95&quot;/&gt;&lt;wsp:rsid wsp:val=&quot;5F5F6AEC&quot;/&gt;&lt;wsp:rsid wsp:val=&quot;5F6769BA&quot;/&gt;&lt;wsp:rsid wsp:val=&quot;5F6B66D3&quot;/&gt;&lt;wsp:rsid wsp:val=&quot;5F707490&quot;/&gt;&lt;wsp:rsid wsp:val=&quot;5F7169CE&quot;/&gt;&lt;wsp:rsid wsp:val=&quot;5F740EAE&quot;/&gt;&lt;wsp:rsid wsp:val=&quot;5F822B52&quot;/&gt;&lt;wsp:rsid wsp:val=&quot;5F88133B&quot;/&gt;&lt;wsp:rsid wsp:val=&quot;5F8A0AB8&quot;/&gt;&lt;wsp:rsid wsp:val=&quot;5F916292&quot;/&gt;&lt;wsp:rsid wsp:val=&quot;5F927AF9&quot;/&gt;&lt;wsp:rsid wsp:val=&quot;5F992FBF&quot;/&gt;&lt;wsp:rsid wsp:val=&quot;5FA170EB&quot;/&gt;&lt;wsp:rsid wsp:val=&quot;5FB427CA&quot;/&gt;&lt;wsp:rsid wsp:val=&quot;5FBA2616&quot;/&gt;&lt;wsp:rsid wsp:val=&quot;5FBA26EC&quot;/&gt;&lt;wsp:rsid wsp:val=&quot;5FBB39C3&quot;/&gt;&lt;wsp:rsid wsp:val=&quot;5FBE71BC&quot;/&gt;&lt;wsp:rsid wsp:val=&quot;5FBE7AAC&quot;/&gt;&lt;wsp:rsid wsp:val=&quot;5FBE7E4B&quot;/&gt;&lt;wsp:rsid wsp:val=&quot;5FC316C2&quot;/&gt;&lt;wsp:rsid wsp:val=&quot;5FCE2F37&quot;/&gt;&lt;wsp:rsid wsp:val=&quot;5FD83B2A&quot;/&gt;&lt;wsp:rsid wsp:val=&quot;5FD8783D&quot;/&gt;&lt;wsp:rsid wsp:val=&quot;5FE03FD9&quot;/&gt;&lt;wsp:rsid wsp:val=&quot;5FE2712D&quot;/&gt;&lt;wsp:rsid wsp:val=&quot;5FE41145&quot;/&gt;&lt;wsp:rsid wsp:val=&quot;5FE6509B&quot;/&gt;&lt;wsp:rsid wsp:val=&quot;5FEA0F17&quot;/&gt;&lt;wsp:rsid wsp:val=&quot;5FF1651B&quot;/&gt;&lt;wsp:rsid wsp:val=&quot;5FF309C5&quot;/&gt;&lt;wsp:rsid wsp:val=&quot;5FF34925&quot;/&gt;&lt;wsp:rsid wsp:val=&quot;5FF70F7C&quot;/&gt;&lt;wsp:rsid wsp:val=&quot;60091F33&quot;/&gt;&lt;wsp:rsid wsp:val=&quot;600C54A4&quot;/&gt;&lt;wsp:rsid wsp:val=&quot;600D3428&quot;/&gt;&lt;wsp:rsid wsp:val=&quot;601A710E&quot;/&gt;&lt;wsp:rsid wsp:val=&quot;601B574D&quot;/&gt;&lt;wsp:rsid wsp:val=&quot;60272D2C&quot;/&gt;&lt;wsp:rsid wsp:val=&quot;603B3FA7&quot;/&gt;&lt;wsp:rsid wsp:val=&quot;60457E96&quot;/&gt;&lt;wsp:rsid wsp:val=&quot;604F31D8&quot;/&gt;&lt;wsp:rsid wsp:val=&quot;60553B24&quot;/&gt;&lt;wsp:rsid wsp:val=&quot;60577878&quot;/&gt;&lt;wsp:rsid wsp:val=&quot;60592D49&quot;/&gt;&lt;wsp:rsid wsp:val=&quot;605E4C5B&quot;/&gt;&lt;wsp:rsid wsp:val=&quot;60746CFE&quot;/&gt;&lt;wsp:rsid wsp:val=&quot;607D19B8&quot;/&gt;&lt;wsp:rsid wsp:val=&quot;607E3B9E&quot;/&gt;&lt;wsp:rsid wsp:val=&quot;609101B4&quot;/&gt;&lt;wsp:rsid wsp:val=&quot;6096321F&quot;/&gt;&lt;wsp:rsid wsp:val=&quot;60B66A48&quot;/&gt;&lt;wsp:rsid wsp:val=&quot;60BC01C0&quot;/&gt;&lt;wsp:rsid wsp:val=&quot;60BD3B24&quot;/&gt;&lt;wsp:rsid wsp:val=&quot;60C60C73&quot;/&gt;&lt;wsp:rsid wsp:val=&quot;60CA08E8&quot;/&gt;&lt;wsp:rsid wsp:val=&quot;60CB525C&quot;/&gt;&lt;wsp:rsid wsp:val=&quot;60D17AC4&quot;/&gt;&lt;wsp:rsid wsp:val=&quot;60D527CE&quot;/&gt;&lt;wsp:rsid wsp:val=&quot;60F62A80&quot;/&gt;&lt;wsp:rsid wsp:val=&quot;61017934&quot;/&gt;&lt;wsp:rsid wsp:val=&quot;61081FBC&quot;/&gt;&lt;wsp:rsid wsp:val=&quot;610948CF&quot;/&gt;&lt;wsp:rsid wsp:val=&quot;610C70B9&quot;/&gt;&lt;wsp:rsid wsp:val=&quot;610E2E0F&quot;/&gt;&lt;wsp:rsid wsp:val=&quot;611764C6&quot;/&gt;&lt;wsp:rsid wsp:val=&quot;611923B9&quot;/&gt;&lt;wsp:rsid wsp:val=&quot;611D296D&quot;/&gt;&lt;wsp:rsid wsp:val=&quot;61281099&quot;/&gt;&lt;wsp:rsid wsp:val=&quot;612954B8&quot;/&gt;&lt;wsp:rsid wsp:val=&quot;612C291F&quot;/&gt;&lt;wsp:rsid wsp:val=&quot;612D15EE&quot;/&gt;&lt;wsp:rsid wsp:val=&quot;613553DF&quot;/&gt;&lt;wsp:rsid wsp:val=&quot;613A49ED&quot;/&gt;&lt;wsp:rsid wsp:val=&quot;613D0901&quot;/&gt;&lt;wsp:rsid wsp:val=&quot;613E1393&quot;/&gt;&lt;wsp:rsid wsp:val=&quot;614C62FD&quot;/&gt;&lt;wsp:rsid wsp:val=&quot;6151017A&quot;/&gt;&lt;wsp:rsid wsp:val=&quot;61531384&quot;/&gt;&lt;wsp:rsid wsp:val=&quot;61536D07&quot;/&gt;&lt;wsp:rsid wsp:val=&quot;6159448E&quot;/&gt;&lt;wsp:rsid wsp:val=&quot;61622F95&quot;/&gt;&lt;wsp:rsid wsp:val=&quot;616D0FB0&quot;/&gt;&lt;wsp:rsid wsp:val=&quot;617B3061&quot;/&gt;&lt;wsp:rsid wsp:val=&quot;617C7155&quot;/&gt;&lt;wsp:rsid wsp:val=&quot;61821001&quot;/&gt;&lt;wsp:rsid wsp:val=&quot;619C4DCE&quot;/&gt;&lt;wsp:rsid wsp:val=&quot;619D534F&quot;/&gt;&lt;wsp:rsid wsp:val=&quot;61B47739&quot;/&gt;&lt;wsp:rsid wsp:val=&quot;61BF34ED&quot;/&gt;&lt;wsp:rsid wsp:val=&quot;61C42147&quot;/&gt;&lt;wsp:rsid wsp:val=&quot;61C60C78&quot;/&gt;&lt;wsp:rsid wsp:val=&quot;61CF5920&quot;/&gt;&lt;wsp:rsid wsp:val=&quot;61DD56B9&quot;/&gt;&lt;wsp:rsid wsp:val=&quot;61E350AE&quot;/&gt;&lt;wsp:rsid wsp:val=&quot;61E75767&quot;/&gt;&lt;wsp:rsid wsp:val=&quot;61EF3AED&quot;/&gt;&lt;wsp:rsid wsp:val=&quot;61F17EE8&quot;/&gt;&lt;wsp:rsid wsp:val=&quot;61F200C2&quot;/&gt;&lt;wsp:rsid wsp:val=&quot;61F212B0&quot;/&gt;&lt;wsp:rsid wsp:val=&quot;61FF3542&quot;/&gt;&lt;wsp:rsid wsp:val=&quot;620B17A8&quot;/&gt;&lt;wsp:rsid wsp:val=&quot;62124446&quot;/&gt;&lt;wsp:rsid wsp:val=&quot;621307EE&quot;/&gt;&lt;wsp:rsid wsp:val=&quot;62216C56&quot;/&gt;&lt;wsp:rsid wsp:val=&quot;62274576&quot;/&gt;&lt;wsp:rsid wsp:val=&quot;622A298D&quot;/&gt;&lt;wsp:rsid wsp:val=&quot;6231630E&quot;/&gt;&lt;wsp:rsid wsp:val=&quot;623B63B7&quot;/&gt;&lt;wsp:rsid wsp:val=&quot;624470A3&quot;/&gt;&lt;wsp:rsid wsp:val=&quot;624B468A&quot;/&gt;&lt;wsp:rsid wsp:val=&quot;625B670F&quot;/&gt;&lt;wsp:rsid wsp:val=&quot;625C0E98&quot;/&gt;&lt;wsp:rsid wsp:val=&quot;625F3C65&quot;/&gt;&lt;wsp:rsid wsp:val=&quot;62613BF4&quot;/&gt;&lt;wsp:rsid wsp:val=&quot;626A55D3&quot;/&gt;&lt;wsp:rsid wsp:val=&quot;626E307A&quot;/&gt;&lt;wsp:rsid wsp:val=&quot;62730BEE&quot;/&gt;&lt;wsp:rsid wsp:val=&quot;6273253C&quot;/&gt;&lt;wsp:rsid wsp:val=&quot;62811BCA&quot;/&gt;&lt;wsp:rsid wsp:val=&quot;62867D9F&quot;/&gt;&lt;wsp:rsid wsp:val=&quot;628D66F7&quot;/&gt;&lt;wsp:rsid wsp:val=&quot;62904EAB&quot;/&gt;&lt;wsp:rsid wsp:val=&quot;629759F3&quot;/&gt;&lt;wsp:rsid wsp:val=&quot;62A4250D&quot;/&gt;&lt;wsp:rsid wsp:val=&quot;62A817AE&quot;/&gt;&lt;wsp:rsid wsp:val=&quot;62A83A30&quot;/&gt;&lt;wsp:rsid wsp:val=&quot;62B33F74&quot;/&gt;&lt;wsp:rsid wsp:val=&quot;62B34908&quot;/&gt;&lt;wsp:rsid wsp:val=&quot;62B5309F&quot;/&gt;&lt;wsp:rsid wsp:val=&quot;62BA5B06&quot;/&gt;&lt;wsp:rsid wsp:val=&quot;62C30A88&quot;/&gt;&lt;wsp:rsid wsp:val=&quot;62CA791D&quot;/&gt;&lt;wsp:rsid wsp:val=&quot;62D5527F&quot;/&gt;&lt;wsp:rsid wsp:val=&quot;62D84216&quot;/&gt;&lt;wsp:rsid wsp:val=&quot;62E40E84&quot;/&gt;&lt;wsp:rsid wsp:val=&quot;62E67B30&quot;/&gt;&lt;wsp:rsid wsp:val=&quot;62EA46E2&quot;/&gt;&lt;wsp:rsid wsp:val=&quot;62EC4169&quot;/&gt;&lt;wsp:rsid wsp:val=&quot;62EF6E8F&quot;/&gt;&lt;wsp:rsid wsp:val=&quot;62FA0831&quot;/&gt;&lt;wsp:rsid wsp:val=&quot;62FB40ED&quot;/&gt;&lt;wsp:rsid wsp:val=&quot;63086B5F&quot;/&gt;&lt;wsp:rsid wsp:val=&quot;63106485&quot;/&gt;&lt;wsp:rsid wsp:val=&quot;631F0265&quot;/&gt;&lt;wsp:rsid wsp:val=&quot;63205BA4&quot;/&gt;&lt;wsp:rsid wsp:val=&quot;6325624A&quot;/&gt;&lt;wsp:rsid wsp:val=&quot;632A62BA&quot;/&gt;&lt;wsp:rsid wsp:val=&quot;633063D3&quot;/&gt;&lt;wsp:rsid wsp:val=&quot;63317516&quot;/&gt;&lt;wsp:rsid wsp:val=&quot;633310C6&quot;/&gt;&lt;wsp:rsid wsp:val=&quot;633A6762&quot;/&gt;&lt;wsp:rsid wsp:val=&quot;633A7BE6&quot;/&gt;&lt;wsp:rsid wsp:val=&quot;634D4CE9&quot;/&gt;&lt;wsp:rsid wsp:val=&quot;635B0F54&quot;/&gt;&lt;wsp:rsid wsp:val=&quot;637E3175&quot;/&gt;&lt;wsp:rsid wsp:val=&quot;63810CE5&quot;/&gt;&lt;wsp:rsid wsp:val=&quot;63833E71&quot;/&gt;&lt;wsp:rsid wsp:val=&quot;638D6CAB&quot;/&gt;&lt;wsp:rsid wsp:val=&quot;638E34C8&quot;/&gt;&lt;wsp:rsid wsp:val=&quot;63931BD3&quot;/&gt;&lt;wsp:rsid wsp:val=&quot;63A872B0&quot;/&gt;&lt;wsp:rsid wsp:val=&quot;63BB40CA&quot;/&gt;&lt;wsp:rsid wsp:val=&quot;63BC4ABB&quot;/&gt;&lt;wsp:rsid wsp:val=&quot;63D162E8&quot;/&gt;&lt;wsp:rsid wsp:val=&quot;63D762AC&quot;/&gt;&lt;wsp:rsid wsp:val=&quot;63DE2A5E&quot;/&gt;&lt;wsp:rsid wsp:val=&quot;63DE753A&quot;/&gt;&lt;wsp:rsid wsp:val=&quot;63F010FE&quot;/&gt;&lt;wsp:rsid wsp:val=&quot;63F303D2&quot;/&gt;&lt;wsp:rsid wsp:val=&quot;63F443E1&quot;/&gt;&lt;wsp:rsid wsp:val=&quot;63FB68CE&quot;/&gt;&lt;wsp:rsid wsp:val=&quot;63FD26AA&quot;/&gt;&lt;wsp:rsid wsp:val=&quot;64077E91&quot;/&gt;&lt;wsp:rsid wsp:val=&quot;640F07AB&quot;/&gt;&lt;wsp:rsid wsp:val=&quot;64104FB1&quot;/&gt;&lt;wsp:rsid wsp:val=&quot;64215862&quot;/&gt;&lt;wsp:rsid wsp:val=&quot;642407B7&quot;/&gt;&lt;wsp:rsid wsp:val=&quot;64255144&quot;/&gt;&lt;wsp:rsid wsp:val=&quot;642C590D&quot;/&gt;&lt;wsp:rsid wsp:val=&quot;64404E62&quot;/&gt;&lt;wsp:rsid wsp:val=&quot;64460CEE&quot;/&gt;&lt;wsp:rsid wsp:val=&quot;64495712&quot;/&gt;&lt;wsp:rsid wsp:val=&quot;644E23AA&quot;/&gt;&lt;wsp:rsid wsp:val=&quot;64763FEB&quot;/&gt;&lt;wsp:rsid wsp:val=&quot;647A5EC7&quot;/&gt;&lt;wsp:rsid wsp:val=&quot;647B4C14&quot;/&gt;&lt;wsp:rsid wsp:val=&quot;648A46F9&quot;/&gt;&lt;wsp:rsid wsp:val=&quot;649E1E32&quot;/&gt;&lt;wsp:rsid wsp:val=&quot;64A547C0&quot;/&gt;&lt;wsp:rsid wsp:val=&quot;64AF31EB&quot;/&gt;&lt;wsp:rsid wsp:val=&quot;64B023FD&quot;/&gt;&lt;wsp:rsid wsp:val=&quot;64B11B6D&quot;/&gt;&lt;wsp:rsid wsp:val=&quot;64B21747&quot;/&gt;&lt;wsp:rsid wsp:val=&quot;64BB2C0E&quot;/&gt;&lt;wsp:rsid wsp:val=&quot;64C12618&quot;/&gt;&lt;wsp:rsid wsp:val=&quot;64CA3214&quot;/&gt;&lt;wsp:rsid wsp:val=&quot;64CC2266&quot;/&gt;&lt;wsp:rsid wsp:val=&quot;64CE625E&quot;/&gt;&lt;wsp:rsid wsp:val=&quot;64D44A2A&quot;/&gt;&lt;wsp:rsid wsp:val=&quot;64E043D1&quot;/&gt;&lt;wsp:rsid wsp:val=&quot;64E45DA4&quot;/&gt;&lt;wsp:rsid wsp:val=&quot;64E62110&quot;/&gt;&lt;wsp:rsid wsp:val=&quot;64E87C7F&quot;/&gt;&lt;wsp:rsid wsp:val=&quot;64F25CA9&quot;/&gt;&lt;wsp:rsid wsp:val=&quot;64F65394&quot;/&gt;&lt;wsp:rsid wsp:val=&quot;64F95808&quot;/&gt;&lt;wsp:rsid wsp:val=&quot;64FD1CED&quot;/&gt;&lt;wsp:rsid wsp:val=&quot;65034713&quot;/&gt;&lt;wsp:rsid wsp:val=&quot;65040145&quot;/&gt;&lt;wsp:rsid wsp:val=&quot;65176010&quot;/&gt;&lt;wsp:rsid wsp:val=&quot;65195D77&quot;/&gt;&lt;wsp:rsid wsp:val=&quot;651F42FE&quot;/&gt;&lt;wsp:rsid wsp:val=&quot;65220379&quot;/&gt;&lt;wsp:rsid wsp:val=&quot;6524682D&quot;/&gt;&lt;wsp:rsid wsp:val=&quot;6529624B&quot;/&gt;&lt;wsp:rsid wsp:val=&quot;652C6E8F&quot;/&gt;&lt;wsp:rsid wsp:val=&quot;653A4DB2&quot;/&gt;&lt;wsp:rsid wsp:val=&quot;653F0257&quot;/&gt;&lt;wsp:rsid wsp:val=&quot;65453BB5&quot;/&gt;&lt;wsp:rsid wsp:val=&quot;654B2863&quot;/&gt;&lt;wsp:rsid wsp:val=&quot;655007F9&quot;/&gt;&lt;wsp:rsid wsp:val=&quot;655F3641&quot;/&gt;&lt;wsp:rsid wsp:val=&quot;656A4455&quot;/&gt;&lt;wsp:rsid wsp:val=&quot;65746CEA&quot;/&gt;&lt;wsp:rsid wsp:val=&quot;65863912&quot;/&gt;&lt;wsp:rsid wsp:val=&quot;65865E7B&quot;/&gt;&lt;wsp:rsid wsp:val=&quot;658A53E1&quot;/&gt;&lt;wsp:rsid wsp:val=&quot;659005BC&quot;/&gt;&lt;wsp:rsid wsp:val=&quot;65922879&quot;/&gt;&lt;wsp:rsid wsp:val=&quot;65963BA8&quot;/&gt;&lt;wsp:rsid wsp:val=&quot;659B0ADB&quot;/&gt;&lt;wsp:rsid wsp:val=&quot;659C1822&quot;/&gt;&lt;wsp:rsid wsp:val=&quot;65A66B9D&quot;/&gt;&lt;wsp:rsid wsp:val=&quot;65AE3C26&quot;/&gt;&lt;wsp:rsid wsp:val=&quot;65BE3072&quot;/&gt;&lt;wsp:rsid wsp:val=&quot;65C9196F&quot;/&gt;&lt;wsp:rsid wsp:val=&quot;65E71F9E&quot;/&gt;&lt;wsp:rsid wsp:val=&quot;65F0734B&quot;/&gt;&lt;wsp:rsid wsp:val=&quot;65F1405A&quot;/&gt;&lt;wsp:rsid wsp:val=&quot;65F41450&quot;/&gt;&lt;wsp:rsid wsp:val=&quot;65F55558&quot;/&gt;&lt;wsp:rsid wsp:val=&quot;65F816CB&quot;/&gt;&lt;wsp:rsid wsp:val=&quot;65F924CA&quot;/&gt;&lt;wsp:rsid wsp:val=&quot;65FF239D&quot;/&gt;&lt;wsp:rsid wsp:val=&quot;66001D31&quot;/&gt;&lt;wsp:rsid wsp:val=&quot;66045F48&quot;/&gt;&lt;wsp:rsid wsp:val=&quot;660A38CC&quot;/&gt;&lt;wsp:rsid wsp:val=&quot;660D5B16&quot;/&gt;&lt;wsp:rsid wsp:val=&quot;6613553E&quot;/&gt;&lt;wsp:rsid wsp:val=&quot;66144CB0&quot;/&gt;&lt;wsp:rsid wsp:val=&quot;661B0C9E&quot;/&gt;&lt;wsp:rsid wsp:val=&quot;661B5BCF&quot;/&gt;&lt;wsp:rsid wsp:val=&quot;66320878&quot;/&gt;&lt;wsp:rsid wsp:val=&quot;66407A2F&quot;/&gt;&lt;wsp:rsid wsp:val=&quot;664177E9&quot;/&gt;&lt;wsp:rsid wsp:val=&quot;66435990&quot;/&gt;&lt;wsp:rsid wsp:val=&quot;664D239B&quot;/&gt;&lt;wsp:rsid wsp:val=&quot;664F7B73&quot;/&gt;&lt;wsp:rsid wsp:val=&quot;666B1677&quot;/&gt;&lt;wsp:rsid wsp:val=&quot;66802ED8&quot;/&gt;&lt;wsp:rsid wsp:val=&quot;66866052&quot;/&gt;&lt;wsp:rsid wsp:val=&quot;66870829&quot;/&gt;&lt;wsp:rsid wsp:val=&quot;668D1A29&quot;/&gt;&lt;wsp:rsid wsp:val=&quot;66903328&quot;/&gt;&lt;wsp:rsid wsp:val=&quot;6691046E&quot;/&gt;&lt;wsp:rsid wsp:val=&quot;669570C0&quot;/&gt;&lt;wsp:rsid wsp:val=&quot;66960766&quot;/&gt;&lt;wsp:rsid wsp:val=&quot;669A3D83&quot;/&gt;&lt;wsp:rsid wsp:val=&quot;66A26784&quot;/&gt;&lt;wsp:rsid wsp:val=&quot;66A27D6B&quot;/&gt;&lt;wsp:rsid wsp:val=&quot;66A5012A&quot;/&gt;&lt;wsp:rsid wsp:val=&quot;66AB0E65&quot;/&gt;&lt;wsp:rsid wsp:val=&quot;66AB4F96&quot;/&gt;&lt;wsp:rsid wsp:val=&quot;66B56591&quot;/&gt;&lt;wsp:rsid wsp:val=&quot;66B75BEF&quot;/&gt;&lt;wsp:rsid wsp:val=&quot;66B94FF8&quot;/&gt;&lt;wsp:rsid wsp:val=&quot;66BC2865&quot;/&gt;&lt;wsp:rsid wsp:val=&quot;66BD5B9B&quot;/&gt;&lt;wsp:rsid wsp:val=&quot;66BE031E&quot;/&gt;&lt;wsp:rsid wsp:val=&quot;66BE31B5&quot;/&gt;&lt;wsp:rsid wsp:val=&quot;66CE4157&quot;/&gt;&lt;wsp:rsid wsp:val=&quot;66CE53CC&quot;/&gt;&lt;wsp:rsid wsp:val=&quot;66D46F2F&quot;/&gt;&lt;wsp:rsid wsp:val=&quot;66DA21A2&quot;/&gt;&lt;wsp:rsid wsp:val=&quot;66E86BF2&quot;/&gt;&lt;wsp:rsid wsp:val=&quot;66F47A1F&quot;/&gt;&lt;wsp:rsid wsp:val=&quot;66F70FCA&quot;/&gt;&lt;wsp:rsid wsp:val=&quot;66FF40DA&quot;/&gt;&lt;wsp:rsid wsp:val=&quot;67084184&quot;/&gt;&lt;wsp:rsid wsp:val=&quot;670A04DC&quot;/&gt;&lt;wsp:rsid wsp:val=&quot;67134BFA&quot;/&gt;&lt;wsp:rsid wsp:val=&quot;672B2AD0&quot;/&gt;&lt;wsp:rsid wsp:val=&quot;672C2BB2&quot;/&gt;&lt;wsp:rsid wsp:val=&quot;673019A2&quot;/&gt;&lt;wsp:rsid wsp:val=&quot;67494649&quot;/&gt;&lt;wsp:rsid wsp:val=&quot;674E4643&quot;/&gt;&lt;wsp:rsid wsp:val=&quot;6750145E&quot;/&gt;&lt;wsp:rsid wsp:val=&quot;675D66B0&quot;/&gt;&lt;wsp:rsid wsp:val=&quot;6770626C&quot;/&gt;&lt;wsp:rsid wsp:val=&quot;677103EB&quot;/&gt;&lt;wsp:rsid wsp:val=&quot;67776380&quot;/&gt;&lt;wsp:rsid wsp:val=&quot;678124EE&quot;/&gt;&lt;wsp:rsid wsp:val=&quot;678B5360&quot;/&gt;&lt;wsp:rsid wsp:val=&quot;678C0656&quot;/&gt;&lt;wsp:rsid wsp:val=&quot;67945BC1&quot;/&gt;&lt;wsp:rsid wsp:val=&quot;67A52078&quot;/&gt;&lt;wsp:rsid wsp:val=&quot;67AF77E5&quot;/&gt;&lt;wsp:rsid wsp:val=&quot;67BD1BAA&quot;/&gt;&lt;wsp:rsid wsp:val=&quot;67BD1CB7&quot;/&gt;&lt;wsp:rsid wsp:val=&quot;67BE2378&quot;/&gt;&lt;wsp:rsid wsp:val=&quot;67BF5258&quot;/&gt;&lt;wsp:rsid wsp:val=&quot;67BF598A&quot;/&gt;&lt;wsp:rsid wsp:val=&quot;67C028D4&quot;/&gt;&lt;wsp:rsid wsp:val=&quot;67C06314&quot;/&gt;&lt;wsp:rsid wsp:val=&quot;67C06517&quot;/&gt;&lt;wsp:rsid wsp:val=&quot;67C437C2&quot;/&gt;&lt;wsp:rsid wsp:val=&quot;67D32FE9&quot;/&gt;&lt;wsp:rsid wsp:val=&quot;67D454BF&quot;/&gt;&lt;wsp:rsid wsp:val=&quot;67D6096A&quot;/&gt;&lt;wsp:rsid wsp:val=&quot;67DB6389&quot;/&gt;&lt;wsp:rsid wsp:val=&quot;67DE1C7B&quot;/&gt;&lt;wsp:rsid wsp:val=&quot;67E2268F&quot;/&gt;&lt;wsp:rsid wsp:val=&quot;67F019BC&quot;/&gt;&lt;wsp:rsid wsp:val=&quot;67F43E27&quot;/&gt;&lt;wsp:rsid wsp:val=&quot;67F77CDC&quot;/&gt;&lt;wsp:rsid wsp:val=&quot;68015105&quot;/&gt;&lt;wsp:rsid wsp:val=&quot;680C4FDF&quot;/&gt;&lt;wsp:rsid wsp:val=&quot;680F786B&quot;/&gt;&lt;wsp:rsid wsp:val=&quot;68155168&quot;/&gt;&lt;wsp:rsid wsp:val=&quot;682233A4&quot;/&gt;&lt;wsp:rsid wsp:val=&quot;683813A5&quot;/&gt;&lt;wsp:rsid wsp:val=&quot;683D4ECD&quot;/&gt;&lt;wsp:rsid wsp:val=&quot;685575C9&quot;/&gt;&lt;wsp:rsid wsp:val=&quot;685A0B65&quot;/&gt;&lt;wsp:rsid wsp:val=&quot;685A3AA9&quot;/&gt;&lt;wsp:rsid wsp:val=&quot;6863356E&quot;/&gt;&lt;wsp:rsid wsp:val=&quot;68692A24&quot;/&gt;&lt;wsp:rsid wsp:val=&quot;68693658&quot;/&gt;&lt;wsp:rsid wsp:val=&quot;686F34FC&quot;/&gt;&lt;wsp:rsid wsp:val=&quot;68750157&quot;/&gt;&lt;wsp:rsid wsp:val=&quot;687A511D&quot;/&gt;&lt;wsp:rsid wsp:val=&quot;687B42EE&quot;/&gt;&lt;wsp:rsid wsp:val=&quot;68822638&quot;/&gt;&lt;wsp:rsid wsp:val=&quot;68902984&quot;/&gt;&lt;wsp:rsid wsp:val=&quot;689E1A2B&quot;/&gt;&lt;wsp:rsid wsp:val=&quot;68A37DF5&quot;/&gt;&lt;wsp:rsid wsp:val=&quot;68A7456B&quot;/&gt;&lt;wsp:rsid wsp:val=&quot;68B51110&quot;/&gt;&lt;wsp:rsid wsp:val=&quot;68B71A3F&quot;/&gt;&lt;wsp:rsid wsp:val=&quot;68BF2A1D&quot;/&gt;&lt;wsp:rsid wsp:val=&quot;68C10D5D&quot;/&gt;&lt;wsp:rsid wsp:val=&quot;68C23A8A&quot;/&gt;&lt;wsp:rsid wsp:val=&quot;68D511DD&quot;/&gt;&lt;wsp:rsid wsp:val=&quot;68E313E7&quot;/&gt;&lt;wsp:rsid wsp:val=&quot;68E43060&quot;/&gt;&lt;wsp:rsid wsp:val=&quot;68EB282D&quot;/&gt;&lt;wsp:rsid wsp:val=&quot;68FD6C24&quot;/&gt;&lt;wsp:rsid wsp:val=&quot;69006139&quot;/&gt;&lt;wsp:rsid wsp:val=&quot;69037358&quot;/&gt;&lt;wsp:rsid wsp:val=&quot;69047258&quot;/&gt;&lt;wsp:rsid wsp:val=&quot;69062AF7&quot;/&gt;&lt;wsp:rsid wsp:val=&quot;690D3525&quot;/&gt;&lt;wsp:rsid wsp:val=&quot;691F4515&quot;/&gt;&lt;wsp:rsid wsp:val=&quot;69280CCC&quot;/&gt;&lt;wsp:rsid wsp:val=&quot;69325708&quot;/&gt;&lt;wsp:rsid wsp:val=&quot;69327928&quot;/&gt;&lt;wsp:rsid wsp:val=&quot;69376B59&quot;/&gt;&lt;wsp:rsid wsp:val=&quot;693A4EAF&quot;/&gt;&lt;wsp:rsid wsp:val=&quot;69415FC0&quot;/&gt;&lt;wsp:rsid wsp:val=&quot;69527F1B&quot;/&gt;&lt;wsp:rsid wsp:val=&quot;696D1AD4&quot;/&gt;&lt;wsp:rsid wsp:val=&quot;697424AE&quot;/&gt;&lt;wsp:rsid wsp:val=&quot;697575B3&quot;/&gt;&lt;wsp:rsid wsp:val=&quot;697B093C&quot;/&gt;&lt;wsp:rsid wsp:val=&quot;697C1AF8&quot;/&gt;&lt;wsp:rsid wsp:val=&quot;69826026&quot;/&gt;&lt;wsp:rsid wsp:val=&quot;698C0B4D&quot;/&gt;&lt;wsp:rsid wsp:val=&quot;698E21D2&quot;/&gt;&lt;wsp:rsid wsp:val=&quot;699151D6&quot;/&gt;&lt;wsp:rsid wsp:val=&quot;699C68A0&quot;/&gt;&lt;wsp:rsid wsp:val=&quot;69A700ED&quot;/&gt;&lt;wsp:rsid wsp:val=&quot;69BB54C6&quot;/&gt;&lt;wsp:rsid wsp:val=&quot;69BD02B8&quot;/&gt;&lt;wsp:rsid wsp:val=&quot;69BE0098&quot;/&gt;&lt;wsp:rsid wsp:val=&quot;69C13A64&quot;/&gt;&lt;wsp:rsid wsp:val=&quot;69C2143D&quot;/&gt;&lt;wsp:rsid wsp:val=&quot;69C81AC7&quot;/&gt;&lt;wsp:rsid wsp:val=&quot;69CF7FD0&quot;/&gt;&lt;wsp:rsid wsp:val=&quot;69D46BD1&quot;/&gt;&lt;wsp:rsid wsp:val=&quot;69D64393&quot;/&gt;&lt;wsp:rsid wsp:val=&quot;69D87C63&quot;/&gt;&lt;wsp:rsid wsp:val=&quot;69DE3CAC&quot;/&gt;&lt;wsp:rsid wsp:val=&quot;69E437C1&quot;/&gt;&lt;wsp:rsid wsp:val=&quot;6A0400D2&quot;/&gt;&lt;wsp:rsid wsp:val=&quot;6A0E6B22&quot;/&gt;&lt;wsp:rsid wsp:val=&quot;6A1615CF&quot;/&gt;&lt;wsp:rsid wsp:val=&quot;6A1955C4&quot;/&gt;&lt;wsp:rsid wsp:val=&quot;6A265894&quot;/&gt;&lt;wsp:rsid wsp:val=&quot;6A3C287A&quot;/&gt;&lt;wsp:rsid wsp:val=&quot;6A443A2B&quot;/&gt;&lt;wsp:rsid wsp:val=&quot;6A49274E&quot;/&gt;&lt;wsp:rsid wsp:val=&quot;6A5E1DED&quot;/&gt;&lt;wsp:rsid wsp:val=&quot;6A5F0290&quot;/&gt;&lt;wsp:rsid wsp:val=&quot;6A642C49&quot;/&gt;&lt;wsp:rsid wsp:val=&quot;6A6D0794&quot;/&gt;&lt;wsp:rsid wsp:val=&quot;6A6D5EA6&quot;/&gt;&lt;wsp:rsid wsp:val=&quot;6A7B374F&quot;/&gt;&lt;wsp:rsid wsp:val=&quot;6A7B5926&quot;/&gt;&lt;wsp:rsid wsp:val=&quot;6A813375&quot;/&gt;&lt;wsp:rsid wsp:val=&quot;6A974591&quot;/&gt;&lt;wsp:rsid wsp:val=&quot;6A9A2276&quot;/&gt;&lt;wsp:rsid wsp:val=&quot;6A9B7BBC&quot;/&gt;&lt;wsp:rsid wsp:val=&quot;6A9C65F1&quot;/&gt;&lt;wsp:rsid wsp:val=&quot;6AA75CA9&quot;/&gt;&lt;wsp:rsid wsp:val=&quot;6AB36196&quot;/&gt;&lt;wsp:rsid wsp:val=&quot;6AB52D24&quot;/&gt;&lt;wsp:rsid wsp:val=&quot;6AC05FA7&quot;/&gt;&lt;wsp:rsid wsp:val=&quot;6ACF37D8&quot;/&gt;&lt;wsp:rsid wsp:val=&quot;6AD80E63&quot;/&gt;&lt;wsp:rsid wsp:val=&quot;6AE2450B&quot;/&gt;&lt;wsp:rsid wsp:val=&quot;6AE56F4D&quot;/&gt;&lt;wsp:rsid wsp:val=&quot;6AEB2F26&quot;/&gt;&lt;wsp:rsid wsp:val=&quot;6AED518B&quot;/&gt;&lt;wsp:rsid wsp:val=&quot;6AFB564F&quot;/&gt;&lt;wsp:rsid wsp:val=&quot;6B022514&quot;/&gt;&lt;wsp:rsid wsp:val=&quot;6B0B6029&quot;/&gt;&lt;wsp:rsid wsp:val=&quot;6B1146A2&quot;/&gt;&lt;wsp:rsid wsp:val=&quot;6B184587&quot;/&gt;&lt;wsp:rsid wsp:val=&quot;6B257593&quot;/&gt;&lt;wsp:rsid wsp:val=&quot;6B2824DB&quot;/&gt;&lt;wsp:rsid wsp:val=&quot;6B2A28F7&quot;/&gt;&lt;wsp:rsid wsp:val=&quot;6B394A98&quot;/&gt;&lt;wsp:rsid wsp:val=&quot;6B433978&quot;/&gt;&lt;wsp:rsid wsp:val=&quot;6B452B0C&quot;/&gt;&lt;wsp:rsid wsp:val=&quot;6B4B39BC&quot;/&gt;&lt;wsp:rsid wsp:val=&quot;6B4B5454&quot;/&gt;&lt;wsp:rsid wsp:val=&quot;6B4C5459&quot;/&gt;&lt;wsp:rsid wsp:val=&quot;6B635CFE&quot;/&gt;&lt;wsp:rsid wsp:val=&quot;6B65221C&quot;/&gt;&lt;wsp:rsid wsp:val=&quot;6B6755D4&quot;/&gt;&lt;wsp:rsid wsp:val=&quot;6B6A7F81&quot;/&gt;&lt;wsp:rsid wsp:val=&quot;6B7276BD&quot;/&gt;&lt;wsp:rsid wsp:val=&quot;6B744E5B&quot;/&gt;&lt;wsp:rsid wsp:val=&quot;6B815529&quot;/&gt;&lt;wsp:rsid wsp:val=&quot;6B8261DF&quot;/&gt;&lt;wsp:rsid wsp:val=&quot;6B8734B3&quot;/&gt;&lt;wsp:rsid wsp:val=&quot;6B933BB5&quot;/&gt;&lt;wsp:rsid wsp:val=&quot;6B94458F&quot;/&gt;&lt;wsp:rsid wsp:val=&quot;6BA21BA1&quot;/&gt;&lt;wsp:rsid wsp:val=&quot;6BA303CF&quot;/&gt;&lt;wsp:rsid wsp:val=&quot;6BA44332&quot;/&gt;&lt;wsp:rsid wsp:val=&quot;6BA5794C&quot;/&gt;&lt;wsp:rsid wsp:val=&quot;6BB7476F&quot;/&gt;&lt;wsp:rsid wsp:val=&quot;6BB85ACA&quot;/&gt;&lt;wsp:rsid wsp:val=&quot;6BBD3A50&quot;/&gt;&lt;wsp:rsid wsp:val=&quot;6BCA6FE5&quot;/&gt;&lt;wsp:rsid wsp:val=&quot;6BD07016&quot;/&gt;&lt;wsp:rsid wsp:val=&quot;6BF149C6&quot;/&gt;&lt;wsp:rsid wsp:val=&quot;6BF97095&quot;/&gt;&lt;wsp:rsid wsp:val=&quot;6BF97818&quot;/&gt;&lt;wsp:rsid wsp:val=&quot;6BFD4D08&quot;/&gt;&lt;wsp:rsid wsp:val=&quot;6BFF76FB&quot;/&gt;&lt;wsp:rsid wsp:val=&quot;6C026819&quot;/&gt;&lt;wsp:rsid wsp:val=&quot;6C057619&quot;/&gt;&lt;wsp:rsid wsp:val=&quot;6C0D0592&quot;/&gt;&lt;wsp:rsid wsp:val=&quot;6C0D22C3&quot;/&gt;&lt;wsp:rsid wsp:val=&quot;6C10581D&quot;/&gt;&lt;wsp:rsid wsp:val=&quot;6C263E76&quot;/&gt;&lt;wsp:rsid wsp:val=&quot;6C2B21E5&quot;/&gt;&lt;wsp:rsid wsp:val=&quot;6C355048&quot;/&gt;&lt;wsp:rsid wsp:val=&quot;6C3D53C0&quot;/&gt;&lt;wsp:rsid wsp:val=&quot;6C3F2526&quot;/&gt;&lt;wsp:rsid wsp:val=&quot;6C45570F&quot;/&gt;&lt;wsp:rsid wsp:val=&quot;6C495CBC&quot;/&gt;&lt;wsp:rsid wsp:val=&quot;6C4A5BE2&quot;/&gt;&lt;wsp:rsid wsp:val=&quot;6C4D215E&quot;/&gt;&lt;wsp:rsid wsp:val=&quot;6C511130&quot;/&gt;&lt;wsp:rsid wsp:val=&quot;6C5513D5&quot;/&gt;&lt;wsp:rsid wsp:val=&quot;6C5623B0&quot;/&gt;&lt;wsp:rsid wsp:val=&quot;6C64560F&quot;/&gt;&lt;wsp:rsid wsp:val=&quot;6C747250&quot;/&gt;&lt;wsp:rsid wsp:val=&quot;6C7B5265&quot;/&gt;&lt;wsp:rsid wsp:val=&quot;6C804CA0&quot;/&gt;&lt;wsp:rsid wsp:val=&quot;6C8223B9&quot;/&gt;&lt;wsp:rsid wsp:val=&quot;6C842CE5&quot;/&gt;&lt;wsp:rsid wsp:val=&quot;6C8E7B4D&quot;/&gt;&lt;wsp:rsid wsp:val=&quot;6C972DCA&quot;/&gt;&lt;wsp:rsid wsp:val=&quot;6C9B6F39&quot;/&gt;&lt;wsp:rsid wsp:val=&quot;6C9D5FAF&quot;/&gt;&lt;wsp:rsid wsp:val=&quot;6CA36069&quot;/&gt;&lt;wsp:rsid wsp:val=&quot;6CA506EA&quot;/&gt;&lt;wsp:rsid wsp:val=&quot;6CA50F8C&quot;/&gt;&lt;wsp:rsid wsp:val=&quot;6CA84186&quot;/&gt;&lt;wsp:rsid wsp:val=&quot;6CD0082E&quot;/&gt;&lt;wsp:rsid wsp:val=&quot;6CD5680B&quot;/&gt;&lt;wsp:rsid wsp:val=&quot;6CD85BBC&quot;/&gt;&lt;wsp:rsid wsp:val=&quot;6CDB278A&quot;/&gt;&lt;wsp:rsid wsp:val=&quot;6CDD31BD&quot;/&gt;&lt;wsp:rsid wsp:val=&quot;6CDE018A&quot;/&gt;&lt;wsp:rsid wsp:val=&quot;6CE90635&quot;/&gt;&lt;wsp:rsid wsp:val=&quot;6CF32719&quot;/&gt;&lt;wsp:rsid wsp:val=&quot;6D107734&quot;/&gt;&lt;wsp:rsid wsp:val=&quot;6D117D7D&quot;/&gt;&lt;wsp:rsid wsp:val=&quot;6D1B0B72&quot;/&gt;&lt;wsp:rsid wsp:val=&quot;6D1C5EA0&quot;/&gt;&lt;wsp:rsid wsp:val=&quot;6D1E1528&quot;/&gt;&lt;wsp:rsid wsp:val=&quot;6D1F3727&quot;/&gt;&lt;wsp:rsid wsp:val=&quot;6D224D0E&quot;/&gt;&lt;wsp:rsid wsp:val=&quot;6D351DA2&quot;/&gt;&lt;wsp:rsid wsp:val=&quot;6D480DA4&quot;/&gt;&lt;wsp:rsid wsp:val=&quot;6D5F536E&quot;/&gt;&lt;wsp:rsid wsp:val=&quot;6D685C52&quot;/&gt;&lt;wsp:rsid wsp:val=&quot;6D685EF6&quot;/&gt;&lt;wsp:rsid wsp:val=&quot;6D760BA5&quot;/&gt;&lt;wsp:rsid wsp:val=&quot;6D7D1BA7&quot;/&gt;&lt;wsp:rsid wsp:val=&quot;6D7D6550&quot;/&gt;&lt;wsp:rsid wsp:val=&quot;6D835076&quot;/&gt;&lt;wsp:rsid wsp:val=&quot;6D8B3AD7&quot;/&gt;&lt;wsp:rsid wsp:val=&quot;6D8C0F2F&quot;/&gt;&lt;wsp:rsid wsp:val=&quot;6D8C188C&quot;/&gt;&lt;wsp:rsid wsp:val=&quot;6D9167E2&quot;/&gt;&lt;wsp:rsid wsp:val=&quot;6D9358C9&quot;/&gt;&lt;wsp:rsid wsp:val=&quot;6D94768B&quot;/&gt;&lt;wsp:rsid wsp:val=&quot;6D9B34A2&quot;/&gt;&lt;wsp:rsid wsp:val=&quot;6D9B58F1&quot;/&gt;&lt;wsp:rsid wsp:val=&quot;6DA77796&quot;/&gt;&lt;wsp:rsid wsp:val=&quot;6DB059A1&quot;/&gt;&lt;wsp:rsid wsp:val=&quot;6DB34684&quot;/&gt;&lt;wsp:rsid wsp:val=&quot;6DB66BF9&quot;/&gt;&lt;wsp:rsid wsp:val=&quot;6DC8751A&quot;/&gt;&lt;wsp:rsid wsp:val=&quot;6DC9494A&quot;/&gt;&lt;wsp:rsid wsp:val=&quot;6DCE6169&quot;/&gt;&lt;wsp:rsid wsp:val=&quot;6DD102B0&quot;/&gt;&lt;wsp:rsid wsp:val=&quot;6DD769B5&quot;/&gt;&lt;wsp:rsid wsp:val=&quot;6DDE5D1E&quot;/&gt;&lt;wsp:rsid wsp:val=&quot;6DE60C8C&quot;/&gt;&lt;wsp:rsid wsp:val=&quot;6DE82570&quot;/&gt;&lt;wsp:rsid wsp:val=&quot;6DEC37B5&quot;/&gt;&lt;wsp:rsid wsp:val=&quot;6DED0CF9&quot;/&gt;&lt;wsp:rsid wsp:val=&quot;6DF85889&quot;/&gt;&lt;wsp:rsid wsp:val=&quot;6DF9194D&quot;/&gt;&lt;wsp:rsid wsp:val=&quot;6DF9382B&quot;/&gt;&lt;wsp:rsid wsp:val=&quot;6E020813&quot;/&gt;&lt;wsp:rsid wsp:val=&quot;6E0210B8&quot;/&gt;&lt;wsp:rsid wsp:val=&quot;6E045F5C&quot;/&gt;&lt;wsp:rsid wsp:val=&quot;6E047176&quot;/&gt;&lt;wsp:rsid wsp:val=&quot;6E0D4219&quot;/&gt;&lt;wsp:rsid wsp:val=&quot;6E177EAD&quot;/&gt;&lt;wsp:rsid wsp:val=&quot;6E1A06EA&quot;/&gt;&lt;wsp:rsid wsp:val=&quot;6E1A393B&quot;/&gt;&lt;wsp:rsid wsp:val=&quot;6E1B6A61&quot;/&gt;&lt;wsp:rsid wsp:val=&quot;6E222FD6&quot;/&gt;&lt;wsp:rsid wsp:val=&quot;6E311FF9&quot;/&gt;&lt;wsp:rsid wsp:val=&quot;6E365603&quot;/&gt;&lt;wsp:rsid wsp:val=&quot;6E385D94&quot;/&gt;&lt;wsp:rsid wsp:val=&quot;6E395B6E&quot;/&gt;&lt;wsp:rsid wsp:val=&quot;6E3A196C&quot;/&gt;&lt;wsp:rsid wsp:val=&quot;6E3E0AC6&quot;/&gt;&lt;wsp:rsid wsp:val=&quot;6E3E1679&quot;/&gt;&lt;wsp:rsid wsp:val=&quot;6E3F5096&quot;/&gt;&lt;wsp:rsid wsp:val=&quot;6E4B0FF5&quot;/&gt;&lt;wsp:rsid wsp:val=&quot;6E510B5C&quot;/&gt;&lt;wsp:rsid wsp:val=&quot;6E5375AB&quot;/&gt;&lt;wsp:rsid wsp:val=&quot;6E5959AF&quot;/&gt;&lt;wsp:rsid wsp:val=&quot;6E625ED7&quot;/&gt;&lt;wsp:rsid wsp:val=&quot;6E651DFE&quot;/&gt;&lt;wsp:rsid wsp:val=&quot;6E6D6DCD&quot;/&gt;&lt;wsp:rsid wsp:val=&quot;6E703976&quot;/&gt;&lt;wsp:rsid wsp:val=&quot;6E7343C3&quot;/&gt;&lt;wsp:rsid wsp:val=&quot;6E7572DE&quot;/&gt;&lt;wsp:rsid wsp:val=&quot;6E796FD8&quot;/&gt;&lt;wsp:rsid wsp:val=&quot;6E837234&quot;/&gt;&lt;wsp:rsid wsp:val=&quot;6E837AEC&quot;/&gt;&lt;wsp:rsid wsp:val=&quot;6E9361F9&quot;/&gt;&lt;wsp:rsid wsp:val=&quot;6EA4568A&quot;/&gt;&lt;wsp:rsid wsp:val=&quot;6EA6010A&quot;/&gt;&lt;wsp:rsid wsp:val=&quot;6EA734CF&quot;/&gt;&lt;wsp:rsid wsp:val=&quot;6EAD18EF&quot;/&gt;&lt;wsp:rsid wsp:val=&quot;6EBF5FA4&quot;/&gt;&lt;wsp:rsid wsp:val=&quot;6EC55DEA&quot;/&gt;&lt;wsp:rsid wsp:val=&quot;6EE22FBA&quot;/&gt;&lt;wsp:rsid wsp:val=&quot;6EE83761&quot;/&gt;&lt;wsp:rsid wsp:val=&quot;6EE84B16&quot;/&gt;&lt;wsp:rsid wsp:val=&quot;6EEE64F1&quot;/&gt;&lt;wsp:rsid wsp:val=&quot;6EF009C0&quot;/&gt;&lt;wsp:rsid wsp:val=&quot;6EF136B3&quot;/&gt;&lt;wsp:rsid wsp:val=&quot;6EFC1923&quot;/&gt;&lt;wsp:rsid wsp:val=&quot;6EFD59E0&quot;/&gt;&lt;wsp:rsid wsp:val=&quot;6EFE5C70&quot;/&gt;&lt;wsp:rsid wsp:val=&quot;6F04066F&quot;/&gt;&lt;wsp:rsid wsp:val=&quot;6F0A5CD7&quot;/&gt;&lt;wsp:rsid wsp:val=&quot;6F0E4689&quot;/&gt;&lt;wsp:rsid wsp:val=&quot;6F10045D&quot;/&gt;&lt;wsp:rsid wsp:val=&quot;6F1337AB&quot;/&gt;&lt;wsp:rsid wsp:val=&quot;6F1437AA&quot;/&gt;&lt;wsp:rsid wsp:val=&quot;6F1C66D0&quot;/&gt;&lt;wsp:rsid wsp:val=&quot;6F1E70D5&quot;/&gt;&lt;wsp:rsid wsp:val=&quot;6F2F2F85&quot;/&gt;&lt;wsp:rsid wsp:val=&quot;6F312F26&quot;/&gt;&lt;wsp:rsid wsp:val=&quot;6F323B00&quot;/&gt;&lt;wsp:rsid wsp:val=&quot;6F344C27&quot;/&gt;&lt;wsp:rsid wsp:val=&quot;6F36691B&quot;/&gt;&lt;wsp:rsid wsp:val=&quot;6F3B3E75&quot;/&gt;&lt;wsp:rsid wsp:val=&quot;6F4013CC&quot;/&gt;&lt;wsp:rsid wsp:val=&quot;6F457C9C&quot;/&gt;&lt;wsp:rsid wsp:val=&quot;6F4B3E56&quot;/&gt;&lt;wsp:rsid wsp:val=&quot;6F561846&quot;/&gt;&lt;wsp:rsid wsp:val=&quot;6F597408&quot;/&gt;&lt;wsp:rsid wsp:val=&quot;6F5F5F30&quot;/&gt;&lt;wsp:rsid wsp:val=&quot;6F650E86&quot;/&gt;&lt;wsp:rsid wsp:val=&quot;6F6E155D&quot;/&gt;&lt;wsp:rsid wsp:val=&quot;6F7023FE&quot;/&gt;&lt;wsp:rsid wsp:val=&quot;6F731F31&quot;/&gt;&lt;wsp:rsid wsp:val=&quot;6F77064A&quot;/&gt;&lt;wsp:rsid wsp:val=&quot;6F8034F4&quot;/&gt;&lt;wsp:rsid wsp:val=&quot;6F863C58&quot;/&gt;&lt;wsp:rsid wsp:val=&quot;6F8E16AF&quot;/&gt;&lt;wsp:rsid wsp:val=&quot;6F970532&quot;/&gt;&lt;wsp:rsid wsp:val=&quot;6FA840F3&quot;/&gt;&lt;wsp:rsid wsp:val=&quot;6FAB7CED&quot;/&gt;&lt;wsp:rsid wsp:val=&quot;6FC26A3F&quot;/&gt;&lt;wsp:rsid wsp:val=&quot;6FC400E6&quot;/&gt;&lt;wsp:rsid wsp:val=&quot;6FD7184C&quot;/&gt;&lt;wsp:rsid wsp:val=&quot;6FE057FB&quot;/&gt;&lt;wsp:rsid wsp:val=&quot;6FE6746C&quot;/&gt;&lt;wsp:rsid wsp:val=&quot;6FE8157F&quot;/&gt;&lt;wsp:rsid wsp:val=&quot;6FF720D0&quot;/&gt;&lt;wsp:rsid wsp:val=&quot;6FF76BD1&quot;/&gt;&lt;wsp:rsid wsp:val=&quot;6FF824BB&quot;/&gt;&lt;wsp:rsid wsp:val=&quot;6FFC3B43&quot;/&gt;&lt;wsp:rsid wsp:val=&quot;6FFF2B1F&quot;/&gt;&lt;wsp:rsid wsp:val=&quot;6FFF75DB&quot;/&gt;&lt;wsp:rsid wsp:val=&quot;70076EDE&quot;/&gt;&lt;wsp:rsid wsp:val=&quot;701379A3&quot;/&gt;&lt;wsp:rsid wsp:val=&quot;701547A0&quot;/&gt;&lt;wsp:rsid wsp:val=&quot;701B07D9&quot;/&gt;&lt;wsp:rsid wsp:val=&quot;701F511C&quot;/&gt;&lt;wsp:rsid wsp:val=&quot;70206BA6&quot;/&gt;&lt;wsp:rsid wsp:val=&quot;70371DEB&quot;/&gt;&lt;wsp:rsid wsp:val=&quot;7049149D&quot;/&gt;&lt;wsp:rsid wsp:val=&quot;70597421&quot;/&gt;&lt;wsp:rsid wsp:val=&quot;705B0C8A&quot;/&gt;&lt;wsp:rsid wsp:val=&quot;70653BC9&quot;/&gt;&lt;wsp:rsid wsp:val=&quot;706735BB&quot;/&gt;&lt;wsp:rsid wsp:val=&quot;70690678&quot;/&gt;&lt;wsp:rsid wsp:val=&quot;706C147A&quot;/&gt;&lt;wsp:rsid wsp:val=&quot;707D7EB7&quot;/&gt;&lt;wsp:rsid wsp:val=&quot;70836AF8&quot;/&gt;&lt;wsp:rsid wsp:val=&quot;708A182A&quot;/&gt;&lt;wsp:rsid wsp:val=&quot;70942D3A&quot;/&gt;&lt;wsp:rsid wsp:val=&quot;70994FEC&quot;/&gt;&lt;wsp:rsid wsp:val=&quot;709962D6&quot;/&gt;&lt;wsp:rsid wsp:val=&quot;70A85191&quot;/&gt;&lt;wsp:rsid wsp:val=&quot;70B84B71&quot;/&gt;&lt;wsp:rsid wsp:val=&quot;70E35BFF&quot;/&gt;&lt;wsp:rsid wsp:val=&quot;70E73DC3&quot;/&gt;&lt;wsp:rsid wsp:val=&quot;70E86DCD&quot;/&gt;&lt;wsp:rsid wsp:val=&quot;70EF0F0A&quot;/&gt;&lt;wsp:rsid wsp:val=&quot;70F37AF1&quot;/&gt;&lt;wsp:rsid wsp:val=&quot;70F56740&quot;/&gt;&lt;wsp:rsid wsp:val=&quot;70F937E2&quot;/&gt;&lt;wsp:rsid wsp:val=&quot;71034E0D&quot;/&gt;&lt;wsp:rsid wsp:val=&quot;71057948&quot;/&gt;&lt;wsp:rsid wsp:val=&quot;710E0604&quot;/&gt;&lt;wsp:rsid wsp:val=&quot;710E2DFC&quot;/&gt;&lt;wsp:rsid wsp:val=&quot;71176D28&quot;/&gt;&lt;wsp:rsid wsp:val=&quot;712240BC&quot;/&gt;&lt;wsp:rsid wsp:val=&quot;71237D71&quot;/&gt;&lt;wsp:rsid wsp:val=&quot;71287EA2&quot;/&gt;&lt;wsp:rsid wsp:val=&quot;71345DC8&quot;/&gt;&lt;wsp:rsid wsp:val=&quot;713A7566&quot;/&gt;&lt;wsp:rsid wsp:val=&quot;713C2045&quot;/&gt;&lt;wsp:rsid wsp:val=&quot;71435232&quot;/&gt;&lt;wsp:rsid wsp:val=&quot;714B49F0&quot;/&gt;&lt;wsp:rsid wsp:val=&quot;715710AE&quot;/&gt;&lt;wsp:rsid wsp:val=&quot;7159171D&quot;/&gt;&lt;wsp:rsid wsp:val=&quot;7161473C&quot;/&gt;&lt;wsp:rsid wsp:val=&quot;71665930&quot;/&gt;&lt;wsp:rsid wsp:val=&quot;71712AF0&quot;/&gt;&lt;wsp:rsid wsp:val=&quot;717915B6&quot;/&gt;&lt;wsp:rsid wsp:val=&quot;71822453&quot;/&gt;&lt;wsp:rsid wsp:val=&quot;71825414&quot;/&gt;&lt;wsp:rsid wsp:val=&quot;71867B4C&quot;/&gt;&lt;wsp:rsid wsp:val=&quot;7187015F&quot;/&gt;&lt;wsp:rsid wsp:val=&quot;718D06D9&quot;/&gt;&lt;wsp:rsid wsp:val=&quot;718F09A3&quot;/&gt;&lt;wsp:rsid wsp:val=&quot;7190064A&quot;/&gt;&lt;wsp:rsid wsp:val=&quot;71926DEE&quot;/&gt;&lt;wsp:rsid wsp:val=&quot;71974646&quot;/&gt;&lt;wsp:rsid wsp:val=&quot;719D3568&quot;/&gt;&lt;wsp:rsid wsp:val=&quot;71A3727C&quot;/&gt;&lt;wsp:rsid wsp:val=&quot;71A8127C&quot;/&gt;&lt;wsp:rsid wsp:val=&quot;71B70C97&quot;/&gt;&lt;wsp:rsid wsp:val=&quot;71B90D9D&quot;/&gt;&lt;wsp:rsid wsp:val=&quot;71BD118A&quot;/&gt;&lt;wsp:rsid wsp:val=&quot;71BE74B6&quot;/&gt;&lt;wsp:rsid wsp:val=&quot;71C74CCE&quot;/&gt;&lt;wsp:rsid wsp:val=&quot;71CB3398&quot;/&gt;&lt;wsp:rsid wsp:val=&quot;71CF4187&quot;/&gt;&lt;wsp:rsid wsp:val=&quot;71D24B0A&quot;/&gt;&lt;wsp:rsid wsp:val=&quot;71DC1D82&quot;/&gt;&lt;wsp:rsid wsp:val=&quot;71DF7B8E&quot;/&gt;&lt;wsp:rsid wsp:val=&quot;71F15807&quot;/&gt;&lt;wsp:rsid wsp:val=&quot;71F373BA&quot;/&gt;&lt;wsp:rsid wsp:val=&quot;71F401CA&quot;/&gt;&lt;wsp:rsid wsp:val=&quot;71F504CB&quot;/&gt;&lt;wsp:rsid wsp:val=&quot;71FB774A&quot;/&gt;&lt;wsp:rsid wsp:val=&quot;71FC4654&quot;/&gt;&lt;wsp:rsid wsp:val=&quot;71FC66B9&quot;/&gt;&lt;wsp:rsid wsp:val=&quot;71FD42E9&quot;/&gt;&lt;wsp:rsid wsp:val=&quot;72046E96&quot;/&gt;&lt;wsp:rsid wsp:val=&quot;72062D69&quot;/&gt;&lt;wsp:rsid wsp:val=&quot;72095DD8&quot;/&gt;&lt;wsp:rsid wsp:val=&quot;721226F1&quot;/&gt;&lt;wsp:rsid wsp:val=&quot;721341C8&quot;/&gt;&lt;wsp:rsid wsp:val=&quot;72154EC5&quot;/&gt;&lt;wsp:rsid wsp:val=&quot;72232216&quot;/&gt;&lt;wsp:rsid wsp:val=&quot;72260D5A&quot;/&gt;&lt;wsp:rsid wsp:val=&quot;72365974&quot;/&gt;&lt;wsp:rsid wsp:val=&quot;72402651&quot;/&gt;&lt;wsp:rsid wsp:val=&quot;72424A4E&quot;/&gt;&lt;wsp:rsid wsp:val=&quot;72426C96&quot;/&gt;&lt;wsp:rsid wsp:val=&quot;72466090&quot;/&gt;&lt;wsp:rsid wsp:val=&quot;724A2538&quot;/&gt;&lt;wsp:rsid wsp:val=&quot;724A3AB2&quot;/&gt;&lt;wsp:rsid wsp:val=&quot;724F0A16&quot;/&gt;&lt;wsp:rsid wsp:val=&quot;724F4746&quot;/&gt;&lt;wsp:rsid wsp:val=&quot;72572142&quot;/&gt;&lt;wsp:rsid wsp:val=&quot;72580332&quot;/&gt;&lt;wsp:rsid wsp:val=&quot;72594737&quot;/&gt;&lt;wsp:rsid wsp:val=&quot;726A25A8&quot;/&gt;&lt;wsp:rsid wsp:val=&quot;726C5B9F&quot;/&gt;&lt;wsp:rsid wsp:val=&quot;727A1C24&quot;/&gt;&lt;wsp:rsid wsp:val=&quot;727B739D&quot;/&gt;&lt;wsp:rsid wsp:val=&quot;72837CD8&quot;/&gt;&lt;wsp:rsid wsp:val=&quot;72896693&quot;/&gt;&lt;wsp:rsid wsp:val=&quot;728E4926&quot;/&gt;&lt;wsp:rsid wsp:val=&quot;729109DF&quot;/&gt;&lt;wsp:rsid wsp:val=&quot;72955708&quot;/&gt;&lt;wsp:rsid wsp:val=&quot;72982731&quot;/&gt;&lt;wsp:rsid wsp:val=&quot;729D0C1F&quot;/&gt;&lt;wsp:rsid wsp:val=&quot;729F2BEA&quot;/&gt;&lt;wsp:rsid wsp:val=&quot;72A30308&quot;/&gt;&lt;wsp:rsid wsp:val=&quot;72AB1DAA&quot;/&gt;&lt;wsp:rsid wsp:val=&quot;72AB1FFA&quot;/&gt;&lt;wsp:rsid wsp:val=&quot;72AB2873&quot;/&gt;&lt;wsp:rsid wsp:val=&quot;72B03767&quot;/&gt;&lt;wsp:rsid wsp:val=&quot;72B352D1&quot;/&gt;&lt;wsp:rsid wsp:val=&quot;72BA61DA&quot;/&gt;&lt;wsp:rsid wsp:val=&quot;72C1300D&quot;/&gt;&lt;wsp:rsid wsp:val=&quot;72C2397E&quot;/&gt;&lt;wsp:rsid wsp:val=&quot;72C83A2F&quot;/&gt;&lt;wsp:rsid wsp:val=&quot;72C93D36&quot;/&gt;&lt;wsp:rsid wsp:val=&quot;72CD6759&quot;/&gt;&lt;wsp:rsid wsp:val=&quot;72D50034&quot;/&gt;&lt;wsp:rsid wsp:val=&quot;72D56EB6&quot;/&gt;&lt;wsp:rsid wsp:val=&quot;72DB03CB&quot;/&gt;&lt;wsp:rsid wsp:val=&quot;72EF0033&quot;/&gt;&lt;wsp:rsid wsp:val=&quot;72F0059F&quot;/&gt;&lt;wsp:rsid wsp:val=&quot;72F049B6&quot;/&gt;&lt;wsp:rsid wsp:val=&quot;72F31DF4&quot;/&gt;&lt;wsp:rsid wsp:val=&quot;72FB10C0&quot;/&gt;&lt;wsp:rsid wsp:val=&quot;730C7BEE&quot;/&gt;&lt;wsp:rsid wsp:val=&quot;73117565&quot;/&gt;&lt;wsp:rsid wsp:val=&quot;731A4C99&quot;/&gt;&lt;wsp:rsid wsp:val=&quot;73312CC1&quot;/&gt;&lt;wsp:rsid wsp:val=&quot;7331765C&quot;/&gt;&lt;wsp:rsid wsp:val=&quot;73317AF8&quot;/&gt;&lt;wsp:rsid wsp:val=&quot;733549F0&quot;/&gt;&lt;wsp:rsid wsp:val=&quot;733A13B2&quot;/&gt;&lt;wsp:rsid wsp:val=&quot;73497955&quot;/&gt;&lt;wsp:rsid wsp:val=&quot;735B6DF8&quot;/&gt;&lt;wsp:rsid wsp:val=&quot;73627041&quot;/&gt;&lt;wsp:rsid wsp:val=&quot;737242ED&quot;/&gt;&lt;wsp:rsid wsp:val=&quot;73742C1B&quot;/&gt;&lt;wsp:rsid wsp:val=&quot;73751113&quot;/&gt;&lt;wsp:rsid wsp:val=&quot;738660F9&quot;/&gt;&lt;wsp:rsid wsp:val=&quot;739126C5&quot;/&gt;&lt;wsp:rsid wsp:val=&quot;73926C4C&quot;/&gt;&lt;wsp:rsid wsp:val=&quot;739D1CD8&quot;/&gt;&lt;wsp:rsid wsp:val=&quot;73A20D02&quot;/&gt;&lt;wsp:rsid wsp:val=&quot;73A4305A&quot;/&gt;&lt;wsp:rsid wsp:val=&quot;73A459AC&quot;/&gt;&lt;wsp:rsid wsp:val=&quot;73A66A49&quot;/&gt;&lt;wsp:rsid wsp:val=&quot;73AB3C4E&quot;/&gt;&lt;wsp:rsid wsp:val=&quot;73B13E56&quot;/&gt;&lt;wsp:rsid wsp:val=&quot;73B352DC&quot;/&gt;&lt;wsp:rsid wsp:val=&quot;73BD68F1&quot;/&gt;&lt;wsp:rsid wsp:val=&quot;73C11C3F&quot;/&gt;&lt;wsp:rsid wsp:val=&quot;73C448AF&quot;/&gt;&lt;wsp:rsid wsp:val=&quot;73C622F4&quot;/&gt;&lt;wsp:rsid wsp:val=&quot;73CD041B&quot;/&gt;&lt;wsp:rsid wsp:val=&quot;73D27F62&quot;/&gt;&lt;wsp:rsid wsp:val=&quot;73D6454A&quot;/&gt;&lt;wsp:rsid wsp:val=&quot;73DA4120&quot;/&gt;&lt;wsp:rsid wsp:val=&quot;73DA7AF0&quot;/&gt;&lt;wsp:rsid wsp:val=&quot;73DB3138&quot;/&gt;&lt;wsp:rsid wsp:val=&quot;73DE5DFF&quot;/&gt;&lt;wsp:rsid wsp:val=&quot;73E05E7A&quot;/&gt;&lt;wsp:rsid wsp:val=&quot;73E406B2&quot;/&gt;&lt;wsp:rsid wsp:val=&quot;73E44EA8&quot;/&gt;&lt;wsp:rsid wsp:val=&quot;73E54203&quot;/&gt;&lt;wsp:rsid wsp:val=&quot;73F44D6D&quot;/&gt;&lt;wsp:rsid wsp:val=&quot;73FE7FF2&quot;/&gt;&lt;wsp:rsid wsp:val=&quot;74014AF5&quot;/&gt;&lt;wsp:rsid wsp:val=&quot;740F780A&quot;/&gt;&lt;wsp:rsid wsp:val=&quot;741404E7&quot;/&gt;&lt;wsp:rsid wsp:val=&quot;74141932&quot;/&gt;&lt;wsp:rsid wsp:val=&quot;74143220&quot;/&gt;&lt;wsp:rsid wsp:val=&quot;74236540&quot;/&gt;&lt;wsp:rsid wsp:val=&quot;742739C9&quot;/&gt;&lt;wsp:rsid wsp:val=&quot;742A3C51&quot;/&gt;&lt;wsp:rsid wsp:val=&quot;743F43D1&quot;/&gt;&lt;wsp:rsid wsp:val=&quot;74607D8D&quot;/&gt;&lt;wsp:rsid wsp:val=&quot;746144EA&quot;/&gt;&lt;wsp:rsid wsp:val=&quot;746636EA&quot;/&gt;&lt;wsp:rsid wsp:val=&quot;746B1480&quot;/&gt;&lt;wsp:rsid wsp:val=&quot;7475515F&quot;/&gt;&lt;wsp:rsid wsp:val=&quot;74805E32&quot;/&gt;&lt;wsp:rsid wsp:val=&quot;74872F9F&quot;/&gt;&lt;wsp:rsid wsp:val=&quot;74A92DEE&quot;/&gt;&lt;wsp:rsid wsp:val=&quot;74B50008&quot;/&gt;&lt;wsp:rsid wsp:val=&quot;74B9417A&quot;/&gt;&lt;wsp:rsid wsp:val=&quot;74B95939&quot;/&gt;&lt;wsp:rsid wsp:val=&quot;74BD2137&quot;/&gt;&lt;wsp:rsid wsp:val=&quot;74BF4C34&quot;/&gt;&lt;wsp:rsid wsp:val=&quot;74C16B7F&quot;/&gt;&lt;wsp:rsid wsp:val=&quot;74C54831&quot;/&gt;&lt;wsp:rsid wsp:val=&quot;74CA7A62&quot;/&gt;&lt;wsp:rsid wsp:val=&quot;74D408AF&quot;/&gt;&lt;wsp:rsid wsp:val=&quot;74DB4B8E&quot;/&gt;&lt;wsp:rsid wsp:val=&quot;74DD51E0&quot;/&gt;&lt;wsp:rsid wsp:val=&quot;74E45E44&quot;/&gt;&lt;wsp:rsid wsp:val=&quot;74EA04A0&quot;/&gt;&lt;wsp:rsid wsp:val=&quot;74EF6AF3&quot;/&gt;&lt;wsp:rsid wsp:val=&quot;75006EBA&quot;/&gt;&lt;wsp:rsid wsp:val=&quot;75022DE4&quot;/&gt;&lt;wsp:rsid wsp:val=&quot;75080D99&quot;/&gt;&lt;wsp:rsid wsp:val=&quot;750922C4&quot;/&gt;&lt;wsp:rsid wsp:val=&quot;750A16B7&quot;/&gt;&lt;wsp:rsid wsp:val=&quot;75140CD6&quot;/&gt;&lt;wsp:rsid wsp:val=&quot;75154C09&quot;/&gt;&lt;wsp:rsid wsp:val=&quot;751E5543&quot;/&gt;&lt;wsp:rsid wsp:val=&quot;75220BB6&quot;/&gt;&lt;wsp:rsid wsp:val=&quot;75234F5E&quot;/&gt;&lt;wsp:rsid wsp:val=&quot;752752AE&quot;/&gt;&lt;wsp:rsid wsp:val=&quot;75304351&quot;/&gt;&lt;wsp:rsid wsp:val=&quot;75442F83&quot;/&gt;&lt;wsp:rsid wsp:val=&quot;75476BEA&quot;/&gt;&lt;wsp:rsid wsp:val=&quot;754F49A2&quot;/&gt;&lt;wsp:rsid wsp:val=&quot;7562083E&quot;/&gt;&lt;wsp:rsid wsp:val=&quot;75630F42&quot;/&gt;&lt;wsp:rsid wsp:val=&quot;75652743&quot;/&gt;&lt;wsp:rsid wsp:val=&quot;75800737&quot;/&gt;&lt;wsp:rsid wsp:val=&quot;75847D29&quot;/&gt;&lt;wsp:rsid wsp:val=&quot;758706DF&quot;/&gt;&lt;wsp:rsid wsp:val=&quot;75871F8F&quot;/&gt;&lt;wsp:rsid wsp:val=&quot;758B4914&quot;/&gt;&lt;wsp:rsid wsp:val=&quot;758F7CB4&quot;/&gt;&lt;wsp:rsid wsp:val=&quot;759824F4&quot;/&gt;&lt;wsp:rsid wsp:val=&quot;75983928&quot;/&gt;&lt;wsp:rsid wsp:val=&quot;759B4824&quot;/&gt;&lt;wsp:rsid wsp:val=&quot;75A701B2&quot;/&gt;&lt;wsp:rsid wsp:val=&quot;75AF6011&quot;/&gt;&lt;wsp:rsid wsp:val=&quot;75B371A8&quot;/&gt;&lt;wsp:rsid wsp:val=&quot;75B70799&quot;/&gt;&lt;wsp:rsid wsp:val=&quot;75B96792&quot;/&gt;&lt;wsp:rsid wsp:val=&quot;75C872AC&quot;/&gt;&lt;wsp:rsid wsp:val=&quot;75DB3C99&quot;/&gt;&lt;wsp:rsid wsp:val=&quot;75E10661&quot;/&gt;&lt;wsp:rsid wsp:val=&quot;75E85AE3&quot;/&gt;&lt;wsp:rsid wsp:val=&quot;75E91026&quot;/&gt;&lt;wsp:rsid wsp:val=&quot;75ED42D9&quot;/&gt;&lt;wsp:rsid wsp:val=&quot;75F14F0A&quot;/&gt;&lt;wsp:rsid wsp:val=&quot;75F32FF4&quot;/&gt;&lt;wsp:rsid wsp:val=&quot;75F42E41&quot;/&gt;&lt;wsp:rsid wsp:val=&quot;75F73FE9&quot;/&gt;&lt;wsp:rsid wsp:val=&quot;75FC55E1&quot;/&gt;&lt;wsp:rsid wsp:val=&quot;7608070E&quot;/&gt;&lt;wsp:rsid wsp:val=&quot;76104236&quot;/&gt;&lt;wsp:rsid wsp:val=&quot;76105F80&quot;/&gt;&lt;wsp:rsid wsp:val=&quot;762135B4&quot;/&gt;&lt;wsp:rsid wsp:val=&quot;762478A2&quot;/&gt;&lt;wsp:rsid wsp:val=&quot;76285BF9&quot;/&gt;&lt;wsp:rsid wsp:val=&quot;763B21D4&quot;/&gt;&lt;wsp:rsid wsp:val=&quot;763C6A95&quot;/&gt;&lt;wsp:rsid wsp:val=&quot;764133BE&quot;/&gt;&lt;wsp:rsid wsp:val=&quot;764A3269&quot;/&gt;&lt;wsp:rsid wsp:val=&quot;766260FD&quot;/&gt;&lt;wsp:rsid wsp:val=&quot;767079DF&quot;/&gt;&lt;wsp:rsid wsp:val=&quot;767B39EA&quot;/&gt;&lt;wsp:rsid wsp:val=&quot;76820271&quot;/&gt;&lt;wsp:rsid wsp:val=&quot;768E71A5&quot;/&gt;&lt;wsp:rsid wsp:val=&quot;76900F25&quot;/&gt;&lt;wsp:rsid wsp:val=&quot;76997E20&quot;/&gt;&lt;wsp:rsid wsp:val=&quot;76A30513&quot;/&gt;&lt;wsp:rsid wsp:val=&quot;76A91601&quot;/&gt;&lt;wsp:rsid wsp:val=&quot;76AA469E&quot;/&gt;&lt;wsp:rsid wsp:val=&quot;76AB28FC&quot;/&gt;&lt;wsp:rsid wsp:val=&quot;76AE3040&quot;/&gt;&lt;wsp:rsid wsp:val=&quot;76BE16FE&quot;/&gt;&lt;wsp:rsid wsp:val=&quot;76C228A9&quot;/&gt;&lt;wsp:rsid wsp:val=&quot;76C527F5&quot;/&gt;&lt;wsp:rsid wsp:val=&quot;76C77D7B&quot;/&gt;&lt;wsp:rsid wsp:val=&quot;76DB1648&quot;/&gt;&lt;wsp:rsid wsp:val=&quot;76DE10C2&quot;/&gt;&lt;wsp:rsid wsp:val=&quot;76DF3964&quot;/&gt;&lt;wsp:rsid wsp:val=&quot;76DF7773&quot;/&gt;&lt;wsp:rsid wsp:val=&quot;76E41B1C&quot;/&gt;&lt;wsp:rsid wsp:val=&quot;76EC2104&quot;/&gt;&lt;wsp:rsid wsp:val=&quot;76EF5ABA&quot;/&gt;&lt;wsp:rsid wsp:val=&quot;76EF7F29&quot;/&gt;&lt;wsp:rsid wsp:val=&quot;76F30CE5&quot;/&gt;&lt;wsp:rsid wsp:val=&quot;76F32851&quot;/&gt;&lt;wsp:rsid wsp:val=&quot;770C4C08&quot;/&gt;&lt;wsp:rsid wsp:val=&quot;770F798C&quot;/&gt;&lt;wsp:rsid wsp:val=&quot;771704B3&quot;/&gt;&lt;wsp:rsid wsp:val=&quot;771A12BD&quot;/&gt;&lt;wsp:rsid wsp:val=&quot;771B64DB&quot;/&gt;&lt;wsp:rsid wsp:val=&quot;771F0EE8&quot;/&gt;&lt;wsp:rsid wsp:val=&quot;77336466&quot;/&gt;&lt;wsp:rsid wsp:val=&quot;773C0AA5&quot;/&gt;&lt;wsp:rsid wsp:val=&quot;773D5415&quot;/&gt;&lt;wsp:rsid wsp:val=&quot;7757022B&quot;/&gt;&lt;wsp:rsid wsp:val=&quot;775E6B64&quot;/&gt;&lt;wsp:rsid wsp:val=&quot;77635D74&quot;/&gt;&lt;wsp:rsid wsp:val=&quot;7766495D&quot;/&gt;&lt;wsp:rsid wsp:val=&quot;77710584&quot;/&gt;&lt;wsp:rsid wsp:val=&quot;777378E8&quot;/&gt;&lt;wsp:rsid wsp:val=&quot;77765EC9&quot;/&gt;&lt;wsp:rsid wsp:val=&quot;777D28E9&quot;/&gt;&lt;wsp:rsid wsp:val=&quot;77864AFE&quot;/&gt;&lt;wsp:rsid wsp:val=&quot;778A0BD1&quot;/&gt;&lt;wsp:rsid wsp:val=&quot;778A3DBC&quot;/&gt;&lt;wsp:rsid wsp:val=&quot;778D5ACC&quot;/&gt;&lt;wsp:rsid wsp:val=&quot;779567A4&quot;/&gt;&lt;wsp:rsid wsp:val=&quot;779A3D20&quot;/&gt;&lt;wsp:rsid wsp:val=&quot;77C53CAD&quot;/&gt;&lt;wsp:rsid wsp:val=&quot;77C93300&quot;/&gt;&lt;wsp:rsid wsp:val=&quot;77D13EDE&quot;/&gt;&lt;wsp:rsid wsp:val=&quot;77D17C35&quot;/&gt;&lt;wsp:rsid wsp:val=&quot;77DC57A5&quot;/&gt;&lt;wsp:rsid wsp:val=&quot;77EB4F8C&quot;/&gt;&lt;wsp:rsid wsp:val=&quot;77ED39F9&quot;/&gt;&lt;wsp:rsid wsp:val=&quot;77F25BEC&quot;/&gt;&lt;wsp:rsid wsp:val=&quot;77F953EB&quot;/&gt;&lt;wsp:rsid wsp:val=&quot;780352CB&quot;/&gt;&lt;wsp:rsid wsp:val=&quot;780A2FE1&quot;/&gt;&lt;wsp:rsid wsp:val=&quot;780B5E7C&quot;/&gt;&lt;wsp:rsid wsp:val=&quot;780D12B8&quot;/&gt;&lt;wsp:rsid wsp:val=&quot;780D2EE3&quot;/&gt;&lt;wsp:rsid wsp:val=&quot;7816214D&quot;/&gt;&lt;wsp:rsid wsp:val=&quot;78253C35&quot;/&gt;&lt;wsp:rsid wsp:val=&quot;783A6751&quot;/&gt;&lt;wsp:rsid wsp:val=&quot;783F1AC7&quot;/&gt;&lt;wsp:rsid wsp:val=&quot;78464994&quot;/&gt;&lt;wsp:rsid wsp:val=&quot;78476403&quot;/&gt;&lt;wsp:rsid wsp:val=&quot;78506E95&quot;/&gt;&lt;wsp:rsid wsp:val=&quot;78584200&quot;/&gt;&lt;wsp:rsid wsp:val=&quot;785A4689&quot;/&gt;&lt;wsp:rsid wsp:val=&quot;785B53FC&quot;/&gt;&lt;wsp:rsid wsp:val=&quot;786049DA&quot;/&gt;&lt;wsp:rsid wsp:val=&quot;78635794&quot;/&gt;&lt;wsp:rsid wsp:val=&quot;786464F9&quot;/&gt;&lt;wsp:rsid wsp:val=&quot;786533EC&quot;/&gt;&lt;wsp:rsid wsp:val=&quot;786A70F0&quot;/&gt;&lt;wsp:rsid wsp:val=&quot;78710B32&quot;/&gt;&lt;wsp:rsid wsp:val=&quot;78762B1F&quot;/&gt;&lt;wsp:rsid wsp:val=&quot;788162A9&quot;/&gt;&lt;wsp:rsid wsp:val=&quot;788B5742&quot;/&gt;&lt;wsp:rsid wsp:val=&quot;78967BDD&quot;/&gt;&lt;wsp:rsid wsp:val=&quot;789B790C&quot;/&gt;&lt;wsp:rsid wsp:val=&quot;78A80883&quot;/&gt;&lt;wsp:rsid wsp:val=&quot;78A97FCB&quot;/&gt;&lt;wsp:rsid wsp:val=&quot;78AA33D6&quot;/&gt;&lt;wsp:rsid wsp:val=&quot;78AF4DF8&quot;/&gt;&lt;wsp:rsid wsp:val=&quot;78B5733D&quot;/&gt;&lt;wsp:rsid wsp:val=&quot;78BD261C&quot;/&gt;&lt;wsp:rsid wsp:val=&quot;78C64839&quot;/&gt;&lt;wsp:rsid wsp:val=&quot;78E1572A&quot;/&gt;&lt;wsp:rsid wsp:val=&quot;78EB1C15&quot;/&gt;&lt;wsp:rsid wsp:val=&quot;78EC0618&quot;/&gt;&lt;wsp:rsid wsp:val=&quot;78F92E99&quot;/&gt;&lt;wsp:rsid wsp:val=&quot;78FA6380&quot;/&gt;&lt;wsp:rsid wsp:val=&quot;79002F43&quot;/&gt;&lt;wsp:rsid wsp:val=&quot;790210A0&quot;/&gt;&lt;wsp:rsid wsp:val=&quot;790319D5&quot;/&gt;&lt;wsp:rsid wsp:val=&quot;79062EE2&quot;/&gt;&lt;wsp:rsid wsp:val=&quot;79074E4D&quot;/&gt;&lt;wsp:rsid wsp:val=&quot;790D1502&quot;/&gt;&lt;wsp:rsid wsp:val=&quot;791B551A&quot;/&gt;&lt;wsp:rsid wsp:val=&quot;791F4791&quot;/&gt;&lt;wsp:rsid wsp:val=&quot;7931526C&quot;/&gt;&lt;wsp:rsid wsp:val=&quot;79352EE7&quot;/&gt;&lt;wsp:rsid wsp:val=&quot;79383F40&quot;/&gt;&lt;wsp:rsid wsp:val=&quot;793B5051&quot;/&gt;&lt;wsp:rsid wsp:val=&quot;79600055&quot;/&gt;&lt;wsp:rsid wsp:val=&quot;796B59B0&quot;/&gt;&lt;wsp:rsid wsp:val=&quot;79702424&quot;/&gt;&lt;wsp:rsid wsp:val=&quot;797E4FFE&quot;/&gt;&lt;wsp:rsid wsp:val=&quot;79805A65&quot;/&gt;&lt;wsp:rsid wsp:val=&quot;798771CC&quot;/&gt;&lt;wsp:rsid wsp:val=&quot;79884598&quot;/&gt;&lt;wsp:rsid wsp:val=&quot;79A10878&quot;/&gt;&lt;wsp:rsid wsp:val=&quot;79C17743&quot;/&gt;&lt;wsp:rsid wsp:val=&quot;79C24A56&quot;/&gt;&lt;wsp:rsid wsp:val=&quot;79C86C2C&quot;/&gt;&lt;wsp:rsid wsp:val=&quot;79CC62F9&quot;/&gt;&lt;wsp:rsid wsp:val=&quot;79CF29F4&quot;/&gt;&lt;wsp:rsid wsp:val=&quot;79D47E91&quot;/&gt;&lt;wsp:rsid wsp:val=&quot;79E721B4&quot;/&gt;&lt;wsp:rsid wsp:val=&quot;79EF0A4F&quot;/&gt;&lt;wsp:rsid wsp:val=&quot;79F20A97&quot;/&gt;&lt;wsp:rsid wsp:val=&quot;79FB660B&quot;/&gt;&lt;wsp:rsid wsp:val=&quot;7A0223B3&quot;/&gt;&lt;wsp:rsid wsp:val=&quot;7A0727A0&quot;/&gt;&lt;wsp:rsid wsp:val=&quot;7A0F769B&quot;/&gt;&lt;wsp:rsid wsp:val=&quot;7A195512&quot;/&gt;&lt;wsp:rsid wsp:val=&quot;7A1A0BE4&quot;/&gt;&lt;wsp:rsid wsp:val=&quot;7A1A505C&quot;/&gt;&lt;wsp:rsid wsp:val=&quot;7A2851C1&quot;/&gt;&lt;wsp:rsid wsp:val=&quot;7A2A42D2&quot;/&gt;&lt;wsp:rsid wsp:val=&quot;7A400AA0&quot;/&gt;&lt;wsp:rsid wsp:val=&quot;7A483A34&quot;/&gt;&lt;wsp:rsid wsp:val=&quot;7A4A4D18&quot;/&gt;&lt;wsp:rsid wsp:val=&quot;7A4F5971&quot;/&gt;&lt;wsp:rsid wsp:val=&quot;7A621381&quot;/&gt;&lt;wsp:rsid wsp:val=&quot;7A647ABB&quot;/&gt;&lt;wsp:rsid wsp:val=&quot;7A696DCE&quot;/&gt;&lt;wsp:rsid wsp:val=&quot;7A724513&quot;/&gt;&lt;wsp:rsid wsp:val=&quot;7A7337E9&quot;/&gt;&lt;wsp:rsid wsp:val=&quot;7A772CD6&quot;/&gt;&lt;wsp:rsid wsp:val=&quot;7A846484&quot;/&gt;&lt;wsp:rsid wsp:val=&quot;7A846F59&quot;/&gt;&lt;wsp:rsid wsp:val=&quot;7A880EDE&quot;/&gt;&lt;wsp:rsid wsp:val=&quot;7A982385&quot;/&gt;&lt;wsp:rsid wsp:val=&quot;7A9B5EDB&quot;/&gt;&lt;wsp:rsid wsp:val=&quot;7A9E2946&quot;/&gt;&lt;wsp:rsid wsp:val=&quot;7AA35438&quot;/&gt;&lt;wsp:rsid wsp:val=&quot;7AAA7B8A&quot;/&gt;&lt;wsp:rsid wsp:val=&quot;7AAC5B9F&quot;/&gt;&lt;wsp:rsid wsp:val=&quot;7AB62C40&quot;/&gt;&lt;wsp:rsid wsp:val=&quot;7ABC4296&quot;/&gt;&lt;wsp:rsid wsp:val=&quot;7ABD51EC&quot;/&gt;&lt;wsp:rsid wsp:val=&quot;7AC41CAB&quot;/&gt;&lt;wsp:rsid wsp:val=&quot;7AC522CC&quot;/&gt;&lt;wsp:rsid wsp:val=&quot;7ACA7E07&quot;/&gt;&lt;wsp:rsid wsp:val=&quot;7AEE6FDA&quot;/&gt;&lt;wsp:rsid wsp:val=&quot;7AFD61CB&quot;/&gt;&lt;wsp:rsid wsp:val=&quot;7B025974&quot;/&gt;&lt;wsp:rsid wsp:val=&quot;7B0F7E8F&quot;/&gt;&lt;wsp:rsid wsp:val=&quot;7B122273&quot;/&gt;&lt;wsp:rsid wsp:val=&quot;7B1623D5&quot;/&gt;&lt;wsp:rsid wsp:val=&quot;7B176763&quot;/&gt;&lt;wsp:rsid wsp:val=&quot;7B2078FA&quot;/&gt;&lt;wsp:rsid wsp:val=&quot;7B214296&quot;/&gt;&lt;wsp:rsid wsp:val=&quot;7B245153&quot;/&gt;&lt;wsp:rsid wsp:val=&quot;7B2538C9&quot;/&gt;&lt;wsp:rsid wsp:val=&quot;7B260762&quot;/&gt;&lt;wsp:rsid wsp:val=&quot;7B266F91&quot;/&gt;&lt;wsp:rsid wsp:val=&quot;7B2C5456&quot;/&gt;&lt;wsp:rsid wsp:val=&quot;7B2E3FAB&quot;/&gt;&lt;wsp:rsid wsp:val=&quot;7B395CD9&quot;/&gt;&lt;wsp:rsid wsp:val=&quot;7B4139BA&quot;/&gt;&lt;wsp:rsid wsp:val=&quot;7B432FC7&quot;/&gt;&lt;wsp:rsid wsp:val=&quot;7B4826BC&quot;/&gt;&lt;wsp:rsid wsp:val=&quot;7B510E15&quot;/&gt;&lt;wsp:rsid wsp:val=&quot;7B613AF9&quot;/&gt;&lt;wsp:rsid wsp:val=&quot;7B62272C&quot;/&gt;&lt;wsp:rsid wsp:val=&quot;7B632BD0&quot;/&gt;&lt;wsp:rsid wsp:val=&quot;7B6F3EF9&quot;/&gt;&lt;wsp:rsid wsp:val=&quot;7B776886&quot;/&gt;&lt;wsp:rsid wsp:val=&quot;7B7C62CD&quot;/&gt;&lt;wsp:rsid wsp:val=&quot;7B817CC6&quot;/&gt;&lt;wsp:rsid wsp:val=&quot;7B8665AC&quot;/&gt;&lt;wsp:rsid wsp:val=&quot;7B8C3644&quot;/&gt;&lt;wsp:rsid wsp:val=&quot;7B8F5F68&quot;/&gt;&lt;wsp:rsid wsp:val=&quot;7B920640&quot;/&gt;&lt;wsp:rsid wsp:val=&quot;7B927277&quot;/&gt;&lt;wsp:rsid wsp:val=&quot;7B9671CE&quot;/&gt;&lt;wsp:rsid wsp:val=&quot;7B976906&quot;/&gt;&lt;wsp:rsid wsp:val=&quot;7B9A4BB0&quot;/&gt;&lt;wsp:rsid wsp:val=&quot;7B9E45DB&quot;/&gt;&lt;wsp:rsid wsp:val=&quot;7BB92502&quot;/&gt;&lt;wsp:rsid wsp:val=&quot;7BBA0E17&quot;/&gt;&lt;wsp:rsid wsp:val=&quot;7BBB4C87&quot;/&gt;&lt;wsp:rsid wsp:val=&quot;7BBF5F50&quot;/&gt;&lt;wsp:rsid wsp:val=&quot;7BC64D91&quot;/&gt;&lt;wsp:rsid wsp:val=&quot;7BCD4A30&quot;/&gt;&lt;wsp:rsid wsp:val=&quot;7BD655B3&quot;/&gt;&lt;wsp:rsid wsp:val=&quot;7BDC6CEF&quot;/&gt;&lt;wsp:rsid wsp:val=&quot;7BEB18AE&quot;/&gt;&lt;wsp:rsid wsp:val=&quot;7BFC0C38&quot;/&gt;&lt;wsp:rsid wsp:val=&quot;7BFF294B&quot;/&gt;&lt;wsp:rsid wsp:val=&quot;7BFF622C&quot;/&gt;&lt;wsp:rsid wsp:val=&quot;7C0421EC&quot;/&gt;&lt;wsp:rsid wsp:val=&quot;7C072902&quot;/&gt;&lt;wsp:rsid wsp:val=&quot;7C0C0F99&quot;/&gt;&lt;wsp:rsid wsp:val=&quot;7C0D50F5&quot;/&gt;&lt;wsp:rsid wsp:val=&quot;7C0F2F5C&quot;/&gt;&lt;wsp:rsid wsp:val=&quot;7C15006B&quot;/&gt;&lt;wsp:rsid wsp:val=&quot;7C192F8B&quot;/&gt;&lt;wsp:rsid wsp:val=&quot;7C1F7B23&quot;/&gt;&lt;wsp:rsid wsp:val=&quot;7C287C99&quot;/&gt;&lt;wsp:rsid wsp:val=&quot;7C2936A9&quot;/&gt;&lt;wsp:rsid wsp:val=&quot;7C2B1E3B&quot;/&gt;&lt;wsp:rsid wsp:val=&quot;7C2B712B&quot;/&gt;&lt;wsp:rsid wsp:val=&quot;7C2E2845&quot;/&gt;&lt;wsp:rsid wsp:val=&quot;7C3B54E5&quot;/&gt;&lt;wsp:rsid wsp:val=&quot;7C3C7BDC&quot;/&gt;&lt;wsp:rsid wsp:val=&quot;7C420145&quot;/&gt;&lt;wsp:rsid wsp:val=&quot;7C42494B&quot;/&gt;&lt;wsp:rsid wsp:val=&quot;7C633242&quot;/&gt;&lt;wsp:rsid wsp:val=&quot;7C6A5A68&quot;/&gt;&lt;wsp:rsid wsp:val=&quot;7C7273BB&quot;/&gt;&lt;wsp:rsid wsp:val=&quot;7C7704C5&quot;/&gt;&lt;wsp:rsid wsp:val=&quot;7C810A58&quot;/&gt;&lt;wsp:rsid wsp:val=&quot;7C834497&quot;/&gt;&lt;wsp:rsid wsp:val=&quot;7C84137E&quot;/&gt;&lt;wsp:rsid wsp:val=&quot;7C8D78C3&quot;/&gt;&lt;wsp:rsid wsp:val=&quot;7C9A1CEB&quot;/&gt;&lt;wsp:rsid wsp:val=&quot;7C9C4348&quot;/&gt;&lt;wsp:rsid wsp:val=&quot;7C9D7739&quot;/&gt;&lt;wsp:rsid wsp:val=&quot;7CA13F38&quot;/&gt;&lt;wsp:rsid wsp:val=&quot;7CA368A4&quot;/&gt;&lt;wsp:rsid wsp:val=&quot;7CA74616&quot;/&gt;&lt;wsp:rsid wsp:val=&quot;7CB42EA8&quot;/&gt;&lt;wsp:rsid wsp:val=&quot;7CB856E8&quot;/&gt;&lt;wsp:rsid wsp:val=&quot;7CCF2267&quot;/&gt;&lt;wsp:rsid wsp:val=&quot;7CD35468&quot;/&gt;&lt;wsp:rsid wsp:val=&quot;7CDD52E2&quot;/&gt;&lt;wsp:rsid wsp:val=&quot;7CE04565&quot;/&gt;&lt;wsp:rsid wsp:val=&quot;7CEC21FA&quot;/&gt;&lt;wsp:rsid wsp:val=&quot;7CEC27DA&quot;/&gt;&lt;wsp:rsid wsp:val=&quot;7CEC4179&quot;/&gt;&lt;wsp:rsid wsp:val=&quot;7CF351F0&quot;/&gt;&lt;wsp:rsid wsp:val=&quot;7CF47B8F&quot;/&gt;&lt;wsp:rsid wsp:val=&quot;7CFD6C58&quot;/&gt;&lt;wsp:rsid wsp:val=&quot;7D047D41&quot;/&gt;&lt;wsp:rsid wsp:val=&quot;7D0538A7&quot;/&gt;&lt;wsp:rsid wsp:val=&quot;7D053962&quot;/&gt;&lt;wsp:rsid wsp:val=&quot;7D0564AB&quot;/&gt;&lt;wsp:rsid wsp:val=&quot;7D1250DA&quot;/&gt;&lt;wsp:rsid wsp:val=&quot;7D1A6B0F&quot;/&gt;&lt;wsp:rsid wsp:val=&quot;7D1B0B0E&quot;/&gt;&lt;wsp:rsid wsp:val=&quot;7D1F6DA2&quot;/&gt;&lt;wsp:rsid wsp:val=&quot;7D301977&quot;/&gt;&lt;wsp:rsid wsp:val=&quot;7D3A661E&quot;/&gt;&lt;wsp:rsid wsp:val=&quot;7D3D458A&quot;/&gt;&lt;wsp:rsid wsp:val=&quot;7D3D4FCE&quot;/&gt;&lt;wsp:rsid wsp:val=&quot;7D43741E&quot;/&gt;&lt;wsp:rsid wsp:val=&quot;7D492EC7&quot;/&gt;&lt;wsp:rsid wsp:val=&quot;7D4F1908&quot;/&gt;&lt;wsp:rsid wsp:val=&quot;7D564FA0&quot;/&gt;&lt;wsp:rsid wsp:val=&quot;7D566C29&quot;/&gt;&lt;wsp:rsid wsp:val=&quot;7D601870&quot;/&gt;&lt;wsp:rsid wsp:val=&quot;7D601CC8&quot;/&gt;&lt;wsp:rsid wsp:val=&quot;7D6152FF&quot;/&gt;&lt;wsp:rsid wsp:val=&quot;7D6E1FE9&quot;/&gt;&lt;wsp:rsid wsp:val=&quot;7D8C40DE&quot;/&gt;&lt;wsp:rsid wsp:val=&quot;7D9362AE&quot;/&gt;&lt;wsp:rsid wsp:val=&quot;7D962A63&quot;/&gt;&lt;wsp:rsid wsp:val=&quot;7D9A4153&quot;/&gt;&lt;wsp:rsid wsp:val=&quot;7D9B520E&quot;/&gt;&lt;wsp:rsid wsp:val=&quot;7DA54C24&quot;/&gt;&lt;wsp:rsid wsp:val=&quot;7DA80674&quot;/&gt;&lt;wsp:rsid wsp:val=&quot;7DAA53F2&quot;/&gt;&lt;wsp:rsid wsp:val=&quot;7DAB1867&quot;/&gt;&lt;wsp:rsid wsp:val=&quot;7DB61EF6&quot;/&gt;&lt;wsp:rsid wsp:val=&quot;7DBC6DC3&quot;/&gt;&lt;wsp:rsid wsp:val=&quot;7DBF0FC4&quot;/&gt;&lt;wsp:rsid wsp:val=&quot;7DBF176A&quot;/&gt;&lt;wsp:rsid wsp:val=&quot;7DD15F12&quot;/&gt;&lt;wsp:rsid wsp:val=&quot;7DD30546&quot;/&gt;&lt;wsp:rsid wsp:val=&quot;7DD76C05&quot;/&gt;&lt;wsp:rsid wsp:val=&quot;7DE55F77&quot;/&gt;&lt;wsp:rsid wsp:val=&quot;7DE70B86&quot;/&gt;&lt;wsp:rsid wsp:val=&quot;7DE757FA&quot;/&gt;&lt;wsp:rsid wsp:val=&quot;7DF55CB6&quot;/&gt;&lt;wsp:rsid wsp:val=&quot;7DF71816&quot;/&gt;&lt;wsp:rsid wsp:val=&quot;7DF90AD4&quot;/&gt;&lt;wsp:rsid wsp:val=&quot;7E1002EE&quot;/&gt;&lt;wsp:rsid wsp:val=&quot;7E1A2E88&quot;/&gt;&lt;wsp:rsid wsp:val=&quot;7E25182A&quot;/&gt;&lt;wsp:rsid wsp:val=&quot;7E256988&quot;/&gt;&lt;wsp:rsid wsp:val=&quot;7E28092F&quot;/&gt;&lt;wsp:rsid wsp:val=&quot;7E3532FE&quot;/&gt;&lt;wsp:rsid wsp:val=&quot;7E360461&quot;/&gt;&lt;wsp:rsid wsp:val=&quot;7E375E04&quot;/&gt;&lt;wsp:rsid wsp:val=&quot;7E3B17D2&quot;/&gt;&lt;wsp:rsid wsp:val=&quot;7E3D609C&quot;/&gt;&lt;wsp:rsid wsp:val=&quot;7E407559&quot;/&gt;&lt;wsp:rsid wsp:val=&quot;7E462CCD&quot;/&gt;&lt;wsp:rsid wsp:val=&quot;7E4B0CB0&quot;/&gt;&lt;wsp:rsid wsp:val=&quot;7E4D0F26&quot;/&gt;&lt;wsp:rsid wsp:val=&quot;7E4E059D&quot;/&gt;&lt;wsp:rsid wsp:val=&quot;7E580ED3&quot;/&gt;&lt;wsp:rsid wsp:val=&quot;7E5A1405&quot;/&gt;&lt;wsp:rsid wsp:val=&quot;7E6104B0&quot;/&gt;&lt;wsp:rsid wsp:val=&quot;7E6B0B8A&quot;/&gt;&lt;wsp:rsid wsp:val=&quot;7E713F1C&quot;/&gt;&lt;wsp:rsid wsp:val=&quot;7E754ED7&quot;/&gt;&lt;wsp:rsid wsp:val=&quot;7E782D46&quot;/&gt;&lt;wsp:rsid wsp:val=&quot;7E811875&quot;/&gt;&lt;wsp:rsid wsp:val=&quot;7E870322&quot;/&gt;&lt;wsp:rsid wsp:val=&quot;7E8F1553&quot;/&gt;&lt;wsp:rsid wsp:val=&quot;7E92381F&quot;/&gt;&lt;wsp:rsid wsp:val=&quot;7E9339FB&quot;/&gt;&lt;wsp:rsid wsp:val=&quot;7E982317&quot;/&gt;&lt;wsp:rsid wsp:val=&quot;7EB967F6&quot;/&gt;&lt;wsp:rsid wsp:val=&quot;7EC01478&quot;/&gt;&lt;wsp:rsid wsp:val=&quot;7EC25FCC&quot;/&gt;&lt;wsp:rsid wsp:val=&quot;7ED32A7F&quot;/&gt;&lt;wsp:rsid wsp:val=&quot;7EDD6ED7&quot;/&gt;&lt;wsp:rsid wsp:val=&quot;7EEB6D87&quot;/&gt;&lt;wsp:rsid wsp:val=&quot;7EF0541D&quot;/&gt;&lt;wsp:rsid wsp:val=&quot;7EF13133&quot;/&gt;&lt;wsp:rsid wsp:val=&quot;7EF71E04&quot;/&gt;&lt;wsp:rsid wsp:val=&quot;7EFD5CDA&quot;/&gt;&lt;wsp:rsid wsp:val=&quot;7F041A33&quot;/&gt;&lt;wsp:rsid wsp:val=&quot;7F05710F&quot;/&gt;&lt;wsp:rsid wsp:val=&quot;7F107AD5&quot;/&gt;&lt;wsp:rsid wsp:val=&quot;7F1B727A&quot;/&gt;&lt;wsp:rsid wsp:val=&quot;7F1F7FFE&quot;/&gt;&lt;wsp:rsid wsp:val=&quot;7F2800FA&quot;/&gt;&lt;wsp:rsid wsp:val=&quot;7F306D95&quot;/&gt;&lt;wsp:rsid wsp:val=&quot;7F316C01&quot;/&gt;&lt;wsp:rsid wsp:val=&quot;7F362F69&quot;/&gt;&lt;wsp:rsid wsp:val=&quot;7F507753&quot;/&gt;&lt;wsp:rsid wsp:val=&quot;7F526302&quot;/&gt;&lt;wsp:rsid wsp:val=&quot;7F590BC4&quot;/&gt;&lt;wsp:rsid wsp:val=&quot;7F645961&quot;/&gt;&lt;wsp:rsid wsp:val=&quot;7F72160A&quot;/&gt;&lt;wsp:rsid wsp:val=&quot;7F7B17FE&quot;/&gt;&lt;wsp:rsid wsp:val=&quot;7F7D67F5&quot;/&gt;&lt;wsp:rsid wsp:val=&quot;7F844DA6&quot;/&gt;&lt;wsp:rsid wsp:val=&quot;7F890E57&quot;/&gt;&lt;wsp:rsid wsp:val=&quot;7F8F070B&quot;/&gt;&lt;wsp:rsid wsp:val=&quot;7F9259AC&quot;/&gt;&lt;wsp:rsid wsp:val=&quot;7FB775CB&quot;/&gt;&lt;wsp:rsid wsp:val=&quot;7FBC5E10&quot;/&gt;&lt;wsp:rsid wsp:val=&quot;7FC47C9C&quot;/&gt;&lt;wsp:rsid wsp:val=&quot;7FC80787&quot;/&gt;&lt;wsp:rsid wsp:val=&quot;7FD309E6&quot;/&gt;&lt;wsp:rsid wsp:val=&quot;7FDF14AE&quot;/&gt;&lt;wsp:rsid wsp:val=&quot;7FE30356&quot;/&gt;&lt;wsp:rsid wsp:val=&quot;7FFA0399&quot;/&gt;&lt;/wsp:rsids&gt;&lt;/w:docPr&gt;&lt;w:body&gt;&lt;wx:sect&gt;&lt;w:p wsp:rsidR=&quot;00000000&quot; wsp:rsidRDefault=&quot;00741337&quot; wsp:rsidP=&quot;00741337&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C&lt;/m:t&gt;&lt;/m:r&gt;&lt;/m:e&gt;&lt;m:sub&gt;&lt;m:r&gt;&lt;w:rPr&gt;&lt;w:rFonts w:ascii=&quot;Cambria Math&quot; w:h-ansi=&quot;Cambria Math&quot;/&gt;&lt;wx:font wx:val=&quot;Cambria Math&quot;/&gt;&lt;w:i/&gt;&lt;w:sz w:val=&quot;24&quot;/&gt;&lt;w:sz-cs w:val=&quot;24&quot;/&gt;&lt;/w:rPr&gt;&lt;m:t&gt;0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007E44BA">
              <w:instrText xml:space="preserve"> </w:instrText>
            </w:r>
            <w:r>
              <w:fldChar w:fldCharType="separate"/>
            </w:r>
            <w:r w:rsidR="00643C6C">
              <w:pict>
                <v:shape id="_x0000_i1030" type="#_x0000_t75" style="width:1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00B3C&quot;/&gt;&lt;wsp:rsid wsp:val=&quot;0000160F&quot;/&gt;&lt;wsp:rsid wsp:val=&quot;00006387&quot;/&gt;&lt;wsp:rsid wsp:val=&quot;0000678D&quot;/&gt;&lt;wsp:rsid wsp:val=&quot;00007542&quot;/&gt;&lt;wsp:rsid wsp:val=&quot;00020023&quot;/&gt;&lt;wsp:rsid wsp:val=&quot;000224D6&quot;/&gt;&lt;wsp:rsid wsp:val=&quot;00030912&quot;/&gt;&lt;wsp:rsid wsp:val=&quot;00030C59&quot;/&gt;&lt;wsp:rsid wsp:val=&quot;0003333E&quot;/&gt;&lt;wsp:rsid wsp:val=&quot;00033DD9&quot;/&gt;&lt;wsp:rsid wsp:val=&quot;00037800&quot;/&gt;&lt;wsp:rsid wsp:val=&quot;00037BDC&quot;/&gt;&lt;wsp:rsid wsp:val=&quot;00042DC8&quot;/&gt;&lt;wsp:rsid wsp:val=&quot;00051929&quot;/&gt;&lt;wsp:rsid wsp:val=&quot;00051FFF&quot;/&gt;&lt;wsp:rsid wsp:val=&quot;00053B0F&quot;/&gt;&lt;wsp:rsid wsp:val=&quot;000635B9&quot;/&gt;&lt;wsp:rsid wsp:val=&quot;00064C18&quot;/&gt;&lt;wsp:rsid wsp:val=&quot;00066527&quot;/&gt;&lt;wsp:rsid wsp:val=&quot;00074699&quot;/&gt;&lt;wsp:rsid wsp:val=&quot;00075ACF&quot;/&gt;&lt;wsp:rsid wsp:val=&quot;00075D84&quot;/&gt;&lt;wsp:rsid wsp:val=&quot;00075F0F&quot;/&gt;&lt;wsp:rsid wsp:val=&quot;000761EE&quot;/&gt;&lt;wsp:rsid wsp:val=&quot;00080CA7&quot;/&gt;&lt;wsp:rsid wsp:val=&quot;00084857&quot;/&gt;&lt;wsp:rsid wsp:val=&quot;000861FA&quot;/&gt;&lt;wsp:rsid wsp:val=&quot;00091BAD&quot;/&gt;&lt;wsp:rsid wsp:val=&quot;000979F7&quot;/&gt;&lt;wsp:rsid wsp:val=&quot;000B049B&quot;/&gt;&lt;wsp:rsid wsp:val=&quot;000B2497&quot;/&gt;&lt;wsp:rsid wsp:val=&quot;000C2190&quot;/&gt;&lt;wsp:rsid wsp:val=&quot;000D1775&quot;/&gt;&lt;wsp:rsid wsp:val=&quot;000D300A&quot;/&gt;&lt;wsp:rsid wsp:val=&quot;000D3426&quot;/&gt;&lt;wsp:rsid wsp:val=&quot;000D49EE&quot;/&gt;&lt;wsp:rsid wsp:val=&quot;000D59CF&quot;/&gt;&lt;wsp:rsid wsp:val=&quot;000E3EA5&quot;/&gt;&lt;wsp:rsid wsp:val=&quot;000E3EBF&quot;/&gt;&lt;wsp:rsid wsp:val=&quot;000E5027&quot;/&gt;&lt;wsp:rsid wsp:val=&quot;000E656D&quot;/&gt;&lt;wsp:rsid wsp:val=&quot;000E7952&quot;/&gt;&lt;wsp:rsid wsp:val=&quot;000F446A&quot;/&gt;&lt;wsp:rsid wsp:val=&quot;000F7C4D&quot;/&gt;&lt;wsp:rsid wsp:val=&quot;0010105B&quot;/&gt;&lt;wsp:rsid wsp:val=&quot;00101E9E&quot;/&gt;&lt;wsp:rsid wsp:val=&quot;00102465&quot;/&gt;&lt;wsp:rsid wsp:val=&quot;00102EE6&quot;/&gt;&lt;wsp:rsid wsp:val=&quot;0010774B&quot;/&gt;&lt;wsp:rsid wsp:val=&quot;00111AD5&quot;/&gt;&lt;wsp:rsid wsp:val=&quot;00117829&quot;/&gt;&lt;wsp:rsid wsp:val=&quot;0012150C&quot;/&gt;&lt;wsp:rsid wsp:val=&quot;00123790&quot;/&gt;&lt;wsp:rsid wsp:val=&quot;001253D1&quot;/&gt;&lt;wsp:rsid wsp:val=&quot;0013101F&quot;/&gt;&lt;wsp:rsid wsp:val=&quot;00131A59&quot;/&gt;&lt;wsp:rsid wsp:val=&quot;00132755&quot;/&gt;&lt;wsp:rsid wsp:val=&quot;0013738C&quot;/&gt;&lt;wsp:rsid wsp:val=&quot;00137AAD&quot;/&gt;&lt;wsp:rsid wsp:val=&quot;0014161D&quot;/&gt;&lt;wsp:rsid wsp:val=&quot;00143368&quot;/&gt;&lt;wsp:rsid wsp:val=&quot;0015417F&quot;/&gt;&lt;wsp:rsid wsp:val=&quot;00154303&quot;/&gt;&lt;wsp:rsid wsp:val=&quot;001569EA&quot;/&gt;&lt;wsp:rsid wsp:val=&quot;00157255&quot;/&gt;&lt;wsp:rsid wsp:val=&quot;001604B1&quot;/&gt;&lt;wsp:rsid wsp:val=&quot;00161C4A&quot;/&gt;&lt;wsp:rsid wsp:val=&quot;0016508B&quot;/&gt;&lt;wsp:rsid wsp:val=&quot;0016586F&quot;/&gt;&lt;wsp:rsid wsp:val=&quot;001766FC&quot;/&gt;&lt;wsp:rsid wsp:val=&quot;00182FBF&quot;/&gt;&lt;wsp:rsid wsp:val=&quot;0018322C&quot;/&gt;&lt;wsp:rsid wsp:val=&quot;001855F7&quot;/&gt;&lt;wsp:rsid wsp:val=&quot;00197AF1&quot;/&gt;&lt;wsp:rsid wsp:val=&quot;001A07C8&quot;/&gt;&lt;wsp:rsid wsp:val=&quot;001A177E&quot;/&gt;&lt;wsp:rsid wsp:val=&quot;001A7186&quot;/&gt;&lt;wsp:rsid wsp:val=&quot;001B292A&quot;/&gt;&lt;wsp:rsid wsp:val=&quot;001B3AD4&quot;/&gt;&lt;wsp:rsid wsp:val=&quot;001B4063&quot;/&gt;&lt;wsp:rsid wsp:val=&quot;001B6427&quot;/&gt;&lt;wsp:rsid wsp:val=&quot;001C0CE7&quot;/&gt;&lt;wsp:rsid wsp:val=&quot;001C679E&quot;/&gt;&lt;wsp:rsid wsp:val=&quot;001D25E9&quot;/&gt;&lt;wsp:rsid wsp:val=&quot;001D6079&quot;/&gt;&lt;wsp:rsid wsp:val=&quot;001E1B50&quot;/&gt;&lt;wsp:rsid wsp:val=&quot;001E2F5E&quot;/&gt;&lt;wsp:rsid wsp:val=&quot;001E6091&quot;/&gt;&lt;wsp:rsid wsp:val=&quot;001E714E&quot;/&gt;&lt;wsp:rsid wsp:val=&quot;001F04DD&quot;/&gt;&lt;wsp:rsid wsp:val=&quot;001F361E&quot;/&gt;&lt;wsp:rsid wsp:val=&quot;001F588B&quot;/&gt;&lt;wsp:rsid wsp:val=&quot;00205174&quot;/&gt;&lt;wsp:rsid wsp:val=&quot;00216814&quot;/&gt;&lt;wsp:rsid wsp:val=&quot;00222D13&quot;/&gt;&lt;wsp:rsid wsp:val=&quot;0022778B&quot;/&gt;&lt;wsp:rsid wsp:val=&quot;0023014E&quot;/&gt;&lt;wsp:rsid wsp:val=&quot;00246D7E&quot;/&gt;&lt;wsp:rsid wsp:val=&quot;00251FC9&quot;/&gt;&lt;wsp:rsid wsp:val=&quot;002526A7&quot;/&gt;&lt;wsp:rsid wsp:val=&quot;002535BA&quot;/&gt;&lt;wsp:rsid wsp:val=&quot;00261612&quot;/&gt;&lt;wsp:rsid wsp:val=&quot;00264CC0&quot;/&gt;&lt;wsp:rsid wsp:val=&quot;002727DE&quot;/&gt;&lt;wsp:rsid wsp:val=&quot;00275919&quot;/&gt;&lt;wsp:rsid wsp:val=&quot;0027709A&quot;/&gt;&lt;wsp:rsid wsp:val=&quot;00277CDA&quot;/&gt;&lt;wsp:rsid wsp:val=&quot;00277DF8&quot;/&gt;&lt;wsp:rsid wsp:val=&quot;00282386&quot;/&gt;&lt;wsp:rsid wsp:val=&quot;002875C0&quot;/&gt;&lt;wsp:rsid wsp:val=&quot;00290C6C&quot;/&gt;&lt;wsp:rsid wsp:val=&quot;00297807&quot;/&gt;&lt;wsp:rsid wsp:val=&quot;002B4D2F&quot;/&gt;&lt;wsp:rsid wsp:val=&quot;002B5483&quot;/&gt;&lt;wsp:rsid wsp:val=&quot;002B60A0&quot;/&gt;&lt;wsp:rsid wsp:val=&quot;002C2523&quot;/&gt;&lt;wsp:rsid wsp:val=&quot;002C5A40&quot;/&gt;&lt;wsp:rsid wsp:val=&quot;002D2535&quot;/&gt;&lt;wsp:rsid wsp:val=&quot;002D340C&quot;/&gt;&lt;wsp:rsid wsp:val=&quot;002E71EF&quot;/&gt;&lt;wsp:rsid wsp:val=&quot;002F0786&quot;/&gt;&lt;wsp:rsid wsp:val=&quot;002F1064&quot;/&gt;&lt;wsp:rsid wsp:val=&quot;002F338F&quot;/&gt;&lt;wsp:rsid wsp:val=&quot;00307C94&quot;/&gt;&lt;wsp:rsid wsp:val=&quot;00310567&quot;/&gt;&lt;wsp:rsid wsp:val=&quot;00313706&quot;/&gt;&lt;wsp:rsid wsp:val=&quot;003137DE&quot;/&gt;&lt;wsp:rsid wsp:val=&quot;00316B1A&quot;/&gt;&lt;wsp:rsid wsp:val=&quot;00317275&quot;/&gt;&lt;wsp:rsid wsp:val=&quot;0032547F&quot;/&gt;&lt;wsp:rsid wsp:val=&quot;003267FA&quot;/&gt;&lt;wsp:rsid wsp:val=&quot;00326C19&quot;/&gt;&lt;wsp:rsid wsp:val=&quot;0033612E&quot;/&gt;&lt;wsp:rsid wsp:val=&quot;003377A6&quot;/&gt;&lt;wsp:rsid wsp:val=&quot;00340460&quot;/&gt;&lt;wsp:rsid wsp:val=&quot;00363B21&quot;/&gt;&lt;wsp:rsid wsp:val=&quot;00367CE5&quot;/&gt;&lt;wsp:rsid wsp:val=&quot;00371ECD&quot;/&gt;&lt;wsp:rsid wsp:val=&quot;003732C9&quot;/&gt;&lt;wsp:rsid wsp:val=&quot;0038196B&quot;/&gt;&lt;wsp:rsid wsp:val=&quot;003824FD&quot;/&gt;&lt;wsp:rsid wsp:val=&quot;003930ED&quot;/&gt;&lt;wsp:rsid wsp:val=&quot;00393A6B&quot;/&gt;&lt;wsp:rsid wsp:val=&quot;0039448B&quot;/&gt;&lt;wsp:rsid wsp:val=&quot;003945BC&quot;/&gt;&lt;wsp:rsid wsp:val=&quot;00397584&quot;/&gt;&lt;wsp:rsid wsp:val=&quot;003A5CA1&quot;/&gt;&lt;wsp:rsid wsp:val=&quot;003B055B&quot;/&gt;&lt;wsp:rsid wsp:val=&quot;003B0806&quot;/&gt;&lt;wsp:rsid wsp:val=&quot;003B1FB2&quot;/&gt;&lt;wsp:rsid wsp:val=&quot;003B3747&quot;/&gt;&lt;wsp:rsid wsp:val=&quot;003C20B0&quot;/&gt;&lt;wsp:rsid wsp:val=&quot;003C74B5&quot;/&gt;&lt;wsp:rsid wsp:val=&quot;003C7FC3&quot;/&gt;&lt;wsp:rsid wsp:val=&quot;003E2508&quot;/&gt;&lt;wsp:rsid wsp:val=&quot;003E36E4&quot;/&gt;&lt;wsp:rsid wsp:val=&quot;003E45FE&quot;/&gt;&lt;wsp:rsid wsp:val=&quot;003E5C7B&quot;/&gt;&lt;wsp:rsid wsp:val=&quot;00400951&quot;/&gt;&lt;wsp:rsid wsp:val=&quot;00404550&quot;/&gt;&lt;wsp:rsid wsp:val=&quot;004065F6&quot;/&gt;&lt;wsp:rsid wsp:val=&quot;004070CC&quot;/&gt;&lt;wsp:rsid wsp:val=&quot;004113F4&quot;/&gt;&lt;wsp:rsid wsp:val=&quot;004115DA&quot;/&gt;&lt;wsp:rsid wsp:val=&quot;00415190&quot;/&gt;&lt;wsp:rsid wsp:val=&quot;00421071&quot;/&gt;&lt;wsp:rsid wsp:val=&quot;00425042&quot;/&gt;&lt;wsp:rsid wsp:val=&quot;00425DE1&quot;/&gt;&lt;wsp:rsid wsp:val=&quot;00427D1F&quot;/&gt;&lt;wsp:rsid wsp:val=&quot;00427D37&quot;/&gt;&lt;wsp:rsid wsp:val=&quot;0043110C&quot;/&gt;&lt;wsp:rsid wsp:val=&quot;0043218E&quot;/&gt;&lt;wsp:rsid wsp:val=&quot;00445269&quot;/&gt;&lt;wsp:rsid wsp:val=&quot;004452F9&quot;/&gt;&lt;wsp:rsid wsp:val=&quot;00455139&quot;/&gt;&lt;wsp:rsid wsp:val=&quot;00455E4A&quot;/&gt;&lt;wsp:rsid wsp:val=&quot;00456C31&quot;/&gt;&lt;wsp:rsid wsp:val=&quot;00463E14&quot;/&gt;&lt;wsp:rsid wsp:val=&quot;004648D4&quot;/&gt;&lt;wsp:rsid wsp:val=&quot;00465E5A&quot;/&gt;&lt;wsp:rsid wsp:val=&quot;0047049D&quot;/&gt;&lt;wsp:rsid wsp:val=&quot;00486C99&quot;/&gt;&lt;wsp:rsid wsp:val=&quot;004950E1&quot;/&gt;&lt;wsp:rsid wsp:val=&quot;00497635&quot;/&gt;&lt;wsp:rsid wsp:val=&quot;004A0D05&quot;/&gt;&lt;wsp:rsid wsp:val=&quot;004A6A33&quot;/&gt;&lt;wsp:rsid wsp:val=&quot;004B21C1&quot;/&gt;&lt;wsp:rsid wsp:val=&quot;004B55B1&quot;/&gt;&lt;wsp:rsid wsp:val=&quot;004C0AEA&quot;/&gt;&lt;wsp:rsid wsp:val=&quot;004C10F3&quot;/&gt;&lt;wsp:rsid wsp:val=&quot;004C4CE4&quot;/&gt;&lt;wsp:rsid wsp:val=&quot;004C5131&quot;/&gt;&lt;wsp:rsid wsp:val=&quot;004D14B9&quot;/&gt;&lt;wsp:rsid wsp:val=&quot;004D1DA7&quot;/&gt;&lt;wsp:rsid wsp:val=&quot;004E55E3&quot;/&gt;&lt;wsp:rsid wsp:val=&quot;004E55E4&quot;/&gt;&lt;wsp:rsid wsp:val=&quot;004F4A23&quot;/&gt;&lt;wsp:rsid wsp:val=&quot;005004F1&quot;/&gt;&lt;wsp:rsid wsp:val=&quot;005015DE&quot;/&gt;&lt;wsp:rsid wsp:val=&quot;00506B2E&quot;/&gt;&lt;wsp:rsid wsp:val=&quot;00507E46&quot;/&gt;&lt;wsp:rsid wsp:val=&quot;005130E3&quot;/&gt;&lt;wsp:rsid wsp:val=&quot;00513AC8&quot;/&gt;&lt;wsp:rsid wsp:val=&quot;00515365&quot;/&gt;&lt;wsp:rsid wsp:val=&quot;00520FDD&quot;/&gt;&lt;wsp:rsid wsp:val=&quot;00522925&quot;/&gt;&lt;wsp:rsid wsp:val=&quot;0052356F&quot;/&gt;&lt;wsp:rsid wsp:val=&quot;005255BB&quot;/&gt;&lt;wsp:rsid wsp:val=&quot;00526A19&quot;/&gt;&lt;wsp:rsid wsp:val=&quot;0054405C&quot;/&gt;&lt;wsp:rsid wsp:val=&quot;005440E1&quot;/&gt;&lt;wsp:rsid wsp:val=&quot;00547151&quot;/&gt;&lt;wsp:rsid wsp:val=&quot;00547802&quot;/&gt;&lt;wsp:rsid wsp:val=&quot;005508A2&quot;/&gt;&lt;wsp:rsid wsp:val=&quot;00552C97&quot;/&gt;&lt;wsp:rsid wsp:val=&quot;005535D5&quot;/&gt;&lt;wsp:rsid wsp:val=&quot;00553720&quot;/&gt;&lt;wsp:rsid wsp:val=&quot;00554139&quot;/&gt;&lt;wsp:rsid wsp:val=&quot;00562310&quot;/&gt;&lt;wsp:rsid wsp:val=&quot;00562B08&quot;/&gt;&lt;wsp:rsid wsp:val=&quot;00564C78&quot;/&gt;&lt;wsp:rsid wsp:val=&quot;00565437&quot;/&gt;&lt;wsp:rsid wsp:val=&quot;0056549C&quot;/&gt;&lt;wsp:rsid wsp:val=&quot;00570F3B&quot;/&gt;&lt;wsp:rsid wsp:val=&quot;0057208B&quot;/&gt;&lt;wsp:rsid wsp:val=&quot;00574E3C&quot;/&gt;&lt;wsp:rsid wsp:val=&quot;00575BFD&quot;/&gt;&lt;wsp:rsid wsp:val=&quot;0057780D&quot;/&gt;&lt;wsp:rsid wsp:val=&quot;0058306C&quot;/&gt;&lt;wsp:rsid wsp:val=&quot;005848B0&quot;/&gt;&lt;wsp:rsid wsp:val=&quot;005909AC&quot;/&gt;&lt;wsp:rsid wsp:val=&quot;00596A91&quot;/&gt;&lt;wsp:rsid wsp:val=&quot;00596F87&quot;/&gt;&lt;wsp:rsid wsp:val=&quot;005A70E0&quot;/&gt;&lt;wsp:rsid wsp:val=&quot;005C6BD1&quot;/&gt;&lt;wsp:rsid wsp:val=&quot;005D2C92&quot;/&gt;&lt;wsp:rsid wsp:val=&quot;005D4FCD&quot;/&gt;&lt;wsp:rsid wsp:val=&quot;005D5EA0&quot;/&gt;&lt;wsp:rsid wsp:val=&quot;005D658B&quot;/&gt;&lt;wsp:rsid wsp:val=&quot;005E0E63&quot;/&gt;&lt;wsp:rsid wsp:val=&quot;005E53EF&quot;/&gt;&lt;wsp:rsid wsp:val=&quot;005E581C&quot;/&gt;&lt;wsp:rsid wsp:val=&quot;005E5B99&quot;/&gt;&lt;wsp:rsid wsp:val=&quot;005F01CD&quot;/&gt;&lt;wsp:rsid wsp:val=&quot;005F5B21&quot;/&gt;&lt;wsp:rsid wsp:val=&quot;00600C55&quot;/&gt;&lt;wsp:rsid wsp:val=&quot;00602E1C&quot;/&gt;&lt;wsp:rsid wsp:val=&quot;006042B5&quot;/&gt;&lt;wsp:rsid wsp:val=&quot;00605A37&quot;/&gt;&lt;wsp:rsid wsp:val=&quot;006060A8&quot;/&gt;&lt;wsp:rsid wsp:val=&quot;0060624E&quot;/&gt;&lt;wsp:rsid wsp:val=&quot;0060649E&quot;/&gt;&lt;wsp:rsid wsp:val=&quot;006078F3&quot;/&gt;&lt;wsp:rsid wsp:val=&quot;00611366&quot;/&gt;&lt;wsp:rsid wsp:val=&quot;006129C6&quot;/&gt;&lt;wsp:rsid wsp:val=&quot;00613677&quot;/&gt;&lt;wsp:rsid wsp:val=&quot;006142EE&quot;/&gt;&lt;wsp:rsid wsp:val=&quot;006166D9&quot;/&gt;&lt;wsp:rsid wsp:val=&quot;00624B8E&quot;/&gt;&lt;wsp:rsid wsp:val=&quot;00626900&quot;/&gt;&lt;wsp:rsid wsp:val=&quot;00630E69&quot;/&gt;&lt;wsp:rsid wsp:val=&quot;00631F3D&quot;/&gt;&lt;wsp:rsid wsp:val=&quot;0063720C&quot;/&gt;&lt;wsp:rsid wsp:val=&quot;00640820&quot;/&gt;&lt;wsp:rsid wsp:val=&quot;00647035&quot;/&gt;&lt;wsp:rsid wsp:val=&quot;0064743C&quot;/&gt;&lt;wsp:rsid wsp:val=&quot;0065470D&quot;/&gt;&lt;wsp:rsid wsp:val=&quot;00660573&quot;/&gt;&lt;wsp:rsid wsp:val=&quot;00676530&quot;/&gt;&lt;wsp:rsid wsp:val=&quot;0067678E&quot;/&gt;&lt;wsp:rsid wsp:val=&quot;0068000F&quot;/&gt;&lt;wsp:rsid wsp:val=&quot;0068085F&quot;/&gt;&lt;wsp:rsid wsp:val=&quot;00680C2E&quot;/&gt;&lt;wsp:rsid wsp:val=&quot;00690BAC&quot;/&gt;&lt;wsp:rsid wsp:val=&quot;006A0639&quot;/&gt;&lt;wsp:rsid wsp:val=&quot;006A3888&quot;/&gt;&lt;wsp:rsid wsp:val=&quot;006A4B48&quot;/&gt;&lt;wsp:rsid wsp:val=&quot;006A55D2&quot;/&gt;&lt;wsp:rsid wsp:val=&quot;006A6746&quot;/&gt;&lt;wsp:rsid wsp:val=&quot;006B0131&quot;/&gt;&lt;wsp:rsid wsp:val=&quot;006B2A75&quot;/&gt;&lt;wsp:rsid wsp:val=&quot;006B4115&quot;/&gt;&lt;wsp:rsid wsp:val=&quot;006B764C&quot;/&gt;&lt;wsp:rsid wsp:val=&quot;006B7EA1&quot;/&gt;&lt;wsp:rsid wsp:val=&quot;006B7EF2&quot;/&gt;&lt;wsp:rsid wsp:val=&quot;006C0EC9&quot;/&gt;&lt;wsp:rsid wsp:val=&quot;006C6F2D&quot;/&gt;&lt;wsp:rsid wsp:val=&quot;006D1FA4&quot;/&gt;&lt;wsp:rsid wsp:val=&quot;006D4DE7&quot;/&gt;&lt;wsp:rsid wsp:val=&quot;006F150F&quot;/&gt;&lt;wsp:rsid wsp:val=&quot;006F18FE&quot;/&gt;&lt;wsp:rsid wsp:val=&quot;006F296F&quot;/&gt;&lt;wsp:rsid wsp:val=&quot;00700932&quot;/&gt;&lt;wsp:rsid wsp:val=&quot;00701D9B&quot;/&gt;&lt;wsp:rsid wsp:val=&quot;00706D4E&quot;/&gt;&lt;wsp:rsid wsp:val=&quot;007114F8&quot;/&gt;&lt;wsp:rsid wsp:val=&quot;007124B5&quot;/&gt;&lt;wsp:rsid wsp:val=&quot;0072582B&quot;/&gt;&lt;wsp:rsid wsp:val=&quot;0073004E&quot;/&gt;&lt;wsp:rsid wsp:val=&quot;00731639&quot;/&gt;&lt;wsp:rsid wsp:val=&quot;00741337&quot;/&gt;&lt;wsp:rsid wsp:val=&quot;00743CEB&quot;/&gt;&lt;wsp:rsid wsp:val=&quot;007458C9&quot;/&gt;&lt;wsp:rsid wsp:val=&quot;007477CA&quot;/&gt;&lt;wsp:rsid wsp:val=&quot;00752CD9&quot;/&gt;&lt;wsp:rsid wsp:val=&quot;00753AF5&quot;/&gt;&lt;wsp:rsid wsp:val=&quot;00754589&quot;/&gt;&lt;wsp:rsid wsp:val=&quot;007558A3&quot;/&gt;&lt;wsp:rsid wsp:val=&quot;007604E7&quot;/&gt;&lt;wsp:rsid wsp:val=&quot;00760930&quot;/&gt;&lt;wsp:rsid wsp:val=&quot;00760CBB&quot;/&gt;&lt;wsp:rsid wsp:val=&quot;007669A3&quot;/&gt;&lt;wsp:rsid wsp:val=&quot;00767BC7&quot;/&gt;&lt;wsp:rsid wsp:val=&quot;00772F9A&quot;/&gt;&lt;wsp:rsid wsp:val=&quot;00773DBB&quot;/&gt;&lt;wsp:rsid wsp:val=&quot;00773FD1&quot;/&gt;&lt;wsp:rsid wsp:val=&quot;007746D8&quot;/&gt;&lt;wsp:rsid wsp:val=&quot;00776597&quot;/&gt;&lt;wsp:rsid wsp:val=&quot;00776CC0&quot;/&gt;&lt;wsp:rsid wsp:val=&quot;00780419&quot;/&gt;&lt;wsp:rsid wsp:val=&quot;00784536&quot;/&gt;&lt;wsp:rsid wsp:val=&quot;007A3084&quot;/&gt;&lt;wsp:rsid wsp:val=&quot;007A3955&quot;/&gt;&lt;wsp:rsid wsp:val=&quot;007A7CF0&quot;/&gt;&lt;wsp:rsid wsp:val=&quot;007B06C5&quot;/&gt;&lt;wsp:rsid wsp:val=&quot;007B6CCA&quot;/&gt;&lt;wsp:rsid wsp:val=&quot;007C7214&quot;/&gt;&lt;wsp:rsid wsp:val=&quot;007C7F3B&quot;/&gt;&lt;wsp:rsid wsp:val=&quot;007D556B&quot;/&gt;&lt;wsp:rsid wsp:val=&quot;007E0802&quot;/&gt;&lt;wsp:rsid wsp:val=&quot;007E21EB&quot;/&gt;&lt;wsp:rsid wsp:val=&quot;007E5C64&quot;/&gt;&lt;wsp:rsid wsp:val=&quot;007E6187&quot;/&gt;&lt;wsp:rsid wsp:val=&quot;007F649D&quot;/&gt;&lt;wsp:rsid wsp:val=&quot;00806709&quot;/&gt;&lt;wsp:rsid wsp:val=&quot;0081167F&quot;/&gt;&lt;wsp:rsid wsp:val=&quot;00813E44&quot;/&gt;&lt;wsp:rsid wsp:val=&quot;00834853&quot;/&gt;&lt;wsp:rsid wsp:val=&quot;00837E3D&quot;/&gt;&lt;wsp:rsid wsp:val=&quot;00840934&quot;/&gt;&lt;wsp:rsid wsp:val=&quot;00840E04&quot;/&gt;&lt;wsp:rsid wsp:val=&quot;008421FB&quot;/&gt;&lt;wsp:rsid wsp:val=&quot;0084348B&quot;/&gt;&lt;wsp:rsid wsp:val=&quot;00852FC1&quot;/&gt;&lt;wsp:rsid wsp:val=&quot;00862B94&quot;/&gt;&lt;wsp:rsid wsp:val=&quot;00866612&quot;/&gt;&lt;wsp:rsid wsp:val=&quot;00866A74&quot;/&gt;&lt;wsp:rsid wsp:val=&quot;0087201D&quot;/&gt;&lt;wsp:rsid wsp:val=&quot;00883078&quot;/&gt;&lt;wsp:rsid wsp:val=&quot;00884275&quot;/&gt;&lt;wsp:rsid wsp:val=&quot;00890130&quot;/&gt;&lt;wsp:rsid wsp:val=&quot;0089481F&quot;/&gt;&lt;wsp:rsid wsp:val=&quot;0089704B&quot;/&gt;&lt;wsp:rsid wsp:val=&quot;008A2C22&quot;/&gt;&lt;wsp:rsid wsp:val=&quot;008A47B7&quot;/&gt;&lt;wsp:rsid wsp:val=&quot;008A58AF&quot;/&gt;&lt;wsp:rsid wsp:val=&quot;008A7314&quot;/&gt;&lt;wsp:rsid wsp:val=&quot;008C1767&quot;/&gt;&lt;wsp:rsid wsp:val=&quot;008C1D68&quot;/&gt;&lt;wsp:rsid wsp:val=&quot;008C5AF7&quot;/&gt;&lt;wsp:rsid wsp:val=&quot;008D19D3&quot;/&gt;&lt;wsp:rsid wsp:val=&quot;008D4AD8&quot;/&gt;&lt;wsp:rsid wsp:val=&quot;008D6553&quot;/&gt;&lt;wsp:rsid wsp:val=&quot;008E1F55&quot;/&gt;&lt;wsp:rsid wsp:val=&quot;008E22C3&quot;/&gt;&lt;wsp:rsid wsp:val=&quot;008E641C&quot;/&gt;&lt;wsp:rsid wsp:val=&quot;008E6ADE&quot;/&gt;&lt;wsp:rsid wsp:val=&quot;008E6D26&quot;/&gt;&lt;wsp:rsid wsp:val=&quot;008F3B54&quot;/&gt;&lt;wsp:rsid wsp:val=&quot;008F5332&quot;/&gt;&lt;wsp:rsid wsp:val=&quot;00903A4F&quot;/&gt;&lt;wsp:rsid wsp:val=&quot;00903EF9&quot;/&gt;&lt;wsp:rsid wsp:val=&quot;00904808&quot;/&gt;&lt;wsp:rsid wsp:val=&quot;00905F05&quot;/&gt;&lt;wsp:rsid wsp:val=&quot;00906AAF&quot;/&gt;&lt;wsp:rsid wsp:val=&quot;00911335&quot;/&gt;&lt;wsp:rsid wsp:val=&quot;00913E00&quot;/&gt;&lt;wsp:rsid wsp:val=&quot;00914F44&quot;/&gt;&lt;wsp:rsid wsp:val=&quot;00917D5D&quot;/&gt;&lt;wsp:rsid wsp:val=&quot;009217FB&quot;/&gt;&lt;wsp:rsid wsp:val=&quot;009241C2&quot;/&gt;&lt;wsp:rsid wsp:val=&quot;0092736A&quot;/&gt;&lt;wsp:rsid wsp:val=&quot;00934DC1&quot;/&gt;&lt;wsp:rsid wsp:val=&quot;00935B6A&quot;/&gt;&lt;wsp:rsid wsp:val=&quot;00940057&quot;/&gt;&lt;wsp:rsid wsp:val=&quot;009405C3&quot;/&gt;&lt;wsp:rsid wsp:val=&quot;00947670&quot;/&gt;&lt;wsp:rsid wsp:val=&quot;0096396F&quot;/&gt;&lt;wsp:rsid wsp:val=&quot;00964A6F&quot;/&gt;&lt;wsp:rsid wsp:val=&quot;009663AA&quot;/&gt;&lt;wsp:rsid wsp:val=&quot;009773FF&quot;/&gt;&lt;wsp:rsid wsp:val=&quot;00982A53&quot;/&gt;&lt;wsp:rsid wsp:val=&quot;009831E8&quot;/&gt;&lt;wsp:rsid wsp:val=&quot;00984B18&quot;/&gt;&lt;wsp:rsid wsp:val=&quot;009A0DE8&quot;/&gt;&lt;wsp:rsid wsp:val=&quot;009A2632&quot;/&gt;&lt;wsp:rsid wsp:val=&quot;009A436F&quot;/&gt;&lt;wsp:rsid wsp:val=&quot;009A4609&quot;/&gt;&lt;wsp:rsid wsp:val=&quot;009A779F&quot;/&gt;&lt;wsp:rsid wsp:val=&quot;009B26DD&quot;/&gt;&lt;wsp:rsid wsp:val=&quot;009B32D2&quot;/&gt;&lt;wsp:rsid wsp:val=&quot;009B5ACA&quot;/&gt;&lt;wsp:rsid wsp:val=&quot;009C3942&quot;/&gt;&lt;wsp:rsid wsp:val=&quot;009C5620&quot;/&gt;&lt;wsp:rsid wsp:val=&quot;009C65A0&quot;/&gt;&lt;wsp:rsid wsp:val=&quot;009D4B4E&quot;/&gt;&lt;wsp:rsid wsp:val=&quot;009E0625&quot;/&gt;&lt;wsp:rsid wsp:val=&quot;009E0E59&quot;/&gt;&lt;wsp:rsid wsp:val=&quot;00A1020F&quot;/&gt;&lt;wsp:rsid wsp:val=&quot;00A116B8&quot;/&gt;&lt;wsp:rsid wsp:val=&quot;00A12526&quot;/&gt;&lt;wsp:rsid wsp:val=&quot;00A23DAD&quot;/&gt;&lt;wsp:rsid wsp:val=&quot;00A30224&quot;/&gt;&lt;wsp:rsid wsp:val=&quot;00A31B4C&quot;/&gt;&lt;wsp:rsid wsp:val=&quot;00A3332D&quot;/&gt;&lt;wsp:rsid wsp:val=&quot;00A3644D&quot;/&gt;&lt;wsp:rsid wsp:val=&quot;00A37CCB&quot;/&gt;&lt;wsp:rsid wsp:val=&quot;00A42B63&quot;/&gt;&lt;wsp:rsid wsp:val=&quot;00A453FD&quot;/&gt;&lt;wsp:rsid wsp:val=&quot;00A4561A&quot;/&gt;&lt;wsp:rsid wsp:val=&quot;00A560B0&quot;/&gt;&lt;wsp:rsid wsp:val=&quot;00A57CA5&quot;/&gt;&lt;wsp:rsid wsp:val=&quot;00A7602C&quot;/&gt;&lt;wsp:rsid wsp:val=&quot;00A82609&quot;/&gt;&lt;wsp:rsid wsp:val=&quot;00A8476E&quot;/&gt;&lt;wsp:rsid wsp:val=&quot;00A90566&quot;/&gt;&lt;wsp:rsid wsp:val=&quot;00A907E2&quot;/&gt;&lt;wsp:rsid wsp:val=&quot;00A912DF&quot;/&gt;&lt;wsp:rsid wsp:val=&quot;00A95A5E&quot;/&gt;&lt;wsp:rsid wsp:val=&quot;00A95A95&quot;/&gt;&lt;wsp:rsid wsp:val=&quot;00A95D37&quot;/&gt;&lt;wsp:rsid wsp:val=&quot;00A95E3C&quot;/&gt;&lt;wsp:rsid wsp:val=&quot;00A969BC&quot;/&gt;&lt;wsp:rsid wsp:val=&quot;00AA196E&quot;/&gt;&lt;wsp:rsid wsp:val=&quot;00AA352A&quot;/&gt;&lt;wsp:rsid wsp:val=&quot;00AA535D&quot;/&gt;&lt;wsp:rsid wsp:val=&quot;00AA7D10&quot;/&gt;&lt;wsp:rsid wsp:val=&quot;00AB0036&quot;/&gt;&lt;wsp:rsid wsp:val=&quot;00AB1535&quot;/&gt;&lt;wsp:rsid wsp:val=&quot;00AB4A70&quot;/&gt;&lt;wsp:rsid wsp:val=&quot;00AC0391&quot;/&gt;&lt;wsp:rsid wsp:val=&quot;00AC0F20&quot;/&gt;&lt;wsp:rsid wsp:val=&quot;00AC0FB5&quot;/&gt;&lt;wsp:rsid wsp:val=&quot;00AC31DA&quot;/&gt;&lt;wsp:rsid wsp:val=&quot;00AC6C5B&quot;/&gt;&lt;wsp:rsid wsp:val=&quot;00AC7805&quot;/&gt;&lt;wsp:rsid wsp:val=&quot;00AE3CE4&quot;/&gt;&lt;wsp:rsid wsp:val=&quot;00AE7115&quot;/&gt;&lt;wsp:rsid wsp:val=&quot;00B10C34&quot;/&gt;&lt;wsp:rsid wsp:val=&quot;00B212EB&quot;/&gt;&lt;wsp:rsid wsp:val=&quot;00B229DB&quot;/&gt;&lt;wsp:rsid wsp:val=&quot;00B36013&quot;/&gt;&lt;wsp:rsid wsp:val=&quot;00B46BC1&quot;/&gt;&lt;wsp:rsid wsp:val=&quot;00B46E87&quot;/&gt;&lt;wsp:rsid wsp:val=&quot;00B57CC0&quot;/&gt;&lt;wsp:rsid wsp:val=&quot;00B650DC&quot;/&gt;&lt;wsp:rsid wsp:val=&quot;00B67450&quot;/&gt;&lt;wsp:rsid wsp:val=&quot;00B7078D&quot;/&gt;&lt;wsp:rsid wsp:val=&quot;00B7108C&quot;/&gt;&lt;wsp:rsid wsp:val=&quot;00B71EFB&quot;/&gt;&lt;wsp:rsid wsp:val=&quot;00B73095&quot;/&gt;&lt;wsp:rsid wsp:val=&quot;00B83782&quot;/&gt;&lt;wsp:rsid wsp:val=&quot;00B8487D&quot;/&gt;&lt;wsp:rsid wsp:val=&quot;00B9095C&quot;/&gt;&lt;wsp:rsid wsp:val=&quot;00B91C3A&quot;/&gt;&lt;wsp:rsid wsp:val=&quot;00B9401B&quot;/&gt;&lt;wsp:rsid wsp:val=&quot;00B95278&quot;/&gt;&lt;wsp:rsid wsp:val=&quot;00BA68FA&quot;/&gt;&lt;wsp:rsid wsp:val=&quot;00BC13CC&quot;/&gt;&lt;wsp:rsid wsp:val=&quot;00BC3288&quot;/&gt;&lt;wsp:rsid wsp:val=&quot;00BC621D&quot;/&gt;&lt;wsp:rsid wsp:val=&quot;00BD4DB5&quot;/&gt;&lt;wsp:rsid wsp:val=&quot;00BD50D1&quot;/&gt;&lt;wsp:rsid wsp:val=&quot;00BE1412&quot;/&gt;&lt;wsp:rsid wsp:val=&quot;00BE165E&quot;/&gt;&lt;wsp:rsid wsp:val=&quot;00BE1E14&quot;/&gt;&lt;wsp:rsid wsp:val=&quot;00BE39BB&quot;/&gt;&lt;wsp:rsid wsp:val=&quot;00BE6068&quot;/&gt;&lt;wsp:rsid wsp:val=&quot;00BE624E&quot;/&gt;&lt;wsp:rsid wsp:val=&quot;00BF09A1&quot;/&gt;&lt;wsp:rsid wsp:val=&quot;00BF27DA&quot;/&gt;&lt;wsp:rsid wsp:val=&quot;00BF4CE6&quot;/&gt;&lt;wsp:rsid wsp:val=&quot;00C00B90&quot;/&gt;&lt;wsp:rsid wsp:val=&quot;00C0172C&quot;/&gt;&lt;wsp:rsid wsp:val=&quot;00C02B68&quot;/&gt;&lt;wsp:rsid wsp:val=&quot;00C04CAE&quot;/&gt;&lt;wsp:rsid wsp:val=&quot;00C132B9&quot;/&gt;&lt;wsp:rsid wsp:val=&quot;00C17E03&quot;/&gt;&lt;wsp:rsid wsp:val=&quot;00C20765&quot;/&gt;&lt;wsp:rsid wsp:val=&quot;00C23ABD&quot;/&gt;&lt;wsp:rsid wsp:val=&quot;00C32983&quot;/&gt;&lt;wsp:rsid wsp:val=&quot;00C35D85&quot;/&gt;&lt;wsp:rsid wsp:val=&quot;00C36B05&quot;/&gt;&lt;wsp:rsid wsp:val=&quot;00C46930&quot;/&gt;&lt;wsp:rsid wsp:val=&quot;00C535E9&quot;/&gt;&lt;wsp:rsid wsp:val=&quot;00C5780C&quot;/&gt;&lt;wsp:rsid wsp:val=&quot;00C631A1&quot;/&gt;&lt;wsp:rsid wsp:val=&quot;00C67658&quot;/&gt;&lt;wsp:rsid wsp:val=&quot;00C717AF&quot;/&gt;&lt;wsp:rsid wsp:val=&quot;00C75632&quot;/&gt;&lt;wsp:rsid wsp:val=&quot;00C836FA&quot;/&gt;&lt;wsp:rsid wsp:val=&quot;00C924C7&quot;/&gt;&lt;wsp:rsid wsp:val=&quot;00C92D17&quot;/&gt;&lt;wsp:rsid wsp:val=&quot;00C95456&quot;/&gt;&lt;wsp:rsid wsp:val=&quot;00CA3402&quot;/&gt;&lt;wsp:rsid wsp:val=&quot;00CA38F3&quot;/&gt;&lt;wsp:rsid wsp:val=&quot;00CA663A&quot;/&gt;&lt;wsp:rsid wsp:val=&quot;00CA66CA&quot;/&gt;&lt;wsp:rsid wsp:val=&quot;00CA7C65&quot;/&gt;&lt;wsp:rsid wsp:val=&quot;00CC123E&quot;/&gt;&lt;wsp:rsid wsp:val=&quot;00CC258C&quot;/&gt;&lt;wsp:rsid wsp:val=&quot;00CC28D8&quot;/&gt;&lt;wsp:rsid wsp:val=&quot;00CC592E&quot;/&gt;&lt;wsp:rsid wsp:val=&quot;00CC649D&quot;/&gt;&lt;wsp:rsid wsp:val=&quot;00CD0DE0&quot;/&gt;&lt;wsp:rsid wsp:val=&quot;00CD2F8C&quot;/&gt;&lt;wsp:rsid wsp:val=&quot;00CD7B82&quot;/&gt;&lt;wsp:rsid wsp:val=&quot;00CF049E&quot;/&gt;&lt;wsp:rsid wsp:val=&quot;00CF0A22&quot;/&gt;&lt;wsp:rsid wsp:val=&quot;00CF2CC0&quot;/&gt;&lt;wsp:rsid wsp:val=&quot;00CF2EF0&quot;/&gt;&lt;wsp:rsid wsp:val=&quot;00CF6169&quot;/&gt;&lt;wsp:rsid wsp:val=&quot;00D00A08&quot;/&gt;&lt;wsp:rsid wsp:val=&quot;00D04707&quot;/&gt;&lt;wsp:rsid wsp:val=&quot;00D0473E&quot;/&gt;&lt;wsp:rsid wsp:val=&quot;00D0602D&quot;/&gt;&lt;wsp:rsid wsp:val=&quot;00D10F7A&quot;/&gt;&lt;wsp:rsid wsp:val=&quot;00D127F3&quot;/&gt;&lt;wsp:rsid wsp:val=&quot;00D12A44&quot;/&gt;&lt;wsp:rsid wsp:val=&quot;00D12D1C&quot;/&gt;&lt;wsp:rsid wsp:val=&quot;00D16152&quot;/&gt;&lt;wsp:rsid wsp:val=&quot;00D1769C&quot;/&gt;&lt;wsp:rsid wsp:val=&quot;00D30F0E&quot;/&gt;&lt;wsp:rsid wsp:val=&quot;00D324C9&quot;/&gt;&lt;wsp:rsid wsp:val=&quot;00D34953&quot;/&gt;&lt;wsp:rsid wsp:val=&quot;00D35DDD&quot;/&gt;&lt;wsp:rsid wsp:val=&quot;00D36349&quot;/&gt;&lt;wsp:rsid wsp:val=&quot;00D367B4&quot;/&gt;&lt;wsp:rsid wsp:val=&quot;00D37278&quot;/&gt;&lt;wsp:rsid wsp:val=&quot;00D37645&quot;/&gt;&lt;wsp:rsid wsp:val=&quot;00D46FB0&quot;/&gt;&lt;wsp:rsid wsp:val=&quot;00D474FA&quot;/&gt;&lt;wsp:rsid wsp:val=&quot;00D52276&quot;/&gt;&lt;wsp:rsid wsp:val=&quot;00D522E3&quot;/&gt;&lt;wsp:rsid wsp:val=&quot;00D57D9C&quot;/&gt;&lt;wsp:rsid wsp:val=&quot;00D63ADE&quot;/&gt;&lt;wsp:rsid wsp:val=&quot;00D64469&quot;/&gt;&lt;wsp:rsid wsp:val=&quot;00D64779&quot;/&gt;&lt;wsp:rsid wsp:val=&quot;00D65CA9&quot;/&gt;&lt;wsp:rsid wsp:val=&quot;00D72767&quot;/&gt;&lt;wsp:rsid wsp:val=&quot;00D72FFF&quot;/&gt;&lt;wsp:rsid wsp:val=&quot;00D74087&quot;/&gt;&lt;wsp:rsid wsp:val=&quot;00D75729&quot;/&gt;&lt;wsp:rsid wsp:val=&quot;00D80BA1&quot;/&gt;&lt;wsp:rsid wsp:val=&quot;00D82870&quot;/&gt;&lt;wsp:rsid wsp:val=&quot;00D836BD&quot;/&gt;&lt;wsp:rsid wsp:val=&quot;00D9059D&quot;/&gt;&lt;wsp:rsid wsp:val=&quot;00D916ED&quot;/&gt;&lt;wsp:rsid wsp:val=&quot;00D93382&quot;/&gt;&lt;wsp:rsid wsp:val=&quot;00D97D58&quot;/&gt;&lt;wsp:rsid wsp:val=&quot;00DA6E7A&quot;/&gt;&lt;wsp:rsid wsp:val=&quot;00DB1003&quot;/&gt;&lt;wsp:rsid wsp:val=&quot;00DB59C8&quot;/&gt;&lt;wsp:rsid wsp:val=&quot;00DB5B6B&quot;/&gt;&lt;wsp:rsid wsp:val=&quot;00DC0DE7&quot;/&gt;&lt;wsp:rsid wsp:val=&quot;00DC11C9&quot;/&gt;&lt;wsp:rsid wsp:val=&quot;00DD31D4&quot;/&gt;&lt;wsp:rsid wsp:val=&quot;00DD6761&quot;/&gt;&lt;wsp:rsid wsp:val=&quot;00DE0AF1&quot;/&gt;&lt;wsp:rsid wsp:val=&quot;00DE3953&quot;/&gt;&lt;wsp:rsid wsp:val=&quot;00DF0DEA&quot;/&gt;&lt;wsp:rsid wsp:val=&quot;00E0345A&quot;/&gt;&lt;wsp:rsid wsp:val=&quot;00E06A07&quot;/&gt;&lt;wsp:rsid wsp:val=&quot;00E074DE&quot;/&gt;&lt;wsp:rsid wsp:val=&quot;00E1005A&quot;/&gt;&lt;wsp:rsid wsp:val=&quot;00E101AB&quot;/&gt;&lt;wsp:rsid wsp:val=&quot;00E109B5&quot;/&gt;&lt;wsp:rsid wsp:val=&quot;00E11E49&quot;/&gt;&lt;wsp:rsid wsp:val=&quot;00E13CE2&quot;/&gt;&lt;wsp:rsid wsp:val=&quot;00E22A55&quot;/&gt;&lt;wsp:rsid wsp:val=&quot;00E246AD&quot;/&gt;&lt;wsp:rsid wsp:val=&quot;00E33543&quot;/&gt;&lt;wsp:rsid wsp:val=&quot;00E374FB&quot;/&gt;&lt;wsp:rsid wsp:val=&quot;00E413A0&quot;/&gt;&lt;wsp:rsid wsp:val=&quot;00E440DD&quot;/&gt;&lt;wsp:rsid wsp:val=&quot;00E4510D&quot;/&gt;&lt;wsp:rsid wsp:val=&quot;00E46D3B&quot;/&gt;&lt;wsp:rsid wsp:val=&quot;00E51CC2&quot;/&gt;&lt;wsp:rsid wsp:val=&quot;00E5357B&quot;/&gt;&lt;wsp:rsid wsp:val=&quot;00E54685&quot;/&gt;&lt;wsp:rsid wsp:val=&quot;00E608A2&quot;/&gt;&lt;wsp:rsid wsp:val=&quot;00E82392&quot;/&gt;&lt;wsp:rsid wsp:val=&quot;00E90CB3&quot;/&gt;&lt;wsp:rsid wsp:val=&quot;00E91EB7&quot;/&gt;&lt;wsp:rsid wsp:val=&quot;00E9545F&quot;/&gt;&lt;wsp:rsid wsp:val=&quot;00E97B69&quot;/&gt;&lt;wsp:rsid wsp:val=&quot;00EA0D97&quot;/&gt;&lt;wsp:rsid wsp:val=&quot;00EA16FA&quot;/&gt;&lt;wsp:rsid wsp:val=&quot;00EA3E15&quot;/&gt;&lt;wsp:rsid wsp:val=&quot;00EA5EC6&quot;/&gt;&lt;wsp:rsid wsp:val=&quot;00EB373D&quot;/&gt;&lt;wsp:rsid wsp:val=&quot;00EC0731&quot;/&gt;&lt;wsp:rsid wsp:val=&quot;00EC1413&quot;/&gt;&lt;wsp:rsid wsp:val=&quot;00EC2114&quot;/&gt;&lt;wsp:rsid wsp:val=&quot;00EC36A6&quot;/&gt;&lt;wsp:rsid wsp:val=&quot;00EC6BA1&quot;/&gt;&lt;wsp:rsid wsp:val=&quot;00EC6F91&quot;/&gt;&lt;wsp:rsid wsp:val=&quot;00EC7226&quot;/&gt;&lt;wsp:rsid wsp:val=&quot;00EC76F9&quot;/&gt;&lt;wsp:rsid wsp:val=&quot;00ED786F&quot;/&gt;&lt;wsp:rsid wsp:val=&quot;00EE085C&quot;/&gt;&lt;wsp:rsid wsp:val=&quot;00EE3A66&quot;/&gt;&lt;wsp:rsid wsp:val=&quot;00EE477C&quot;/&gt;&lt;wsp:rsid wsp:val=&quot;00EE4D62&quot;/&gt;&lt;wsp:rsid wsp:val=&quot;00EF155B&quot;/&gt;&lt;wsp:rsid wsp:val=&quot;00EF2E47&quot;/&gt;&lt;wsp:rsid wsp:val=&quot;00EF6012&quot;/&gt;&lt;wsp:rsid wsp:val=&quot;00EF7585&quot;/&gt;&lt;wsp:rsid wsp:val=&quot;00EF75D6&quot;/&gt;&lt;wsp:rsid wsp:val=&quot;00F1488E&quot;/&gt;&lt;wsp:rsid wsp:val=&quot;00F14B78&quot;/&gt;&lt;wsp:rsid wsp:val=&quot;00F14F13&quot;/&gt;&lt;wsp:rsid wsp:val=&quot;00F15380&quot;/&gt;&lt;wsp:rsid wsp:val=&quot;00F16D25&quot;/&gt;&lt;wsp:rsid wsp:val=&quot;00F21D42&quot;/&gt;&lt;wsp:rsid wsp:val=&quot;00F22033&quot;/&gt;&lt;wsp:rsid wsp:val=&quot;00F30741&quot;/&gt;&lt;wsp:rsid wsp:val=&quot;00F3314F&quot;/&gt;&lt;wsp:rsid wsp:val=&quot;00F334DC&quot;/&gt;&lt;wsp:rsid wsp:val=&quot;00F3666E&quot;/&gt;&lt;wsp:rsid wsp:val=&quot;00F46EB4&quot;/&gt;&lt;wsp:rsid wsp:val=&quot;00F5124D&quot;/&gt;&lt;wsp:rsid wsp:val=&quot;00F56A87&quot;/&gt;&lt;wsp:rsid wsp:val=&quot;00F600B5&quot;/&gt;&lt;wsp:rsid wsp:val=&quot;00F60941&quot;/&gt;&lt;wsp:rsid wsp:val=&quot;00F70E36&quot;/&gt;&lt;wsp:rsid wsp:val=&quot;00F71C92&quot;/&gt;&lt;wsp:rsid wsp:val=&quot;00F73745&quot;/&gt;&lt;wsp:rsid wsp:val=&quot;00F82B64&quot;/&gt;&lt;wsp:rsid wsp:val=&quot;00F82B78&quot;/&gt;&lt;wsp:rsid wsp:val=&quot;00F8456D&quot;/&gt;&lt;wsp:rsid wsp:val=&quot;00F84FBC&quot;/&gt;&lt;wsp:rsid wsp:val=&quot;00F90A2F&quot;/&gt;&lt;wsp:rsid wsp:val=&quot;00F91506&quot;/&gt;&lt;wsp:rsid wsp:val=&quot;00F9400C&quot;/&gt;&lt;wsp:rsid wsp:val=&quot;00F95F02&quot;/&gt;&lt;wsp:rsid wsp:val=&quot;00FB1C29&quot;/&gt;&lt;wsp:rsid wsp:val=&quot;00FB2BD6&quot;/&gt;&lt;wsp:rsid wsp:val=&quot;00FB3AC3&quot;/&gt;&lt;wsp:rsid wsp:val=&quot;00FB6E5B&quot;/&gt;&lt;wsp:rsid wsp:val=&quot;00FC0424&quot;/&gt;&lt;wsp:rsid wsp:val=&quot;00FC287F&quot;/&gt;&lt;wsp:rsid wsp:val=&quot;00FC51DB&quot;/&gt;&lt;wsp:rsid wsp:val=&quot;00FC584D&quot;/&gt;&lt;wsp:rsid wsp:val=&quot;00FC5955&quot;/&gt;&lt;wsp:rsid wsp:val=&quot;00FC73B7&quot;/&gt;&lt;wsp:rsid wsp:val=&quot;00FD0594&quot;/&gt;&lt;wsp:rsid wsp:val=&quot;00FD46C0&quot;/&gt;&lt;wsp:rsid wsp:val=&quot;00FD7CEC&quot;/&gt;&lt;wsp:rsid wsp:val=&quot;00FE23EA&quot;/&gt;&lt;wsp:rsid wsp:val=&quot;00FE7B07&quot;/&gt;&lt;wsp:rsid wsp:val=&quot;00FF26D1&quot;/&gt;&lt;wsp:rsid wsp:val=&quot;00FF2CE7&quot;/&gt;&lt;wsp:rsid wsp:val=&quot;00FF3BDB&quot;/&gt;&lt;wsp:rsid wsp:val=&quot;00FF490D&quot;/&gt;&lt;wsp:rsid wsp:val=&quot;00FF64EB&quot;/&gt;&lt;wsp:rsid wsp:val=&quot;00FF6E97&quot;/&gt;&lt;wsp:rsid wsp:val=&quot;01087753&quot;/&gt;&lt;wsp:rsid wsp:val=&quot;0119393F&quot;/&gt;&lt;wsp:rsid wsp:val=&quot;011D02B2&quot;/&gt;&lt;wsp:rsid wsp:val=&quot;01206A45&quot;/&gt;&lt;wsp:rsid wsp:val=&quot;012D690D&quot;/&gt;&lt;wsp:rsid wsp:val=&quot;01320296&quot;/&gt;&lt;wsp:rsid wsp:val=&quot;01350173&quot;/&gt;&lt;wsp:rsid wsp:val=&quot;01385C7C&quot;/&gt;&lt;wsp:rsid wsp:val=&quot;01425288&quot;/&gt;&lt;wsp:rsid wsp:val=&quot;01437B10&quot;/&gt;&lt;wsp:rsid wsp:val=&quot;014B4290&quot;/&gt;&lt;wsp:rsid wsp:val=&quot;014B4C35&quot;/&gt;&lt;wsp:rsid wsp:val=&quot;014E46C3&quot;/&gt;&lt;wsp:rsid wsp:val=&quot;01515335&quot;/&gt;&lt;wsp:rsid wsp:val=&quot;015A03DE&quot;/&gt;&lt;wsp:rsid wsp:val=&quot;015B24AA&quot;/&gt;&lt;wsp:rsid wsp:val=&quot;01656941&quot;/&gt;&lt;wsp:rsid wsp:val=&quot;01685F58&quot;/&gt;&lt;wsp:rsid wsp:val=&quot;017C5DB0&quot;/&gt;&lt;wsp:rsid wsp:val=&quot;017F066B&quot;/&gt;&lt;wsp:rsid wsp:val=&quot;01867C50&quot;/&gt;&lt;wsp:rsid wsp:val=&quot;0192234D&quot;/&gt;&lt;wsp:rsid wsp:val=&quot;019324B0&quot;/&gt;&lt;wsp:rsid wsp:val=&quot;01984AD6&quot;/&gt;&lt;wsp:rsid wsp:val=&quot;019B42EA&quot;/&gt;&lt;wsp:rsid wsp:val=&quot;019E6074&quot;/&gt;&lt;wsp:rsid wsp:val=&quot;01A040F6&quot;/&gt;&lt;wsp:rsid wsp:val=&quot;01A1449C&quot;/&gt;&lt;wsp:rsid wsp:val=&quot;01A338A5&quot;/&gt;&lt;wsp:rsid wsp:val=&quot;01A50B0A&quot;/&gt;&lt;wsp:rsid wsp:val=&quot;01A52F92&quot;/&gt;&lt;wsp:rsid wsp:val=&quot;01AB66F9&quot;/&gt;&lt;wsp:rsid wsp:val=&quot;01B00AE0&quot;/&gt;&lt;wsp:rsid wsp:val=&quot;01B82DA8&quot;/&gt;&lt;wsp:rsid wsp:val=&quot;01C8285A&quot;/&gt;&lt;wsp:rsid wsp:val=&quot;01D303DF&quot;/&gt;&lt;wsp:rsid wsp:val=&quot;01D345B4&quot;/&gt;&lt;wsp:rsid wsp:val=&quot;01D73990&quot;/&gt;&lt;wsp:rsid wsp:val=&quot;01DB218A&quot;/&gt;&lt;wsp:rsid wsp:val=&quot;01E1308F&quot;/&gt;&lt;wsp:rsid wsp:val=&quot;01FB691B&quot;/&gt;&lt;wsp:rsid wsp:val=&quot;02122AE5&quot;/&gt;&lt;wsp:rsid wsp:val=&quot;02186228&quot;/&gt;&lt;wsp:rsid wsp:val=&quot;021A359E&quot;/&gt;&lt;wsp:rsid wsp:val=&quot;022A4E2B&quot;/&gt;&lt;wsp:rsid wsp:val=&quot;022A61FA&quot;/&gt;&lt;wsp:rsid wsp:val=&quot;0234609E&quot;/&gt;&lt;wsp:rsid wsp:val=&quot;0238063A&quot;/&gt;&lt;wsp:rsid wsp:val=&quot;023A36D1&quot;/&gt;&lt;wsp:rsid wsp:val=&quot;023B5B92&quot;/&gt;&lt;wsp:rsid wsp:val=&quot;023C247F&quot;/&gt;&lt;wsp:rsid wsp:val=&quot;02405169&quot;/&gt;&lt;wsp:rsid wsp:val=&quot;02441BA3&quot;/&gt;&lt;wsp:rsid wsp:val=&quot;025D4C2B&quot;/&gt;&lt;wsp:rsid wsp:val=&quot;025E62F5&quot;/&gt;&lt;wsp:rsid wsp:val=&quot;02654A45&quot;/&gt;&lt;wsp:rsid wsp:val=&quot;0272071A&quot;/&gt;&lt;wsp:rsid wsp:val=&quot;02785E4B&quot;/&gt;&lt;wsp:rsid wsp:val=&quot;02794FAC&quot;/&gt;&lt;wsp:rsid wsp:val=&quot;027A35D8&quot;/&gt;&lt;wsp:rsid wsp:val=&quot;027B6E7B&quot;/&gt;&lt;wsp:rsid wsp:val=&quot;02825512&quot;/&gt;&lt;wsp:rsid wsp:val=&quot;028E223F&quot;/&gt;&lt;wsp:rsid wsp:val=&quot;02974B02&quot;/&gt;&lt;wsp:rsid wsp:val=&quot;029E0981&quot;/&gt;&lt;wsp:rsid wsp:val=&quot;02A20A17&quot;/&gt;&lt;wsp:rsid wsp:val=&quot;02A76B39&quot;/&gt;&lt;wsp:rsid wsp:val=&quot;02A77E95&quot;/&gt;&lt;wsp:rsid wsp:val=&quot;02B55906&quot;/&gt;&lt;wsp:rsid wsp:val=&quot;02BB1503&quot;/&gt;&lt;wsp:rsid wsp:val=&quot;02BF0F04&quot;/&gt;&lt;wsp:rsid wsp:val=&quot;02C82F66&quot;/&gt;&lt;wsp:rsid wsp:val=&quot;02CA0168&quot;/&gt;&lt;wsp:rsid wsp:val=&quot;02CD5172&quot;/&gt;&lt;wsp:rsid wsp:val=&quot;02D2486E&quot;/&gt;&lt;wsp:rsid wsp:val=&quot;02DB0D5B&quot;/&gt;&lt;wsp:rsid wsp:val=&quot;02E222A8&quot;/&gt;&lt;wsp:rsid wsp:val=&quot;02E24789&quot;/&gt;&lt;wsp:rsid wsp:val=&quot;02EE3613&quot;/&gt;&lt;wsp:rsid wsp:val=&quot;02F166AE&quot;/&gt;&lt;wsp:rsid wsp:val=&quot;02F64348&quot;/&gt;&lt;wsp:rsid wsp:val=&quot;02F81B1A&quot;/&gt;&lt;wsp:rsid wsp:val=&quot;02FB02C8&quot;/&gt;&lt;wsp:rsid wsp:val=&quot;02FF799D&quot;/&gt;&lt;wsp:rsid wsp:val=&quot;030103CF&quot;/&gt;&lt;wsp:rsid wsp:val=&quot;030E67ED&quot;/&gt;&lt;wsp:rsid wsp:val=&quot;030F1C2B&quot;/&gt;&lt;wsp:rsid wsp:val=&quot;031110A3&quot;/&gt;&lt;wsp:rsid wsp:val=&quot;03146650&quot;/&gt;&lt;wsp:rsid wsp:val=&quot;03181C90&quot;/&gt;&lt;wsp:rsid wsp:val=&quot;03293A34&quot;/&gt;&lt;wsp:rsid wsp:val=&quot;0331191F&quot;/&gt;&lt;wsp:rsid wsp:val=&quot;033D43DE&quot;/&gt;&lt;wsp:rsid wsp:val=&quot;033F2989&quot;/&gt;&lt;wsp:rsid wsp:val=&quot;03552B7D&quot;/&gt;&lt;wsp:rsid wsp:val=&quot;03557185&quot;/&gt;&lt;wsp:rsid wsp:val=&quot;035F6425&quot;/&gt;&lt;wsp:rsid wsp:val=&quot;03645B6C&quot;/&gt;&lt;wsp:rsid wsp:val=&quot;036C189D&quot;/&gt;&lt;wsp:rsid wsp:val=&quot;036D3185&quot;/&gt;&lt;wsp:rsid wsp:val=&quot;03711A23&quot;/&gt;&lt;wsp:rsid wsp:val=&quot;03741D24&quot;/&gt;&lt;wsp:rsid wsp:val=&quot;03775B60&quot;/&gt;&lt;wsp:rsid wsp:val=&quot;037C2C54&quot;/&gt;&lt;wsp:rsid wsp:val=&quot;03831693&quot;/&gt;&lt;wsp:rsid wsp:val=&quot;03833624&quot;/&gt;&lt;wsp:rsid wsp:val=&quot;03834EDC&quot;/&gt;&lt;wsp:rsid wsp:val=&quot;03937EAC&quot;/&gt;&lt;wsp:rsid wsp:val=&quot;0395175A&quot;/&gt;&lt;wsp:rsid wsp:val=&quot;03964A04&quot;/&gt;&lt;wsp:rsid wsp:val=&quot;039E172B&quot;/&gt;&lt;wsp:rsid wsp:val=&quot;03A50A36&quot;/&gt;&lt;wsp:rsid wsp:val=&quot;03B07C7C&quot;/&gt;&lt;wsp:rsid wsp:val=&quot;03BF7564&quot;/&gt;&lt;wsp:rsid wsp:val=&quot;03C40FE6&quot;/&gt;&lt;wsp:rsid wsp:val=&quot;03C52597&quot;/&gt;&lt;wsp:rsid wsp:val=&quot;03C726C9&quot;/&gt;&lt;wsp:rsid wsp:val=&quot;03C8664E&quot;/&gt;&lt;wsp:rsid wsp:val=&quot;03CA6FB2&quot;/&gt;&lt;wsp:rsid wsp:val=&quot;03DB6D40&quot;/&gt;&lt;wsp:rsid wsp:val=&quot;03E23901&quot;/&gt;&lt;wsp:rsid wsp:val=&quot;03E736C0&quot;/&gt;&lt;wsp:rsid wsp:val=&quot;03F45976&quot;/&gt;&lt;wsp:rsid wsp:val=&quot;03F50414&quot;/&gt;&lt;wsp:rsid wsp:val=&quot;03F6250B&quot;/&gt;&lt;wsp:rsid wsp:val=&quot;04080615&quot;/&gt;&lt;wsp:rsid wsp:val=&quot;041766BC&quot;/&gt;&lt;wsp:rsid wsp:val=&quot;04236C8D&quot;/&gt;&lt;wsp:rsid wsp:val=&quot;042A48E6&quot;/&gt;&lt;wsp:rsid wsp:val=&quot;043004B4&quot;/&gt;&lt;wsp:rsid wsp:val=&quot;04393323&quot;/&gt;&lt;wsp:rsid wsp:val=&quot;04397DBD&quot;/&gt;&lt;wsp:rsid wsp:val=&quot;044256CE&quot;/&gt;&lt;wsp:rsid wsp:val=&quot;0443395A&quot;/&gt;&lt;wsp:rsid wsp:val=&quot;0447417F&quot;/&gt;&lt;wsp:rsid wsp:val=&quot;044B0A94&quot;/&gt;&lt;wsp:rsid wsp:val=&quot;044D33A9&quot;/&gt;&lt;wsp:rsid wsp:val=&quot;04520982&quot;/&gt;&lt;wsp:rsid wsp:val=&quot;04524156&quot;/&gt;&lt;wsp:rsid wsp:val=&quot;04577567&quot;/&gt;&lt;wsp:rsid wsp:val=&quot;045C0D28&quot;/&gt;&lt;wsp:rsid wsp:val=&quot;04605275&quot;/&gt;&lt;wsp:rsid wsp:val=&quot;046A00E1&quot;/&gt;&lt;wsp:rsid wsp:val=&quot;048B4E41&quot;/&gt;&lt;wsp:rsid wsp:val=&quot;048E0F9F&quot;/&gt;&lt;wsp:rsid wsp:val=&quot;048F59F0&quot;/&gt;&lt;wsp:rsid wsp:val=&quot;049505D8&quot;/&gt;&lt;wsp:rsid wsp:val=&quot;04A914F0&quot;/&gt;&lt;wsp:rsid wsp:val=&quot;04AA4027&quot;/&gt;&lt;wsp:rsid wsp:val=&quot;04AA72B7&quot;/&gt;&lt;wsp:rsid wsp:val=&quot;04B56C1B&quot;/&gt;&lt;wsp:rsid wsp:val=&quot;04B57F06&quot;/&gt;&lt;wsp:rsid wsp:val=&quot;04B765AD&quot;/&gt;&lt;wsp:rsid wsp:val=&quot;04C65A19&quot;/&gt;&lt;wsp:rsid wsp:val=&quot;04CB07A7&quot;/&gt;&lt;wsp:rsid wsp:val=&quot;04CC0994&quot;/&gt;&lt;wsp:rsid wsp:val=&quot;04D25865&quot;/&gt;&lt;wsp:rsid wsp:val=&quot;04D4797B&quot;/&gt;&lt;wsp:rsid wsp:val=&quot;04D820BA&quot;/&gt;&lt;wsp:rsid wsp:val=&quot;04DC1C21&quot;/&gt;&lt;wsp:rsid wsp:val=&quot;04E00869&quot;/&gt;&lt;wsp:rsid wsp:val=&quot;04E343C5&quot;/&gt;&lt;wsp:rsid wsp:val=&quot;04EE7F34&quot;/&gt;&lt;wsp:rsid wsp:val=&quot;04F85562&quot;/&gt;&lt;wsp:rsid wsp:val=&quot;04FA5C47&quot;/&gt;&lt;wsp:rsid wsp:val=&quot;04FC4637&quot;/&gt;&lt;wsp:rsid wsp:val=&quot;04FF2BC9&quot;/&gt;&lt;wsp:rsid wsp:val=&quot;050034D3&quot;/&gt;&lt;wsp:rsid wsp:val=&quot;050265D4&quot;/&gt;&lt;wsp:rsid wsp:val=&quot;050331CB&quot;/&gt;&lt;wsp:rsid wsp:val=&quot;0509451B&quot;/&gt;&lt;wsp:rsid wsp:val=&quot;050A7D43&quot;/&gt;&lt;wsp:rsid wsp:val=&quot;050E7429&quot;/&gt;&lt;wsp:rsid wsp:val=&quot;05211C15&quot;/&gt;&lt;wsp:rsid wsp:val=&quot;0523080C&quot;/&gt;&lt;wsp:rsid wsp:val=&quot;05265CDB&quot;/&gt;&lt;wsp:rsid wsp:val=&quot;052E611C&quot;/&gt;&lt;wsp:rsid wsp:val=&quot;052E7E91&quot;/&gt;&lt;wsp:rsid wsp:val=&quot;053B0CCF&quot;/&gt;&lt;wsp:rsid wsp:val=&quot;053B2E58&quot;/&gt;&lt;wsp:rsid wsp:val=&quot;0547662D&quot;/&gt;&lt;wsp:rsid wsp:val=&quot;0548291E&quot;/&gt;&lt;wsp:rsid wsp:val=&quot;055975AB&quot;/&gt;&lt;wsp:rsid wsp:val=&quot;055E3FE9&quot;/&gt;&lt;wsp:rsid wsp:val=&quot;05617FC5&quot;/&gt;&lt;wsp:rsid wsp:val=&quot;056252B6&quot;/&gt;&lt;wsp:rsid wsp:val=&quot;05680446&quot;/&gt;&lt;wsp:rsid wsp:val=&quot;0571120B&quot;/&gt;&lt;wsp:rsid wsp:val=&quot;0577691C&quot;/&gt;&lt;wsp:rsid wsp:val=&quot;05855C28&quot;/&gt;&lt;wsp:rsid wsp:val=&quot;058F31B5&quot;/&gt;&lt;wsp:rsid wsp:val=&quot;058F31F5&quot;/&gt;&lt;wsp:rsid wsp:val=&quot;05955E6F&quot;/&gt;&lt;wsp:rsid wsp:val=&quot;05962808&quot;/&gt;&lt;wsp:rsid wsp:val=&quot;059B2BE5&quot;/&gt;&lt;wsp:rsid wsp:val=&quot;059D6C01&quot;/&gt;&lt;wsp:rsid wsp:val=&quot;05A15F33&quot;/&gt;&lt;wsp:rsid wsp:val=&quot;05A9123F&quot;/&gt;&lt;wsp:rsid wsp:val=&quot;05AB0983&quot;/&gt;&lt;wsp:rsid wsp:val=&quot;05B2728F&quot;/&gt;&lt;wsp:rsid wsp:val=&quot;05BF35D1&quot;/&gt;&lt;wsp:rsid wsp:val=&quot;05C41AF6&quot;/&gt;&lt;wsp:rsid wsp:val=&quot;05C836A0&quot;/&gt;&lt;wsp:rsid wsp:val=&quot;05CC482E&quot;/&gt;&lt;wsp:rsid wsp:val=&quot;05CE7BF8&quot;/&gt;&lt;wsp:rsid wsp:val=&quot;05CF248E&quot;/&gt;&lt;wsp:rsid wsp:val=&quot;05D06EAB&quot;/&gt;&lt;wsp:rsid wsp:val=&quot;05DA1594&quot;/&gt;&lt;wsp:rsid wsp:val=&quot;05DE20EE&quot;/&gt;&lt;wsp:rsid wsp:val=&quot;05E37C6A&quot;/&gt;&lt;wsp:rsid wsp:val=&quot;060205B0&quot;/&gt;&lt;wsp:rsid wsp:val=&quot;060500BD&quot;/&gt;&lt;wsp:rsid wsp:val=&quot;06080426&quot;/&gt;&lt;wsp:rsid wsp:val=&quot;060A54C0&quot;/&gt;&lt;wsp:rsid wsp:val=&quot;06135405&quot;/&gt;&lt;wsp:rsid wsp:val=&quot;061654DC&quot;/&gt;&lt;wsp:rsid wsp:val=&quot;06165AC7&quot;/&gt;&lt;wsp:rsid wsp:val=&quot;061A5269&quot;/&gt;&lt;wsp:rsid wsp:val=&quot;062721B2&quot;/&gt;&lt;wsp:rsid wsp:val=&quot;06277140&quot;/&gt;&lt;wsp:rsid wsp:val=&quot;062B7CF5&quot;/&gt;&lt;wsp:rsid wsp:val=&quot;062D22A5&quot;/&gt;&lt;wsp:rsid wsp:val=&quot;062D31E2&quot;/&gt;&lt;wsp:rsid wsp:val=&quot;063312AD&quot;/&gt;&lt;wsp:rsid wsp:val=&quot;06363934&quot;/&gt;&lt;wsp:rsid wsp:val=&quot;063750B9&quot;/&gt;&lt;wsp:rsid wsp:val=&quot;063A6829&quot;/&gt;&lt;wsp:rsid wsp:val=&quot;063E28D1&quot;/&gt;&lt;wsp:rsid wsp:val=&quot;06431395&quot;/&gt;&lt;wsp:rsid wsp:val=&quot;064D35C9&quot;/&gt;&lt;wsp:rsid wsp:val=&quot;06530E7B&quot;/&gt;&lt;wsp:rsid wsp:val=&quot;06594F91&quot;/&gt;&lt;wsp:rsid wsp:val=&quot;065A626B&quot;/&gt;&lt;wsp:rsid wsp:val=&quot;065B0E23&quot;/&gt;&lt;wsp:rsid wsp:val=&quot;06604D8F&quot;/&gt;&lt;wsp:rsid wsp:val=&quot;06624EB9&quot;/&gt;&lt;wsp:rsid wsp:val=&quot;066324C6&quot;/&gt;&lt;wsp:rsid wsp:val=&quot;066373AC&quot;/&gt;&lt;wsp:rsid wsp:val=&quot;066965AD&quot;/&gt;&lt;wsp:rsid wsp:val=&quot;066D7EB8&quot;/&gt;&lt;wsp:rsid wsp:val=&quot;066F58B9&quot;/&gt;&lt;wsp:rsid wsp:val=&quot;06714DAC&quot;/&gt;&lt;wsp:rsid wsp:val=&quot;06732A28&quot;/&gt;&lt;wsp:rsid wsp:val=&quot;06825337&quot;/&gt;&lt;wsp:rsid wsp:val=&quot;068A5BDC&quot;/&gt;&lt;wsp:rsid wsp:val=&quot;069B49E3&quot;/&gt;&lt;wsp:rsid wsp:val=&quot;069E02A5&quot;/&gt;&lt;wsp:rsid wsp:val=&quot;06A1599F&quot;/&gt;&lt;wsp:rsid wsp:val=&quot;06A54573&quot;/&gt;&lt;wsp:rsid wsp:val=&quot;06A958B5&quot;/&gt;&lt;wsp:rsid wsp:val=&quot;06B86556&quot;/&gt;&lt;wsp:rsid wsp:val=&quot;06B90FFF&quot;/&gt;&lt;wsp:rsid wsp:val=&quot;06BC4561&quot;/&gt;&lt;wsp:rsid wsp:val=&quot;06C070C2&quot;/&gt;&lt;wsp:rsid wsp:val=&quot;06C240EC&quot;/&gt;&lt;wsp:rsid wsp:val=&quot;06CA7B66&quot;/&gt;&lt;wsp:rsid wsp:val=&quot;06E36F00&quot;/&gt;&lt;wsp:rsid wsp:val=&quot;06F44CBB&quot;/&gt;&lt;wsp:rsid wsp:val=&quot;07055297&quot;/&gt;&lt;wsp:rsid wsp:val=&quot;070F4590&quot;/&gt;&lt;wsp:rsid wsp:val=&quot;07175E76&quot;/&gt;&lt;wsp:rsid wsp:val=&quot;071E73A3&quot;/&gt;&lt;wsp:rsid wsp:val=&quot;0721333C&quot;/&gt;&lt;wsp:rsid wsp:val=&quot;072621FE&quot;/&gt;&lt;wsp:rsid wsp:val=&quot;072B1EBD&quot;/&gt;&lt;wsp:rsid wsp:val=&quot;073466C7&quot;/&gt;&lt;wsp:rsid wsp:val=&quot;0738597A&quot;/&gt;&lt;wsp:rsid wsp:val=&quot;07466A1E&quot;/&gt;&lt;wsp:rsid wsp:val=&quot;074C47D9&quot;/&gt;&lt;wsp:rsid wsp:val=&quot;07500360&quot;/&gt;&lt;wsp:rsid wsp:val=&quot;075A6451&quot;/&gt;&lt;wsp:rsid wsp:val=&quot;075E604D&quot;/&gt;&lt;wsp:rsid wsp:val=&quot;07664A14&quot;/&gt;&lt;wsp:rsid wsp:val=&quot;076A24EE&quot;/&gt;&lt;wsp:rsid wsp:val=&quot;076A4EA7&quot;/&gt;&lt;wsp:rsid wsp:val=&quot;07722807&quot;/&gt;&lt;wsp:rsid wsp:val=&quot;07730AB6&quot;/&gt;&lt;wsp:rsid wsp:val=&quot;077866EE&quot;/&gt;&lt;wsp:rsid wsp:val=&quot;07796FB0&quot;/&gt;&lt;wsp:rsid wsp:val=&quot;077D05A0&quot;/&gt;&lt;wsp:rsid wsp:val=&quot;07816B99&quot;/&gt;&lt;wsp:rsid wsp:val=&quot;078C1D62&quot;/&gt;&lt;wsp:rsid wsp:val=&quot;078F3CD5&quot;/&gt;&lt;wsp:rsid wsp:val=&quot;07AC5340&quot;/&gt;&lt;wsp:rsid wsp:val=&quot;07AD0B3B&quot;/&gt;&lt;wsp:rsid wsp:val=&quot;07AE7090&quot;/&gt;&lt;wsp:rsid wsp:val=&quot;07B21FEC&quot;/&gt;&lt;wsp:rsid wsp:val=&quot;07B507BB&quot;/&gt;&lt;wsp:rsid wsp:val=&quot;07B734AC&quot;/&gt;&lt;wsp:rsid wsp:val=&quot;07BB1A79&quot;/&gt;&lt;wsp:rsid wsp:val=&quot;07C350F6&quot;/&gt;&lt;wsp:rsid wsp:val=&quot;07C35BD8&quot;/&gt;&lt;wsp:rsid wsp:val=&quot;07C40211&quot;/&gt;&lt;wsp:rsid wsp:val=&quot;07C43F01&quot;/&gt;&lt;wsp:rsid wsp:val=&quot;07C7247B&quot;/&gt;&lt;wsp:rsid wsp:val=&quot;07CD3137&quot;/&gt;&lt;wsp:rsid wsp:val=&quot;07E64512&quot;/&gt;&lt;wsp:rsid wsp:val=&quot;07E76473&quot;/&gt;&lt;wsp:rsid wsp:val=&quot;07F15A96&quot;/&gt;&lt;wsp:rsid wsp:val=&quot;07F562AC&quot;/&gt;&lt;wsp:rsid wsp:val=&quot;07FA2C5B&quot;/&gt;&lt;wsp:rsid wsp:val=&quot;07FB1A88&quot;/&gt;&lt;wsp:rsid wsp:val=&quot;081900FE&quot;/&gt;&lt;wsp:rsid wsp:val=&quot;082252AB&quot;/&gt;&lt;wsp:rsid wsp:val=&quot;08296DF4&quot;/&gt;&lt;wsp:rsid wsp:val=&quot;08326A69&quot;/&gt;&lt;wsp:rsid wsp:val=&quot;083B329B&quot;/&gt;&lt;wsp:rsid wsp:val=&quot;08473BD1&quot;/&gt;&lt;wsp:rsid wsp:val=&quot;084E72A8&quot;/&gt;&lt;wsp:rsid wsp:val=&quot;08641684&quot;/&gt;&lt;wsp:rsid wsp:val=&quot;08670880&quot;/&gt;&lt;wsp:rsid wsp:val=&quot;08697D59&quot;/&gt;&lt;wsp:rsid wsp:val=&quot;086B5B33&quot;/&gt;&lt;wsp:rsid wsp:val=&quot;087435B7&quot;/&gt;&lt;wsp:rsid wsp:val=&quot;088002CF&quot;/&gt;&lt;wsp:rsid wsp:val=&quot;08835C40&quot;/&gt;&lt;wsp:rsid wsp:val=&quot;08880B38&quot;/&gt;&lt;wsp:rsid wsp:val=&quot;08915A9C&quot;/&gt;&lt;wsp:rsid wsp:val=&quot;089800AC&quot;/&gt;&lt;wsp:rsid wsp:val=&quot;089C4F83&quot;/&gt;&lt;wsp:rsid wsp:val=&quot;08B31451&quot;/&gt;&lt;wsp:rsid wsp:val=&quot;08B54515&quot;/&gt;&lt;wsp:rsid wsp:val=&quot;08BD1BD2&quot;/&gt;&lt;wsp:rsid wsp:val=&quot;08BF7F12&quot;/&gt;&lt;wsp:rsid wsp:val=&quot;08C104AD&quot;/&gt;&lt;wsp:rsid wsp:val=&quot;08C44177&quot;/&gt;&lt;wsp:rsid wsp:val=&quot;08C775C4&quot;/&gt;&lt;wsp:rsid wsp:val=&quot;08D612C8&quot;/&gt;&lt;wsp:rsid wsp:val=&quot;08DD2E23&quot;/&gt;&lt;wsp:rsid wsp:val=&quot;08E560C1&quot;/&gt;&lt;wsp:rsid wsp:val=&quot;08E645FB&quot;/&gt;&lt;wsp:rsid wsp:val=&quot;08ED313C&quot;/&gt;&lt;wsp:rsid wsp:val=&quot;08EF7F61&quot;/&gt;&lt;wsp:rsid wsp:val=&quot;08F17C3F&quot;/&gt;&lt;wsp:rsid wsp:val=&quot;08F337FA&quot;/&gt;&lt;wsp:rsid wsp:val=&quot;09012FAB&quot;/&gt;&lt;wsp:rsid wsp:val=&quot;091878F4&quot;/&gt;&lt;wsp:rsid wsp:val=&quot;0937562C&quot;/&gt;&lt;wsp:rsid wsp:val=&quot;09386BD9&quot;/&gt;&lt;wsp:rsid wsp:val=&quot;093C316F&quot;/&gt;&lt;wsp:rsid wsp:val=&quot;093E4018&quot;/&gt;&lt;wsp:rsid wsp:val=&quot;094063FE&quot;/&gt;&lt;wsp:rsid wsp:val=&quot;0949589E&quot;/&gt;&lt;wsp:rsid wsp:val=&quot;094A6E1C&quot;/&gt;&lt;wsp:rsid wsp:val=&quot;094F1E44&quot;/&gt;&lt;wsp:rsid wsp:val=&quot;09593069&quot;/&gt;&lt;wsp:rsid wsp:val=&quot;095C7653&quot;/&gt;&lt;wsp:rsid wsp:val=&quot;095E27E1&quot;/&gt;&lt;wsp:rsid wsp:val=&quot;09722992&quot;/&gt;&lt;wsp:rsid wsp:val=&quot;0987398F&quot;/&gt;&lt;wsp:rsid wsp:val=&quot;098C4C80&quot;/&gt;&lt;wsp:rsid wsp:val=&quot;098C7E21&quot;/&gt;&lt;wsp:rsid wsp:val=&quot;09A4416F&quot;/&gt;&lt;wsp:rsid wsp:val=&quot;09AE5EFD&quot;/&gt;&lt;wsp:rsid wsp:val=&quot;09B013F6&quot;/&gt;&lt;wsp:rsid wsp:val=&quot;09B41A00&quot;/&gt;&lt;wsp:rsid wsp:val=&quot;09BE37B3&quot;/&gt;&lt;wsp:rsid wsp:val=&quot;09BF758A&quot;/&gt;&lt;wsp:rsid wsp:val=&quot;09C63663&quot;/&gt;&lt;wsp:rsid wsp:val=&quot;09C77248&quot;/&gt;&lt;wsp:rsid wsp:val=&quot;09CF6A62&quot;/&gt;&lt;wsp:rsid wsp:val=&quot;09D127DE&quot;/&gt;&lt;wsp:rsid wsp:val=&quot;09D616D2&quot;/&gt;&lt;wsp:rsid wsp:val=&quot;09DA0C44&quot;/&gt;&lt;wsp:rsid wsp:val=&quot;09E220BF&quot;/&gt;&lt;wsp:rsid wsp:val=&quot;09F130C8&quot;/&gt;&lt;wsp:rsid wsp:val=&quot;09F30811&quot;/&gt;&lt;wsp:rsid wsp:val=&quot;09F504E4&quot;/&gt;&lt;wsp:rsid wsp:val=&quot;09FD6A72&quot;/&gt;&lt;wsp:rsid wsp:val=&quot;09FE3795&quot;/&gt;&lt;wsp:rsid wsp:val=&quot;09FF6E4A&quot;/&gt;&lt;wsp:rsid wsp:val=&quot;0A0B61E1&quot;/&gt;&lt;wsp:rsid wsp:val=&quot;0A17313B&quot;/&gt;&lt;wsp:rsid wsp:val=&quot;0A1A3055&quot;/&gt;&lt;wsp:rsid wsp:val=&quot;0A282EF1&quot;/&gt;&lt;wsp:rsid wsp:val=&quot;0A2B45C2&quot;/&gt;&lt;wsp:rsid wsp:val=&quot;0A4239A9&quot;/&gt;&lt;wsp:rsid wsp:val=&quot;0A4400CF&quot;/&gt;&lt;wsp:rsid wsp:val=&quot;0A450248&quot;/&gt;&lt;wsp:rsid wsp:val=&quot;0A4714B7&quot;/&gt;&lt;wsp:rsid wsp:val=&quot;0A4A4C01&quot;/&gt;&lt;wsp:rsid wsp:val=&quot;0A533070&quot;/&gt;&lt;wsp:rsid wsp:val=&quot;0A543DBD&quot;/&gt;&lt;wsp:rsid wsp:val=&quot;0A5B5C5F&quot;/&gt;&lt;wsp:rsid wsp:val=&quot;0A5E4B46&quot;/&gt;&lt;wsp:rsid wsp:val=&quot;0A5E4D47&quot;/&gt;&lt;wsp:rsid wsp:val=&quot;0A5F707F&quot;/&gt;&lt;wsp:rsid wsp:val=&quot;0A6F04C8&quot;/&gt;&lt;wsp:rsid wsp:val=&quot;0A7145EC&quot;/&gt;&lt;wsp:rsid wsp:val=&quot;0A73381B&quot;/&gt;&lt;wsp:rsid wsp:val=&quot;0A7437B8&quot;/&gt;&lt;wsp:rsid wsp:val=&quot;0A797B5D&quot;/&gt;&lt;wsp:rsid wsp:val=&quot;0A837CED&quot;/&gt;&lt;wsp:rsid wsp:val=&quot;0A8C7A7D&quot;/&gt;&lt;wsp:rsid wsp:val=&quot;0A9339B8&quot;/&gt;&lt;wsp:rsid wsp:val=&quot;0A9470E9&quot;/&gt;&lt;wsp:rsid wsp:val=&quot;0A956226&quot;/&gt;&lt;wsp:rsid wsp:val=&quot;0A9935B4&quot;/&gt;&lt;wsp:rsid wsp:val=&quot;0AA05386&quot;/&gt;&lt;wsp:rsid wsp:val=&quot;0AA3522C&quot;/&gt;&lt;wsp:rsid wsp:val=&quot;0AA56938&quot;/&gt;&lt;wsp:rsid wsp:val=&quot;0AA67D09&quot;/&gt;&lt;wsp:rsid wsp:val=&quot;0AA95F2A&quot;/&gt;&lt;wsp:rsid wsp:val=&quot;0AB57E6B&quot;/&gt;&lt;wsp:rsid wsp:val=&quot;0ABD208A&quot;/&gt;&lt;wsp:rsid wsp:val=&quot;0AD617E7&quot;/&gt;&lt;wsp:rsid wsp:val=&quot;0AD7344B&quot;/&gt;&lt;wsp:rsid wsp:val=&quot;0AE246F1&quot;/&gt;&lt;wsp:rsid wsp:val=&quot;0AE62FBA&quot;/&gt;&lt;wsp:rsid wsp:val=&quot;0AF311FF&quot;/&gt;&lt;wsp:rsid wsp:val=&quot;0B095527&quot;/&gt;&lt;wsp:rsid wsp:val=&quot;0B0C73EF&quot;/&gt;&lt;wsp:rsid wsp:val=&quot;0B1234C9&quot;/&gt;&lt;wsp:rsid wsp:val=&quot;0B161A5D&quot;/&gt;&lt;wsp:rsid wsp:val=&quot;0B1A703E&quot;/&gt;&lt;wsp:rsid wsp:val=&quot;0B2168FF&quot;/&gt;&lt;wsp:rsid wsp:val=&quot;0B404760&quot;/&gt;&lt;wsp:rsid wsp:val=&quot;0B463AE7&quot;/&gt;&lt;wsp:rsid wsp:val=&quot;0B483067&quot;/&gt;&lt;wsp:rsid wsp:val=&quot;0B543C2A&quot;/&gt;&lt;wsp:rsid wsp:val=&quot;0B697976&quot;/&gt;&lt;wsp:rsid wsp:val=&quot;0B7644AB&quot;/&gt;&lt;wsp:rsid wsp:val=&quot;0B777C90&quot;/&gt;&lt;wsp:rsid wsp:val=&quot;0B811510&quot;/&gt;&lt;wsp:rsid wsp:val=&quot;0B812417&quot;/&gt;&lt;wsp:rsid wsp:val=&quot;0B8326C1&quot;/&gt;&lt;wsp:rsid wsp:val=&quot;0B8550DE&quot;/&gt;&lt;wsp:rsid wsp:val=&quot;0B860B03&quot;/&gt;&lt;wsp:rsid wsp:val=&quot;0B8762B9&quot;/&gt;&lt;wsp:rsid wsp:val=&quot;0B881F79&quot;/&gt;&lt;wsp:rsid wsp:val=&quot;0B95391B&quot;/&gt;&lt;wsp:rsid wsp:val=&quot;0BA15C32&quot;/&gt;&lt;wsp:rsid wsp:val=&quot;0BA21490&quot;/&gt;&lt;wsp:rsid wsp:val=&quot;0BA2157F&quot;/&gt;&lt;wsp:rsid wsp:val=&quot;0BB07BFB&quot;/&gt;&lt;wsp:rsid wsp:val=&quot;0BB307FD&quot;/&gt;&lt;wsp:rsid wsp:val=&quot;0BB610CD&quot;/&gt;&lt;wsp:rsid wsp:val=&quot;0BBB2265&quot;/&gt;&lt;wsp:rsid wsp:val=&quot;0BBB6550&quot;/&gt;&lt;wsp:rsid wsp:val=&quot;0BC02D1C&quot;/&gt;&lt;wsp:rsid wsp:val=&quot;0BC524B6&quot;/&gt;&lt;wsp:rsid wsp:val=&quot;0BC84BD8&quot;/&gt;&lt;wsp:rsid wsp:val=&quot;0BCA7240&quot;/&gt;&lt;wsp:rsid wsp:val=&quot;0BCF5F13&quot;/&gt;&lt;wsp:rsid wsp:val=&quot;0BDC411E&quot;/&gt;&lt;wsp:rsid wsp:val=&quot;0BE85082&quot;/&gt;&lt;wsp:rsid wsp:val=&quot;0BED66DB&quot;/&gt;&lt;wsp:rsid wsp:val=&quot;0BF40B81&quot;/&gt;&lt;wsp:rsid wsp:val=&quot;0C0F22CA&quot;/&gt;&lt;wsp:rsid wsp:val=&quot;0C132E37&quot;/&gt;&lt;wsp:rsid wsp:val=&quot;0C207437&quot;/&gt;&lt;wsp:rsid wsp:val=&quot;0C2F4A33&quot;/&gt;&lt;wsp:rsid wsp:val=&quot;0C302D8B&quot;/&gt;&lt;wsp:rsid wsp:val=&quot;0C311490&quot;/&gt;&lt;wsp:rsid wsp:val=&quot;0C43093E&quot;/&gt;&lt;wsp:rsid wsp:val=&quot;0C4C13ED&quot;/&gt;&lt;wsp:rsid wsp:val=&quot;0C4F16F7&quot;/&gt;&lt;wsp:rsid wsp:val=&quot;0C55034E&quot;/&gt;&lt;wsp:rsid wsp:val=&quot;0C5771CC&quot;/&gt;&lt;wsp:rsid wsp:val=&quot;0C632624&quot;/&gt;&lt;wsp:rsid wsp:val=&quot;0C646DE1&quot;/&gt;&lt;wsp:rsid wsp:val=&quot;0C70590C&quot;/&gt;&lt;wsp:rsid wsp:val=&quot;0C76471D&quot;/&gt;&lt;wsp:rsid wsp:val=&quot;0C7A1955&quot;/&gt;&lt;wsp:rsid wsp:val=&quot;0C7D6D46&quot;/&gt;&lt;wsp:rsid wsp:val=&quot;0C7F49E4&quot;/&gt;&lt;wsp:rsid wsp:val=&quot;0C8B7EC0&quot;/&gt;&lt;wsp:rsid wsp:val=&quot;0C8F1EAB&quot;/&gt;&lt;wsp:rsid wsp:val=&quot;0C953AB7&quot;/&gt;&lt;wsp:rsid wsp:val=&quot;0C955B1A&quot;/&gt;&lt;wsp:rsid wsp:val=&quot;0C9D50D0&quot;/&gt;&lt;wsp:rsid wsp:val=&quot;0CA26691&quot;/&gt;&lt;wsp:rsid wsp:val=&quot;0CA476E2&quot;/&gt;&lt;wsp:rsid wsp:val=&quot;0CA54547&quot;/&gt;&lt;wsp:rsid wsp:val=&quot;0CB70455&quot;/&gt;&lt;wsp:rsid wsp:val=&quot;0CB9264B&quot;/&gt;&lt;wsp:rsid wsp:val=&quot;0CB92CEF&quot;/&gt;&lt;wsp:rsid wsp:val=&quot;0CB93EC4&quot;/&gt;&lt;wsp:rsid wsp:val=&quot;0CBD486A&quot;/&gt;&lt;wsp:rsid wsp:val=&quot;0CBD68B4&quot;/&gt;&lt;wsp:rsid wsp:val=&quot;0CBE4492&quot;/&gt;&lt;wsp:rsid wsp:val=&quot;0CC335FF&quot;/&gt;&lt;wsp:rsid wsp:val=&quot;0CC60EB3&quot;/&gt;&lt;wsp:rsid wsp:val=&quot;0CCB0B8D&quot;/&gt;&lt;wsp:rsid wsp:val=&quot;0CD67242&quot;/&gt;&lt;wsp:rsid wsp:val=&quot;0CDD2685&quot;/&gt;&lt;wsp:rsid wsp:val=&quot;0CE244BA&quot;/&gt;&lt;wsp:rsid wsp:val=&quot;0CE3021B&quot;/&gt;&lt;wsp:rsid wsp:val=&quot;0CE91B87&quot;/&gt;&lt;wsp:rsid wsp:val=&quot;0CEF380C&quot;/&gt;&lt;wsp:rsid wsp:val=&quot;0CF57430&quot;/&gt;&lt;wsp:rsid wsp:val=&quot;0CFE5CB8&quot;/&gt;&lt;wsp:rsid wsp:val=&quot;0D007354&quot;/&gt;&lt;wsp:rsid wsp:val=&quot;0D0A3D73&quot;/&gt;&lt;wsp:rsid wsp:val=&quot;0D0D68F0&quot;/&gt;&lt;wsp:rsid wsp:val=&quot;0D15412A&quot;/&gt;&lt;wsp:rsid wsp:val=&quot;0D2275FA&quot;/&gt;&lt;wsp:rsid wsp:val=&quot;0D241212&quot;/&gt;&lt;wsp:rsid wsp:val=&quot;0D3171FF&quot;/&gt;&lt;wsp:rsid wsp:val=&quot;0D3610D2&quot;/&gt;&lt;wsp:rsid wsp:val=&quot;0D426AA0&quot;/&gt;&lt;wsp:rsid wsp:val=&quot;0D583611&quot;/&gt;&lt;wsp:rsid wsp:val=&quot;0D594F48&quot;/&gt;&lt;wsp:rsid wsp:val=&quot;0D5B74C4&quot;/&gt;&lt;wsp:rsid wsp:val=&quot;0D6357AF&quot;/&gt;&lt;wsp:rsid wsp:val=&quot;0D6373C4&quot;/&gt;&lt;wsp:rsid wsp:val=&quot;0D680B4B&quot;/&gt;&lt;wsp:rsid wsp:val=&quot;0D701199&quot;/&gt;&lt;wsp:rsid wsp:val=&quot;0D750BD3&quot;/&gt;&lt;wsp:rsid wsp:val=&quot;0D936F66&quot;/&gt;&lt;wsp:rsid wsp:val=&quot;0D994DBB&quot;/&gt;&lt;wsp:rsid wsp:val=&quot;0DA02B4C&quot;/&gt;&lt;wsp:rsid wsp:val=&quot;0DA35BB7&quot;/&gt;&lt;wsp:rsid wsp:val=&quot;0DA927EF&quot;/&gt;&lt;wsp:rsid wsp:val=&quot;0DB446DC&quot;/&gt;&lt;wsp:rsid wsp:val=&quot;0DB62181&quot;/&gt;&lt;wsp:rsid wsp:val=&quot;0DBD642D&quot;/&gt;&lt;wsp:rsid wsp:val=&quot;0DC641A7&quot;/&gt;&lt;wsp:rsid wsp:val=&quot;0DCC3E39&quot;/&gt;&lt;wsp:rsid wsp:val=&quot;0DD31F0E&quot;/&gt;&lt;wsp:rsid wsp:val=&quot;0DDB05BB&quot;/&gt;&lt;wsp:rsid wsp:val=&quot;0DDD04FB&quot;/&gt;&lt;wsp:rsid wsp:val=&quot;0DE01E24&quot;/&gt;&lt;wsp:rsid wsp:val=&quot;0DE519D2&quot;/&gt;&lt;wsp:rsid wsp:val=&quot;0DE76E72&quot;/&gt;&lt;wsp:rsid wsp:val=&quot;0DF017C6&quot;/&gt;&lt;wsp:rsid wsp:val=&quot;0DF3046E&quot;/&gt;&lt;wsp:rsid wsp:val=&quot;0E0128A6&quot;/&gt;&lt;wsp:rsid wsp:val=&quot;0E031B7A&quot;/&gt;&lt;wsp:rsid wsp:val=&quot;0E0606DE&quot;/&gt;&lt;wsp:rsid wsp:val=&quot;0E077847&quot;/&gt;&lt;wsp:rsid wsp:val=&quot;0E081DB2&quot;/&gt;&lt;wsp:rsid wsp:val=&quot;0E082E6E&quot;/&gt;&lt;wsp:rsid wsp:val=&quot;0E0B4071&quot;/&gt;&lt;wsp:rsid wsp:val=&quot;0E124B48&quot;/&gt;&lt;wsp:rsid wsp:val=&quot;0E1840A5&quot;/&gt;&lt;wsp:rsid wsp:val=&quot;0E236A3E&quot;/&gt;&lt;wsp:rsid wsp:val=&quot;0E297641&quot;/&gt;&lt;wsp:rsid wsp:val=&quot;0E2B2BF6&quot;/&gt;&lt;wsp:rsid wsp:val=&quot;0E2D3746&quot;/&gt;&lt;wsp:rsid wsp:val=&quot;0E374C42&quot;/&gt;&lt;wsp:rsid wsp:val=&quot;0E3F15A0&quot;/&gt;&lt;wsp:rsid wsp:val=&quot;0E507628&quot;/&gt;&lt;wsp:rsid wsp:val=&quot;0E5F7B67&quot;/&gt;&lt;wsp:rsid wsp:val=&quot;0E610207&quot;/&gt;&lt;wsp:rsid wsp:val=&quot;0E6C46CC&quot;/&gt;&lt;wsp:rsid wsp:val=&quot;0E6D58F8&quot;/&gt;&lt;wsp:rsid wsp:val=&quot;0E7822A4&quot;/&gt;&lt;wsp:rsid wsp:val=&quot;0E7B63E7&quot;/&gt;&lt;wsp:rsid wsp:val=&quot;0E847BD1&quot;/&gt;&lt;wsp:rsid wsp:val=&quot;0E88379D&quot;/&gt;&lt;wsp:rsid wsp:val=&quot;0E8942A5&quot;/&gt;&lt;wsp:rsid wsp:val=&quot;0E8A6EE6&quot;/&gt;&lt;wsp:rsid wsp:val=&quot;0E943B8A&quot;/&gt;&lt;wsp:rsid wsp:val=&quot;0E9B2BEE&quot;/&gt;&lt;wsp:rsid wsp:val=&quot;0EAB4412&quot;/&gt;&lt;wsp:rsid wsp:val=&quot;0EB76C49&quot;/&gt;&lt;wsp:rsid wsp:val=&quot;0EB861DF&quot;/&gt;&lt;wsp:rsid wsp:val=&quot;0EBC1926&quot;/&gt;&lt;wsp:rsid wsp:val=&quot;0EC202AC&quot;/&gt;&lt;wsp:rsid wsp:val=&quot;0ED03E57&quot;/&gt;&lt;wsp:rsid wsp:val=&quot;0ED11ED4&quot;/&gt;&lt;wsp:rsid wsp:val=&quot;0ED967C1&quot;/&gt;&lt;wsp:rsid wsp:val=&quot;0ED97ED8&quot;/&gt;&lt;wsp:rsid wsp:val=&quot;0EE144CA&quot;/&gt;&lt;wsp:rsid wsp:val=&quot;0EE62DFD&quot;/&gt;&lt;wsp:rsid wsp:val=&quot;0EE804A6&quot;/&gt;&lt;wsp:rsid wsp:val=&quot;0EFD1C24&quot;/&gt;&lt;wsp:rsid wsp:val=&quot;0EFF4284&quot;/&gt;&lt;wsp:rsid wsp:val=&quot;0F033E6A&quot;/&gt;&lt;wsp:rsid wsp:val=&quot;0F1475D7&quot;/&gt;&lt;wsp:rsid wsp:val=&quot;0F153BC4&quot;/&gt;&lt;wsp:rsid wsp:val=&quot;0F160AC1&quot;/&gt;&lt;wsp:rsid wsp:val=&quot;0F1F5ADA&quot;/&gt;&lt;wsp:rsid wsp:val=&quot;0F285343&quot;/&gt;&lt;wsp:rsid wsp:val=&quot;0F2B59E7&quot;/&gt;&lt;wsp:rsid wsp:val=&quot;0F2F7020&quot;/&gt;&lt;wsp:rsid wsp:val=&quot;0F35748B&quot;/&gt;&lt;wsp:rsid wsp:val=&quot;0F380AA6&quot;/&gt;&lt;wsp:rsid wsp:val=&quot;0F3D00CD&quot;/&gt;&lt;wsp:rsid wsp:val=&quot;0F3F6E20&quot;/&gt;&lt;wsp:rsid wsp:val=&quot;0F5A453C&quot;/&gt;&lt;wsp:rsid wsp:val=&quot;0F5C1604&quot;/&gt;&lt;wsp:rsid wsp:val=&quot;0F6C64CC&quot;/&gt;&lt;wsp:rsid wsp:val=&quot;0F6D43D7&quot;/&gt;&lt;wsp:rsid wsp:val=&quot;0F7607B0&quot;/&gt;&lt;wsp:rsid wsp:val=&quot;0F764A82&quot;/&gt;&lt;wsp:rsid wsp:val=&quot;0F7839AA&quot;/&gt;&lt;wsp:rsid wsp:val=&quot;0F800D67&quot;/&gt;&lt;wsp:rsid wsp:val=&quot;0F881C25&quot;/&gt;&lt;wsp:rsid wsp:val=&quot;0F8B3036&quot;/&gt;&lt;wsp:rsid wsp:val=&quot;0F8F361C&quot;/&gt;&lt;wsp:rsid wsp:val=&quot;0F9948A2&quot;/&gt;&lt;wsp:rsid wsp:val=&quot;0FA41C75&quot;/&gt;&lt;wsp:rsid wsp:val=&quot;0FA42F1F&quot;/&gt;&lt;wsp:rsid wsp:val=&quot;0FAE721C&quot;/&gt;&lt;wsp:rsid wsp:val=&quot;0FB44088&quot;/&gt;&lt;wsp:rsid wsp:val=&quot;0FBF5EA4&quot;/&gt;&lt;wsp:rsid wsp:val=&quot;0FCF0B6A&quot;/&gt;&lt;wsp:rsid wsp:val=&quot;0FD904B5&quot;/&gt;&lt;wsp:rsid wsp:val=&quot;0FE9467E&quot;/&gt;&lt;wsp:rsid wsp:val=&quot;0FF223ED&quot;/&gt;&lt;wsp:rsid wsp:val=&quot;0FF325A0&quot;/&gt;&lt;wsp:rsid wsp:val=&quot;0FFF23B0&quot;/&gt;&lt;wsp:rsid wsp:val=&quot;10035AE4&quot;/&gt;&lt;wsp:rsid wsp:val=&quot;100B54EE&quot;/&gt;&lt;wsp:rsid wsp:val=&quot;10184E4B&quot;/&gt;&lt;wsp:rsid wsp:val=&quot;10185DBE&quot;/&gt;&lt;wsp:rsid wsp:val=&quot;1027332B&quot;/&gt;&lt;wsp:rsid wsp:val=&quot;10357FDF&quot;/&gt;&lt;wsp:rsid wsp:val=&quot;103C01D3&quot;/&gt;&lt;wsp:rsid wsp:val=&quot;104C6D28&quot;/&gt;&lt;wsp:rsid wsp:val=&quot;106E39D3&quot;/&gt;&lt;wsp:rsid wsp:val=&quot;10742A98&quot;/&gt;&lt;wsp:rsid wsp:val=&quot;10756B32&quot;/&gt;&lt;wsp:rsid wsp:val=&quot;10857AB8&quot;/&gt;&lt;wsp:rsid wsp:val=&quot;109766A9&quot;/&gt;&lt;wsp:rsid wsp:val=&quot;109A4648&quot;/&gt;&lt;wsp:rsid wsp:val=&quot;109F27A3&quot;/&gt;&lt;wsp:rsid wsp:val=&quot;10A07854&quot;/&gt;&lt;wsp:rsid wsp:val=&quot;10A34B1B&quot;/&gt;&lt;wsp:rsid wsp:val=&quot;10B36529&quot;/&gt;&lt;wsp:rsid wsp:val=&quot;10B87F7D&quot;/&gt;&lt;wsp:rsid wsp:val=&quot;10B95C6B&quot;/&gt;&lt;wsp:rsid wsp:val=&quot;10BA02D8&quot;/&gt;&lt;wsp:rsid wsp:val=&quot;10CB5413&quot;/&gt;&lt;wsp:rsid wsp:val=&quot;10CE4FC7&quot;/&gt;&lt;wsp:rsid wsp:val=&quot;10E148C5&quot;/&gt;&lt;wsp:rsid wsp:val=&quot;10E85638&quot;/&gt;&lt;wsp:rsid wsp:val=&quot;10EC5D76&quot;/&gt;&lt;wsp:rsid wsp:val=&quot;10F217FD&quot;/&gt;&lt;wsp:rsid wsp:val=&quot;10F24624&quot;/&gt;&lt;wsp:rsid wsp:val=&quot;10FD7C54&quot;/&gt;&lt;wsp:rsid wsp:val=&quot;11030FA7&quot;/&gt;&lt;wsp:rsid wsp:val=&quot;11091A24&quot;/&gt;&lt;wsp:rsid wsp:val=&quot;110A6B84&quot;/&gt;&lt;wsp:rsid wsp:val=&quot;110D3E99&quot;/&gt;&lt;wsp:rsid wsp:val=&quot;110E20BB&quot;/&gt;&lt;wsp:rsid wsp:val=&quot;11136509&quot;/&gt;&lt;wsp:rsid wsp:val=&quot;11172652&quot;/&gt;&lt;wsp:rsid wsp:val=&quot;111A30C0&quot;/&gt;&lt;wsp:rsid wsp:val=&quot;112138F5&quot;/&gt;&lt;wsp:rsid wsp:val=&quot;11375450&quot;/&gt;&lt;wsp:rsid wsp:val=&quot;113E2688&quot;/&gt;&lt;wsp:rsid wsp:val=&quot;114B7A5C&quot;/&gt;&lt;wsp:rsid wsp:val=&quot;115352D0&quot;/&gt;&lt;wsp:rsid wsp:val=&quot;11535CBD&quot;/&gt;&lt;wsp:rsid wsp:val=&quot;11611827&quot;/&gt;&lt;wsp:rsid wsp:val=&quot;11732615&quot;/&gt;&lt;wsp:rsid wsp:val=&quot;11761985&quot;/&gt;&lt;wsp:rsid wsp:val=&quot;11762C37&quot;/&gt;&lt;wsp:rsid wsp:val=&quot;11825DC1&quot;/&gt;&lt;wsp:rsid wsp:val=&quot;11826737&quot;/&gt;&lt;wsp:rsid wsp:val=&quot;11896AB2&quot;/&gt;&lt;wsp:rsid wsp:val=&quot;11902351&quot;/&gt;&lt;wsp:rsid wsp:val=&quot;119450B0&quot;/&gt;&lt;wsp:rsid wsp:val=&quot;119F00D9&quot;/&gt;&lt;wsp:rsid wsp:val=&quot;11B17381&quot;/&gt;&lt;wsp:rsid wsp:val=&quot;11B202A4&quot;/&gt;&lt;wsp:rsid wsp:val=&quot;11B97630&quot;/&gt;&lt;wsp:rsid wsp:val=&quot;11C34396&quot;/&gt;&lt;wsp:rsid wsp:val=&quot;11C53F9F&quot;/&gt;&lt;wsp:rsid wsp:val=&quot;11C57E49&quot;/&gt;&lt;wsp:rsid wsp:val=&quot;11CA1BA0&quot;/&gt;&lt;wsp:rsid wsp:val=&quot;11CF5EB8&quot;/&gt;&lt;wsp:rsid wsp:val=&quot;11D162F3&quot;/&gt;&lt;wsp:rsid wsp:val=&quot;11D92439&quot;/&gt;&lt;wsp:rsid wsp:val=&quot;11DC2614&quot;/&gt;&lt;wsp:rsid wsp:val=&quot;11DD50E8&quot;/&gt;&lt;wsp:rsid wsp:val=&quot;11EE4D31&quot;/&gt;&lt;wsp:rsid wsp:val=&quot;11F113BB&quot;/&gt;&lt;wsp:rsid wsp:val=&quot;11F5614F&quot;/&gt;&lt;wsp:rsid wsp:val=&quot;11F85DB3&quot;/&gt;&lt;wsp:rsid wsp:val=&quot;1215495E&quot;/&gt;&lt;wsp:rsid wsp:val=&quot;121A0358&quot;/&gt;&lt;wsp:rsid wsp:val=&quot;122D3928&quot;/&gt;&lt;wsp:rsid wsp:val=&quot;12314FD2&quot;/&gt;&lt;wsp:rsid wsp:val=&quot;12377116&quot;/&gt;&lt;wsp:rsid wsp:val=&quot;123A18B2&quot;/&gt;&lt;wsp:rsid wsp:val=&quot;123D0FBD&quot;/&gt;&lt;wsp:rsid wsp:val=&quot;123F60C6&quot;/&gt;&lt;wsp:rsid wsp:val=&quot;12402AC6&quot;/&gt;&lt;wsp:rsid wsp:val=&quot;12474CB0&quot;/&gt;&lt;wsp:rsid wsp:val=&quot;124F413F&quot;/&gt;&lt;wsp:rsid wsp:val=&quot;12522884&quot;/&gt;&lt;wsp:rsid wsp:val=&quot;12593B30&quot;/&gt;&lt;wsp:rsid wsp:val=&quot;125B5403&quot;/&gt;&lt;wsp:rsid wsp:val=&quot;125D0342&quot;/&gt;&lt;wsp:rsid wsp:val=&quot;1261101A&quot;/&gt;&lt;wsp:rsid wsp:val=&quot;12611104&quot;/&gt;&lt;wsp:rsid wsp:val=&quot;1261418B&quot;/&gt;&lt;wsp:rsid wsp:val=&quot;126B4D45&quot;/&gt;&lt;wsp:rsid wsp:val=&quot;126F5C58&quot;/&gt;&lt;wsp:rsid wsp:val=&quot;12763090&quot;/&gt;&lt;wsp:rsid wsp:val=&quot;12812C9F&quot;/&gt;&lt;wsp:rsid wsp:val=&quot;12853721&quot;/&gt;&lt;wsp:rsid wsp:val=&quot;128A0394&quot;/&gt;&lt;wsp:rsid wsp:val=&quot;128C1EF3&quot;/&gt;&lt;wsp:rsid wsp:val=&quot;129460E6&quot;/&gt;&lt;wsp:rsid wsp:val=&quot;12A1554D&quot;/&gt;&lt;wsp:rsid wsp:val=&quot;12A73975&quot;/&gt;&lt;wsp:rsid wsp:val=&quot;12AD3E3E&quot;/&gt;&lt;wsp:rsid wsp:val=&quot;12B05138&quot;/&gt;&lt;wsp:rsid wsp:val=&quot;12C86B34&quot;/&gt;&lt;wsp:rsid wsp:val=&quot;12CE7DA3&quot;/&gt;&lt;wsp:rsid wsp:val=&quot;12D861C0&quot;/&gt;&lt;wsp:rsid wsp:val=&quot;12DB58EC&quot;/&gt;&lt;wsp:rsid wsp:val=&quot;12DD2BC8&quot;/&gt;&lt;wsp:rsid wsp:val=&quot;12DE1BDC&quot;/&gt;&lt;wsp:rsid wsp:val=&quot;12DE6EF6&quot;/&gt;&lt;wsp:rsid wsp:val=&quot;12E3147B&quot;/&gt;&lt;wsp:rsid wsp:val=&quot;12E441B0&quot;/&gt;&lt;wsp:rsid wsp:val=&quot;12E57F55&quot;/&gt;&lt;wsp:rsid wsp:val=&quot;12ED4D56&quot;/&gt;&lt;wsp:rsid wsp:val=&quot;12F8034B&quot;/&gt;&lt;wsp:rsid wsp:val=&quot;12FD287F&quot;/&gt;&lt;wsp:rsid wsp:val=&quot;12FE7D76&quot;/&gt;&lt;wsp:rsid wsp:val=&quot;12FF677F&quot;/&gt;&lt;wsp:rsid wsp:val=&quot;130221F2&quot;/&gt;&lt;wsp:rsid wsp:val=&quot;13022BD9&quot;/&gt;&lt;wsp:rsid wsp:val=&quot;13104399&quot;/&gt;&lt;wsp:rsid wsp:val=&quot;13161AEE&quot;/&gt;&lt;wsp:rsid wsp:val=&quot;131A2681&quot;/&gt;&lt;wsp:rsid wsp:val=&quot;131A4878&quot;/&gt;&lt;wsp:rsid wsp:val=&quot;13233B27&quot;/&gt;&lt;wsp:rsid wsp:val=&quot;1326740B&quot;/&gt;&lt;wsp:rsid wsp:val=&quot;13292467&quot;/&gt;&lt;wsp:rsid wsp:val=&quot;132E28FD&quot;/&gt;&lt;wsp:rsid wsp:val=&quot;13381A0B&quot;/&gt;&lt;wsp:rsid wsp:val=&quot;134226CA&quot;/&gt;&lt;wsp:rsid wsp:val=&quot;13430045&quot;/&gt;&lt;wsp:rsid wsp:val=&quot;135153DE&quot;/&gt;&lt;wsp:rsid wsp:val=&quot;13525C07&quot;/&gt;&lt;wsp:rsid wsp:val=&quot;135E6072&quot;/&gt;&lt;wsp:rsid wsp:val=&quot;135F4778&quot;/&gt;&lt;wsp:rsid wsp:val=&quot;13626616&quot;/&gt;&lt;wsp:rsid wsp:val=&quot;13700FE1&quot;/&gt;&lt;wsp:rsid wsp:val=&quot;137355B8&quot;/&gt;&lt;wsp:rsid wsp:val=&quot;138029AD&quot;/&gt;&lt;wsp:rsid wsp:val=&quot;1385348C&quot;/&gt;&lt;wsp:rsid wsp:val=&quot;13880BED&quot;/&gt;&lt;wsp:rsid wsp:val=&quot;138B39E0&quot;/&gt;&lt;wsp:rsid wsp:val=&quot;1390744B&quot;/&gt;&lt;wsp:rsid wsp:val=&quot;13921035&quot;/&gt;&lt;wsp:rsid wsp:val=&quot;13A501D8&quot;/&gt;&lt;wsp:rsid wsp:val=&quot;13AA014C&quot;/&gt;&lt;wsp:rsid wsp:val=&quot;13AB434B&quot;/&gt;&lt;wsp:rsid wsp:val=&quot;13AD4B17&quot;/&gt;&lt;wsp:rsid wsp:val=&quot;13AE5939&quot;/&gt;&lt;wsp:rsid wsp:val=&quot;13AF1F58&quot;/&gt;&lt;wsp:rsid wsp:val=&quot;13B0746F&quot;/&gt;&lt;wsp:rsid wsp:val=&quot;13B27311&quot;/&gt;&lt;wsp:rsid wsp:val=&quot;13BC32E0&quot;/&gt;&lt;wsp:rsid wsp:val=&quot;13C75D29&quot;/&gt;&lt;wsp:rsid wsp:val=&quot;13D5549D&quot;/&gt;&lt;wsp:rsid wsp:val=&quot;13D75857&quot;/&gt;&lt;wsp:rsid wsp:val=&quot;13D91139&quot;/&gt;&lt;wsp:rsid wsp:val=&quot;13E13DB2&quot;/&gt;&lt;wsp:rsid wsp:val=&quot;13E17C56&quot;/&gt;&lt;wsp:rsid wsp:val=&quot;13E4067C&quot;/&gt;&lt;wsp:rsid wsp:val=&quot;13E666D1&quot;/&gt;&lt;wsp:rsid wsp:val=&quot;13EB34BC&quot;/&gt;&lt;wsp:rsid wsp:val=&quot;13EC17C6&quot;/&gt;&lt;wsp:rsid wsp:val=&quot;13EF3FD8&quot;/&gt;&lt;wsp:rsid wsp:val=&quot;13F73073&quot;/&gt;&lt;wsp:rsid wsp:val=&quot;13FF1785&quot;/&gt;&lt;wsp:rsid wsp:val=&quot;14024F13&quot;/&gt;&lt;wsp:rsid wsp:val=&quot;140A7B78&quot;/&gt;&lt;wsp:rsid wsp:val=&quot;14127921&quot;/&gt;&lt;wsp:rsid wsp:val=&quot;1415736E&quot;/&gt;&lt;wsp:rsid wsp:val=&quot;1418270E&quot;/&gt;&lt;wsp:rsid wsp:val=&quot;141A5843&quot;/&gt;&lt;wsp:rsid wsp:val=&quot;141F5617&quot;/&gt;&lt;wsp:rsid wsp:val=&quot;143124CC&quot;/&gt;&lt;wsp:rsid wsp:val=&quot;143D0B09&quot;/&gt;&lt;wsp:rsid wsp:val=&quot;14454334&quot;/&gt;&lt;wsp:rsid wsp:val=&quot;14484F8C&quot;/&gt;&lt;wsp:rsid wsp:val=&quot;144A52C2&quot;/&gt;&lt;wsp:rsid wsp:val=&quot;144C6739&quot;/&gt;&lt;wsp:rsid wsp:val=&quot;1456460F&quot;/&gt;&lt;wsp:rsid wsp:val=&quot;145D76B7&quot;/&gt;&lt;wsp:rsid wsp:val=&quot;146218F9&quot;/&gt;&lt;wsp:rsid wsp:val=&quot;146B7150&quot;/&gt;&lt;wsp:rsid wsp:val=&quot;146C45CB&quot;/&gt;&lt;wsp:rsid wsp:val=&quot;14747BBC&quot;/&gt;&lt;wsp:rsid wsp:val=&quot;147A0120&quot;/&gt;&lt;wsp:rsid wsp:val=&quot;148357F9&quot;/&gt;&lt;wsp:rsid wsp:val=&quot;14841337&quot;/&gt;&lt;wsp:rsid wsp:val=&quot;14851F43&quot;/&gt;&lt;wsp:rsid wsp:val=&quot;149B3905&quot;/&gt;&lt;wsp:rsid wsp:val=&quot;14A1081B&quot;/&gt;&lt;wsp:rsid wsp:val=&quot;14A37A3E&quot;/&gt;&lt;wsp:rsid wsp:val=&quot;14A91707&quot;/&gt;&lt;wsp:rsid wsp:val=&quot;14AE00A7&quot;/&gt;&lt;wsp:rsid wsp:val=&quot;14B26E11&quot;/&gt;&lt;wsp:rsid wsp:val=&quot;14B359BF&quot;/&gt;&lt;wsp:rsid wsp:val=&quot;14B402E7&quot;/&gt;&lt;wsp:rsid wsp:val=&quot;14B70981&quot;/&gt;&lt;wsp:rsid wsp:val=&quot;14BD0095&quot;/&gt;&lt;wsp:rsid wsp:val=&quot;14BD417E&quot;/&gt;&lt;wsp:rsid wsp:val=&quot;14C259A2&quot;/&gt;&lt;wsp:rsid wsp:val=&quot;14C70B35&quot;/&gt;&lt;wsp:rsid wsp:val=&quot;14CC7945&quot;/&gt;&lt;wsp:rsid wsp:val=&quot;14DA3958&quot;/&gt;&lt;wsp:rsid wsp:val=&quot;14DF0A14&quot;/&gt;&lt;wsp:rsid wsp:val=&quot;14DF2034&quot;/&gt;&lt;wsp:rsid wsp:val=&quot;14E20D5C&quot;/&gt;&lt;wsp:rsid wsp:val=&quot;14E25A26&quot;/&gt;&lt;wsp:rsid wsp:val=&quot;14E8529C&quot;/&gt;&lt;wsp:rsid wsp:val=&quot;14EA4C7F&quot;/&gt;&lt;wsp:rsid wsp:val=&quot;14F11963&quot;/&gt;&lt;wsp:rsid wsp:val=&quot;14F27965&quot;/&gt;&lt;wsp:rsid wsp:val=&quot;14FC1F82&quot;/&gt;&lt;wsp:rsid wsp:val=&quot;15050EE7&quot;/&gt;&lt;wsp:rsid wsp:val=&quot;150B6AA9&quot;/&gt;&lt;wsp:rsid wsp:val=&quot;150F50EB&quot;/&gt;&lt;wsp:rsid wsp:val=&quot;15133B69&quot;/&gt;&lt;wsp:rsid wsp:val=&quot;151B7BB6&quot;/&gt;&lt;wsp:rsid wsp:val=&quot;151F124D&quot;/&gt;&lt;wsp:rsid wsp:val=&quot;152B286E&quot;/&gt;&lt;wsp:rsid wsp:val=&quot;15327637&quot;/&gt;&lt;wsp:rsid wsp:val=&quot;153709B1&quot;/&gt;&lt;wsp:rsid wsp:val=&quot;15372621&quot;/&gt;&lt;wsp:rsid wsp:val=&quot;153B016C&quot;/&gt;&lt;wsp:rsid wsp:val=&quot;153E119B&quot;/&gt;&lt;wsp:rsid wsp:val=&quot;154D4200&quot;/&gt;&lt;wsp:rsid wsp:val=&quot;155D5B87&quot;/&gt;&lt;wsp:rsid wsp:val=&quot;15631F89&quot;/&gt;&lt;wsp:rsid wsp:val=&quot;15645E04&quot;/&gt;&lt;wsp:rsid wsp:val=&quot;157427CB&quot;/&gt;&lt;wsp:rsid wsp:val=&quot;158160E9&quot;/&gt;&lt;wsp:rsid wsp:val=&quot;15875727&quot;/&gt;&lt;wsp:rsid wsp:val=&quot;158C79C0&quot;/&gt;&lt;wsp:rsid wsp:val=&quot;159D1955&quot;/&gt;&lt;wsp:rsid wsp:val=&quot;15A37455&quot;/&gt;&lt;wsp:rsid wsp:val=&quot;15A467B7&quot;/&gt;&lt;wsp:rsid wsp:val=&quot;15AE4C27&quot;/&gt;&lt;wsp:rsid wsp:val=&quot;15BA4F96&quot;/&gt;&lt;wsp:rsid wsp:val=&quot;15CA512A&quot;/&gt;&lt;wsp:rsid wsp:val=&quot;15CA778C&quot;/&gt;&lt;wsp:rsid wsp:val=&quot;15CE0E6D&quot;/&gt;&lt;wsp:rsid wsp:val=&quot;15DB4D7D&quot;/&gt;&lt;wsp:rsid wsp:val=&quot;15E2228A&quot;/&gt;&lt;wsp:rsid wsp:val=&quot;15E57721&quot;/&gt;&lt;wsp:rsid wsp:val=&quot;15EE06B3&quot;/&gt;&lt;wsp:rsid wsp:val=&quot;15F13E66&quot;/&gt;&lt;wsp:rsid wsp:val=&quot;16063465&quot;/&gt;&lt;wsp:rsid wsp:val=&quot;161175FA&quot;/&gt;&lt;wsp:rsid wsp:val=&quot;161C376D&quot;/&gt;&lt;wsp:rsid wsp:val=&quot;161D1CDF&quot;/&gt;&lt;wsp:rsid wsp:val=&quot;16221465&quot;/&gt;&lt;wsp:rsid wsp:val=&quot;162C4BF7&quot;/&gt;&lt;wsp:rsid wsp:val=&quot;16380113&quot;/&gt;&lt;wsp:rsid wsp:val=&quot;164245E5&quot;/&gt;&lt;wsp:rsid wsp:val=&quot;1669115F&quot;/&gt;&lt;wsp:rsid wsp:val=&quot;16735439&quot;/&gt;&lt;wsp:rsid wsp:val=&quot;16877E12&quot;/&gt;&lt;wsp:rsid wsp:val=&quot;168D529A&quot;/&gt;&lt;wsp:rsid wsp:val=&quot;169047E2&quot;/&gt;&lt;wsp:rsid wsp:val=&quot;16922B4B&quot;/&gt;&lt;wsp:rsid wsp:val=&quot;169A087B&quot;/&gt;&lt;wsp:rsid wsp:val=&quot;169B0D40&quot;/&gt;&lt;wsp:rsid wsp:val=&quot;169F237F&quot;/&gt;&lt;wsp:rsid wsp:val=&quot;16A0785C&quot;/&gt;&lt;wsp:rsid wsp:val=&quot;16A417F0&quot;/&gt;&lt;wsp:rsid wsp:val=&quot;16A64BAE&quot;/&gt;&lt;wsp:rsid wsp:val=&quot;16AC598C&quot;/&gt;&lt;wsp:rsid wsp:val=&quot;16AF4573&quot;/&gt;&lt;wsp:rsid wsp:val=&quot;16B66DFC&quot;/&gt;&lt;wsp:rsid wsp:val=&quot;16B916D2&quot;/&gt;&lt;wsp:rsid wsp:val=&quot;16BB6A9B&quot;/&gt;&lt;wsp:rsid wsp:val=&quot;16BC5579&quot;/&gt;&lt;wsp:rsid wsp:val=&quot;16C452DE&quot;/&gt;&lt;wsp:rsid wsp:val=&quot;16D20433&quot;/&gt;&lt;wsp:rsid wsp:val=&quot;16DE0387&quot;/&gt;&lt;wsp:rsid wsp:val=&quot;16E10490&quot;/&gt;&lt;wsp:rsid wsp:val=&quot;16E170BE&quot;/&gt;&lt;wsp:rsid wsp:val=&quot;16E635B5&quot;/&gt;&lt;wsp:rsid wsp:val=&quot;16EB7890&quot;/&gt;&lt;wsp:rsid wsp:val=&quot;16F8729C&quot;/&gt;&lt;wsp:rsid wsp:val=&quot;16FB0CE8&quot;/&gt;&lt;wsp:rsid wsp:val=&quot;170002EF&quot;/&gt;&lt;wsp:rsid wsp:val=&quot;17034C5E&quot;/&gt;&lt;wsp:rsid wsp:val=&quot;171A013E&quot;/&gt;&lt;wsp:rsid wsp:val=&quot;1720300E&quot;/&gt;&lt;wsp:rsid wsp:val=&quot;1721029B&quot;/&gt;&lt;wsp:rsid wsp:val=&quot;172278FF&quot;/&gt;&lt;wsp:rsid wsp:val=&quot;17263632&quot;/&gt;&lt;wsp:rsid wsp:val=&quot;17297A3D&quot;/&gt;&lt;wsp:rsid wsp:val=&quot;172B7352&quot;/&gt;&lt;wsp:rsid wsp:val=&quot;172E0EA9&quot;/&gt;&lt;wsp:rsid wsp:val=&quot;17324641&quot;/&gt;&lt;wsp:rsid wsp:val=&quot;17357F13&quot;/&gt;&lt;wsp:rsid wsp:val=&quot;17483278&quot;/&gt;&lt;wsp:rsid wsp:val=&quot;174C68A0&quot;/&gt;&lt;wsp:rsid wsp:val=&quot;17502D0B&quot;/&gt;&lt;wsp:rsid wsp:val=&quot;175346DB&quot;/&gt;&lt;wsp:rsid wsp:val=&quot;175617D3&quot;/&gt;&lt;wsp:rsid wsp:val=&quot;175669D6&quot;/&gt;&lt;wsp:rsid wsp:val=&quot;176930DC&quot;/&gt;&lt;wsp:rsid wsp:val=&quot;17726858&quot;/&gt;&lt;wsp:rsid wsp:val=&quot;1774186C&quot;/&gt;&lt;wsp:rsid wsp:val=&quot;1777388C&quot;/&gt;&lt;wsp:rsid wsp:val=&quot;17781BDD&quot;/&gt;&lt;wsp:rsid wsp:val=&quot;179F3374&quot;/&gt;&lt;wsp:rsid wsp:val=&quot;17A10065&quot;/&gt;&lt;wsp:rsid wsp:val=&quot;17AB50EA&quot;/&gt;&lt;wsp:rsid wsp:val=&quot;17B32D12&quot;/&gt;&lt;wsp:rsid wsp:val=&quot;17BA0467&quot;/&gt;&lt;wsp:rsid wsp:val=&quot;17BB1D57&quot;/&gt;&lt;wsp:rsid wsp:val=&quot;17C3518F&quot;/&gt;&lt;wsp:rsid wsp:val=&quot;17C40EB1&quot;/&gt;&lt;wsp:rsid wsp:val=&quot;17D604A8&quot;/&gt;&lt;wsp:rsid wsp:val=&quot;17D94D12&quot;/&gt;&lt;wsp:rsid wsp:val=&quot;17D965B8&quot;/&gt;&lt;wsp:rsid wsp:val=&quot;17DC45BE&quot;/&gt;&lt;wsp:rsid wsp:val=&quot;17E76CA9&quot;/&gt;&lt;wsp:rsid wsp:val=&quot;17F25897&quot;/&gt;&lt;wsp:rsid wsp:val=&quot;17F357D3&quot;/&gt;&lt;wsp:rsid wsp:val=&quot;17F535B1&quot;/&gt;&lt;wsp:rsid wsp:val=&quot;17FA2341&quot;/&gt;&lt;wsp:rsid wsp:val=&quot;17FB1E4F&quot;/&gt;&lt;wsp:rsid wsp:val=&quot;180C44AB&quot;/&gt;&lt;wsp:rsid wsp:val=&quot;180F085A&quot;/&gt;&lt;wsp:rsid wsp:val=&quot;182011F0&quot;/&gt;&lt;wsp:rsid wsp:val=&quot;18242F6B&quot;/&gt;&lt;wsp:rsid wsp:val=&quot;182A0A21&quot;/&gt;&lt;wsp:rsid wsp:val=&quot;182A7778&quot;/&gt;&lt;wsp:rsid wsp:val=&quot;18343126&quot;/&gt;&lt;wsp:rsid wsp:val=&quot;183503BE&quot;/&gt;&lt;wsp:rsid wsp:val=&quot;183812FD&quot;/&gt;&lt;wsp:rsid wsp:val=&quot;183A5365&quot;/&gt;&lt;wsp:rsid wsp:val=&quot;183A69C6&quot;/&gt;&lt;wsp:rsid wsp:val=&quot;184047A1&quot;/&gt;&lt;wsp:rsid wsp:val=&quot;184578B1&quot;/&gt;&lt;wsp:rsid wsp:val=&quot;18462D67&quot;/&gt;&lt;wsp:rsid wsp:val=&quot;184C6380&quot;/&gt;&lt;wsp:rsid wsp:val=&quot;1870297E&quot;/&gt;&lt;wsp:rsid wsp:val=&quot;187F0E2A&quot;/&gt;&lt;wsp:rsid wsp:val=&quot;188525C1&quot;/&gt;&lt;wsp:rsid wsp:val=&quot;18911181&quot;/&gt;&lt;wsp:rsid wsp:val=&quot;18967678&quot;/&gt;&lt;wsp:rsid wsp:val=&quot;189C3509&quot;/&gt;&lt;wsp:rsid wsp:val=&quot;18A253C3&quot;/&gt;&lt;wsp:rsid wsp:val=&quot;18A30076&quot;/&gt;&lt;wsp:rsid wsp:val=&quot;18A31F8E&quot;/&gt;&lt;wsp:rsid wsp:val=&quot;18A52669&quot;/&gt;&lt;wsp:rsid wsp:val=&quot;18A97576&quot;/&gt;&lt;wsp:rsid wsp:val=&quot;18B325E1&quot;/&gt;&lt;wsp:rsid wsp:val=&quot;18B50DFB&quot;/&gt;&lt;wsp:rsid wsp:val=&quot;18B67F77&quot;/&gt;&lt;wsp:rsid wsp:val=&quot;18B91DD6&quot;/&gt;&lt;wsp:rsid wsp:val=&quot;18BB6E62&quot;/&gt;&lt;wsp:rsid wsp:val=&quot;18BF10D8&quot;/&gt;&lt;wsp:rsid wsp:val=&quot;18BF5083&quot;/&gt;&lt;wsp:rsid wsp:val=&quot;18CB7F03&quot;/&gt;&lt;wsp:rsid wsp:val=&quot;18CC5EBE&quot;/&gt;&lt;wsp:rsid wsp:val=&quot;18CF39EF&quot;/&gt;&lt;wsp:rsid wsp:val=&quot;18D53D9C&quot;/&gt;&lt;wsp:rsid wsp:val=&quot;18D72115&quot;/&gt;&lt;wsp:rsid wsp:val=&quot;18D92AE2&quot;/&gt;&lt;wsp:rsid wsp:val=&quot;18EB2DC0&quot;/&gt;&lt;wsp:rsid wsp:val=&quot;18EF2187&quot;/&gt;&lt;wsp:rsid wsp:val=&quot;18FE0FD4&quot;/&gt;&lt;wsp:rsid wsp:val=&quot;18FE434D&quot;/&gt;&lt;wsp:rsid wsp:val=&quot;190062F1&quot;/&gt;&lt;wsp:rsid wsp:val=&quot;190C0C55&quot;/&gt;&lt;wsp:rsid wsp:val=&quot;191C1536&quot;/&gt;&lt;wsp:rsid wsp:val=&quot;19232345&quot;/&gt;&lt;wsp:rsid wsp:val=&quot;19251A42&quot;/&gt;&lt;wsp:rsid wsp:val=&quot;19313377&quot;/&gt;&lt;wsp:rsid wsp:val=&quot;19364202&quot;/&gt;&lt;wsp:rsid wsp:val=&quot;193F69DE&quot;/&gt;&lt;wsp:rsid wsp:val=&quot;19427060&quot;/&gt;&lt;wsp:rsid wsp:val=&quot;194B3F81&quot;/&gt;&lt;wsp:rsid wsp:val=&quot;1951308A&quot;/&gt;&lt;wsp:rsid wsp:val=&quot;195136FF&quot;/&gt;&lt;wsp:rsid wsp:val=&quot;195C25F5&quot;/&gt;&lt;wsp:rsid wsp:val=&quot;196001E2&quot;/&gt;&lt;wsp:rsid wsp:val=&quot;196A6411&quot;/&gt;&lt;wsp:rsid wsp:val=&quot;1970641A&quot;/&gt;&lt;wsp:rsid wsp:val=&quot;19715A24&quot;/&gt;&lt;wsp:rsid wsp:val=&quot;19795ADD&quot;/&gt;&lt;wsp:rsid wsp:val=&quot;199627F7&quot;/&gt;&lt;wsp:rsid wsp:val=&quot;199B2239&quot;/&gt;&lt;wsp:rsid wsp:val=&quot;199E6FE2&quot;/&gt;&lt;wsp:rsid wsp:val=&quot;19AA1416&quot;/&gt;&lt;wsp:rsid wsp:val=&quot;19B11917&quot;/&gt;&lt;wsp:rsid wsp:val=&quot;19B20206&quot;/&gt;&lt;wsp:rsid wsp:val=&quot;19BB024B&quot;/&gt;&lt;wsp:rsid wsp:val=&quot;19BB1AE8&quot;/&gt;&lt;wsp:rsid wsp:val=&quot;19C71FAF&quot;/&gt;&lt;wsp:rsid wsp:val=&quot;19C9028F&quot;/&gt;&lt;wsp:rsid wsp:val=&quot;19CC7027&quot;/&gt;&lt;wsp:rsid wsp:val=&quot;19CD1D60&quot;/&gt;&lt;wsp:rsid wsp:val=&quot;19DD6AF2&quot;/&gt;&lt;wsp:rsid wsp:val=&quot;19DE1D5E&quot;/&gt;&lt;wsp:rsid wsp:val=&quot;19E60AD3&quot;/&gt;&lt;wsp:rsid wsp:val=&quot;19E703BD&quot;/&gt;&lt;wsp:rsid wsp:val=&quot;19EC5ACC&quot;/&gt;&lt;wsp:rsid wsp:val=&quot;19EF485D&quot;/&gt;&lt;wsp:rsid wsp:val=&quot;19F21CA0&quot;/&gt;&lt;wsp:rsid wsp:val=&quot;19FF31DC&quot;/&gt;&lt;wsp:rsid wsp:val=&quot;1A0A1FCF&quot;/&gt;&lt;wsp:rsid wsp:val=&quot;1A1901E6&quot;/&gt;&lt;wsp:rsid wsp:val=&quot;1A28242A&quot;/&gt;&lt;wsp:rsid wsp:val=&quot;1A285E44&quot;/&gt;&lt;wsp:rsid wsp:val=&quot;1A396DB4&quot;/&gt;&lt;wsp:rsid wsp:val=&quot;1A3B340D&quot;/&gt;&lt;wsp:rsid wsp:val=&quot;1A4A6615&quot;/&gt;&lt;wsp:rsid wsp:val=&quot;1A521A97&quot;/&gt;&lt;wsp:rsid wsp:val=&quot;1A5870E9&quot;/&gt;&lt;wsp:rsid wsp:val=&quot;1A59561A&quot;/&gt;&lt;wsp:rsid wsp:val=&quot;1A62709B&quot;/&gt;&lt;wsp:rsid wsp:val=&quot;1A6B3C57&quot;/&gt;&lt;wsp:rsid wsp:val=&quot;1A703BA7&quot;/&gt;&lt;wsp:rsid wsp:val=&quot;1A8443AA&quot;/&gt;&lt;wsp:rsid wsp:val=&quot;1A95479A&quot;/&gt;&lt;wsp:rsid wsp:val=&quot;1AA0707D&quot;/&gt;&lt;wsp:rsid wsp:val=&quot;1AA44A44&quot;/&gt;&lt;wsp:rsid wsp:val=&quot;1AB47F75&quot;/&gt;&lt;wsp:rsid wsp:val=&quot;1AB50E95&quot;/&gt;&lt;wsp:rsid wsp:val=&quot;1AB91500&quot;/&gt;&lt;wsp:rsid wsp:val=&quot;1ABE21D9&quot;/&gt;&lt;wsp:rsid wsp:val=&quot;1AC463AC&quot;/&gt;&lt;wsp:rsid wsp:val=&quot;1AC92A17&quot;/&gt;&lt;wsp:rsid wsp:val=&quot;1ACA58E2&quot;/&gt;&lt;wsp:rsid wsp:val=&quot;1ACF6760&quot;/&gt;&lt;wsp:rsid wsp:val=&quot;1AD07241&quot;/&gt;&lt;wsp:rsid wsp:val=&quot;1AD10263&quot;/&gt;&lt;wsp:rsid wsp:val=&quot;1AD57A4A&quot;/&gt;&lt;wsp:rsid wsp:val=&quot;1AE32813&quot;/&gt;&lt;wsp:rsid wsp:val=&quot;1AE67D41&quot;/&gt;&lt;wsp:rsid wsp:val=&quot;1AF05903&quot;/&gt;&lt;wsp:rsid wsp:val=&quot;1AF3565D&quot;/&gt;&lt;wsp:rsid wsp:val=&quot;1AF5156F&quot;/&gt;&lt;wsp:rsid wsp:val=&quot;1AF7447F&quot;/&gt;&lt;wsp:rsid wsp:val=&quot;1AFD6B8E&quot;/&gt;&lt;wsp:rsid wsp:val=&quot;1B0C1168&quot;/&gt;&lt;wsp:rsid wsp:val=&quot;1B0D4649&quot;/&gt;&lt;wsp:rsid wsp:val=&quot;1B223E17&quot;/&gt;&lt;wsp:rsid wsp:val=&quot;1B225312&quot;/&gt;&lt;wsp:rsid wsp:val=&quot;1B282A58&quot;/&gt;&lt;wsp:rsid wsp:val=&quot;1B326596&quot;/&gt;&lt;wsp:rsid wsp:val=&quot;1B3E712C&quot;/&gt;&lt;wsp:rsid wsp:val=&quot;1B432061&quot;/&gt;&lt;wsp:rsid wsp:val=&quot;1B4803B2&quot;/&gt;&lt;wsp:rsid wsp:val=&quot;1B4F6B2E&quot;/&gt;&lt;wsp:rsid wsp:val=&quot;1B550CBC&quot;/&gt;&lt;wsp:rsid wsp:val=&quot;1B5B4596&quot;/&gt;&lt;wsp:rsid wsp:val=&quot;1B6D7289&quot;/&gt;&lt;wsp:rsid wsp:val=&quot;1B717048&quot;/&gt;&lt;wsp:rsid wsp:val=&quot;1B86290E&quot;/&gt;&lt;wsp:rsid wsp:val=&quot;1B887AF5&quot;/&gt;&lt;wsp:rsid wsp:val=&quot;1B8F1142&quot;/&gt;&lt;wsp:rsid wsp:val=&quot;1B9F38AB&quot;/&gt;&lt;wsp:rsid wsp:val=&quot;1BA32DD0&quot;/&gt;&lt;wsp:rsid wsp:val=&quot;1BA55946&quot;/&gt;&lt;wsp:rsid wsp:val=&quot;1BA63E88&quot;/&gt;&lt;wsp:rsid wsp:val=&quot;1BA648BE&quot;/&gt;&lt;wsp:rsid wsp:val=&quot;1BA82D6E&quot;/&gt;&lt;wsp:rsid wsp:val=&quot;1BAA2B64&quot;/&gt;&lt;wsp:rsid wsp:val=&quot;1BAD41D1&quot;/&gt;&lt;wsp:rsid wsp:val=&quot;1BAE2331&quot;/&gt;&lt;wsp:rsid wsp:val=&quot;1BB50A49&quot;/&gt;&lt;wsp:rsid wsp:val=&quot;1BBE2AAA&quot;/&gt;&lt;wsp:rsid wsp:val=&quot;1BCA239E&quot;/&gt;&lt;wsp:rsid wsp:val=&quot;1BD40681&quot;/&gt;&lt;wsp:rsid wsp:val=&quot;1BD65433&quot;/&gt;&lt;wsp:rsid wsp:val=&quot;1BD70BE7&quot;/&gt;&lt;wsp:rsid wsp:val=&quot;1BDF1ECE&quot;/&gt;&lt;wsp:rsid wsp:val=&quot;1BE31609&quot;/&gt;&lt;wsp:rsid wsp:val=&quot;1BE57F8B&quot;/&gt;&lt;wsp:rsid wsp:val=&quot;1BEB47FA&quot;/&gt;&lt;wsp:rsid wsp:val=&quot;1BED0C66&quot;/&gt;&lt;wsp:rsid wsp:val=&quot;1BF70400&quot;/&gt;&lt;wsp:rsid wsp:val=&quot;1BFC518E&quot;/&gt;&lt;wsp:rsid wsp:val=&quot;1C014112&quot;/&gt;&lt;wsp:rsid wsp:val=&quot;1C0847F7&quot;/&gt;&lt;wsp:rsid wsp:val=&quot;1C133C9C&quot;/&gt;&lt;wsp:rsid wsp:val=&quot;1C16243B&quot;/&gt;&lt;wsp:rsid wsp:val=&quot;1C29730A&quot;/&gt;&lt;wsp:rsid wsp:val=&quot;1C310698&quot;/&gt;&lt;wsp:rsid wsp:val=&quot;1C334CBE&quot;/&gt;&lt;wsp:rsid wsp:val=&quot;1C3E752E&quot;/&gt;&lt;wsp:rsid wsp:val=&quot;1C3F20DD&quot;/&gt;&lt;wsp:rsid wsp:val=&quot;1C441917&quot;/&gt;&lt;wsp:rsid wsp:val=&quot;1C4A7B1F&quot;/&gt;&lt;wsp:rsid wsp:val=&quot;1C632BA9&quot;/&gt;&lt;wsp:rsid wsp:val=&quot;1C643CFB&quot;/&gt;&lt;wsp:rsid wsp:val=&quot;1C656BE7&quot;/&gt;&lt;wsp:rsid wsp:val=&quot;1C6C5E7C&quot;/&gt;&lt;wsp:rsid wsp:val=&quot;1C6E45B9&quot;/&gt;&lt;wsp:rsid wsp:val=&quot;1C7070E0&quot;/&gt;&lt;wsp:rsid wsp:val=&quot;1C7466AF&quot;/&gt;&lt;wsp:rsid wsp:val=&quot;1C7642A3&quot;/&gt;&lt;wsp:rsid wsp:val=&quot;1C7A5B6B&quot;/&gt;&lt;wsp:rsid wsp:val=&quot;1C7B54AD&quot;/&gt;&lt;wsp:rsid wsp:val=&quot;1C7C119E&quot;/&gt;&lt;wsp:rsid wsp:val=&quot;1C8834C9&quot;/&gt;&lt;wsp:rsid wsp:val=&quot;1C93205F&quot;/&gt;&lt;wsp:rsid wsp:val=&quot;1C9F2511&quot;/&gt;&lt;wsp:rsid wsp:val=&quot;1C9F4BC8&quot;/&gt;&lt;wsp:rsid wsp:val=&quot;1CA32D9A&quot;/&gt;&lt;wsp:rsid wsp:val=&quot;1CA33941&quot;/&gt;&lt;wsp:rsid wsp:val=&quot;1CAC55EA&quot;/&gt;&lt;wsp:rsid wsp:val=&quot;1CB008ED&quot;/&gt;&lt;wsp:rsid wsp:val=&quot;1CB2189B&quot;/&gt;&lt;wsp:rsid wsp:val=&quot;1CB97BA4&quot;/&gt;&lt;wsp:rsid wsp:val=&quot;1CBC6E6C&quot;/&gt;&lt;wsp:rsid wsp:val=&quot;1CCA082C&quot;/&gt;&lt;wsp:rsid wsp:val=&quot;1CCD6634&quot;/&gt;&lt;wsp:rsid wsp:val=&quot;1CD273CA&quot;/&gt;&lt;wsp:rsid wsp:val=&quot;1CF035A1&quot;/&gt;&lt;wsp:rsid wsp:val=&quot;1CF46BFE&quot;/&gt;&lt;wsp:rsid wsp:val=&quot;1CF803FD&quot;/&gt;&lt;wsp:rsid wsp:val=&quot;1D013BA3&quot;/&gt;&lt;wsp:rsid wsp:val=&quot;1D040EC9&quot;/&gt;&lt;wsp:rsid wsp:val=&quot;1D051B8C&quot;/&gt;&lt;wsp:rsid wsp:val=&quot;1D0A2CE9&quot;/&gt;&lt;wsp:rsid wsp:val=&quot;1D0A6B8E&quot;/&gt;&lt;wsp:rsid wsp:val=&quot;1D170034&quot;/&gt;&lt;wsp:rsid wsp:val=&quot;1D215B3D&quot;/&gt;&lt;wsp:rsid wsp:val=&quot;1D272A55&quot;/&gt;&lt;wsp:rsid wsp:val=&quot;1D2D2255&quot;/&gt;&lt;wsp:rsid wsp:val=&quot;1D3054F9&quot;/&gt;&lt;wsp:rsid wsp:val=&quot;1D326732&quot;/&gt;&lt;wsp:rsid wsp:val=&quot;1D366A31&quot;/&gt;&lt;wsp:rsid wsp:val=&quot;1D3D3029&quot;/&gt;&lt;wsp:rsid wsp:val=&quot;1D3D4F39&quot;/&gt;&lt;wsp:rsid wsp:val=&quot;1D4166EC&quot;/&gt;&lt;wsp:rsid wsp:val=&quot;1D4801CC&quot;/&gt;&lt;wsp:rsid wsp:val=&quot;1D48020D&quot;/&gt;&lt;wsp:rsid wsp:val=&quot;1D484C98&quot;/&gt;&lt;wsp:rsid wsp:val=&quot;1D487123&quot;/&gt;&lt;wsp:rsid wsp:val=&quot;1D536688&quot;/&gt;&lt;wsp:rsid wsp:val=&quot;1D556D53&quot;/&gt;&lt;wsp:rsid wsp:val=&quot;1D5A3127&quot;/&gt;&lt;wsp:rsid wsp:val=&quot;1D5E0A4A&quot;/&gt;&lt;wsp:rsid wsp:val=&quot;1D600B7A&quot;/&gt;&lt;wsp:rsid wsp:val=&quot;1D6850D2&quot;/&gt;&lt;wsp:rsid wsp:val=&quot;1D690906&quot;/&gt;&lt;wsp:rsid wsp:val=&quot;1D707D85&quot;/&gt;&lt;wsp:rsid wsp:val=&quot;1D722A4C&quot;/&gt;&lt;wsp:rsid wsp:val=&quot;1D7F54F3&quot;/&gt;&lt;wsp:rsid wsp:val=&quot;1D810444&quot;/&gt;&lt;wsp:rsid wsp:val=&quot;1D852BD5&quot;/&gt;&lt;wsp:rsid wsp:val=&quot;1D990239&quot;/&gt;&lt;wsp:rsid wsp:val=&quot;1D9A0801&quot;/&gt;&lt;wsp:rsid wsp:val=&quot;1D9A1343&quot;/&gt;&lt;wsp:rsid wsp:val=&quot;1D9E50BE&quot;/&gt;&lt;wsp:rsid wsp:val=&quot;1D9F0104&quot;/&gt;&lt;wsp:rsid wsp:val=&quot;1DA14389&quot;/&gt;&lt;wsp:rsid wsp:val=&quot;1DA72B51&quot;/&gt;&lt;wsp:rsid wsp:val=&quot;1DA93E49&quot;/&gt;&lt;wsp:rsid wsp:val=&quot;1DAC0535&quot;/&gt;&lt;wsp:rsid wsp:val=&quot;1DAF4B4F&quot;/&gt;&lt;wsp:rsid wsp:val=&quot;1DB67750&quot;/&gt;&lt;wsp:rsid wsp:val=&quot;1DBC735C&quot;/&gt;&lt;wsp:rsid wsp:val=&quot;1DC24280&quot;/&gt;&lt;wsp:rsid wsp:val=&quot;1DC75A9E&quot;/&gt;&lt;wsp:rsid wsp:val=&quot;1DD034F1&quot;/&gt;&lt;wsp:rsid wsp:val=&quot;1DDE1BD7&quot;/&gt;&lt;wsp:rsid wsp:val=&quot;1DE241E4&quot;/&gt;&lt;wsp:rsid wsp:val=&quot;1DFC26DC&quot;/&gt;&lt;wsp:rsid wsp:val=&quot;1E0A4884&quot;/&gt;&lt;wsp:rsid wsp:val=&quot;1E111CDA&quot;/&gt;&lt;wsp:rsid wsp:val=&quot;1E14514A&quot;/&gt;&lt;wsp:rsid wsp:val=&quot;1E231C33&quot;/&gt;&lt;wsp:rsid wsp:val=&quot;1E267F0B&quot;/&gt;&lt;wsp:rsid wsp:val=&quot;1E284EE1&quot;/&gt;&lt;wsp:rsid wsp:val=&quot;1E2C5167&quot;/&gt;&lt;wsp:rsid wsp:val=&quot;1E337667&quot;/&gt;&lt;wsp:rsid wsp:val=&quot;1E342F33&quot;/&gt;&lt;wsp:rsid wsp:val=&quot;1E40494D&quot;/&gt;&lt;wsp:rsid wsp:val=&quot;1E5761EE&quot;/&gt;&lt;wsp:rsid wsp:val=&quot;1E5D54D8&quot;/&gt;&lt;wsp:rsid wsp:val=&quot;1E6340B0&quot;/&gt;&lt;wsp:rsid wsp:val=&quot;1E7708AD&quot;/&gt;&lt;wsp:rsid wsp:val=&quot;1E7B1A9E&quot;/&gt;&lt;wsp:rsid wsp:val=&quot;1E7F71F2&quot;/&gt;&lt;wsp:rsid wsp:val=&quot;1E827C8A&quot;/&gt;&lt;wsp:rsid wsp:val=&quot;1E833660&quot;/&gt;&lt;wsp:rsid wsp:val=&quot;1E890651&quot;/&gt;&lt;wsp:rsid wsp:val=&quot;1E896574&quot;/&gt;&lt;wsp:rsid wsp:val=&quot;1E951B69&quot;/&gt;&lt;wsp:rsid wsp:val=&quot;1EB14144&quot;/&gt;&lt;wsp:rsid wsp:val=&quot;1EB303E0&quot;/&gt;&lt;wsp:rsid wsp:val=&quot;1EB31F08&quot;/&gt;&lt;wsp:rsid wsp:val=&quot;1EC20A83&quot;/&gt;&lt;wsp:rsid wsp:val=&quot;1ECC7F1A&quot;/&gt;&lt;wsp:rsid wsp:val=&quot;1ECE4401&quot;/&gt;&lt;wsp:rsid wsp:val=&quot;1ED67689&quot;/&gt;&lt;wsp:rsid wsp:val=&quot;1EDD67A2&quot;/&gt;&lt;wsp:rsid wsp:val=&quot;1EE20233&quot;/&gt;&lt;wsp:rsid wsp:val=&quot;1EE50AB4&quot;/&gt;&lt;wsp:rsid wsp:val=&quot;1EF60422&quot;/&gt;&lt;wsp:rsid wsp:val=&quot;1EF725C4&quot;/&gt;&lt;wsp:rsid wsp:val=&quot;1EFC6C2E&quot;/&gt;&lt;wsp:rsid wsp:val=&quot;1F04388E&quot;/&gt;&lt;wsp:rsid wsp:val=&quot;1F073902&quot;/&gt;&lt;wsp:rsid wsp:val=&quot;1F110D54&quot;/&gt;&lt;wsp:rsid wsp:val=&quot;1F126A51&quot;/&gt;&lt;wsp:rsid wsp:val=&quot;1F197D5B&quot;/&gt;&lt;wsp:rsid wsp:val=&quot;1F1D75A8&quot;/&gt;&lt;wsp:rsid wsp:val=&quot;1F211D14&quot;/&gt;&lt;wsp:rsid wsp:val=&quot;1F216EF0&quot;/&gt;&lt;wsp:rsid wsp:val=&quot;1F234B72&quot;/&gt;&lt;wsp:rsid wsp:val=&quot;1F2C0532&quot;/&gt;&lt;wsp:rsid wsp:val=&quot;1F3231D2&quot;/&gt;&lt;wsp:rsid wsp:val=&quot;1F3C0DDB&quot;/&gt;&lt;wsp:rsid wsp:val=&quot;1F424C16&quot;/&gt;&lt;wsp:rsid wsp:val=&quot;1F4534F9&quot;/&gt;&lt;wsp:rsid wsp:val=&quot;1F506CEC&quot;/&gt;&lt;wsp:rsid wsp:val=&quot;1F5077D1&quot;/&gt;&lt;wsp:rsid wsp:val=&quot;1F52343A&quot;/&gt;&lt;wsp:rsid wsp:val=&quot;1F525609&quot;/&gt;&lt;wsp:rsid wsp:val=&quot;1F54028D&quot;/&gt;&lt;wsp:rsid wsp:val=&quot;1F566417&quot;/&gt;&lt;wsp:rsid wsp:val=&quot;1F5B3528&quot;/&gt;&lt;wsp:rsid wsp:val=&quot;1F5E4322&quot;/&gt;&lt;wsp:rsid wsp:val=&quot;1F6A77FC&quot;/&gt;&lt;wsp:rsid wsp:val=&quot;1F7277C0&quot;/&gt;&lt;wsp:rsid wsp:val=&quot;1F7E6E5A&quot;/&gt;&lt;wsp:rsid wsp:val=&quot;1F812005&quot;/&gt;&lt;wsp:rsid wsp:val=&quot;1F8A04FE&quot;/&gt;&lt;wsp:rsid wsp:val=&quot;1F907B55&quot;/&gt;&lt;wsp:rsid wsp:val=&quot;1F9354B4&quot;/&gt;&lt;wsp:rsid wsp:val=&quot;1F9439A7&quot;/&gt;&lt;wsp:rsid wsp:val=&quot;1F9F715F&quot;/&gt;&lt;wsp:rsid wsp:val=&quot;1FA86BC2&quot;/&gt;&lt;wsp:rsid wsp:val=&quot;1FAE3145&quot;/&gt;&lt;wsp:rsid wsp:val=&quot;1FAE521D&quot;/&gt;&lt;wsp:rsid wsp:val=&quot;1FBF702A&quot;/&gt;&lt;wsp:rsid wsp:val=&quot;1FC66858&quot;/&gt;&lt;wsp:rsid wsp:val=&quot;1FD73F05&quot;/&gt;&lt;wsp:rsid wsp:val=&quot;1FD83F15&quot;/&gt;&lt;wsp:rsid wsp:val=&quot;1FDA45F7&quot;/&gt;&lt;wsp:rsid wsp:val=&quot;1FE16123&quot;/&gt;&lt;wsp:rsid wsp:val=&quot;1FE8150F&quot;/&gt;&lt;wsp:rsid wsp:val=&quot;1FE84DD6&quot;/&gt;&lt;wsp:rsid wsp:val=&quot;1FEA7D7F&quot;/&gt;&lt;wsp:rsid wsp:val=&quot;1FEF1C71&quot;/&gt;&lt;wsp:rsid wsp:val=&quot;1FF16E42&quot;/&gt;&lt;wsp:rsid wsp:val=&quot;1FF51DFA&quot;/&gt;&lt;wsp:rsid wsp:val=&quot;1FF67EA0&quot;/&gt;&lt;wsp:rsid wsp:val=&quot;1FFD194A&quot;/&gt;&lt;wsp:rsid wsp:val=&quot;1FFF4AB9&quot;/&gt;&lt;wsp:rsid wsp:val=&quot;20060625&quot;/&gt;&lt;wsp:rsid wsp:val=&quot;20134B7A&quot;/&gt;&lt;wsp:rsid wsp:val=&quot;20272A75&quot;/&gt;&lt;wsp:rsid wsp:val=&quot;202D3A56&quot;/&gt;&lt;wsp:rsid wsp:val=&quot;20310437&quot;/&gt;&lt;wsp:rsid wsp:val=&quot;204D0D54&quot;/&gt;&lt;wsp:rsid wsp:val=&quot;2051695D&quot;/&gt;&lt;wsp:rsid wsp:val=&quot;205275BE&quot;/&gt;&lt;wsp:rsid wsp:val=&quot;20552D7B&quot;/&gt;&lt;wsp:rsid wsp:val=&quot;20645A39&quot;/&gt;&lt;wsp:rsid wsp:val=&quot;206D4A77&quot;/&gt;&lt;wsp:rsid wsp:val=&quot;20731D2D&quot;/&gt;&lt;wsp:rsid wsp:val=&quot;207754EA&quot;/&gt;&lt;wsp:rsid wsp:val=&quot;208431C0&quot;/&gt;&lt;wsp:rsid wsp:val=&quot;20884399&quot;/&gt;&lt;wsp:rsid wsp:val=&quot;20884F6A&quot;/&gt;&lt;wsp:rsid wsp:val=&quot;208927ED&quot;/&gt;&lt;wsp:rsid wsp:val=&quot;209079BA&quot;/&gt;&lt;wsp:rsid wsp:val=&quot;20935267&quot;/&gt;&lt;wsp:rsid wsp:val=&quot;209D05F2&quot;/&gt;&lt;wsp:rsid wsp:val=&quot;20A60E3D&quot;/&gt;&lt;wsp:rsid wsp:val=&quot;20AA7546&quot;/&gt;&lt;wsp:rsid wsp:val=&quot;20AC2C84&quot;/&gt;&lt;wsp:rsid wsp:val=&quot;20AD1380&quot;/&gt;&lt;wsp:rsid wsp:val=&quot;20B60B81&quot;/&gt;&lt;wsp:rsid wsp:val=&quot;20B71377&quot;/&gt;&lt;wsp:rsid wsp:val=&quot;20BA058C&quot;/&gt;&lt;wsp:rsid wsp:val=&quot;20CF035A&quot;/&gt;&lt;wsp:rsid wsp:val=&quot;20D61927&quot;/&gt;&lt;wsp:rsid wsp:val=&quot;20E602F9&quot;/&gt;&lt;wsp:rsid wsp:val=&quot;20E97C71&quot;/&gt;&lt;wsp:rsid wsp:val=&quot;20F608CE&quot;/&gt;&lt;wsp:rsid wsp:val=&quot;20FC36EF&quot;/&gt;&lt;wsp:rsid wsp:val=&quot;21050F79&quot;/&gt;&lt;wsp:rsid wsp:val=&quot;21067546&quot;/&gt;&lt;wsp:rsid wsp:val=&quot;21097C61&quot;/&gt;&lt;wsp:rsid wsp:val=&quot;210F70CF&quot;/&gt;&lt;wsp:rsid wsp:val=&quot;2112469F&quot;/&gt;&lt;wsp:rsid wsp:val=&quot;21144ED5&quot;/&gt;&lt;wsp:rsid wsp:val=&quot;21170D52&quot;/&gt;&lt;wsp:rsid wsp:val=&quot;211972D0&quot;/&gt;&lt;wsp:rsid wsp:val=&quot;211D1064&quot;/&gt;&lt;wsp:rsid wsp:val=&quot;212354AA&quot;/&gt;&lt;wsp:rsid wsp:val=&quot;21274D08&quot;/&gt;&lt;wsp:rsid wsp:val=&quot;212A0471&quot;/&gt;&lt;wsp:rsid wsp:val=&quot;212D116D&quot;/&gt;&lt;wsp:rsid wsp:val=&quot;212F09A2&quot;/&gt;&lt;wsp:rsid wsp:val=&quot;21364CEF&quot;/&gt;&lt;wsp:rsid wsp:val=&quot;213C5F08&quot;/&gt;&lt;wsp:rsid wsp:val=&quot;213E559A&quot;/&gt;&lt;wsp:rsid wsp:val=&quot;213E7593&quot;/&gt;&lt;wsp:rsid wsp:val=&quot;213F145D&quot;/&gt;&lt;wsp:rsid wsp:val=&quot;21470E10&quot;/&gt;&lt;wsp:rsid wsp:val=&quot;214B4AAB&quot;/&gt;&lt;wsp:rsid wsp:val=&quot;214F10DE&quot;/&gt;&lt;wsp:rsid wsp:val=&quot;21530195&quot;/&gt;&lt;wsp:rsid wsp:val=&quot;21662426&quot;/&gt;&lt;wsp:rsid wsp:val=&quot;2169054D&quot;/&gt;&lt;wsp:rsid wsp:val=&quot;216D5B6B&quot;/&gt;&lt;wsp:rsid wsp:val=&quot;216E39A2&quot;/&gt;&lt;wsp:rsid wsp:val=&quot;217008FF&quot;/&gt;&lt;wsp:rsid wsp:val=&quot;21705A9C&quot;/&gt;&lt;wsp:rsid wsp:val=&quot;2171496D&quot;/&gt;&lt;wsp:rsid wsp:val=&quot;2184027F&quot;/&gt;&lt;wsp:rsid wsp:val=&quot;21895C14&quot;/&gt;&lt;wsp:rsid wsp:val=&quot;21932811&quot;/&gt;&lt;wsp:rsid wsp:val=&quot;21A31CA9&quot;/&gt;&lt;wsp:rsid wsp:val=&quot;21A427D8&quot;/&gt;&lt;wsp:rsid wsp:val=&quot;21A64E4B&quot;/&gt;&lt;wsp:rsid wsp:val=&quot;21A82E29&quot;/&gt;&lt;wsp:rsid wsp:val=&quot;21AC7895&quot;/&gt;&lt;wsp:rsid wsp:val=&quot;21B1415A&quot;/&gt;&lt;wsp:rsid wsp:val=&quot;21BE20DC&quot;/&gt;&lt;wsp:rsid wsp:val=&quot;21C718C2&quot;/&gt;&lt;wsp:rsid wsp:val=&quot;21D676C9&quot;/&gt;&lt;wsp:rsid wsp:val=&quot;21D841D1&quot;/&gt;&lt;wsp:rsid wsp:val=&quot;21D867E9&quot;/&gt;&lt;wsp:rsid wsp:val=&quot;21DC55E2&quot;/&gt;&lt;wsp:rsid wsp:val=&quot;21DE7BF7&quot;/&gt;&lt;wsp:rsid wsp:val=&quot;21E07A32&quot;/&gt;&lt;wsp:rsid wsp:val=&quot;21F24F2F&quot;/&gt;&lt;wsp:rsid wsp:val=&quot;21F60F6D&quot;/&gt;&lt;wsp:rsid wsp:val=&quot;21F94469&quot;/&gt;&lt;wsp:rsid wsp:val=&quot;21FB0F5F&quot;/&gt;&lt;wsp:rsid wsp:val=&quot;22043205&quot;/&gt;&lt;wsp:rsid wsp:val=&quot;220515FB&quot;/&gt;&lt;wsp:rsid wsp:val=&quot;22075801&quot;/&gt;&lt;wsp:rsid wsp:val=&quot;220E1754&quot;/&gt;&lt;wsp:rsid wsp:val=&quot;22153656&quot;/&gt;&lt;wsp:rsid wsp:val=&quot;221F3F52&quot;/&gt;&lt;wsp:rsid wsp:val=&quot;22241249&quot;/&gt;&lt;wsp:rsid wsp:val=&quot;22272617&quot;/&gt;&lt;wsp:rsid wsp:val=&quot;2228342D&quot;/&gt;&lt;wsp:rsid wsp:val=&quot;22312DEB&quot;/&gt;&lt;wsp:rsid wsp:val=&quot;223645FD&quot;/&gt;&lt;wsp:rsid wsp:val=&quot;22372DBF&quot;/&gt;&lt;wsp:rsid wsp:val=&quot;223D19D7&quot;/&gt;&lt;wsp:rsid wsp:val=&quot;22486739&quot;/&gt;&lt;wsp:rsid wsp:val=&quot;224B3591&quot;/&gt;&lt;wsp:rsid wsp:val=&quot;225C359B&quot;/&gt;&lt;wsp:rsid wsp:val=&quot;225D5FD9&quot;/&gt;&lt;wsp:rsid wsp:val=&quot;226E0DB4&quot;/&gt;&lt;wsp:rsid wsp:val=&quot;22732891&quot;/&gt;&lt;wsp:rsid wsp:val=&quot;22800230&quot;/&gt;&lt;wsp:rsid wsp:val=&quot;2284091F&quot;/&gt;&lt;wsp:rsid wsp:val=&quot;22877C91&quot;/&gt;&lt;wsp:rsid wsp:val=&quot;22880A96&quot;/&gt;&lt;wsp:rsid wsp:val=&quot;2295770B&quot;/&gt;&lt;wsp:rsid wsp:val=&quot;22961FC6&quot;/&gt;&lt;wsp:rsid wsp:val=&quot;229843E2&quot;/&gt;&lt;wsp:rsid wsp:val=&quot;22A379E2&quot;/&gt;&lt;wsp:rsid wsp:val=&quot;22A46C48&quot;/&gt;&lt;wsp:rsid wsp:val=&quot;22A66563&quot;/&gt;&lt;wsp:rsid wsp:val=&quot;22AC4E3C&quot;/&gt;&lt;wsp:rsid wsp:val=&quot;22B84105&quot;/&gt;&lt;wsp:rsid wsp:val=&quot;22C02E05&quot;/&gt;&lt;wsp:rsid wsp:val=&quot;22D6448F&quot;/&gt;&lt;wsp:rsid wsp:val=&quot;22DA5841&quot;/&gt;&lt;wsp:rsid wsp:val=&quot;22DC65C7&quot;/&gt;&lt;wsp:rsid wsp:val=&quot;22DD631B&quot;/&gt;&lt;wsp:rsid wsp:val=&quot;22E11915&quot;/&gt;&lt;wsp:rsid wsp:val=&quot;22E27D8E&quot;/&gt;&lt;wsp:rsid wsp:val=&quot;22E360D4&quot;/&gt;&lt;wsp:rsid wsp:val=&quot;22F67C04&quot;/&gt;&lt;wsp:rsid wsp:val=&quot;22F903B1&quot;/&gt;&lt;wsp:rsid wsp:val=&quot;22FC6B28&quot;/&gt;&lt;wsp:rsid wsp:val=&quot;22FF5313&quot;/&gt;&lt;wsp:rsid wsp:val=&quot;23212758&quot;/&gt;&lt;wsp:rsid wsp:val=&quot;232A748F&quot;/&gt;&lt;wsp:rsid wsp:val=&quot;232C6A75&quot;/&gt;&lt;wsp:rsid wsp:val=&quot;233D1084&quot;/&gt;&lt;wsp:rsid wsp:val=&quot;23421EFD&quot;/&gt;&lt;wsp:rsid wsp:val=&quot;234853A8&quot;/&gt;&lt;wsp:rsid wsp:val=&quot;23525E8D&quot;/&gt;&lt;wsp:rsid wsp:val=&quot;23544258&quot;/&gt;&lt;wsp:rsid wsp:val=&quot;235C5BE3&quot;/&gt;&lt;wsp:rsid wsp:val=&quot;23611825&quot;/&gt;&lt;wsp:rsid wsp:val=&quot;2361371A&quot;/&gt;&lt;wsp:rsid wsp:val=&quot;23616455&quot;/&gt;&lt;wsp:rsid wsp:val=&quot;236826F6&quot;/&gt;&lt;wsp:rsid wsp:val=&quot;2369011B&quot;/&gt;&lt;wsp:rsid wsp:val=&quot;23701B24&quot;/&gt;&lt;wsp:rsid wsp:val=&quot;237F0278&quot;/&gt;&lt;wsp:rsid wsp:val=&quot;238F0AEB&quot;/&gt;&lt;wsp:rsid wsp:val=&quot;2393174E&quot;/&gt;&lt;wsp:rsid wsp:val=&quot;239322B1&quot;/&gt;&lt;wsp:rsid wsp:val=&quot;239468A2&quot;/&gt;&lt;wsp:rsid wsp:val=&quot;23A631EA&quot;/&gt;&lt;wsp:rsid wsp:val=&quot;23AF560F&quot;/&gt;&lt;wsp:rsid wsp:val=&quot;23B02715&quot;/&gt;&lt;wsp:rsid wsp:val=&quot;23C0316A&quot;/&gt;&lt;wsp:rsid wsp:val=&quot;23C40941&quot;/&gt;&lt;wsp:rsid wsp:val=&quot;23C76EF7&quot;/&gt;&lt;wsp:rsid wsp:val=&quot;23C7759A&quot;/&gt;&lt;wsp:rsid wsp:val=&quot;23CC31DD&quot;/&gt;&lt;wsp:rsid wsp:val=&quot;23D72056&quot;/&gt;&lt;wsp:rsid wsp:val=&quot;23DE0456&quot;/&gt;&lt;wsp:rsid wsp:val=&quot;23E131B9&quot;/&gt;&lt;wsp:rsid wsp:val=&quot;23E84552&quot;/&gt;&lt;wsp:rsid wsp:val=&quot;24025434&quot;/&gt;&lt;wsp:rsid wsp:val=&quot;240357FD&quot;/&gt;&lt;wsp:rsid wsp:val=&quot;2404062B&quot;/&gt;&lt;wsp:rsid wsp:val=&quot;240416C4&quot;/&gt;&lt;wsp:rsid wsp:val=&quot;240E795B&quot;/&gt;&lt;wsp:rsid wsp:val=&quot;24123277&quot;/&gt;&lt;wsp:rsid wsp:val=&quot;2417460C&quot;/&gt;&lt;wsp:rsid wsp:val=&quot;24177C28&quot;/&gt;&lt;wsp:rsid wsp:val=&quot;241B086D&quot;/&gt;&lt;wsp:rsid wsp:val=&quot;241B5676&quot;/&gt;&lt;wsp:rsid wsp:val=&quot;241C277F&quot;/&gt;&lt;wsp:rsid wsp:val=&quot;242529F1&quot;/&gt;&lt;wsp:rsid wsp:val=&quot;242B3B9D&quot;/&gt;&lt;wsp:rsid wsp:val=&quot;243B4E13&quot;/&gt;&lt;wsp:rsid wsp:val=&quot;243D00D3&quot;/&gt;&lt;wsp:rsid wsp:val=&quot;243F2E64&quot;/&gt;&lt;wsp:rsid wsp:val=&quot;24462362&quot;/&gt;&lt;wsp:rsid wsp:val=&quot;244D6EE6&quot;/&gt;&lt;wsp:rsid wsp:val=&quot;24587D4A&quot;/&gt;&lt;wsp:rsid wsp:val=&quot;245C159D&quot;/&gt;&lt;wsp:rsid wsp:val=&quot;24636312&quot;/&gt;&lt;wsp:rsid wsp:val=&quot;2463717E&quot;/&gt;&lt;wsp:rsid wsp:val=&quot;24694219&quot;/&gt;&lt;wsp:rsid wsp:val=&quot;247035F9&quot;/&gt;&lt;wsp:rsid wsp:val=&quot;247214EA&quot;/&gt;&lt;wsp:rsid wsp:val=&quot;2478431D&quot;/&gt;&lt;wsp:rsid wsp:val=&quot;247917FF&quot;/&gt;&lt;wsp:rsid wsp:val=&quot;24804A3E&quot;/&gt;&lt;wsp:rsid wsp:val=&quot;248A4C51&quot;/&gt;&lt;wsp:rsid wsp:val=&quot;248A7986&quot;/&gt;&lt;wsp:rsid wsp:val=&quot;24A12F67&quot;/&gt;&lt;wsp:rsid wsp:val=&quot;24A20AFC&quot;/&gt;&lt;wsp:rsid wsp:val=&quot;24A27946&quot;/&gt;&lt;wsp:rsid wsp:val=&quot;24A91FF0&quot;/&gt;&lt;wsp:rsid wsp:val=&quot;24AC717D&quot;/&gt;&lt;wsp:rsid wsp:val=&quot;24AE7D5D&quot;/&gt;&lt;wsp:rsid wsp:val=&quot;24AF6D1D&quot;/&gt;&lt;wsp:rsid wsp:val=&quot;24B16063&quot;/&gt;&lt;wsp:rsid wsp:val=&quot;24D23021&quot;/&gt;&lt;wsp:rsid wsp:val=&quot;24D310E3&quot;/&gt;&lt;wsp:rsid wsp:val=&quot;24E94A45&quot;/&gt;&lt;wsp:rsid wsp:val=&quot;24EA347A&quot;/&gt;&lt;wsp:rsid wsp:val=&quot;24EE4FD6&quot;/&gt;&lt;wsp:rsid wsp:val=&quot;24F37E37&quot;/&gt;&lt;wsp:rsid wsp:val=&quot;24F5263D&quot;/&gt;&lt;wsp:rsid wsp:val=&quot;24F702F9&quot;/&gt;&lt;wsp:rsid wsp:val=&quot;24FC44CB&quot;/&gt;&lt;wsp:rsid wsp:val=&quot;2500520F&quot;/&gt;&lt;wsp:rsid wsp:val=&quot;25091ED3&quot;/&gt;&lt;wsp:rsid wsp:val=&quot;250F0A98&quot;/&gt;&lt;wsp:rsid wsp:val=&quot;2510211A&quot;/&gt;&lt;wsp:rsid wsp:val=&quot;2513632B&quot;/&gt;&lt;wsp:rsid wsp:val=&quot;25195031&quot;/&gt;&lt;wsp:rsid wsp:val=&quot;252116EF&quot;/&gt;&lt;wsp:rsid wsp:val=&quot;252E68F5&quot;/&gt;&lt;wsp:rsid wsp:val=&quot;25304DE4&quot;/&gt;&lt;wsp:rsid wsp:val=&quot;253377C7&quot;/&gt;&lt;wsp:rsid wsp:val=&quot;25367BFF&quot;/&gt;&lt;wsp:rsid wsp:val=&quot;253B7A05&quot;/&gt;&lt;wsp:rsid wsp:val=&quot;253D6DC8&quot;/&gt;&lt;wsp:rsid wsp:val=&quot;253E06EF&quot;/&gt;&lt;wsp:rsid wsp:val=&quot;254523A0&quot;/&gt;&lt;wsp:rsid wsp:val=&quot;25596177&quot;/&gt;&lt;wsp:rsid wsp:val=&quot;255E156E&quot;/&gt;&lt;wsp:rsid wsp:val=&quot;255F37F2&quot;/&gt;&lt;wsp:rsid wsp:val=&quot;25614A97&quot;/&gt;&lt;wsp:rsid wsp:val=&quot;25617F0F&quot;/&gt;&lt;wsp:rsid wsp:val=&quot;25691B50&quot;/&gt;&lt;wsp:rsid wsp:val=&quot;256F2D13&quot;/&gt;&lt;wsp:rsid wsp:val=&quot;25731194&quot;/&gt;&lt;wsp:rsid wsp:val=&quot;25750A22&quot;/&gt;&lt;wsp:rsid wsp:val=&quot;25860FDD&quot;/&gt;&lt;wsp:rsid wsp:val=&quot;258770FE&quot;/&gt;&lt;wsp:rsid wsp:val=&quot;258F4C8B&quot;/&gt;&lt;wsp:rsid wsp:val=&quot;258F5D2E&quot;/&gt;&lt;wsp:rsid wsp:val=&quot;259301E2&quot;/&gt;&lt;wsp:rsid wsp:val=&quot;25940D32&quot;/&gt;&lt;wsp:rsid wsp:val=&quot;25A201F2&quot;/&gt;&lt;wsp:rsid wsp:val=&quot;25A54E10&quot;/&gt;&lt;wsp:rsid wsp:val=&quot;25AE5146&quot;/&gt;&lt;wsp:rsid wsp:val=&quot;25B34058&quot;/&gt;&lt;wsp:rsid wsp:val=&quot;25B70A2E&quot;/&gt;&lt;wsp:rsid wsp:val=&quot;25B73CD4&quot;/&gt;&lt;wsp:rsid wsp:val=&quot;25C2204F&quot;/&gt;&lt;wsp:rsid wsp:val=&quot;25C668D3&quot;/&gt;&lt;wsp:rsid wsp:val=&quot;25D30A84&quot;/&gt;&lt;wsp:rsid wsp:val=&quot;25D509EC&quot;/&gt;&lt;wsp:rsid wsp:val=&quot;25D974FB&quot;/&gt;&lt;wsp:rsid wsp:val=&quot;25DB14D8&quot;/&gt;&lt;wsp:rsid wsp:val=&quot;25DC2CC8&quot;/&gt;&lt;wsp:rsid wsp:val=&quot;25E95CEC&quot;/&gt;&lt;wsp:rsid wsp:val=&quot;25EB08FF&quot;/&gt;&lt;wsp:rsid wsp:val=&quot;25EC506E&quot;/&gt;&lt;wsp:rsid wsp:val=&quot;25EE15CB&quot;/&gt;&lt;wsp:rsid wsp:val=&quot;25F31459&quot;/&gt;&lt;wsp:rsid wsp:val=&quot;25F473EB&quot;/&gt;&lt;wsp:rsid wsp:val=&quot;25F578F2&quot;/&gt;&lt;wsp:rsid wsp:val=&quot;261B778A&quot;/&gt;&lt;wsp:rsid wsp:val=&quot;261D68ED&quot;/&gt;&lt;wsp:rsid wsp:val=&quot;261F191E&quot;/&gt;&lt;wsp:rsid wsp:val=&quot;26245D2A&quot;/&gt;&lt;wsp:rsid wsp:val=&quot;262D0A02&quot;/&gt;&lt;wsp:rsid wsp:val=&quot;262E56C1&quot;/&gt;&lt;wsp:rsid wsp:val=&quot;26307CB9&quot;/&gt;&lt;wsp:rsid wsp:val=&quot;263564B7&quot;/&gt;&lt;wsp:rsid wsp:val=&quot;26381A5F&quot;/&gt;&lt;wsp:rsid wsp:val=&quot;26432E16&quot;/&gt;&lt;wsp:rsid wsp:val=&quot;265A1246&quot;/&gt;&lt;wsp:rsid wsp:val=&quot;265B2E7A&quot;/&gt;&lt;wsp:rsid wsp:val=&quot;265E79CE&quot;/&gt;&lt;wsp:rsid wsp:val=&quot;2672248F&quot;/&gt;&lt;wsp:rsid wsp:val=&quot;267A57EF&quot;/&gt;&lt;wsp:rsid wsp:val=&quot;269532D7&quot;/&gt;&lt;wsp:rsid wsp:val=&quot;26A012F1&quot;/&gt;&lt;wsp:rsid wsp:val=&quot;26A72881&quot;/&gt;&lt;wsp:rsid wsp:val=&quot;26AD352E&quot;/&gt;&lt;wsp:rsid wsp:val=&quot;26BB490B&quot;/&gt;&lt;wsp:rsid wsp:val=&quot;26CB73FA&quot;/&gt;&lt;wsp:rsid wsp:val=&quot;26DA3DAD&quot;/&gt;&lt;wsp:rsid wsp:val=&quot;26E025F3&quot;/&gt;&lt;wsp:rsid wsp:val=&quot;26E07240&quot;/&gt;&lt;wsp:rsid wsp:val=&quot;26E327E5&quot;/&gt;&lt;wsp:rsid wsp:val=&quot;26E75249&quot;/&gt;&lt;wsp:rsid wsp:val=&quot;26F30AFE&quot;/&gt;&lt;wsp:rsid wsp:val=&quot;26FD3A08&quot;/&gt;&lt;wsp:rsid wsp:val=&quot;26FE1BC5&quot;/&gt;&lt;wsp:rsid wsp:val=&quot;270258C8&quot;/&gt;&lt;wsp:rsid wsp:val=&quot;27046508&quot;/&gt;&lt;wsp:rsid wsp:val=&quot;270E3244&quot;/&gt;&lt;wsp:rsid wsp:val=&quot;27166586&quot;/&gt;&lt;wsp:rsid wsp:val=&quot;273E44CD&quot;/&gt;&lt;wsp:rsid wsp:val=&quot;274B1FA1&quot;/&gt;&lt;wsp:rsid wsp:val=&quot;274B50D1&quot;/&gt;&lt;wsp:rsid wsp:val=&quot;274E20AE&quot;/&gt;&lt;wsp:rsid wsp:val=&quot;27513D17&quot;/&gt;&lt;wsp:rsid wsp:val=&quot;275310AF&quot;/&gt;&lt;wsp:rsid wsp:val=&quot;27533DDF&quot;/&gt;&lt;wsp:rsid wsp:val=&quot;27577546&quot;/&gt;&lt;wsp:rsid wsp:val=&quot;27580232&quot;/&gt;&lt;wsp:rsid wsp:val=&quot;275C1FF7&quot;/&gt;&lt;wsp:rsid wsp:val=&quot;27615F44&quot;/&gt;&lt;wsp:rsid wsp:val=&quot;27640D44&quot;/&gt;&lt;wsp:rsid wsp:val=&quot;276652D8&quot;/&gt;&lt;wsp:rsid wsp:val=&quot;276A2EAA&quot;/&gt;&lt;wsp:rsid wsp:val=&quot;276D1D01&quot;/&gt;&lt;wsp:rsid wsp:val=&quot;276F7A2D&quot;/&gt;&lt;wsp:rsid wsp:val=&quot;27741948&quot;/&gt;&lt;wsp:rsid wsp:val=&quot;27853EE1&quot;/&gt;&lt;wsp:rsid wsp:val=&quot;278F401D&quot;/&gt;&lt;wsp:rsid wsp:val=&quot;2796542F&quot;/&gt;&lt;wsp:rsid wsp:val=&quot;279A625B&quot;/&gt;&lt;wsp:rsid wsp:val=&quot;279F0758&quot;/&gt;&lt;wsp:rsid wsp:val=&quot;27A95E0C&quot;/&gt;&lt;wsp:rsid wsp:val=&quot;27BD1E14&quot;/&gt;&lt;wsp:rsid wsp:val=&quot;27C22B4E&quot;/&gt;&lt;wsp:rsid wsp:val=&quot;27CC322F&quot;/&gt;&lt;wsp:rsid wsp:val=&quot;27CF085B&quot;/&gt;&lt;wsp:rsid wsp:val=&quot;27D1697C&quot;/&gt;&lt;wsp:rsid wsp:val=&quot;27D86CDA&quot;/&gt;&lt;wsp:rsid wsp:val=&quot;27DE647B&quot;/&gt;&lt;wsp:rsid wsp:val=&quot;27E04061&quot;/&gt;&lt;wsp:rsid wsp:val=&quot;27EF233D&quot;/&gt;&lt;wsp:rsid wsp:val=&quot;27F020B7&quot;/&gt;&lt;wsp:rsid wsp:val=&quot;27F766F4&quot;/&gt;&lt;wsp:rsid wsp:val=&quot;27F859A9&quot;/&gt;&lt;wsp:rsid wsp:val=&quot;280F4BC6&quot;/&gt;&lt;wsp:rsid wsp:val=&quot;281239CD&quot;/&gt;&lt;wsp:rsid wsp:val=&quot;28135104&quot;/&gt;&lt;wsp:rsid wsp:val=&quot;28141900&quot;/&gt;&lt;wsp:rsid wsp:val=&quot;281874C5&quot;/&gt;&lt;wsp:rsid wsp:val=&quot;28304906&quot;/&gt;&lt;wsp:rsid wsp:val=&quot;283B6881&quot;/&gt;&lt;wsp:rsid wsp:val=&quot;28402721&quot;/&gt;&lt;wsp:rsid wsp:val=&quot;284128FA&quot;/&gt;&lt;wsp:rsid wsp:val=&quot;28480B53&quot;/&gt;&lt;wsp:rsid wsp:val=&quot;2848210F&quot;/&gt;&lt;wsp:rsid wsp:val=&quot;284D5196&quot;/&gt;&lt;wsp:rsid wsp:val=&quot;28563EA9&quot;/&gt;&lt;wsp:rsid wsp:val=&quot;286415E3&quot;/&gt;&lt;wsp:rsid wsp:val=&quot;28675B0A&quot;/&gt;&lt;wsp:rsid wsp:val=&quot;286F690C&quot;/&gt;&lt;wsp:rsid wsp:val=&quot;28756577&quot;/&gt;&lt;wsp:rsid wsp:val=&quot;28761254&quot;/&gt;&lt;wsp:rsid wsp:val=&quot;287939F2&quot;/&gt;&lt;wsp:rsid wsp:val=&quot;28796DCA&quot;/&gt;&lt;wsp:rsid wsp:val=&quot;287C7A0B&quot;/&gt;&lt;wsp:rsid wsp:val=&quot;288132EA&quot;/&gt;&lt;wsp:rsid wsp:val=&quot;289025FF&quot;/&gt;&lt;wsp:rsid wsp:val=&quot;289117CE&quot;/&gt;&lt;wsp:rsid wsp:val=&quot;289678E2&quot;/&gt;&lt;wsp:rsid wsp:val=&quot;28975367&quot;/&gt;&lt;wsp:rsid wsp:val=&quot;28A0442A&quot;/&gt;&lt;wsp:rsid wsp:val=&quot;28C42724&quot;/&gt;&lt;wsp:rsid wsp:val=&quot;28C65FDA&quot;/&gt;&lt;wsp:rsid wsp:val=&quot;28CB6F72&quot;/&gt;&lt;wsp:rsid wsp:val=&quot;28CE4C18&quot;/&gt;&lt;wsp:rsid wsp:val=&quot;28D02243&quot;/&gt;&lt;wsp:rsid wsp:val=&quot;28D41323&quot;/&gt;&lt;wsp:rsid wsp:val=&quot;28DD7150&quot;/&gt;&lt;wsp:rsid wsp:val=&quot;28DE61C8&quot;/&gt;&lt;wsp:rsid wsp:val=&quot;28E40AE7&quot;/&gt;&lt;wsp:rsid wsp:val=&quot;28EE6886&quot;/&gt;&lt;wsp:rsid wsp:val=&quot;28F50283&quot;/&gt;&lt;wsp:rsid wsp:val=&quot;28F522CF&quot;/&gt;&lt;wsp:rsid wsp:val=&quot;28F81E45&quot;/&gt;&lt;wsp:rsid wsp:val=&quot;290A1490&quot;/&gt;&lt;wsp:rsid wsp:val=&quot;290A5C75&quot;/&gt;&lt;wsp:rsid wsp:val=&quot;290F5BD9&quot;/&gt;&lt;wsp:rsid wsp:val=&quot;2919393B&quot;/&gt;&lt;wsp:rsid wsp:val=&quot;29324C31&quot;/&gt;&lt;wsp:rsid wsp:val=&quot;2932719F&quot;/&gt;&lt;wsp:rsid wsp:val=&quot;294A120E&quot;/&gt;&lt;wsp:rsid wsp:val=&quot;294F2A9B&quot;/&gt;&lt;wsp:rsid wsp:val=&quot;295D6B45&quot;/&gt;&lt;wsp:rsid wsp:val=&quot;29621E47&quot;/&gt;&lt;wsp:rsid wsp:val=&quot;29653A53&quot;/&gt;&lt;wsp:rsid wsp:val=&quot;29662258&quot;/&gt;&lt;wsp:rsid wsp:val=&quot;29665A7F&quot;/&gt;&lt;wsp:rsid wsp:val=&quot;29696CFD&quot;/&gt;&lt;wsp:rsid wsp:val=&quot;2972441A&quot;/&gt;&lt;wsp:rsid wsp:val=&quot;297E03A9&quot;/&gt;&lt;wsp:rsid wsp:val=&quot;298365B3&quot;/&gt;&lt;wsp:rsid wsp:val=&quot;298845C1&quot;/&gt;&lt;wsp:rsid wsp:val=&quot;298C6918&quot;/&gt;&lt;wsp:rsid wsp:val=&quot;298E3A50&quot;/&gt;&lt;wsp:rsid wsp:val=&quot;29994AD1&quot;/&gt;&lt;wsp:rsid wsp:val=&quot;29A14422&quot;/&gt;&lt;wsp:rsid wsp:val=&quot;29A1535C&quot;/&gt;&lt;wsp:rsid wsp:val=&quot;29AC0CF7&quot;/&gt;&lt;wsp:rsid wsp:val=&quot;29AC3B45&quot;/&gt;&lt;wsp:rsid wsp:val=&quot;29AE6358&quot;/&gt;&lt;wsp:rsid wsp:val=&quot;29AF2726&quot;/&gt;&lt;wsp:rsid wsp:val=&quot;29C30FCA&quot;/&gt;&lt;wsp:rsid wsp:val=&quot;29D0666C&quot;/&gt;&lt;wsp:rsid wsp:val=&quot;29D14DE0&quot;/&gt;&lt;wsp:rsid wsp:val=&quot;29D50B08&quot;/&gt;&lt;wsp:rsid wsp:val=&quot;29D55AF1&quot;/&gt;&lt;wsp:rsid wsp:val=&quot;29D81201&quot;/&gt;&lt;wsp:rsid wsp:val=&quot;29D84A21&quot;/&gt;&lt;wsp:rsid wsp:val=&quot;29D93792&quot;/&gt;&lt;wsp:rsid wsp:val=&quot;29EA1789&quot;/&gt;&lt;wsp:rsid wsp:val=&quot;29EC144E&quot;/&gt;&lt;wsp:rsid wsp:val=&quot;29F53FC9&quot;/&gt;&lt;wsp:rsid wsp:val=&quot;29F7264E&quot;/&gt;&lt;wsp:rsid wsp:val=&quot;2A024AFD&quot;/&gt;&lt;wsp:rsid wsp:val=&quot;2A0870D4&quot;/&gt;&lt;wsp:rsid wsp:val=&quot;2A094BD3&quot;/&gt;&lt;wsp:rsid wsp:val=&quot;2A0966F4&quot;/&gt;&lt;wsp:rsid wsp:val=&quot;2A0E4E5A&quot;/&gt;&lt;wsp:rsid wsp:val=&quot;2A0F476A&quot;/&gt;&lt;wsp:rsid wsp:val=&quot;2A14023C&quot;/&gt;&lt;wsp:rsid wsp:val=&quot;2A19049E&quot;/&gt;&lt;wsp:rsid wsp:val=&quot;2A1A0DF9&quot;/&gt;&lt;wsp:rsid wsp:val=&quot;2A332165&quot;/&gt;&lt;wsp:rsid wsp:val=&quot;2A40715A&quot;/&gt;&lt;wsp:rsid wsp:val=&quot;2A56547E&quot;/&gt;&lt;wsp:rsid wsp:val=&quot;2A5716B6&quot;/&gt;&lt;wsp:rsid wsp:val=&quot;2A5D615C&quot;/&gt;&lt;wsp:rsid wsp:val=&quot;2A69306C&quot;/&gt;&lt;wsp:rsid wsp:val=&quot;2A78331F&quot;/&gt;&lt;wsp:rsid wsp:val=&quot;2A9830AC&quot;/&gt;&lt;wsp:rsid wsp:val=&quot;2AA04E77&quot;/&gt;&lt;wsp:rsid wsp:val=&quot;2AA14E3C&quot;/&gt;&lt;wsp:rsid wsp:val=&quot;2AA92357&quot;/&gt;&lt;wsp:rsid wsp:val=&quot;2ABF3BF4&quot;/&gt;&lt;wsp:rsid wsp:val=&quot;2AC23E2A&quot;/&gt;&lt;wsp:rsid wsp:val=&quot;2AC279B1&quot;/&gt;&lt;wsp:rsid wsp:val=&quot;2ADA30D8&quot;/&gt;&lt;wsp:rsid wsp:val=&quot;2ADB6038&quot;/&gt;&lt;wsp:rsid wsp:val=&quot;2ADE3B9E&quot;/&gt;&lt;wsp:rsid wsp:val=&quot;2AE66374&quot;/&gt;&lt;wsp:rsid wsp:val=&quot;2AED0587&quot;/&gt;&lt;wsp:rsid wsp:val=&quot;2AF426BF&quot;/&gt;&lt;wsp:rsid wsp:val=&quot;2AF55130&quot;/&gt;&lt;wsp:rsid wsp:val=&quot;2AFA1A8A&quot;/&gt;&lt;wsp:rsid wsp:val=&quot;2AFA5C51&quot;/&gt;&lt;wsp:rsid wsp:val=&quot;2AFC2DA4&quot;/&gt;&lt;wsp:rsid wsp:val=&quot;2B1A53D2&quot;/&gt;&lt;wsp:rsid wsp:val=&quot;2B21438F&quot;/&gt;&lt;wsp:rsid wsp:val=&quot;2B2C4493&quot;/&gt;&lt;wsp:rsid wsp:val=&quot;2B37103F&quot;/&gt;&lt;wsp:rsid wsp:val=&quot;2B3C3E88&quot;/&gt;&lt;wsp:rsid wsp:val=&quot;2B3D03DB&quot;/&gt;&lt;wsp:rsid wsp:val=&quot;2B3F577C&quot;/&gt;&lt;wsp:rsid wsp:val=&quot;2B455CEE&quot;/&gt;&lt;wsp:rsid wsp:val=&quot;2B5A5111&quot;/&gt;&lt;wsp:rsid wsp:val=&quot;2B6849EF&quot;/&gt;&lt;wsp:rsid wsp:val=&quot;2B6B1449&quot;/&gt;&lt;wsp:rsid wsp:val=&quot;2B812752&quot;/&gt;&lt;wsp:rsid wsp:val=&quot;2B822F3A&quot;/&gt;&lt;wsp:rsid wsp:val=&quot;2B8973FB&quot;/&gt;&lt;wsp:rsid wsp:val=&quot;2B8F7730&quot;/&gt;&lt;wsp:rsid wsp:val=&quot;2BA43249&quot;/&gt;&lt;wsp:rsid wsp:val=&quot;2BA74333&quot;/&gt;&lt;wsp:rsid wsp:val=&quot;2BB55C4D&quot;/&gt;&lt;wsp:rsid wsp:val=&quot;2BBB7BCD&quot;/&gt;&lt;wsp:rsid wsp:val=&quot;2BBC00E1&quot;/&gt;&lt;wsp:rsid wsp:val=&quot;2BBF3CF8&quot;/&gt;&lt;wsp:rsid wsp:val=&quot;2BDF1C6F&quot;/&gt;&lt;wsp:rsid wsp:val=&quot;2BE03B7B&quot;/&gt;&lt;wsp:rsid wsp:val=&quot;2BEE397E&quot;/&gt;&lt;wsp:rsid wsp:val=&quot;2BF17120&quot;/&gt;&lt;wsp:rsid wsp:val=&quot;2BF37012&quot;/&gt;&lt;wsp:rsid wsp:val=&quot;2BF74B62&quot;/&gt;&lt;wsp:rsid wsp:val=&quot;2BF767D7&quot;/&gt;&lt;wsp:rsid wsp:val=&quot;2BF940D6&quot;/&gt;&lt;wsp:rsid wsp:val=&quot;2C04729E&quot;/&gt;&lt;wsp:rsid wsp:val=&quot;2C05777F&quot;/&gt;&lt;wsp:rsid wsp:val=&quot;2C074445&quot;/&gt;&lt;wsp:rsid wsp:val=&quot;2C0F5DFA&quot;/&gt;&lt;wsp:rsid wsp:val=&quot;2C1B6DF9&quot;/&gt;&lt;wsp:rsid wsp:val=&quot;2C2248A5&quot;/&gt;&lt;wsp:rsid wsp:val=&quot;2C2322B9&quot;/&gt;&lt;wsp:rsid wsp:val=&quot;2C292EAE&quot;/&gt;&lt;wsp:rsid wsp:val=&quot;2C2A4319&quot;/&gt;&lt;wsp:rsid wsp:val=&quot;2C2D6B10&quot;/&gt;&lt;wsp:rsid wsp:val=&quot;2C3F7A6C&quot;/&gt;&lt;wsp:rsid wsp:val=&quot;2C40427B&quot;/&gt;&lt;wsp:rsid wsp:val=&quot;2C41608A&quot;/&gt;&lt;wsp:rsid wsp:val=&quot;2C464815&quot;/&gt;&lt;wsp:rsid wsp:val=&quot;2C481F4F&quot;/&gt;&lt;wsp:rsid wsp:val=&quot;2C4B6F80&quot;/&gt;&lt;wsp:rsid wsp:val=&quot;2C56280B&quot;/&gt;&lt;wsp:rsid wsp:val=&quot;2C577C64&quot;/&gt;&lt;wsp:rsid wsp:val=&quot;2C59196B&quot;/&gt;&lt;wsp:rsid wsp:val=&quot;2C6110DA&quot;/&gt;&lt;wsp:rsid wsp:val=&quot;2C697EBD&quot;/&gt;&lt;wsp:rsid wsp:val=&quot;2C6F3089&quot;/&gt;&lt;wsp:rsid wsp:val=&quot;2C706112&quot;/&gt;&lt;wsp:rsid wsp:val=&quot;2C750D39&quot;/&gt;&lt;wsp:rsid wsp:val=&quot;2C821480&quot;/&gt;&lt;wsp:rsid wsp:val=&quot;2C962336&quot;/&gt;&lt;wsp:rsid wsp:val=&quot;2C9C0784&quot;/&gt;&lt;wsp:rsid wsp:val=&quot;2C9E6366&quot;/&gt;&lt;wsp:rsid wsp:val=&quot;2CA25B16&quot;/&gt;&lt;wsp:rsid wsp:val=&quot;2CAB15D9&quot;/&gt;&lt;wsp:rsid wsp:val=&quot;2CAB56FB&quot;/&gt;&lt;wsp:rsid wsp:val=&quot;2CB46E19&quot;/&gt;&lt;wsp:rsid wsp:val=&quot;2CB52484&quot;/&gt;&lt;wsp:rsid wsp:val=&quot;2CBD01CD&quot;/&gt;&lt;wsp:rsid wsp:val=&quot;2CC9553A&quot;/&gt;&lt;wsp:rsid wsp:val=&quot;2CD176BB&quot;/&gt;&lt;wsp:rsid wsp:val=&quot;2CD178A2&quot;/&gt;&lt;wsp:rsid wsp:val=&quot;2CD319B3&quot;/&gt;&lt;wsp:rsid wsp:val=&quot;2CD42EBD&quot;/&gt;&lt;wsp:rsid wsp:val=&quot;2CD62F2C&quot;/&gt;&lt;wsp:rsid wsp:val=&quot;2CE22BD5&quot;/&gt;&lt;wsp:rsid wsp:val=&quot;2CE618B6&quot;/&gt;&lt;wsp:rsid wsp:val=&quot;2CE95B00&quot;/&gt;&lt;wsp:rsid wsp:val=&quot;2CEC2D17&quot;/&gt;&lt;wsp:rsid wsp:val=&quot;2CEE103A&quot;/&gt;&lt;wsp:rsid wsp:val=&quot;2CEF21C5&quot;/&gt;&lt;wsp:rsid wsp:val=&quot;2CF142BA&quot;/&gt;&lt;wsp:rsid wsp:val=&quot;2CF22EA7&quot;/&gt;&lt;wsp:rsid wsp:val=&quot;2CF66B58&quot;/&gt;&lt;wsp:rsid wsp:val=&quot;2CFF4FB5&quot;/&gt;&lt;wsp:rsid wsp:val=&quot;2D035F31&quot;/&gt;&lt;wsp:rsid wsp:val=&quot;2D06045B&quot;/&gt;&lt;wsp:rsid wsp:val=&quot;2D070364&quot;/&gt;&lt;wsp:rsid wsp:val=&quot;2D07786C&quot;/&gt;&lt;wsp:rsid wsp:val=&quot;2D0B0972&quot;/&gt;&lt;wsp:rsid wsp:val=&quot;2D0C554B&quot;/&gt;&lt;wsp:rsid wsp:val=&quot;2D0E3B3F&quot;/&gt;&lt;wsp:rsid wsp:val=&quot;2D0F230F&quot;/&gt;&lt;wsp:rsid wsp:val=&quot;2D211EC4&quot;/&gt;&lt;wsp:rsid wsp:val=&quot;2D260472&quot;/&gt;&lt;wsp:rsid wsp:val=&quot;2D274068&quot;/&gt;&lt;wsp:rsid wsp:val=&quot;2D2E591C&quot;/&gt;&lt;wsp:rsid wsp:val=&quot;2D340814&quot;/&gt;&lt;wsp:rsid wsp:val=&quot;2D351C60&quot;/&gt;&lt;wsp:rsid wsp:val=&quot;2D3879F2&quot;/&gt;&lt;wsp:rsid wsp:val=&quot;2D394E76&quot;/&gt;&lt;wsp:rsid wsp:val=&quot;2D404F56&quot;/&gt;&lt;wsp:rsid wsp:val=&quot;2D435277&quot;/&gt;&lt;wsp:rsid wsp:val=&quot;2D454251&quot;/&gt;&lt;wsp:rsid wsp:val=&quot;2D48076F&quot;/&gt;&lt;wsp:rsid wsp:val=&quot;2D4F052C&quot;/&gt;&lt;wsp:rsid wsp:val=&quot;2D585216&quot;/&gt;&lt;wsp:rsid wsp:val=&quot;2D676FB0&quot;/&gt;&lt;wsp:rsid wsp:val=&quot;2D6A1A1E&quot;/&gt;&lt;wsp:rsid wsp:val=&quot;2D750DBC&quot;/&gt;&lt;wsp:rsid wsp:val=&quot;2D7D4544&quot;/&gt;&lt;wsp:rsid wsp:val=&quot;2D856CA0&quot;/&gt;&lt;wsp:rsid wsp:val=&quot;2D903EC0&quot;/&gt;&lt;wsp:rsid wsp:val=&quot;2D962F51&quot;/&gt;&lt;wsp:rsid wsp:val=&quot;2D971849&quot;/&gt;&lt;wsp:rsid wsp:val=&quot;2D996A36&quot;/&gt;&lt;wsp:rsid wsp:val=&quot;2DA61E62&quot;/&gt;&lt;wsp:rsid wsp:val=&quot;2DA62774&quot;/&gt;&lt;wsp:rsid wsp:val=&quot;2DA70A3F&quot;/&gt;&lt;wsp:rsid wsp:val=&quot;2DAE612E&quot;/&gt;&lt;wsp:rsid wsp:val=&quot;2DAF2385&quot;/&gt;&lt;wsp:rsid wsp:val=&quot;2DB74C1A&quot;/&gt;&lt;wsp:rsid wsp:val=&quot;2DBC3A76&quot;/&gt;&lt;wsp:rsid wsp:val=&quot;2DBC6421&quot;/&gt;&lt;wsp:rsid wsp:val=&quot;2DC13DBA&quot;/&gt;&lt;wsp:rsid wsp:val=&quot;2DCB15CD&quot;/&gt;&lt;wsp:rsid wsp:val=&quot;2DD82B08&quot;/&gt;&lt;wsp:rsid wsp:val=&quot;2DD9355F&quot;/&gt;&lt;wsp:rsid wsp:val=&quot;2DEC020F&quot;/&gt;&lt;wsp:rsid wsp:val=&quot;2DED1B30&quot;/&gt;&lt;wsp:rsid wsp:val=&quot;2DF272CB&quot;/&gt;&lt;wsp:rsid wsp:val=&quot;2DF548BB&quot;/&gt;&lt;wsp:rsid wsp:val=&quot;2DFA4D4C&quot;/&gt;&lt;wsp:rsid wsp:val=&quot;2DFB5DEB&quot;/&gt;&lt;wsp:rsid wsp:val=&quot;2DFE5E2E&quot;/&gt;&lt;wsp:rsid wsp:val=&quot;2E04773F&quot;/&gt;&lt;wsp:rsid wsp:val=&quot;2E061F90&quot;/&gt;&lt;wsp:rsid wsp:val=&quot;2E06629F&quot;/&gt;&lt;wsp:rsid wsp:val=&quot;2E0A3B7D&quot;/&gt;&lt;wsp:rsid wsp:val=&quot;2E131ECB&quot;/&gt;&lt;wsp:rsid wsp:val=&quot;2E1516B1&quot;/&gt;&lt;wsp:rsid wsp:val=&quot;2E174A46&quot;/&gt;&lt;wsp:rsid wsp:val=&quot;2E190D48&quot;/&gt;&lt;wsp:rsid wsp:val=&quot;2E2C68F5&quot;/&gt;&lt;wsp:rsid wsp:val=&quot;2E2D1557&quot;/&gt;&lt;wsp:rsid wsp:val=&quot;2E441D72&quot;/&gt;&lt;wsp:rsid wsp:val=&quot;2E4F1AA3&quot;/&gt;&lt;wsp:rsid wsp:val=&quot;2E58289F&quot;/&gt;&lt;wsp:rsid wsp:val=&quot;2E627B91&quot;/&gt;&lt;wsp:rsid wsp:val=&quot;2E6514D7&quot;/&gt;&lt;wsp:rsid wsp:val=&quot;2E6D7DCB&quot;/&gt;&lt;wsp:rsid wsp:val=&quot;2E6E4212&quot;/&gt;&lt;wsp:rsid wsp:val=&quot;2E6E77A8&quot;/&gt;&lt;wsp:rsid wsp:val=&quot;2E7D49FD&quot;/&gt;&lt;wsp:rsid wsp:val=&quot;2E86167E&quot;/&gt;&lt;wsp:rsid wsp:val=&quot;2E8654B3&quot;/&gt;&lt;wsp:rsid wsp:val=&quot;2E907672&quot;/&gt;&lt;wsp:rsid wsp:val=&quot;2E915F08&quot;/&gt;&lt;wsp:rsid wsp:val=&quot;2E9367ED&quot;/&gt;&lt;wsp:rsid wsp:val=&quot;2E955AB9&quot;/&gt;&lt;wsp:rsid wsp:val=&quot;2E983513&quot;/&gt;&lt;wsp:rsid wsp:val=&quot;2E9A1B6E&quot;/&gt;&lt;wsp:rsid wsp:val=&quot;2E9B3659&quot;/&gt;&lt;wsp:rsid wsp:val=&quot;2EBA4FE9&quot;/&gt;&lt;wsp:rsid wsp:val=&quot;2EBB0CB7&quot;/&gt;&lt;wsp:rsid wsp:val=&quot;2EBE5196&quot;/&gt;&lt;wsp:rsid wsp:val=&quot;2EBE70D0&quot;/&gt;&lt;wsp:rsid wsp:val=&quot;2ECC3532&quot;/&gt;&lt;wsp:rsid wsp:val=&quot;2ED14994&quot;/&gt;&lt;wsp:rsid wsp:val=&quot;2ED743BD&quot;/&gt;&lt;wsp:rsid wsp:val=&quot;2EDC0214&quot;/&gt;&lt;wsp:rsid wsp:val=&quot;2EDC7D46&quot;/&gt;&lt;wsp:rsid wsp:val=&quot;2EDE5218&quot;/&gt;&lt;wsp:rsid wsp:val=&quot;2EE96B39&quot;/&gt;&lt;wsp:rsid wsp:val=&quot;2EEB56FC&quot;/&gt;&lt;wsp:rsid wsp:val=&quot;2EEE3BBD&quot;/&gt;&lt;wsp:rsid wsp:val=&quot;2EF525CE&quot;/&gt;&lt;wsp:rsid wsp:val=&quot;2EF91729&quot;/&gt;&lt;wsp:rsid wsp:val=&quot;2EFE44D6&quot;/&gt;&lt;wsp:rsid wsp:val=&quot;2F054A9C&quot;/&gt;&lt;wsp:rsid wsp:val=&quot;2F0A7B8B&quot;/&gt;&lt;wsp:rsid wsp:val=&quot;2F0B40DD&quot;/&gt;&lt;wsp:rsid wsp:val=&quot;2F123144&quot;/&gt;&lt;wsp:rsid wsp:val=&quot;2F1F0B86&quot;/&gt;&lt;wsp:rsid wsp:val=&quot;2F2B11B1&quot;/&gt;&lt;wsp:rsid wsp:val=&quot;2F2E1C26&quot;/&gt;&lt;wsp:rsid wsp:val=&quot;2F37259A&quot;/&gt;&lt;wsp:rsid wsp:val=&quot;2F3F0569&quot;/&gt;&lt;wsp:rsid wsp:val=&quot;2F43618B&quot;/&gt;&lt;wsp:rsid wsp:val=&quot;2F4C1C36&quot;/&gt;&lt;wsp:rsid wsp:val=&quot;2F524043&quot;/&gt;&lt;wsp:rsid wsp:val=&quot;2F56210D&quot;/&gt;&lt;wsp:rsid wsp:val=&quot;2F590C4D&quot;/&gt;&lt;wsp:rsid wsp:val=&quot;2F60311C&quot;/&gt;&lt;wsp:rsid wsp:val=&quot;2F635EBD&quot;/&gt;&lt;wsp:rsid wsp:val=&quot;2F643B07&quot;/&gt;&lt;wsp:rsid wsp:val=&quot;2F666529&quot;/&gt;&lt;wsp:rsid wsp:val=&quot;2F6D12C7&quot;/&gt;&lt;wsp:rsid wsp:val=&quot;2F741E9F&quot;/&gt;&lt;wsp:rsid wsp:val=&quot;2F7A440F&quot;/&gt;&lt;wsp:rsid wsp:val=&quot;2F7F3A35&quot;/&gt;&lt;wsp:rsid wsp:val=&quot;2F8A1CE3&quot;/&gt;&lt;wsp:rsid wsp:val=&quot;2FAC6D32&quot;/&gt;&lt;wsp:rsid wsp:val=&quot;2FB25316&quot;/&gt;&lt;wsp:rsid wsp:val=&quot;2FB73EFB&quot;/&gt;&lt;wsp:rsid wsp:val=&quot;2FC05A84&quot;/&gt;&lt;wsp:rsid wsp:val=&quot;2FC42DF1&quot;/&gt;&lt;wsp:rsid wsp:val=&quot;2FC523AB&quot;/&gt;&lt;wsp:rsid wsp:val=&quot;2FC95E95&quot;/&gt;&lt;wsp:rsid wsp:val=&quot;2FD31825&quot;/&gt;&lt;wsp:rsid wsp:val=&quot;2FE71908&quot;/&gt;&lt;wsp:rsid wsp:val=&quot;2FE75CCF&quot;/&gt;&lt;wsp:rsid wsp:val=&quot;2FE91727&quot;/&gt;&lt;wsp:rsid wsp:val=&quot;2FEB2CF9&quot;/&gt;&lt;wsp:rsid wsp:val=&quot;2FED5FF0&quot;/&gt;&lt;wsp:rsid wsp:val=&quot;2FFA1F1D&quot;/&gt;&lt;wsp:rsid wsp:val=&quot;2FFA71C6&quot;/&gt;&lt;wsp:rsid wsp:val=&quot;2FFF3FC7&quot;/&gt;&lt;wsp:rsid wsp:val=&quot;30045C57&quot;/&gt;&lt;wsp:rsid wsp:val=&quot;30065AB0&quot;/&gt;&lt;wsp:rsid wsp:val=&quot;300B0F67&quot;/&gt;&lt;wsp:rsid wsp:val=&quot;300E4E86&quot;/&gt;&lt;wsp:rsid wsp:val=&quot;301021F4&quot;/&gt;&lt;wsp:rsid wsp:val=&quot;301730BD&quot;/&gt;&lt;wsp:rsid wsp:val=&quot;301F60FD&quot;/&gt;&lt;wsp:rsid wsp:val=&quot;30281470&quot;/&gt;&lt;wsp:rsid wsp:val=&quot;302A2651&quot;/&gt;&lt;wsp:rsid wsp:val=&quot;302D7E76&quot;/&gt;&lt;wsp:rsid wsp:val=&quot;302F1088&quot;/&gt;&lt;wsp:rsid wsp:val=&quot;302F5EC0&quot;/&gt;&lt;wsp:rsid wsp:val=&quot;30307A44&quot;/&gt;&lt;wsp:rsid wsp:val=&quot;303C3C1C&quot;/&gt;&lt;wsp:rsid wsp:val=&quot;303C5FA2&quot;/&gt;&lt;wsp:rsid wsp:val=&quot;304411C8&quot;/&gt;&lt;wsp:rsid wsp:val=&quot;3046742D&quot;/&gt;&lt;wsp:rsid wsp:val=&quot;3047350A&quot;/&gt;&lt;wsp:rsid wsp:val=&quot;30513326&quot;/&gt;&lt;wsp:rsid wsp:val=&quot;30513FAE&quot;/&gt;&lt;wsp:rsid wsp:val=&quot;30551637&quot;/&gt;&lt;wsp:rsid wsp:val=&quot;305C09DC&quot;/&gt;&lt;wsp:rsid wsp:val=&quot;30684788&quot;/&gt;&lt;wsp:rsid wsp:val=&quot;30692C94&quot;/&gt;&lt;wsp:rsid wsp:val=&quot;306F3CD7&quot;/&gt;&lt;wsp:rsid wsp:val=&quot;307051D9&quot;/&gt;&lt;wsp:rsid wsp:val=&quot;30730132&quot;/&gt;&lt;wsp:rsid wsp:val=&quot;307C440C&quot;/&gt;&lt;wsp:rsid wsp:val=&quot;30841049&quot;/&gt;&lt;wsp:rsid wsp:val=&quot;30852A9B&quot;/&gt;&lt;wsp:rsid wsp:val=&quot;309129F8&quot;/&gt;&lt;wsp:rsid wsp:val=&quot;309B5DF8&quot;/&gt;&lt;wsp:rsid wsp:val=&quot;30A229F8&quot;/&gt;&lt;wsp:rsid wsp:val=&quot;30A370A6&quot;/&gt;&lt;wsp:rsid wsp:val=&quot;30A4334D&quot;/&gt;&lt;wsp:rsid wsp:val=&quot;30A54B4A&quot;/&gt;&lt;wsp:rsid wsp:val=&quot;30B33B69&quot;/&gt;&lt;wsp:rsid wsp:val=&quot;30BA67D9&quot;/&gt;&lt;wsp:rsid wsp:val=&quot;30BD4459&quot;/&gt;&lt;wsp:rsid wsp:val=&quot;30CF0E52&quot;/&gt;&lt;wsp:rsid wsp:val=&quot;30D407E8&quot;/&gt;&lt;wsp:rsid wsp:val=&quot;30D561DE&quot;/&gt;&lt;wsp:rsid wsp:val=&quot;30D7056C&quot;/&gt;&lt;wsp:rsid wsp:val=&quot;30DD1FC1&quot;/&gt;&lt;wsp:rsid wsp:val=&quot;30DE604A&quot;/&gt;&lt;wsp:rsid wsp:val=&quot;30E323D2&quot;/&gt;&lt;wsp:rsid wsp:val=&quot;30F14046&quot;/&gt;&lt;wsp:rsid wsp:val=&quot;30F43A44&quot;/&gt;&lt;wsp:rsid wsp:val=&quot;30F50C41&quot;/&gt;&lt;wsp:rsid wsp:val=&quot;30F64CDA&quot;/&gt;&lt;wsp:rsid wsp:val=&quot;30F66596&quot;/&gt;&lt;wsp:rsid wsp:val=&quot;31073BDB&quot;/&gt;&lt;wsp:rsid wsp:val=&quot;310C7A7C&quot;/&gt;&lt;wsp:rsid wsp:val=&quot;311150F4&quot;/&gt;&lt;wsp:rsid wsp:val=&quot;3111642A&quot;/&gt;&lt;wsp:rsid wsp:val=&quot;31194BEB&quot;/&gt;&lt;wsp:rsid wsp:val=&quot;31213E7F&quot;/&gt;&lt;wsp:rsid wsp:val=&quot;312C013D&quot;/&gt;&lt;wsp:rsid wsp:val=&quot;312E6229&quot;/&gt;&lt;wsp:rsid wsp:val=&quot;3133526A&quot;/&gt;&lt;wsp:rsid wsp:val=&quot;313430C0&quot;/&gt;&lt;wsp:rsid wsp:val=&quot;31362927&quot;/&gt;&lt;wsp:rsid wsp:val=&quot;314C32FD&quot;/&gt;&lt;wsp:rsid wsp:val=&quot;31626D89&quot;/&gt;&lt;wsp:rsid wsp:val=&quot;316F19A3&quot;/&gt;&lt;wsp:rsid wsp:val=&quot;317C05F5&quot;/&gt;&lt;wsp:rsid wsp:val=&quot;319A76A2&quot;/&gt;&lt;wsp:rsid wsp:val=&quot;31A729DD&quot;/&gt;&lt;wsp:rsid wsp:val=&quot;31A96E25&quot;/&gt;&lt;wsp:rsid wsp:val=&quot;31B546B3&quot;/&gt;&lt;wsp:rsid wsp:val=&quot;31C35AB8&quot;/&gt;&lt;wsp:rsid wsp:val=&quot;31CB64D3&quot;/&gt;&lt;wsp:rsid wsp:val=&quot;31CC6101&quot;/&gt;&lt;wsp:rsid wsp:val=&quot;31D32A3C&quot;/&gt;&lt;wsp:rsid wsp:val=&quot;31DB5C68&quot;/&gt;&lt;wsp:rsid wsp:val=&quot;31DE22CC&quot;/&gt;&lt;wsp:rsid wsp:val=&quot;31EB30DC&quot;/&gt;&lt;wsp:rsid wsp:val=&quot;31F24DD6&quot;/&gt;&lt;wsp:rsid wsp:val=&quot;31F577F8&quot;/&gt;&lt;wsp:rsid wsp:val=&quot;31F631C4&quot;/&gt;&lt;wsp:rsid wsp:val=&quot;32052397&quot;/&gt;&lt;wsp:rsid wsp:val=&quot;32054E5C&quot;/&gt;&lt;wsp:rsid wsp:val=&quot;320A2C10&quot;/&gt;&lt;wsp:rsid wsp:val=&quot;320D026A&quot;/&gt;&lt;wsp:rsid wsp:val=&quot;320E0B3D&quot;/&gt;&lt;wsp:rsid wsp:val=&quot;320E40F4&quot;/&gt;&lt;wsp:rsid wsp:val=&quot;321118B3&quot;/&gt;&lt;wsp:rsid wsp:val=&quot;32144741&quot;/&gt;&lt;wsp:rsid wsp:val=&quot;322551EA&quot;/&gt;&lt;wsp:rsid wsp:val=&quot;322A046D&quot;/&gt;&lt;wsp:rsid wsp:val=&quot;322A1BB8&quot;/&gt;&lt;wsp:rsid wsp:val=&quot;323B4535&quot;/&gt;&lt;wsp:rsid wsp:val=&quot;323D42AF&quot;/&gt;&lt;wsp:rsid wsp:val=&quot;3242785D&quot;/&gt;&lt;wsp:rsid wsp:val=&quot;324B093D&quot;/&gt;&lt;wsp:rsid wsp:val=&quot;32506585&quot;/&gt;&lt;wsp:rsid wsp:val=&quot;32526788&quot;/&gt;&lt;wsp:rsid wsp:val=&quot;325637FB&quot;/&gt;&lt;wsp:rsid wsp:val=&quot;325D4AB7&quot;/&gt;&lt;wsp:rsid wsp:val=&quot;326455A8&quot;/&gt;&lt;wsp:rsid wsp:val=&quot;326B7038&quot;/&gt;&lt;wsp:rsid wsp:val=&quot;326C5774&quot;/&gt;&lt;wsp:rsid wsp:val=&quot;327618BC&quot;/&gt;&lt;wsp:rsid wsp:val=&quot;3283200F&quot;/&gt;&lt;wsp:rsid wsp:val=&quot;3284042E&quot;/&gt;&lt;wsp:rsid wsp:val=&quot;328E5D57&quot;/&gt;&lt;wsp:rsid wsp:val=&quot;3290396B&quot;/&gt;&lt;wsp:rsid wsp:val=&quot;32953B6A&quot;/&gt;&lt;wsp:rsid wsp:val=&quot;329F6FBE&quot;/&gt;&lt;wsp:rsid wsp:val=&quot;32AC2896&quot;/&gt;&lt;wsp:rsid wsp:val=&quot;32AF096C&quot;/&gt;&lt;wsp:rsid wsp:val=&quot;32B1702F&quot;/&gt;&lt;wsp:rsid wsp:val=&quot;32BE65F7&quot;/&gt;&lt;wsp:rsid wsp:val=&quot;32C07FDF&quot;/&gt;&lt;wsp:rsid wsp:val=&quot;32C37159&quot;/&gt;&lt;wsp:rsid wsp:val=&quot;32C720A5&quot;/&gt;&lt;wsp:rsid wsp:val=&quot;32C835E0&quot;/&gt;&lt;wsp:rsid wsp:val=&quot;32CC59C8&quot;/&gt;&lt;wsp:rsid wsp:val=&quot;32CC6187&quot;/&gt;&lt;wsp:rsid wsp:val=&quot;32D97CFA&quot;/&gt;&lt;wsp:rsid wsp:val=&quot;32DE088D&quot;/&gt;&lt;wsp:rsid wsp:val=&quot;32EA358B&quot;/&gt;&lt;wsp:rsid wsp:val=&quot;32EE699D&quot;/&gt;&lt;wsp:rsid wsp:val=&quot;32FA156B&quot;/&gt;&lt;wsp:rsid wsp:val=&quot;33003F83&quot;/&gt;&lt;wsp:rsid wsp:val=&quot;33014435&quot;/&gt;&lt;wsp:rsid wsp:val=&quot;331A2506&quot;/&gt;&lt;wsp:rsid wsp:val=&quot;331D6ADB&quot;/&gt;&lt;wsp:rsid wsp:val=&quot;332211DC&quot;/&gt;&lt;wsp:rsid wsp:val=&quot;33243EA6&quot;/&gt;&lt;wsp:rsid wsp:val=&quot;332927AC&quot;/&gt;&lt;wsp:rsid wsp:val=&quot;3335023E&quot;/&gt;&lt;wsp:rsid wsp:val=&quot;333D23D2&quot;/&gt;&lt;wsp:rsid wsp:val=&quot;333E75CB&quot;/&gt;&lt;wsp:rsid wsp:val=&quot;33405010&quot;/&gt;&lt;wsp:rsid wsp:val=&quot;3345604C&quot;/&gt;&lt;wsp:rsid wsp:val=&quot;33496CEC&quot;/&gt;&lt;wsp:rsid wsp:val=&quot;334C6584&quot;/&gt;&lt;wsp:rsid wsp:val=&quot;336054B7&quot;/&gt;&lt;wsp:rsid wsp:val=&quot;336A3ABF&quot;/&gt;&lt;wsp:rsid wsp:val=&quot;336A6170&quot;/&gt;&lt;wsp:rsid wsp:val=&quot;336A6331&quot;/&gt;&lt;wsp:rsid wsp:val=&quot;336C1EC2&quot;/&gt;&lt;wsp:rsid wsp:val=&quot;336C23CF&quot;/&gt;&lt;wsp:rsid wsp:val=&quot;336F7F7B&quot;/&gt;&lt;wsp:rsid wsp:val=&quot;33703664&quot;/&gt;&lt;wsp:rsid wsp:val=&quot;337D0977&quot;/&gt;&lt;wsp:rsid wsp:val=&quot;3381537A&quot;/&gt;&lt;wsp:rsid wsp:val=&quot;33851415&quot;/&gt;&lt;wsp:rsid wsp:val=&quot;338A34A3&quot;/&gt;&lt;wsp:rsid wsp:val=&quot;338C7A16&quot;/&gt;&lt;wsp:rsid wsp:val=&quot;339D6542&quot;/&gt;&lt;wsp:rsid wsp:val=&quot;339F0ED1&quot;/&gt;&lt;wsp:rsid wsp:val=&quot;33A4707C&quot;/&gt;&lt;wsp:rsid wsp:val=&quot;33A73854&quot;/&gt;&lt;wsp:rsid wsp:val=&quot;33AA4A0A&quot;/&gt;&lt;wsp:rsid wsp:val=&quot;33AC74C4&quot;/&gt;&lt;wsp:rsid wsp:val=&quot;33AE1A81&quot;/&gt;&lt;wsp:rsid wsp:val=&quot;33B3044B&quot;/&gt;&lt;wsp:rsid wsp:val=&quot;33B466E1&quot;/&gt;&lt;wsp:rsid wsp:val=&quot;33BB0D59&quot;/&gt;&lt;wsp:rsid wsp:val=&quot;33CB7A14&quot;/&gt;&lt;wsp:rsid wsp:val=&quot;33CF5C43&quot;/&gt;&lt;wsp:rsid wsp:val=&quot;33D31198&quot;/&gt;&lt;wsp:rsid wsp:val=&quot;33D54989&quot;/&gt;&lt;wsp:rsid wsp:val=&quot;33D76464&quot;/&gt;&lt;wsp:rsid wsp:val=&quot;33E069D0&quot;/&gt;&lt;wsp:rsid wsp:val=&quot;33EF1E8B&quot;/&gt;&lt;wsp:rsid wsp:val=&quot;33F16CFD&quot;/&gt;&lt;wsp:rsid wsp:val=&quot;33F41854&quot;/&gt;&lt;wsp:rsid wsp:val=&quot;33F63444&quot;/&gt;&lt;wsp:rsid wsp:val=&quot;33FF6642&quot;/&gt;&lt;wsp:rsid wsp:val=&quot;34003081&quot;/&gt;&lt;wsp:rsid wsp:val=&quot;34021458&quot;/&gt;&lt;wsp:rsid wsp:val=&quot;340E276C&quot;/&gt;&lt;wsp:rsid wsp:val=&quot;342832B6&quot;/&gt;&lt;wsp:rsid wsp:val=&quot;342C3C7E&quot;/&gt;&lt;wsp:rsid wsp:val=&quot;34355A53&quot;/&gt;&lt;wsp:rsid wsp:val=&quot;343A20BD&quot;/&gt;&lt;wsp:rsid wsp:val=&quot;343E1DD1&quot;/&gt;&lt;wsp:rsid wsp:val=&quot;34492D76&quot;/&gt;&lt;wsp:rsid wsp:val=&quot;34504A5E&quot;/&gt;&lt;wsp:rsid wsp:val=&quot;345F5DA1&quot;/&gt;&lt;wsp:rsid wsp:val=&quot;34630B0C&quot;/&gt;&lt;wsp:rsid wsp:val=&quot;346716C0&quot;/&gt;&lt;wsp:rsid wsp:val=&quot;34685755&quot;/&gt;&lt;wsp:rsid wsp:val=&quot;346E2D7C&quot;/&gt;&lt;wsp:rsid wsp:val=&quot;347004B3&quot;/&gt;&lt;wsp:rsid wsp:val=&quot;34742A70&quot;/&gt;&lt;wsp:rsid wsp:val=&quot;34856E84&quot;/&gt;&lt;wsp:rsid wsp:val=&quot;34862EA7&quot;/&gt;&lt;wsp:rsid wsp:val=&quot;348B66BA&quot;/&gt;&lt;wsp:rsid wsp:val=&quot;34914552&quot;/&gt;&lt;wsp:rsid wsp:val=&quot;349434AF&quot;/&gt;&lt;wsp:rsid wsp:val=&quot;3497212F&quot;/&gt;&lt;wsp:rsid wsp:val=&quot;34A3682C&quot;/&gt;&lt;wsp:rsid wsp:val=&quot;34A526A9&quot;/&gt;&lt;wsp:rsid wsp:val=&quot;34A80B36&quot;/&gt;&lt;wsp:rsid wsp:val=&quot;34B07EC6&quot;/&gt;&lt;wsp:rsid wsp:val=&quot;34B15D38&quot;/&gt;&lt;wsp:rsid wsp:val=&quot;34B30990&quot;/&gt;&lt;wsp:rsid wsp:val=&quot;34B44A31&quot;/&gt;&lt;wsp:rsid wsp:val=&quot;34B50B8A&quot;/&gt;&lt;wsp:rsid wsp:val=&quot;34B836DE&quot;/&gt;&lt;wsp:rsid wsp:val=&quot;34BD0DBD&quot;/&gt;&lt;wsp:rsid wsp:val=&quot;34C26109&quot;/&gt;&lt;wsp:rsid wsp:val=&quot;34C97776&quot;/&gt;&lt;wsp:rsid wsp:val=&quot;34CC5DF6&quot;/&gt;&lt;wsp:rsid wsp:val=&quot;34CC736B&quot;/&gt;&lt;wsp:rsid wsp:val=&quot;34DD4849&quot;/&gt;&lt;wsp:rsid wsp:val=&quot;34EF4818&quot;/&gt;&lt;wsp:rsid wsp:val=&quot;34F36C79&quot;/&gt;&lt;wsp:rsid wsp:val=&quot;35061E01&quot;/&gt;&lt;wsp:rsid wsp:val=&quot;3508401F&quot;/&gt;&lt;wsp:rsid wsp:val=&quot;35095841&quot;/&gt;&lt;wsp:rsid wsp:val=&quot;350D1FEC&quot;/&gt;&lt;wsp:rsid wsp:val=&quot;350E0FD0&quot;/&gt;&lt;wsp:rsid wsp:val=&quot;351677D3&quot;/&gt;&lt;wsp:rsid wsp:val=&quot;35174F3C&quot;/&gt;&lt;wsp:rsid wsp:val=&quot;35184F46&quot;/&gt;&lt;wsp:rsid wsp:val=&quot;35186A9E&quot;/&gt;&lt;wsp:rsid wsp:val=&quot;35197A22&quot;/&gt;&lt;wsp:rsid wsp:val=&quot;35197CD1&quot;/&gt;&lt;wsp:rsid wsp:val=&quot;352609E4&quot;/&gt;&lt;wsp:rsid wsp:val=&quot;35282BCC&quot;/&gt;&lt;wsp:rsid wsp:val=&quot;352A2415&quot;/&gt;&lt;wsp:rsid wsp:val=&quot;354478D4&quot;/&gt;&lt;wsp:rsid wsp:val=&quot;35484D45&quot;/&gt;&lt;wsp:rsid wsp:val=&quot;355C66BC&quot;/&gt;&lt;wsp:rsid wsp:val=&quot;35662AB2&quot;/&gt;&lt;wsp:rsid wsp:val=&quot;356873E7&quot;/&gt;&lt;wsp:rsid wsp:val=&quot;3569316C&quot;/&gt;&lt;wsp:rsid wsp:val=&quot;357818A7&quot;/&gt;&lt;wsp:rsid wsp:val=&quot;3580535C&quot;/&gt;&lt;wsp:rsid wsp:val=&quot;35812262&quot;/&gt;&lt;wsp:rsid wsp:val=&quot;35825D90&quot;/&gt;&lt;wsp:rsid wsp:val=&quot;358A759C&quot;/&gt;&lt;wsp:rsid wsp:val=&quot;35926AB9&quot;/&gt;&lt;wsp:rsid wsp:val=&quot;35964678&quot;/&gt;&lt;wsp:rsid wsp:val=&quot;359D004E&quot;/&gt;&lt;wsp:rsid wsp:val=&quot;35A02302&quot;/&gt;&lt;wsp:rsid wsp:val=&quot;35A33682&quot;/&gt;&lt;wsp:rsid wsp:val=&quot;35A34394&quot;/&gt;&lt;wsp:rsid wsp:val=&quot;35A46F52&quot;/&gt;&lt;wsp:rsid wsp:val=&quot;35A80964&quot;/&gt;&lt;wsp:rsid wsp:val=&quot;35A95432&quot;/&gt;&lt;wsp:rsid wsp:val=&quot;35AD37A1&quot;/&gt;&lt;wsp:rsid wsp:val=&quot;35AE5140&quot;/&gt;&lt;wsp:rsid wsp:val=&quot;35B26253&quot;/&gt;&lt;wsp:rsid wsp:val=&quot;35B35878&quot;/&gt;&lt;wsp:rsid wsp:val=&quot;35B536F6&quot;/&gt;&lt;wsp:rsid wsp:val=&quot;35C27E9F&quot;/&gt;&lt;wsp:rsid wsp:val=&quot;35CD6010&quot;/&gt;&lt;wsp:rsid wsp:val=&quot;35E47D3B&quot;/&gt;&lt;wsp:rsid wsp:val=&quot;35E74178&quot;/&gt;&lt;wsp:rsid wsp:val=&quot;35EE405C&quot;/&gt;&lt;wsp:rsid wsp:val=&quot;35F17898&quot;/&gt;&lt;wsp:rsid wsp:val=&quot;35F66BF5&quot;/&gt;&lt;wsp:rsid wsp:val=&quot;35FE33C7&quot;/&gt;&lt;wsp:rsid wsp:val=&quot;3610223A&quot;/&gt;&lt;wsp:rsid wsp:val=&quot;362C2D8F&quot;/&gt;&lt;wsp:rsid wsp:val=&quot;362C34EE&quot;/&gt;&lt;wsp:rsid wsp:val=&quot;362D2226&quot;/&gt;&lt;wsp:rsid wsp:val=&quot;363128CD&quot;/&gt;&lt;wsp:rsid wsp:val=&quot;3638729D&quot;/&gt;&lt;wsp:rsid wsp:val=&quot;363942FF&quot;/&gt;&lt;wsp:rsid wsp:val=&quot;363A0AD2&quot;/&gt;&lt;wsp:rsid wsp:val=&quot;363A4B74&quot;/&gt;&lt;wsp:rsid wsp:val=&quot;363D1FC8&quot;/&gt;&lt;wsp:rsid wsp:val=&quot;364206AD&quot;/&gt;&lt;wsp:rsid wsp:val=&quot;3647045F&quot;/&gt;&lt;wsp:rsid wsp:val=&quot;36590A61&quot;/&gt;&lt;wsp:rsid wsp:val=&quot;365E6BC2&quot;/&gt;&lt;wsp:rsid wsp:val=&quot;36607629&quot;/&gt;&lt;wsp:rsid wsp:val=&quot;36702DCC&quot;/&gt;&lt;wsp:rsid wsp:val=&quot;367A0C20&quot;/&gt;&lt;wsp:rsid wsp:val=&quot;367C1CAD&quot;/&gt;&lt;wsp:rsid wsp:val=&quot;36A0366A&quot;/&gt;&lt;wsp:rsid wsp:val=&quot;36A57C6F&quot;/&gt;&lt;wsp:rsid wsp:val=&quot;36A6283A&quot;/&gt;&lt;wsp:rsid wsp:val=&quot;36AD4F80&quot;/&gt;&lt;wsp:rsid wsp:val=&quot;36AE1FE4&quot;/&gt;&lt;wsp:rsid wsp:val=&quot;36B30818&quot;/&gt;&lt;wsp:rsid wsp:val=&quot;36B52D24&quot;/&gt;&lt;wsp:rsid wsp:val=&quot;36BB6142&quot;/&gt;&lt;wsp:rsid wsp:val=&quot;36BE316D&quot;/&gt;&lt;wsp:rsid wsp:val=&quot;36BE7180&quot;/&gt;&lt;wsp:rsid wsp:val=&quot;36CA6A93&quot;/&gt;&lt;wsp:rsid wsp:val=&quot;36CD44FD&quot;/&gt;&lt;wsp:rsid wsp:val=&quot;36CD6992&quot;/&gt;&lt;wsp:rsid wsp:val=&quot;36D623E2&quot;/&gt;&lt;wsp:rsid wsp:val=&quot;36E6451E&quot;/&gt;&lt;wsp:rsid wsp:val=&quot;36EB47E7&quot;/&gt;&lt;wsp:rsid wsp:val=&quot;36FA60F1&quot;/&gt;&lt;wsp:rsid wsp:val=&quot;3700160F&quot;/&gt;&lt;wsp:rsid wsp:val=&quot;370C2A65&quot;/&gt;&lt;wsp:rsid wsp:val=&quot;370D3C2E&quot;/&gt;&lt;wsp:rsid wsp:val=&quot;3716341B&quot;/&gt;&lt;wsp:rsid wsp:val=&quot;371662E1&quot;/&gt;&lt;wsp:rsid wsp:val=&quot;37183E81&quot;/&gt;&lt;wsp:rsid wsp:val=&quot;372175BC&quot;/&gt;&lt;wsp:rsid wsp:val=&quot;372A3C76&quot;/&gt;&lt;wsp:rsid wsp:val=&quot;372B17C5&quot;/&gt;&lt;wsp:rsid wsp:val=&quot;372C3EC5&quot;/&gt;&lt;wsp:rsid wsp:val=&quot;37356C5D&quot;/&gt;&lt;wsp:rsid wsp:val=&quot;373864A8&quot;/&gt;&lt;wsp:rsid wsp:val=&quot;373C193F&quot;/&gt;&lt;wsp:rsid wsp:val=&quot;37440EBB&quot;/&gt;&lt;wsp:rsid wsp:val=&quot;3750603D&quot;/&gt;&lt;wsp:rsid wsp:val=&quot;375C2FF1&quot;/&gt;&lt;wsp:rsid wsp:val=&quot;37643A71&quot;/&gt;&lt;wsp:rsid wsp:val=&quot;376639C1&quot;/&gt;&lt;wsp:rsid wsp:val=&quot;376A712C&quot;/&gt;&lt;wsp:rsid wsp:val=&quot;376B2D76&quot;/&gt;&lt;wsp:rsid wsp:val=&quot;376E3F77&quot;/&gt;&lt;wsp:rsid wsp:val=&quot;377F1508&quot;/&gt;&lt;wsp:rsid wsp:val=&quot;37806ED1&quot;/&gt;&lt;wsp:rsid wsp:val=&quot;3781497B&quot;/&gt;&lt;wsp:rsid wsp:val=&quot;378E7FEA&quot;/&gt;&lt;wsp:rsid wsp:val=&quot;378F5F7E&quot;/&gt;&lt;wsp:rsid wsp:val=&quot;37907A2E&quot;/&gt;&lt;wsp:rsid wsp:val=&quot;379D4592&quot;/&gt;&lt;wsp:rsid wsp:val=&quot;37A8401E&quot;/&gt;&lt;wsp:rsid wsp:val=&quot;37B4139A&quot;/&gt;&lt;wsp:rsid wsp:val=&quot;37B46BF1&quot;/&gt;&lt;wsp:rsid wsp:val=&quot;37B92BBE&quot;/&gt;&lt;wsp:rsid wsp:val=&quot;37C11AF5&quot;/&gt;&lt;wsp:rsid wsp:val=&quot;37C62F2D&quot;/&gt;&lt;wsp:rsid wsp:val=&quot;37C639D9&quot;/&gt;&lt;wsp:rsid wsp:val=&quot;37D20C41&quot;/&gt;&lt;wsp:rsid wsp:val=&quot;37D95586&quot;/&gt;&lt;wsp:rsid wsp:val=&quot;37DC50B2&quot;/&gt;&lt;wsp:rsid wsp:val=&quot;37EE3342&quot;/&gt;&lt;wsp:rsid wsp:val=&quot;37FB0EAB&quot;/&gt;&lt;wsp:rsid wsp:val=&quot;38064A2B&quot;/&gt;&lt;wsp:rsid wsp:val=&quot;38070CE9&quot;/&gt;&lt;wsp:rsid wsp:val=&quot;380940FC&quot;/&gt;&lt;wsp:rsid wsp:val=&quot;380A3FB2&quot;/&gt;&lt;wsp:rsid wsp:val=&quot;381515F5&quot;/&gt;&lt;wsp:rsid wsp:val=&quot;3815419D&quot;/&gt;&lt;wsp:rsid wsp:val=&quot;381E684B&quot;/&gt;&lt;wsp:rsid wsp:val=&quot;381F6364&quot;/&gt;&lt;wsp:rsid wsp:val=&quot;38263A84&quot;/&gt;&lt;wsp:rsid wsp:val=&quot;383110D8&quot;/&gt;&lt;wsp:rsid wsp:val=&quot;383A0177&quot;/&gt;&lt;wsp:rsid wsp:val=&quot;384171AF&quot;/&gt;&lt;wsp:rsid wsp:val=&quot;384E47CB&quot;/&gt;&lt;wsp:rsid wsp:val=&quot;385B5C25&quot;/&gt;&lt;wsp:rsid wsp:val=&quot;385D2C7B&quot;/&gt;&lt;wsp:rsid wsp:val=&quot;3868143A&quot;/&gt;&lt;wsp:rsid wsp:val=&quot;38731780&quot;/&gt;&lt;wsp:rsid wsp:val=&quot;38756578&quot;/&gt;&lt;wsp:rsid wsp:val=&quot;38773141&quot;/&gt;&lt;wsp:rsid wsp:val=&quot;3878648C&quot;/&gt;&lt;wsp:rsid wsp:val=&quot;3879478C&quot;/&gt;&lt;wsp:rsid wsp:val=&quot;387A221C&quot;/&gt;&lt;wsp:rsid wsp:val=&quot;387A76C0&quot;/&gt;&lt;wsp:rsid wsp:val=&quot;3880181E&quot;/&gt;&lt;wsp:rsid wsp:val=&quot;388503C6&quot;/&gt;&lt;wsp:rsid wsp:val=&quot;38863797&quot;/&gt;&lt;wsp:rsid wsp:val=&quot;38864BBA&quot;/&gt;&lt;wsp:rsid wsp:val=&quot;38877330&quot;/&gt;&lt;wsp:rsid wsp:val=&quot;3892221B&quot;/&gt;&lt;wsp:rsid wsp:val=&quot;38923394&quot;/&gt;&lt;wsp:rsid wsp:val=&quot;389C0E79&quot;/&gt;&lt;wsp:rsid wsp:val=&quot;389F1574&quot;/&gt;&lt;wsp:rsid wsp:val=&quot;38AB2AD4&quot;/&gt;&lt;wsp:rsid wsp:val=&quot;38AE30D6&quot;/&gt;&lt;wsp:rsid wsp:val=&quot;38AF01AB&quot;/&gt;&lt;wsp:rsid wsp:val=&quot;38B90A1D&quot;/&gt;&lt;wsp:rsid wsp:val=&quot;38BA082A&quot;/&gt;&lt;wsp:rsid wsp:val=&quot;38BA2349&quot;/&gt;&lt;wsp:rsid wsp:val=&quot;38C80F66&quot;/&gt;&lt;wsp:rsid wsp:val=&quot;38C864DF&quot;/&gt;&lt;wsp:rsid wsp:val=&quot;38CE10F2&quot;/&gt;&lt;wsp:rsid wsp:val=&quot;38DA0ABF&quot;/&gt;&lt;wsp:rsid wsp:val=&quot;38E73933&quot;/&gt;&lt;wsp:rsid wsp:val=&quot;38EB1808&quot;/&gt;&lt;wsp:rsid wsp:val=&quot;38ED11EC&quot;/&gt;&lt;wsp:rsid wsp:val=&quot;38F03172&quot;/&gt;&lt;wsp:rsid wsp:val=&quot;38F36365&quot;/&gt;&lt;wsp:rsid wsp:val=&quot;38F6667E&quot;/&gt;&lt;wsp:rsid wsp:val=&quot;39002C8D&quot;/&gt;&lt;wsp:rsid wsp:val=&quot;390C0504&quot;/&gt;&lt;wsp:rsid wsp:val=&quot;39111E7B&quot;/&gt;&lt;wsp:rsid wsp:val=&quot;391276CF&quot;/&gt;&lt;wsp:rsid wsp:val=&quot;39180E66&quot;/&gt;&lt;wsp:rsid wsp:val=&quot;39187D90&quot;/&gt;&lt;wsp:rsid wsp:val=&quot;391D206D&quot;/&gt;&lt;wsp:rsid wsp:val=&quot;391E157B&quot;/&gt;&lt;wsp:rsid wsp:val=&quot;39204358&quot;/&gt;&lt;wsp:rsid wsp:val=&quot;39215800&quot;/&gt;&lt;wsp:rsid wsp:val=&quot;39272910&quot;/&gt;&lt;wsp:rsid wsp:val=&quot;39282356&quot;/&gt;&lt;wsp:rsid wsp:val=&quot;392E5595&quot;/&gt;&lt;wsp:rsid wsp:val=&quot;394D2B0B&quot;/&gt;&lt;wsp:rsid wsp:val=&quot;394F30D6&quot;/&gt;&lt;wsp:rsid wsp:val=&quot;39515622&quot;/&gt;&lt;wsp:rsid wsp:val=&quot;39581D85&quot;/&gt;&lt;wsp:rsid wsp:val=&quot;396F730A&quot;/&gt;&lt;wsp:rsid wsp:val=&quot;397039CE&quot;/&gt;&lt;wsp:rsid wsp:val=&quot;39710427&quot;/&gt;&lt;wsp:rsid wsp:val=&quot;39733023&quot;/&gt;&lt;wsp:rsid wsp:val=&quot;39752DC9&quot;/&gt;&lt;wsp:rsid wsp:val=&quot;3985071A&quot;/&gt;&lt;wsp:rsid wsp:val=&quot;39897624&quot;/&gt;&lt;wsp:rsid wsp:val=&quot;399F6A0A&quot;/&gt;&lt;wsp:rsid wsp:val=&quot;39A13B6D&quot;/&gt;&lt;wsp:rsid wsp:val=&quot;39A44125&quot;/&gt;&lt;wsp:rsid wsp:val=&quot;39AD6DBE&quot;/&gt;&lt;wsp:rsid wsp:val=&quot;39B37D92&quot;/&gt;&lt;wsp:rsid wsp:val=&quot;39B7053D&quot;/&gt;&lt;wsp:rsid wsp:val=&quot;39BD6212&quot;/&gt;&lt;wsp:rsid wsp:val=&quot;39C5095A&quot;/&gt;&lt;wsp:rsid wsp:val=&quot;39CF1B13&quot;/&gt;&lt;wsp:rsid wsp:val=&quot;39D12D14&quot;/&gt;&lt;wsp:rsid wsp:val=&quot;39D234AD&quot;/&gt;&lt;wsp:rsid wsp:val=&quot;39D769ED&quot;/&gt;&lt;wsp:rsid wsp:val=&quot;39DC6870&quot;/&gt;&lt;wsp:rsid wsp:val=&quot;39DF160B&quot;/&gt;&lt;wsp:rsid wsp:val=&quot;39EE3D19&quot;/&gt;&lt;wsp:rsid wsp:val=&quot;39F21A29&quot;/&gt;&lt;wsp:rsid wsp:val=&quot;39F21DB4&quot;/&gt;&lt;wsp:rsid wsp:val=&quot;39FF3F05&quot;/&gt;&lt;wsp:rsid wsp:val=&quot;39FF6E28&quot;/&gt;&lt;wsp:rsid wsp:val=&quot;3A040586&quot;/&gt;&lt;wsp:rsid wsp:val=&quot;3A054291&quot;/&gt;&lt;wsp:rsid wsp:val=&quot;3A1E1F6D&quot;/&gt;&lt;wsp:rsid wsp:val=&quot;3A223F78&quot;/&gt;&lt;wsp:rsid wsp:val=&quot;3A243E75&quot;/&gt;&lt;wsp:rsid wsp:val=&quot;3A2D6435&quot;/&gt;&lt;wsp:rsid wsp:val=&quot;3A331D76&quot;/&gt;&lt;wsp:rsid wsp:val=&quot;3A4910EA&quot;/&gt;&lt;wsp:rsid wsp:val=&quot;3A4B4AA1&quot;/&gt;&lt;wsp:rsid wsp:val=&quot;3A54051D&quot;/&gt;&lt;wsp:rsid wsp:val=&quot;3A5776B8&quot;/&gt;&lt;wsp:rsid wsp:val=&quot;3A61089A&quot;/&gt;&lt;wsp:rsid wsp:val=&quot;3A6473CB&quot;/&gt;&lt;wsp:rsid wsp:val=&quot;3A655A93&quot;/&gt;&lt;wsp:rsid wsp:val=&quot;3A6E2DF5&quot;/&gt;&lt;wsp:rsid wsp:val=&quot;3A7178DE&quot;/&gt;&lt;wsp:rsid wsp:val=&quot;3A72477C&quot;/&gt;&lt;wsp:rsid wsp:val=&quot;3A735E7A&quot;/&gt;&lt;wsp:rsid wsp:val=&quot;3A863551&quot;/&gt;&lt;wsp:rsid wsp:val=&quot;3A98015F&quot;/&gt;&lt;wsp:rsid wsp:val=&quot;3A9E1577&quot;/&gt;&lt;wsp:rsid wsp:val=&quot;3A9F3700&quot;/&gt;&lt;wsp:rsid wsp:val=&quot;3AA223E1&quot;/&gt;&lt;wsp:rsid wsp:val=&quot;3AAC4E36&quot;/&gt;&lt;wsp:rsid wsp:val=&quot;3AB17CF9&quot;/&gt;&lt;wsp:rsid wsp:val=&quot;3AB52965&quot;/&gt;&lt;wsp:rsid wsp:val=&quot;3AB71F06&quot;/&gt;&lt;wsp:rsid wsp:val=&quot;3AC11A1C&quot;/&gt;&lt;wsp:rsid wsp:val=&quot;3AC45955&quot;/&gt;&lt;wsp:rsid wsp:val=&quot;3AD2279E&quot;/&gt;&lt;wsp:rsid wsp:val=&quot;3AD25BF0&quot;/&gt;&lt;wsp:rsid wsp:val=&quot;3AD608BF&quot;/&gt;&lt;wsp:rsid wsp:val=&quot;3AD72D87&quot;/&gt;&lt;wsp:rsid wsp:val=&quot;3ADF286F&quot;/&gt;&lt;wsp:rsid wsp:val=&quot;3AE33BB5&quot;/&gt;&lt;wsp:rsid wsp:val=&quot;3AE77DB4&quot;/&gt;&lt;wsp:rsid wsp:val=&quot;3AEA5347&quot;/&gt;&lt;wsp:rsid wsp:val=&quot;3AF70227&quot;/&gt;&lt;wsp:rsid wsp:val=&quot;3B0B3A2C&quot;/&gt;&lt;wsp:rsid wsp:val=&quot;3B136435&quot;/&gt;&lt;wsp:rsid wsp:val=&quot;3B1750B5&quot;/&gt;&lt;wsp:rsid wsp:val=&quot;3B18520D&quot;/&gt;&lt;wsp:rsid wsp:val=&quot;3B1C582A&quot;/&gt;&lt;wsp:rsid wsp:val=&quot;3B2A6449&quot;/&gt;&lt;wsp:rsid wsp:val=&quot;3B2D3EAC&quot;/&gt;&lt;wsp:rsid wsp:val=&quot;3B2F47A7&quot;/&gt;&lt;wsp:rsid wsp:val=&quot;3B2F7C84&quot;/&gt;&lt;wsp:rsid wsp:val=&quot;3B415549&quot;/&gt;&lt;wsp:rsid wsp:val=&quot;3B43702C&quot;/&gt;&lt;wsp:rsid wsp:val=&quot;3B5725C4&quot;/&gt;&lt;wsp:rsid wsp:val=&quot;3B582988&quot;/&gt;&lt;wsp:rsid wsp:val=&quot;3B5B0886&quot;/&gt;&lt;wsp:rsid wsp:val=&quot;3B665517&quot;/&gt;&lt;wsp:rsid wsp:val=&quot;3B6E700F&quot;/&gt;&lt;wsp:rsid wsp:val=&quot;3B730859&quot;/&gt;&lt;wsp:rsid wsp:val=&quot;3B730E54&quot;/&gt;&lt;wsp:rsid wsp:val=&quot;3B801B93&quot;/&gt;&lt;wsp:rsid wsp:val=&quot;3B8028BA&quot;/&gt;&lt;wsp:rsid wsp:val=&quot;3B840208&quot;/&gt;&lt;wsp:rsid wsp:val=&quot;3B8F52D7&quot;/&gt;&lt;wsp:rsid wsp:val=&quot;3B9827B6&quot;/&gt;&lt;wsp:rsid wsp:val=&quot;3B994C9F&quot;/&gt;&lt;wsp:rsid wsp:val=&quot;3BA75C1C&quot;/&gt;&lt;wsp:rsid wsp:val=&quot;3BA86843&quot;/&gt;&lt;wsp:rsid wsp:val=&quot;3BA8750A&quot;/&gt;&lt;wsp:rsid wsp:val=&quot;3BB112A3&quot;/&gt;&lt;wsp:rsid wsp:val=&quot;3BC05234&quot;/&gt;&lt;wsp:rsid wsp:val=&quot;3BC12822&quot;/&gt;&lt;wsp:rsid wsp:val=&quot;3BC21D60&quot;/&gt;&lt;wsp:rsid wsp:val=&quot;3BC955A3&quot;/&gt;&lt;wsp:rsid wsp:val=&quot;3BCB64BC&quot;/&gt;&lt;wsp:rsid wsp:val=&quot;3BCE11DA&quot;/&gt;&lt;wsp:rsid wsp:val=&quot;3BCF77A5&quot;/&gt;&lt;wsp:rsid wsp:val=&quot;3BD15F73&quot;/&gt;&lt;wsp:rsid wsp:val=&quot;3BE360FE&quot;/&gt;&lt;wsp:rsid wsp:val=&quot;3BE54FFD&quot;/&gt;&lt;wsp:rsid wsp:val=&quot;3BE56B83&quot;/&gt;&lt;wsp:rsid wsp:val=&quot;3BE84F35&quot;/&gt;&lt;wsp:rsid wsp:val=&quot;3BEF26B0&quot;/&gt;&lt;wsp:rsid wsp:val=&quot;3BF20025&quot;/&gt;&lt;wsp:rsid wsp:val=&quot;3BF81FC6&quot;/&gt;&lt;wsp:rsid wsp:val=&quot;3BFB389D&quot;/&gt;&lt;wsp:rsid wsp:val=&quot;3BFE3365&quot;/&gt;&lt;wsp:rsid wsp:val=&quot;3C005DD3&quot;/&gt;&lt;wsp:rsid wsp:val=&quot;3C037E4C&quot;/&gt;&lt;wsp:rsid wsp:val=&quot;3C06623F&quot;/&gt;&lt;wsp:rsid wsp:val=&quot;3C131509&quot;/&gt;&lt;wsp:rsid wsp:val=&quot;3C172E1E&quot;/&gt;&lt;wsp:rsid wsp:val=&quot;3C2320DF&quot;/&gt;&lt;wsp:rsid wsp:val=&quot;3C380223&quot;/&gt;&lt;wsp:rsid wsp:val=&quot;3C394EFF&quot;/&gt;&lt;wsp:rsid wsp:val=&quot;3C3A2C8A&quot;/&gt;&lt;wsp:rsid wsp:val=&quot;3C3A5A9E&quot;/&gt;&lt;wsp:rsid wsp:val=&quot;3C4227DB&quot;/&gt;&lt;wsp:rsid wsp:val=&quot;3C4260E2&quot;/&gt;&lt;wsp:rsid wsp:val=&quot;3C42697B&quot;/&gt;&lt;wsp:rsid wsp:val=&quot;3C482FD9&quot;/&gt;&lt;wsp:rsid wsp:val=&quot;3C4B7CEF&quot;/&gt;&lt;wsp:rsid wsp:val=&quot;3C4D4F5F&quot;/&gt;&lt;wsp:rsid wsp:val=&quot;3C5472A5&quot;/&gt;&lt;wsp:rsid wsp:val=&quot;3C605FFF&quot;/&gt;&lt;wsp:rsid wsp:val=&quot;3C690DEA&quot;/&gt;&lt;wsp:rsid wsp:val=&quot;3C7016F6&quot;/&gt;&lt;wsp:rsid wsp:val=&quot;3C7D7489&quot;/&gt;&lt;wsp:rsid wsp:val=&quot;3C8415FE&quot;/&gt;&lt;wsp:rsid wsp:val=&quot;3C8B1C58&quot;/&gt;&lt;wsp:rsid wsp:val=&quot;3C8D7C7E&quot;/&gt;&lt;wsp:rsid wsp:val=&quot;3C8E02D0&quot;/&gt;&lt;wsp:rsid wsp:val=&quot;3C9B0311&quot;/&gt;&lt;wsp:rsid wsp:val=&quot;3CA5705E&quot;/&gt;&lt;wsp:rsid wsp:val=&quot;3CA70D6D&quot;/&gt;&lt;wsp:rsid wsp:val=&quot;3CB34A1A&quot;/&gt;&lt;wsp:rsid wsp:val=&quot;3CC33850&quot;/&gt;&lt;wsp:rsid wsp:val=&quot;3CCE6875&quot;/&gt;&lt;wsp:rsid wsp:val=&quot;3CDD2B9D&quot;/&gt;&lt;wsp:rsid wsp:val=&quot;3CE00A5C&quot;/&gt;&lt;wsp:rsid wsp:val=&quot;3CE913F5&quot;/&gt;&lt;wsp:rsid wsp:val=&quot;3CF05572&quot;/&gt;&lt;wsp:rsid wsp:val=&quot;3CF91FA9&quot;/&gt;&lt;wsp:rsid wsp:val=&quot;3CFF2949&quot;/&gt;&lt;wsp:rsid wsp:val=&quot;3D004699&quot;/&gt;&lt;wsp:rsid wsp:val=&quot;3D052698&quot;/&gt;&lt;wsp:rsid wsp:val=&quot;3D0D3214&quot;/&gt;&lt;wsp:rsid wsp:val=&quot;3D0D4252&quot;/&gt;&lt;wsp:rsid wsp:val=&quot;3D190F61&quot;/&gt;&lt;wsp:rsid wsp:val=&quot;3D2129BE&quot;/&gt;&lt;wsp:rsid wsp:val=&quot;3D24717B&quot;/&gt;&lt;wsp:rsid wsp:val=&quot;3D2A5753&quot;/&gt;&lt;wsp:rsid wsp:val=&quot;3D2B1288&quot;/&gt;&lt;wsp:rsid wsp:val=&quot;3D2B46B1&quot;/&gt;&lt;wsp:rsid wsp:val=&quot;3D322AED&quot;/&gt;&lt;wsp:rsid wsp:val=&quot;3D383A04&quot;/&gt;&lt;wsp:rsid wsp:val=&quot;3D397CFE&quot;/&gt;&lt;wsp:rsid wsp:val=&quot;3D3A2B8B&quot;/&gt;&lt;wsp:rsid wsp:val=&quot;3D40248C&quot;/&gt;&lt;wsp:rsid wsp:val=&quot;3D465F1F&quot;/&gt;&lt;wsp:rsid wsp:val=&quot;3D4F155F&quot;/&gt;&lt;wsp:rsid wsp:val=&quot;3D5221FA&quot;/&gt;&lt;wsp:rsid wsp:val=&quot;3D5672FA&quot;/&gt;&lt;wsp:rsid wsp:val=&quot;3D5A264D&quot;/&gt;&lt;wsp:rsid wsp:val=&quot;3D6A54A8&quot;/&gt;&lt;wsp:rsid wsp:val=&quot;3D730229&quot;/&gt;&lt;wsp:rsid wsp:val=&quot;3D7B14C9&quot;/&gt;&lt;wsp:rsid wsp:val=&quot;3D8661E2&quot;/&gt;&lt;wsp:rsid wsp:val=&quot;3D897D37&quot;/&gt;&lt;wsp:rsid wsp:val=&quot;3D8E54F7&quot;/&gt;&lt;wsp:rsid wsp:val=&quot;3D94560D&quot;/&gt;&lt;wsp:rsid wsp:val=&quot;3D9E07CF&quot;/&gt;&lt;wsp:rsid wsp:val=&quot;3DAB0139&quot;/&gt;&lt;wsp:rsid wsp:val=&quot;3DB152EA&quot;/&gt;&lt;wsp:rsid wsp:val=&quot;3DB4510F&quot;/&gt;&lt;wsp:rsid wsp:val=&quot;3DBE50A4&quot;/&gt;&lt;wsp:rsid wsp:val=&quot;3DC071B8&quot;/&gt;&lt;wsp:rsid wsp:val=&quot;3DC1008A&quot;/&gt;&lt;wsp:rsid wsp:val=&quot;3DC30D33&quot;/&gt;&lt;wsp:rsid wsp:val=&quot;3DC50CD6&quot;/&gt;&lt;wsp:rsid wsp:val=&quot;3DC8712B&quot;/&gt;&lt;wsp:rsid wsp:val=&quot;3DC9158B&quot;/&gt;&lt;wsp:rsid wsp:val=&quot;3DC96109&quot;/&gt;&lt;wsp:rsid wsp:val=&quot;3DD56A36&quot;/&gt;&lt;wsp:rsid wsp:val=&quot;3DE577CD&quot;/&gt;&lt;wsp:rsid wsp:val=&quot;3DF24DB3&quot;/&gt;&lt;wsp:rsid wsp:val=&quot;3DFE31FA&quot;/&gt;&lt;wsp:rsid wsp:val=&quot;3E0D1165&quot;/&gt;&lt;wsp:rsid wsp:val=&quot;3E0E09BB&quot;/&gt;&lt;wsp:rsid wsp:val=&quot;3E1456F8&quot;/&gt;&lt;wsp:rsid wsp:val=&quot;3E1761F1&quot;/&gt;&lt;wsp:rsid wsp:val=&quot;3E1E6276&quot;/&gt;&lt;wsp:rsid wsp:val=&quot;3E214649&quot;/&gt;&lt;wsp:rsid wsp:val=&quot;3E2402D9&quot;/&gt;&lt;wsp:rsid wsp:val=&quot;3E250C5B&quot;/&gt;&lt;wsp:rsid wsp:val=&quot;3E29591C&quot;/&gt;&lt;wsp:rsid wsp:val=&quot;3E2D24DA&quot;/&gt;&lt;wsp:rsid wsp:val=&quot;3E2E295E&quot;/&gt;&lt;wsp:rsid wsp:val=&quot;3E357E16&quot;/&gt;&lt;wsp:rsid wsp:val=&quot;3E3B0E03&quot;/&gt;&lt;wsp:rsid wsp:val=&quot;3E3F740D&quot;/&gt;&lt;wsp:rsid wsp:val=&quot;3E4648C8&quot;/&gt;&lt;wsp:rsid wsp:val=&quot;3E4B01AA&quot;/&gt;&lt;wsp:rsid wsp:val=&quot;3E5244D5&quot;/&gt;&lt;wsp:rsid wsp:val=&quot;3E595653&quot;/&gt;&lt;wsp:rsid wsp:val=&quot;3E6B6C46&quot;/&gt;&lt;wsp:rsid wsp:val=&quot;3E6E5628&quot;/&gt;&lt;wsp:rsid wsp:val=&quot;3E78685F&quot;/&gt;&lt;wsp:rsid wsp:val=&quot;3E890B07&quot;/&gt;&lt;wsp:rsid wsp:val=&quot;3E9D5513&quot;/&gt;&lt;wsp:rsid wsp:val=&quot;3EAC1FB7&quot;/&gt;&lt;wsp:rsid wsp:val=&quot;3EB25677&quot;/&gt;&lt;wsp:rsid wsp:val=&quot;3EB63550&quot;/&gt;&lt;wsp:rsid wsp:val=&quot;3EBC4344&quot;/&gt;&lt;wsp:rsid wsp:val=&quot;3EBE0050&quot;/&gt;&lt;wsp:rsid wsp:val=&quot;3EC41731&quot;/&gt;&lt;wsp:rsid wsp:val=&quot;3EC433EE&quot;/&gt;&lt;wsp:rsid wsp:val=&quot;3ED60F03&quot;/&gt;&lt;wsp:rsid wsp:val=&quot;3ED644A9&quot;/&gt;&lt;wsp:rsid wsp:val=&quot;3EDB3E53&quot;/&gt;&lt;wsp:rsid wsp:val=&quot;3EDD49B1&quot;/&gt;&lt;wsp:rsid wsp:val=&quot;3EEE480F&quot;/&gt;&lt;wsp:rsid wsp:val=&quot;3EF008C8&quot;/&gt;&lt;wsp:rsid wsp:val=&quot;3EF02477&quot;/&gt;&lt;wsp:rsid wsp:val=&quot;3EF07569&quot;/&gt;&lt;wsp:rsid wsp:val=&quot;3EF30F20&quot;/&gt;&lt;wsp:rsid wsp:val=&quot;3EF46AF2&quot;/&gt;&lt;wsp:rsid wsp:val=&quot;3F024C55&quot;/&gt;&lt;wsp:rsid wsp:val=&quot;3F0522F3&quot;/&gt;&lt;wsp:rsid wsp:val=&quot;3F0A01E7&quot;/&gt;&lt;wsp:rsid wsp:val=&quot;3F0E666E&quot;/&gt;&lt;wsp:rsid wsp:val=&quot;3F0F23E1&quot;/&gt;&lt;wsp:rsid wsp:val=&quot;3F2111FB&quot;/&gt;&lt;wsp:rsid wsp:val=&quot;3F333F07&quot;/&gt;&lt;wsp:rsid wsp:val=&quot;3F417E20&quot;/&gt;&lt;wsp:rsid wsp:val=&quot;3F425ECC&quot;/&gt;&lt;wsp:rsid wsp:val=&quot;3F476EA8&quot;/&gt;&lt;wsp:rsid wsp:val=&quot;3F4A0351&quot;/&gt;&lt;wsp:rsid wsp:val=&quot;3F4A0FA6&quot;/&gt;&lt;wsp:rsid wsp:val=&quot;3F4D6A76&quot;/&gt;&lt;wsp:rsid wsp:val=&quot;3F603D8C&quot;/&gt;&lt;wsp:rsid wsp:val=&quot;3F667EF3&quot;/&gt;&lt;wsp:rsid wsp:val=&quot;3F715710&quot;/&gt;&lt;wsp:rsid wsp:val=&quot;3F8B26EE&quot;/&gt;&lt;wsp:rsid wsp:val=&quot;3F9678AC&quot;/&gt;&lt;wsp:rsid wsp:val=&quot;3F9C09B4&quot;/&gt;&lt;wsp:rsid wsp:val=&quot;3FA100A2&quot;/&gt;&lt;wsp:rsid wsp:val=&quot;3FA14BE9&quot;/&gt;&lt;wsp:rsid wsp:val=&quot;3FA16770&quot;/&gt;&lt;wsp:rsid wsp:val=&quot;3FB440D2&quot;/&gt;&lt;wsp:rsid wsp:val=&quot;3FC109F7&quot;/&gt;&lt;wsp:rsid wsp:val=&quot;3FCA37E1&quot;/&gt;&lt;wsp:rsid wsp:val=&quot;3FCD663A&quot;/&gt;&lt;wsp:rsid wsp:val=&quot;3FCE6DCF&quot;/&gt;&lt;wsp:rsid wsp:val=&quot;3FD47595&quot;/&gt;&lt;wsp:rsid wsp:val=&quot;3FDC5BB9&quot;/&gt;&lt;wsp:rsid wsp:val=&quot;3FE839E9&quot;/&gt;&lt;wsp:rsid wsp:val=&quot;3FF01743&quot;/&gt;&lt;wsp:rsid wsp:val=&quot;3FF62978&quot;/&gt;&lt;wsp:rsid wsp:val=&quot;3FF661FA&quot;/&gt;&lt;wsp:rsid wsp:val=&quot;40047C16&quot;/&gt;&lt;wsp:rsid wsp:val=&quot;400B24E5&quot;/&gt;&lt;wsp:rsid wsp:val=&quot;400C5AA1&quot;/&gt;&lt;wsp:rsid wsp:val=&quot;401445DA&quot;/&gt;&lt;wsp:rsid wsp:val=&quot;402200EB&quot;/&gt;&lt;wsp:rsid wsp:val=&quot;4028697C&quot;/&gt;&lt;wsp:rsid wsp:val=&quot;402E2D68&quot;/&gt;&lt;wsp:rsid wsp:val=&quot;402E755A&quot;/&gt;&lt;wsp:rsid wsp:val=&quot;4034098F&quot;/&gt;&lt;wsp:rsid wsp:val=&quot;403512A2&quot;/&gt;&lt;wsp:rsid wsp:val=&quot;40394639&quot;/&gt;&lt;wsp:rsid wsp:val=&quot;403B7DD3&quot;/&gt;&lt;wsp:rsid wsp:val=&quot;40401654&quot;/&gt;&lt;wsp:rsid wsp:val=&quot;40472785&quot;/&gt;&lt;wsp:rsid wsp:val=&quot;40491D13&quot;/&gt;&lt;wsp:rsid wsp:val=&quot;405127DB&quot;/&gt;&lt;wsp:rsid wsp:val=&quot;40527D22&quot;/&gt;&lt;wsp:rsid wsp:val=&quot;4064325F&quot;/&gt;&lt;wsp:rsid wsp:val=&quot;406551D3&quot;/&gt;&lt;wsp:rsid wsp:val=&quot;406907CE&quot;/&gt;&lt;wsp:rsid wsp:val=&quot;406F1396&quot;/&gt;&lt;wsp:rsid wsp:val=&quot;40702AFB&quot;/&gt;&lt;wsp:rsid wsp:val=&quot;407C05D7&quot;/&gt;&lt;wsp:rsid wsp:val=&quot;407D6D05&quot;/&gt;&lt;wsp:rsid wsp:val=&quot;408259D9&quot;/&gt;&lt;wsp:rsid wsp:val=&quot;40826FEA&quot;/&gt;&lt;wsp:rsid wsp:val=&quot;409538F4&quot;/&gt;&lt;wsp:rsid wsp:val=&quot;40AA1548&quot;/&gt;&lt;wsp:rsid wsp:val=&quot;40BD3C02&quot;/&gt;&lt;wsp:rsid wsp:val=&quot;40C41BDD&quot;/&gt;&lt;wsp:rsid wsp:val=&quot;40CE4B6D&quot;/&gt;&lt;wsp:rsid wsp:val=&quot;40D3477A&quot;/&gt;&lt;wsp:rsid wsp:val=&quot;40D853CE&quot;/&gt;&lt;wsp:rsid wsp:val=&quot;40E70F80&quot;/&gt;&lt;wsp:rsid wsp:val=&quot;40E81E38&quot;/&gt;&lt;wsp:rsid wsp:val=&quot;40F62900&quot;/&gt;&lt;wsp:rsid wsp:val=&quot;40F6328E&quot;/&gt;&lt;wsp:rsid wsp:val=&quot;40F8615E&quot;/&gt;&lt;wsp:rsid wsp:val=&quot;40F968A8&quot;/&gt;&lt;wsp:rsid wsp:val=&quot;40FB0179&quot;/&gt;&lt;wsp:rsid wsp:val=&quot;40FC2BBB&quot;/&gt;&lt;wsp:rsid wsp:val=&quot;410D3BC6&quot;/&gt;&lt;wsp:rsid wsp:val=&quot;410F1A90&quot;/&gt;&lt;wsp:rsid wsp:val=&quot;41165DD8&quot;/&gt;&lt;wsp:rsid wsp:val=&quot;411D2CB9&quot;/&gt;&lt;wsp:rsid wsp:val=&quot;412327CE&quot;/&gt;&lt;wsp:rsid wsp:val=&quot;412D1956&quot;/&gt;&lt;wsp:rsid wsp:val=&quot;41330211&quot;/&gt;&lt;wsp:rsid wsp:val=&quot;41356729&quot;/&gt;&lt;wsp:rsid wsp:val=&quot;413A6513&quot;/&gt;&lt;wsp:rsid wsp:val=&quot;413E77CF&quot;/&gt;&lt;wsp:rsid wsp:val=&quot;4142128F&quot;/&gt;&lt;wsp:rsid wsp:val=&quot;41440BBD&quot;/&gt;&lt;wsp:rsid wsp:val=&quot;414D037A&quot;/&gt;&lt;wsp:rsid wsp:val=&quot;41517B58&quot;/&gt;&lt;wsp:rsid wsp:val=&quot;415A5232&quot;/&gt;&lt;wsp:rsid wsp:val=&quot;416B0BDF&quot;/&gt;&lt;wsp:rsid wsp:val=&quot;41717D33&quot;/&gt;&lt;wsp:rsid wsp:val=&quot;41726DB9&quot;/&gt;&lt;wsp:rsid wsp:val=&quot;417D11DD&quot;/&gt;&lt;wsp:rsid wsp:val=&quot;41883DCA&quot;/&gt;&lt;wsp:rsid wsp:val=&quot;418F43EA&quot;/&gt;&lt;wsp:rsid wsp:val=&quot;41970BB0&quot;/&gt;&lt;wsp:rsid wsp:val=&quot;41A23204&quot;/&gt;&lt;wsp:rsid wsp:val=&quot;41AB218D&quot;/&gt;&lt;wsp:rsid wsp:val=&quot;41AE05BC&quot;/&gt;&lt;wsp:rsid wsp:val=&quot;41B22407&quot;/&gt;&lt;wsp:rsid wsp:val=&quot;41BB7314&quot;/&gt;&lt;wsp:rsid wsp:val=&quot;41C55320&quot;/&gt;&lt;wsp:rsid wsp:val=&quot;41C96BDE&quot;/&gt;&lt;wsp:rsid wsp:val=&quot;41CF42D3&quot;/&gt;&lt;wsp:rsid wsp:val=&quot;41D41D30&quot;/&gt;&lt;wsp:rsid wsp:val=&quot;41DD1E37&quot;/&gt;&lt;wsp:rsid wsp:val=&quot;41EF5753&quot;/&gt;&lt;wsp:rsid wsp:val=&quot;41F36077&quot;/&gt;&lt;wsp:rsid wsp:val=&quot;41FB194B&quot;/&gt;&lt;wsp:rsid wsp:val=&quot;42091ECA&quot;/&gt;&lt;wsp:rsid wsp:val=&quot;42146ACD&quot;/&gt;&lt;wsp:rsid wsp:val=&quot;42195A97&quot;/&gt;&lt;wsp:rsid wsp:val=&quot;421E2415&quot;/&gt;&lt;wsp:rsid wsp:val=&quot;421F77D0&quot;/&gt;&lt;wsp:rsid wsp:val=&quot;4220333F&quot;/&gt;&lt;wsp:rsid wsp:val=&quot;42206DF0&quot;/&gt;&lt;wsp:rsid wsp:val=&quot;42240123&quot;/&gt;&lt;wsp:rsid wsp:val=&quot;423B0077&quot;/&gt;&lt;wsp:rsid wsp:val=&quot;424045FD&quot;/&gt;&lt;wsp:rsid wsp:val=&quot;42430CC5&quot;/&gt;&lt;wsp:rsid wsp:val=&quot;424454C2&quot;/&gt;&lt;wsp:rsid wsp:val=&quot;424755BC&quot;/&gt;&lt;wsp:rsid wsp:val=&quot;424A6AE3&quot;/&gt;&lt;wsp:rsid wsp:val=&quot;42547D31&quot;/&gt;&lt;wsp:rsid wsp:val=&quot;42552270&quot;/&gt;&lt;wsp:rsid wsp:val=&quot;4257209F&quot;/&gt;&lt;wsp:rsid wsp:val=&quot;426C2D98&quot;/&gt;&lt;wsp:rsid wsp:val=&quot;42740FF7&quot;/&gt;&lt;wsp:rsid wsp:val=&quot;427A17C6&quot;/&gt;&lt;wsp:rsid wsp:val=&quot;428864B1&quot;/&gt;&lt;wsp:rsid wsp:val=&quot;4297081C&quot;/&gt;&lt;wsp:rsid wsp:val=&quot;42976092&quot;/&gt;&lt;wsp:rsid wsp:val=&quot;42A6561A&quot;/&gt;&lt;wsp:rsid wsp:val=&quot;42AA69B8&quot;/&gt;&lt;wsp:rsid wsp:val=&quot;42AB6500&quot;/&gt;&lt;wsp:rsid wsp:val=&quot;42AF6403&quot;/&gt;&lt;wsp:rsid wsp:val=&quot;42B03FB5&quot;/&gt;&lt;wsp:rsid wsp:val=&quot;42BC5B47&quot;/&gt;&lt;wsp:rsid wsp:val=&quot;42C801FC&quot;/&gt;&lt;wsp:rsid wsp:val=&quot;42CC1907&quot;/&gt;&lt;wsp:rsid wsp:val=&quot;42E068EC&quot;/&gt;&lt;wsp:rsid wsp:val=&quot;42E31802&quot;/&gt;&lt;wsp:rsid wsp:val=&quot;42E470FC&quot;/&gt;&lt;wsp:rsid wsp:val=&quot;42E7501F&quot;/&gt;&lt;wsp:rsid wsp:val=&quot;42EE0E3A&quot;/&gt;&lt;wsp:rsid wsp:val=&quot;42F825EF&quot;/&gt;&lt;wsp:rsid wsp:val=&quot;43086921&quot;/&gt;&lt;wsp:rsid wsp:val=&quot;430B373B&quot;/&gt;&lt;wsp:rsid wsp:val=&quot;430C6D22&quot;/&gt;&lt;wsp:rsid wsp:val=&quot;43123466&quot;/&gt;&lt;wsp:rsid wsp:val=&quot;43125D04&quot;/&gt;&lt;wsp:rsid wsp:val=&quot;43175560&quot;/&gt;&lt;wsp:rsid wsp:val=&quot;431937FD&quot;/&gt;&lt;wsp:rsid wsp:val=&quot;431A357F&quot;/&gt;&lt;wsp:rsid wsp:val=&quot;431F4AD9&quot;/&gt;&lt;wsp:rsid wsp:val=&quot;431F6DF4&quot;/&gt;&lt;wsp:rsid wsp:val=&quot;43284BA4&quot;/&gt;&lt;wsp:rsid wsp:val=&quot;432E174C&quot;/&gt;&lt;wsp:rsid wsp:val=&quot;43321EDA&quot;/&gt;&lt;wsp:rsid wsp:val=&quot;433A6C32&quot;/&gt;&lt;wsp:rsid wsp:val=&quot;433D29DD&quot;/&gt;&lt;wsp:rsid wsp:val=&quot;433E5641&quot;/&gt;&lt;wsp:rsid wsp:val=&quot;433E6CC8&quot;/&gt;&lt;wsp:rsid wsp:val=&quot;43421A56&quot;/&gt;&lt;wsp:rsid wsp:val=&quot;4347001D&quot;/&gt;&lt;wsp:rsid wsp:val=&quot;4349308D&quot;/&gt;&lt;wsp:rsid wsp:val=&quot;434B3377&quot;/&gt;&lt;wsp:rsid wsp:val=&quot;43573B55&quot;/&gt;&lt;wsp:rsid wsp:val=&quot;435C433D&quot;/&gt;&lt;wsp:rsid wsp:val=&quot;436131B1&quot;/&gt;&lt;wsp:rsid wsp:val=&quot;43726F57&quot;/&gt;&lt;wsp:rsid wsp:val=&quot;43737084&quot;/&gt;&lt;wsp:rsid wsp:val=&quot;4379439B&quot;/&gt;&lt;wsp:rsid wsp:val=&quot;438B37D6&quot;/&gt;&lt;wsp:rsid wsp:val=&quot;438F0D56&quot;/&gt;&lt;wsp:rsid wsp:val=&quot;439345FF&quot;/&gt;&lt;wsp:rsid wsp:val=&quot;439373F0&quot;/&gt;&lt;wsp:rsid wsp:val=&quot;439D1E2F&quot;/&gt;&lt;wsp:rsid wsp:val=&quot;43A33E58&quot;/&gt;&lt;wsp:rsid wsp:val=&quot;43AF678C&quot;/&gt;&lt;wsp:rsid wsp:val=&quot;43B454CC&quot;/&gt;&lt;wsp:rsid wsp:val=&quot;43B56BA1&quot;/&gt;&lt;wsp:rsid wsp:val=&quot;43BB19AA&quot;/&gt;&lt;wsp:rsid wsp:val=&quot;43BD75C3&quot;/&gt;&lt;wsp:rsid wsp:val=&quot;43C64742&quot;/&gt;&lt;wsp:rsid wsp:val=&quot;43C762DB&quot;/&gt;&lt;wsp:rsid wsp:val=&quot;43D05235&quot;/&gt;&lt;wsp:rsid wsp:val=&quot;43D44953&quot;/&gt;&lt;wsp:rsid wsp:val=&quot;43D768F9&quot;/&gt;&lt;wsp:rsid wsp:val=&quot;43DA25EA&quot;/&gt;&lt;wsp:rsid wsp:val=&quot;43E36E19&quot;/&gt;&lt;wsp:rsid wsp:val=&quot;43F5001D&quot;/&gt;&lt;wsp:rsid wsp:val=&quot;43F80A30&quot;/&gt;&lt;wsp:rsid wsp:val=&quot;440E6C55&quot;/&gt;&lt;wsp:rsid wsp:val=&quot;440F6DBE&quot;/&gt;&lt;wsp:rsid wsp:val=&quot;44136501&quot;/&gt;&lt;wsp:rsid wsp:val=&quot;441E33AE&quot;/&gt;&lt;wsp:rsid wsp:val=&quot;443D0301&quot;/&gt;&lt;wsp:rsid wsp:val=&quot;44406198&quot;/&gt;&lt;wsp:rsid wsp:val=&quot;444C4292&quot;/&gt;&lt;wsp:rsid wsp:val=&quot;44540D94&quot;/&gt;&lt;wsp:rsid wsp:val=&quot;44545F69&quot;/&gt;&lt;wsp:rsid wsp:val=&quot;445668C8&quot;/&gt;&lt;wsp:rsid wsp:val=&quot;44587106&quot;/&gt;&lt;wsp:rsid wsp:val=&quot;445A081D&quot;/&gt;&lt;wsp:rsid wsp:val=&quot;445A2CDC&quot;/&gt;&lt;wsp:rsid wsp:val=&quot;44625855&quot;/&gt;&lt;wsp:rsid wsp:val=&quot;446547EF&quot;/&gt;&lt;wsp:rsid wsp:val=&quot;446C15B4&quot;/&gt;&lt;wsp:rsid wsp:val=&quot;447326D7&quot;/&gt;&lt;wsp:rsid wsp:val=&quot;44743065&quot;/&gt;&lt;wsp:rsid wsp:val=&quot;4490787D&quot;/&gt;&lt;wsp:rsid wsp:val=&quot;449D1811&quot;/&gt;&lt;wsp:rsid wsp:val=&quot;449F699C&quot;/&gt;&lt;wsp:rsid wsp:val=&quot;44A35DD0&quot;/&gt;&lt;wsp:rsid wsp:val=&quot;44A81332&quot;/&gt;&lt;wsp:rsid wsp:val=&quot;44AC71A9&quot;/&gt;&lt;wsp:rsid wsp:val=&quot;44BC5583&quot;/&gt;&lt;wsp:rsid wsp:val=&quot;44BD053E&quot;/&gt;&lt;wsp:rsid wsp:val=&quot;44BD5547&quot;/&gt;&lt;wsp:rsid wsp:val=&quot;44CB02FB&quot;/&gt;&lt;wsp:rsid wsp:val=&quot;44CB1E66&quot;/&gt;&lt;wsp:rsid wsp:val=&quot;44D05697&quot;/&gt;&lt;wsp:rsid wsp:val=&quot;44D84AE5&quot;/&gt;&lt;wsp:rsid wsp:val=&quot;44DA72D5&quot;/&gt;&lt;wsp:rsid wsp:val=&quot;44DC2E06&quot;/&gt;&lt;wsp:rsid wsp:val=&quot;44DD7A83&quot;/&gt;&lt;wsp:rsid wsp:val=&quot;44EA4F7B&quot;/&gt;&lt;wsp:rsid wsp:val=&quot;44F433AA&quot;/&gt;&lt;wsp:rsid wsp:val=&quot;44FC55C0&quot;/&gt;&lt;wsp:rsid wsp:val=&quot;45060D1A&quot;/&gt;&lt;wsp:rsid wsp:val=&quot;45102D3E&quot;/&gt;&lt;wsp:rsid wsp:val=&quot;45127CB6&quot;/&gt;&lt;wsp:rsid wsp:val=&quot;451644D2&quot;/&gt;&lt;wsp:rsid wsp:val=&quot;451B557E&quot;/&gt;&lt;wsp:rsid wsp:val=&quot;451B7FBD&quot;/&gt;&lt;wsp:rsid wsp:val=&quot;451D5AC5&quot;/&gt;&lt;wsp:rsid wsp:val=&quot;451F19CD&quot;/&gt;&lt;wsp:rsid wsp:val=&quot;451F253D&quot;/&gt;&lt;wsp:rsid wsp:val=&quot;451F7490&quot;/&gt;&lt;wsp:rsid wsp:val=&quot;45282746&quot;/&gt;&lt;wsp:rsid wsp:val=&quot;452A104C&quot;/&gt;&lt;wsp:rsid wsp:val=&quot;453135A5&quot;/&gt;&lt;wsp:rsid wsp:val=&quot;453C61AA&quot;/&gt;&lt;wsp:rsid wsp:val=&quot;453D5F53&quot;/&gt;&lt;wsp:rsid wsp:val=&quot;45403707&quot;/&gt;&lt;wsp:rsid wsp:val=&quot;45416425&quot;/&gt;&lt;wsp:rsid wsp:val=&quot;45441975&quot;/&gt;&lt;wsp:rsid wsp:val=&quot;454C09B6&quot;/&gt;&lt;wsp:rsid wsp:val=&quot;45503490&quot;/&gt;&lt;wsp:rsid wsp:val=&quot;45561BE9&quot;/&gt;&lt;wsp:rsid wsp:val=&quot;455A7E90&quot;/&gt;&lt;wsp:rsid wsp:val=&quot;455B77AD&quot;/&gt;&lt;wsp:rsid wsp:val=&quot;4563119D&quot;/&gt;&lt;wsp:rsid wsp:val=&quot;45697275&quot;/&gt;&lt;wsp:rsid wsp:val=&quot;45704BE2&quot;/&gt;&lt;wsp:rsid wsp:val=&quot;457130A1&quot;/&gt;&lt;wsp:rsid wsp:val=&quot;45773903&quot;/&gt;&lt;wsp:rsid wsp:val=&quot;45957FCC&quot;/&gt;&lt;wsp:rsid wsp:val=&quot;45973947&quot;/&gt;&lt;wsp:rsid wsp:val=&quot;459E47BC&quot;/&gt;&lt;wsp:rsid wsp:val=&quot;459F2C24&quot;/&gt;&lt;wsp:rsid wsp:val=&quot;45A97DD5&quot;/&gt;&lt;wsp:rsid wsp:val=&quot;45DB3088&quot;/&gt;&lt;wsp:rsid wsp:val=&quot;45DD4A42&quot;/&gt;&lt;wsp:rsid wsp:val=&quot;45ED1871&quot;/&gt;&lt;wsp:rsid wsp:val=&quot;45F038DF&quot;/&gt;&lt;wsp:rsid wsp:val=&quot;45F57060&quot;/&gt;&lt;wsp:rsid wsp:val=&quot;45F918A6&quot;/&gt;&lt;wsp:rsid wsp:val=&quot;45FF0A4C&quot;/&gt;&lt;wsp:rsid wsp:val=&quot;460C146D&quot;/&gt;&lt;wsp:rsid wsp:val=&quot;46133010&quot;/&gt;&lt;wsp:rsid wsp:val=&quot;46146386&quot;/&gt;&lt;wsp:rsid wsp:val=&quot;461B46F3&quot;/&gt;&lt;wsp:rsid wsp:val=&quot;461D36C6&quot;/&gt;&lt;wsp:rsid wsp:val=&quot;461F7F16&quot;/&gt;&lt;wsp:rsid wsp:val=&quot;46273D6A&quot;/&gt;&lt;wsp:rsid wsp:val=&quot;46286E57&quot;/&gt;&lt;wsp:rsid wsp:val=&quot;462A5D10&quot;/&gt;&lt;wsp:rsid wsp:val=&quot;4633752B&quot;/&gt;&lt;wsp:rsid wsp:val=&quot;463730A8&quot;/&gt;&lt;wsp:rsid wsp:val=&quot;463A7690&quot;/&gt;&lt;wsp:rsid wsp:val=&quot;463D4555&quot;/&gt;&lt;wsp:rsid wsp:val=&quot;46403A03&quot;/&gt;&lt;wsp:rsid wsp:val=&quot;464468A1&quot;/&gt;&lt;wsp:rsid wsp:val=&quot;464A7FCA&quot;/&gt;&lt;wsp:rsid wsp:val=&quot;464B1B42&quot;/&gt;&lt;wsp:rsid wsp:val=&quot;464E24BA&quot;/&gt;&lt;wsp:rsid wsp:val=&quot;465305B3&quot;/&gt;&lt;wsp:rsid wsp:val=&quot;46595B45&quot;/&gt;&lt;wsp:rsid wsp:val=&quot;465D21AE&quot;/&gt;&lt;wsp:rsid wsp:val=&quot;466A0D3D&quot;/&gt;&lt;wsp:rsid wsp:val=&quot;46714042&quot;/&gt;&lt;wsp:rsid wsp:val=&quot;46736535&quot;/&gt;&lt;wsp:rsid wsp:val=&quot;467E08BD&quot;/&gt;&lt;wsp:rsid wsp:val=&quot;467F2820&quot;/&gt;&lt;wsp:rsid wsp:val=&quot;46841C10&quot;/&gt;&lt;wsp:rsid wsp:val=&quot;468510D2&quot;/&gt;&lt;wsp:rsid wsp:val=&quot;46872A1A&quot;/&gt;&lt;wsp:rsid wsp:val=&quot;468778EA&quot;/&gt;&lt;wsp:rsid wsp:val=&quot;468D7EDF&quot;/&gt;&lt;wsp:rsid wsp:val=&quot;469629F7&quot;/&gt;&lt;wsp:rsid wsp:val=&quot;469C5B12&quot;/&gt;&lt;wsp:rsid wsp:val=&quot;46A773FC&quot;/&gt;&lt;wsp:rsid wsp:val=&quot;46B14675&quot;/&gt;&lt;wsp:rsid wsp:val=&quot;46D81AA5&quot;/&gt;&lt;wsp:rsid wsp:val=&quot;46D90536&quot;/&gt;&lt;wsp:rsid wsp:val=&quot;46DC2DB3&quot;/&gt;&lt;wsp:rsid wsp:val=&quot;46DE0977&quot;/&gt;&lt;wsp:rsid wsp:val=&quot;46E225CF&quot;/&gt;&lt;wsp:rsid wsp:val=&quot;46E54C5E&quot;/&gt;&lt;wsp:rsid wsp:val=&quot;46F242D3&quot;/&gt;&lt;wsp:rsid wsp:val=&quot;46F41585&quot;/&gt;&lt;wsp:rsid wsp:val=&quot;46FF4B3E&quot;/&gt;&lt;wsp:rsid wsp:val=&quot;4702639E&quot;/&gt;&lt;wsp:rsid wsp:val=&quot;470815FC&quot;/&gt;&lt;wsp:rsid wsp:val=&quot;47180B9D&quot;/&gt;&lt;wsp:rsid wsp:val=&quot;472304D9&quot;/&gt;&lt;wsp:rsid wsp:val=&quot;47305646&quot;/&gt;&lt;wsp:rsid wsp:val=&quot;47332250&quot;/&gt;&lt;wsp:rsid wsp:val=&quot;473C6A05&quot;/&gt;&lt;wsp:rsid wsp:val=&quot;473E3599&quot;/&gt;&lt;wsp:rsid wsp:val=&quot;4740225E&quot;/&gt;&lt;wsp:rsid wsp:val=&quot;47467AF9&quot;/&gt;&lt;wsp:rsid wsp:val=&quot;47473AF9&quot;/&gt;&lt;wsp:rsid wsp:val=&quot;474F2C02&quot;/&gt;&lt;wsp:rsid wsp:val=&quot;475D7C02&quot;/&gt;&lt;wsp:rsid wsp:val=&quot;47623FAA&quot;/&gt;&lt;wsp:rsid wsp:val=&quot;477016D4&quot;/&gt;&lt;wsp:rsid wsp:val=&quot;478048B8&quot;/&gt;&lt;wsp:rsid wsp:val=&quot;47844735&quot;/&gt;&lt;wsp:rsid wsp:val=&quot;478C160E&quot;/&gt;&lt;wsp:rsid wsp:val=&quot;478E71D3&quot;/&gt;&lt;wsp:rsid wsp:val=&quot;479205EA&quot;/&gt;&lt;wsp:rsid wsp:val=&quot;479764CC&quot;/&gt;&lt;wsp:rsid wsp:val=&quot;479B2D0A&quot;/&gt;&lt;wsp:rsid wsp:val=&quot;47B0417A&quot;/&gt;&lt;wsp:rsid wsp:val=&quot;47B8047B&quot;/&gt;&lt;wsp:rsid wsp:val=&quot;47BF244C&quot;/&gt;&lt;wsp:rsid wsp:val=&quot;47C46CFD&quot;/&gt;&lt;wsp:rsid wsp:val=&quot;47D317B0&quot;/&gt;&lt;wsp:rsid wsp:val=&quot;47D47E05&quot;/&gt;&lt;wsp:rsid wsp:val=&quot;47E47C56&quot;/&gt;&lt;wsp:rsid wsp:val=&quot;47E75ADC&quot;/&gt;&lt;wsp:rsid wsp:val=&quot;47F322D6&quot;/&gt;&lt;wsp:rsid wsp:val=&quot;47F45C32&quot;/&gt;&lt;wsp:rsid wsp:val=&quot;47F632F2&quot;/&gt;&lt;wsp:rsid wsp:val=&quot;47FC3248&quot;/&gt;&lt;wsp:rsid wsp:val=&quot;480B56DF&quot;/&gt;&lt;wsp:rsid wsp:val=&quot;48252478&quot;/&gt;&lt;wsp:rsid wsp:val=&quot;48354E1D&quot;/&gt;&lt;wsp:rsid wsp:val=&quot;48385C05&quot;/&gt;&lt;wsp:rsid wsp:val=&quot;483A3B0D&quot;/&gt;&lt;wsp:rsid wsp:val=&quot;483D7E0D&quot;/&gt;&lt;wsp:rsid wsp:val=&quot;483E31C1&quot;/&gt;&lt;wsp:rsid wsp:val=&quot;483E63C2&quot;/&gt;&lt;wsp:rsid wsp:val=&quot;48435F1D&quot;/&gt;&lt;wsp:rsid wsp:val=&quot;484C27A1&quot;/&gt;&lt;wsp:rsid wsp:val=&quot;484C62B4&quot;/&gt;&lt;wsp:rsid wsp:val=&quot;48631DAC&quot;/&gt;&lt;wsp:rsid wsp:val=&quot;486E5AE6&quot;/&gt;&lt;wsp:rsid wsp:val=&quot;48801825&quot;/&gt;&lt;wsp:rsid wsp:val=&quot;488732CB&quot;/&gt;&lt;wsp:rsid wsp:val=&quot;489467D9&quot;/&gt;&lt;wsp:rsid wsp:val=&quot;489C63A3&quot;/&gt;&lt;wsp:rsid wsp:val=&quot;489E1850&quot;/&gt;&lt;wsp:rsid wsp:val=&quot;48A0256C&quot;/&gt;&lt;wsp:rsid wsp:val=&quot;48B20218&quot;/&gt;&lt;wsp:rsid wsp:val=&quot;48CD105A&quot;/&gt;&lt;wsp:rsid wsp:val=&quot;48D90FC4&quot;/&gt;&lt;wsp:rsid wsp:val=&quot;48DB12E4&quot;/&gt;&lt;wsp:rsid wsp:val=&quot;48E0245D&quot;/&gt;&lt;wsp:rsid wsp:val=&quot;48E178F7&quot;/&gt;&lt;wsp:rsid wsp:val=&quot;48EA5B48&quot;/&gt;&lt;wsp:rsid wsp:val=&quot;48F37D02&quot;/&gt;&lt;wsp:rsid wsp:val=&quot;48F522CC&quot;/&gt;&lt;wsp:rsid wsp:val=&quot;48FC7473&quot;/&gt;&lt;wsp:rsid wsp:val=&quot;4908545F&quot;/&gt;&lt;wsp:rsid wsp:val=&quot;49117D02&quot;/&gt;&lt;wsp:rsid wsp:val=&quot;49131140&quot;/&gt;&lt;wsp:rsid wsp:val=&quot;49184255&quot;/&gt;&lt;wsp:rsid wsp:val=&quot;4927589F&quot;/&gt;&lt;wsp:rsid wsp:val=&quot;49306570&quot;/&gt;&lt;wsp:rsid wsp:val=&quot;493260F1&quot;/&gt;&lt;wsp:rsid wsp:val=&quot;49340E7C&quot;/&gt;&lt;wsp:rsid wsp:val=&quot;49461A64&quot;/&gt;&lt;wsp:rsid wsp:val=&quot;49474C28&quot;/&gt;&lt;wsp:rsid wsp:val=&quot;49571832&quot;/&gt;&lt;wsp:rsid wsp:val=&quot;49577B5B&quot;/&gt;&lt;wsp:rsid wsp:val=&quot;49674E41&quot;/&gt;&lt;wsp:rsid wsp:val=&quot;4969533C&quot;/&gt;&lt;wsp:rsid wsp:val=&quot;497A0447&quot;/&gt;&lt;wsp:rsid wsp:val=&quot;49856E81&quot;/&gt;&lt;wsp:rsid wsp:val=&quot;498D0FC4&quot;/&gt;&lt;wsp:rsid wsp:val=&quot;498F3259&quot;/&gt;&lt;wsp:rsid wsp:val=&quot;49975859&quot;/&gt;&lt;wsp:rsid wsp:val=&quot;499C5B83&quot;/&gt;&lt;wsp:rsid wsp:val=&quot;49A15638&quot;/&gt;&lt;wsp:rsid wsp:val=&quot;49B305DC&quot;/&gt;&lt;wsp:rsid wsp:val=&quot;49B5048F&quot;/&gt;&lt;wsp:rsid wsp:val=&quot;49CE2AFC&quot;/&gt;&lt;wsp:rsid wsp:val=&quot;49D21FC3&quot;/&gt;&lt;wsp:rsid wsp:val=&quot;49D47A04&quot;/&gt;&lt;wsp:rsid wsp:val=&quot;49D569EB&quot;/&gt;&lt;wsp:rsid wsp:val=&quot;49EA5820&quot;/&gt;&lt;wsp:rsid wsp:val=&quot;4A041D2D&quot;/&gt;&lt;wsp:rsid wsp:val=&quot;4A1A5543&quot;/&gt;&lt;wsp:rsid wsp:val=&quot;4A240613&quot;/&gt;&lt;wsp:rsid wsp:val=&quot;4A2946F7&quot;/&gt;&lt;wsp:rsid wsp:val=&quot;4A29506D&quot;/&gt;&lt;wsp:rsid wsp:val=&quot;4A3C2791&quot;/&gt;&lt;wsp:rsid wsp:val=&quot;4A3F710E&quot;/&gt;&lt;wsp:rsid wsp:val=&quot;4A45482F&quot;/&gt;&lt;wsp:rsid wsp:val=&quot;4A49123E&quot;/&gt;&lt;wsp:rsid wsp:val=&quot;4A50557B&quot;/&gt;&lt;wsp:rsid wsp:val=&quot;4A5351CA&quot;/&gt;&lt;wsp:rsid wsp:val=&quot;4A650822&quot;/&gt;&lt;wsp:rsid wsp:val=&quot;4A6576F9&quot;/&gt;&lt;wsp:rsid wsp:val=&quot;4A730295&quot;/&gt;&lt;wsp:rsid wsp:val=&quot;4A745323&quot;/&gt;&lt;wsp:rsid wsp:val=&quot;4A7E31A8&quot;/&gt;&lt;wsp:rsid wsp:val=&quot;4A7F4369&quot;/&gt;&lt;wsp:rsid wsp:val=&quot;4A8214BD&quot;/&gt;&lt;wsp:rsid wsp:val=&quot;4A825BAC&quot;/&gt;&lt;wsp:rsid wsp:val=&quot;4A834335&quot;/&gt;&lt;wsp:rsid wsp:val=&quot;4A8569EB&quot;/&gt;&lt;wsp:rsid wsp:val=&quot;4A8B0006&quot;/&gt;&lt;wsp:rsid wsp:val=&quot;4A9D20D6&quot;/&gt;&lt;wsp:rsid wsp:val=&quot;4AA41BDE&quot;/&gt;&lt;wsp:rsid wsp:val=&quot;4AB220A3&quot;/&gt;&lt;wsp:rsid wsp:val=&quot;4AB26783&quot;/&gt;&lt;wsp:rsid wsp:val=&quot;4ABE1EDB&quot;/&gt;&lt;wsp:rsid wsp:val=&quot;4AC0388C&quot;/&gt;&lt;wsp:rsid wsp:val=&quot;4AD66408&quot;/&gt;&lt;wsp:rsid wsp:val=&quot;4AD8338A&quot;/&gt;&lt;wsp:rsid wsp:val=&quot;4AE466D0&quot;/&gt;&lt;wsp:rsid wsp:val=&quot;4AE66A53&quot;/&gt;&lt;wsp:rsid wsp:val=&quot;4AF90466&quot;/&gt;&lt;wsp:rsid wsp:val=&quot;4AFA00E3&quot;/&gt;&lt;wsp:rsid wsp:val=&quot;4B003C12&quot;/&gt;&lt;wsp:rsid wsp:val=&quot;4B024317&quot;/&gt;&lt;wsp:rsid wsp:val=&quot;4B07777E&quot;/&gt;&lt;wsp:rsid wsp:val=&quot;4B0F7B79&quot;/&gt;&lt;wsp:rsid wsp:val=&quot;4B13475A&quot;/&gt;&lt;wsp:rsid wsp:val=&quot;4B137654&quot;/&gt;&lt;wsp:rsid wsp:val=&quot;4B1A5C3F&quot;/&gt;&lt;wsp:rsid wsp:val=&quot;4B2974AD&quot;/&gt;&lt;wsp:rsid wsp:val=&quot;4B317980&quot;/&gt;&lt;wsp:rsid wsp:val=&quot;4B367E2A&quot;/&gt;&lt;wsp:rsid wsp:val=&quot;4B3A048D&quot;/&gt;&lt;wsp:rsid wsp:val=&quot;4B3D24AA&quot;/&gt;&lt;wsp:rsid wsp:val=&quot;4B3D7D22&quot;/&gt;&lt;wsp:rsid wsp:val=&quot;4B3E7E1E&quot;/&gt;&lt;wsp:rsid wsp:val=&quot;4B5052EE&quot;/&gt;&lt;wsp:rsid wsp:val=&quot;4B517324&quot;/&gt;&lt;wsp:rsid wsp:val=&quot;4B551133&quot;/&gt;&lt;wsp:rsid wsp:val=&quot;4B617D97&quot;/&gt;&lt;wsp:rsid wsp:val=&quot;4B653250&quot;/&gt;&lt;wsp:rsid wsp:val=&quot;4B6724A6&quot;/&gt;&lt;wsp:rsid wsp:val=&quot;4B6E66DB&quot;/&gt;&lt;wsp:rsid wsp:val=&quot;4B71458D&quot;/&gt;&lt;wsp:rsid wsp:val=&quot;4B7F2AD2&quot;/&gt;&lt;wsp:rsid wsp:val=&quot;4B8957B6&quot;/&gt;&lt;wsp:rsid wsp:val=&quot;4B8D1D9A&quot;/&gt;&lt;wsp:rsid wsp:val=&quot;4B8D5E17&quot;/&gt;&lt;wsp:rsid wsp:val=&quot;4B9930FC&quot;/&gt;&lt;wsp:rsid wsp:val=&quot;4B9E5006&quot;/&gt;&lt;wsp:rsid wsp:val=&quot;4B9F595C&quot;/&gt;&lt;wsp:rsid wsp:val=&quot;4BA33066&quot;/&gt;&lt;wsp:rsid wsp:val=&quot;4BA353BA&quot;/&gt;&lt;wsp:rsid wsp:val=&quot;4BB2192B&quot;/&gt;&lt;wsp:rsid wsp:val=&quot;4BB546E8&quot;/&gt;&lt;wsp:rsid wsp:val=&quot;4BB75CC3&quot;/&gt;&lt;wsp:rsid wsp:val=&quot;4BC64C47&quot;/&gt;&lt;wsp:rsid wsp:val=&quot;4BC855CA&quot;/&gt;&lt;wsp:rsid wsp:val=&quot;4BCA447E&quot;/&gt;&lt;wsp:rsid wsp:val=&quot;4BCD4F0F&quot;/&gt;&lt;wsp:rsid wsp:val=&quot;4BCF58D4&quot;/&gt;&lt;wsp:rsid wsp:val=&quot;4BD65ADC&quot;/&gt;&lt;wsp:rsid wsp:val=&quot;4BE17A4F&quot;/&gt;&lt;wsp:rsid wsp:val=&quot;4BE307F5&quot;/&gt;&lt;wsp:rsid wsp:val=&quot;4BE377D7&quot;/&gt;&lt;wsp:rsid wsp:val=&quot;4BEC6965&quot;/&gt;&lt;wsp:rsid wsp:val=&quot;4BF22782&quot;/&gt;&lt;wsp:rsid wsp:val=&quot;4C0B1985&quot;/&gt;&lt;wsp:rsid wsp:val=&quot;4C0D221F&quot;/&gt;&lt;wsp:rsid wsp:val=&quot;4C0F5FE2&quot;/&gt;&lt;wsp:rsid wsp:val=&quot;4C11452B&quot;/&gt;&lt;wsp:rsid wsp:val=&quot;4C1E7007&quot;/&gt;&lt;wsp:rsid wsp:val=&quot;4C26567F&quot;/&gt;&lt;wsp:rsid wsp:val=&quot;4C36748C&quot;/&gt;&lt;wsp:rsid wsp:val=&quot;4C3D0645&quot;/&gt;&lt;wsp:rsid wsp:val=&quot;4C4151A8&quot;/&gt;&lt;wsp:rsid wsp:val=&quot;4C423642&quot;/&gt;&lt;wsp:rsid wsp:val=&quot;4C4D0BAC&quot;/&gt;&lt;wsp:rsid wsp:val=&quot;4C6218F6&quot;/&gt;&lt;wsp:rsid wsp:val=&quot;4C6268D7&quot;/&gt;&lt;wsp:rsid wsp:val=&quot;4C653301&quot;/&gt;&lt;wsp:rsid wsp:val=&quot;4C6B5FAD&quot;/&gt;&lt;wsp:rsid wsp:val=&quot;4C721F91&quot;/&gt;&lt;wsp:rsid wsp:val=&quot;4C7D107B&quot;/&gt;&lt;wsp:rsid wsp:val=&quot;4C83332D&quot;/&gt;&lt;wsp:rsid wsp:val=&quot;4C8517FA&quot;/&gt;&lt;wsp:rsid wsp:val=&quot;4C8604E1&quot;/&gt;&lt;wsp:rsid wsp:val=&quot;4C8B763B&quot;/&gt;&lt;wsp:rsid wsp:val=&quot;4C8D665D&quot;/&gt;&lt;wsp:rsid wsp:val=&quot;4C8F0DDD&quot;/&gt;&lt;wsp:rsid wsp:val=&quot;4C96173A&quot;/&gt;&lt;wsp:rsid wsp:val=&quot;4C9B72D3&quot;/&gt;&lt;wsp:rsid wsp:val=&quot;4C9C7237&quot;/&gt;&lt;wsp:rsid wsp:val=&quot;4C9E1315&quot;/&gt;&lt;wsp:rsid wsp:val=&quot;4CA6763C&quot;/&gt;&lt;wsp:rsid wsp:val=&quot;4CBF2E98&quot;/&gt;&lt;wsp:rsid wsp:val=&quot;4CC542A6&quot;/&gt;&lt;wsp:rsid wsp:val=&quot;4CC97D5F&quot;/&gt;&lt;wsp:rsid wsp:val=&quot;4CCD1E0C&quot;/&gt;&lt;wsp:rsid wsp:val=&quot;4CCE2826&quot;/&gt;&lt;wsp:rsid wsp:val=&quot;4CD967C2&quot;/&gt;&lt;wsp:rsid wsp:val=&quot;4CE0513D&quot;/&gt;&lt;wsp:rsid wsp:val=&quot;4CE2187E&quot;/&gt;&lt;wsp:rsid wsp:val=&quot;4CE7126D&quot;/&gt;&lt;wsp:rsid wsp:val=&quot;4CEB5F54&quot;/&gt;&lt;wsp:rsid wsp:val=&quot;4CF54382&quot;/&gt;&lt;wsp:rsid wsp:val=&quot;4CF76F4F&quot;/&gt;&lt;wsp:rsid wsp:val=&quot;4CFD314A&quot;/&gt;&lt;wsp:rsid wsp:val=&quot;4D061C13&quot;/&gt;&lt;wsp:rsid wsp:val=&quot;4D091A50&quot;/&gt;&lt;wsp:rsid wsp:val=&quot;4D0D7262&quot;/&gt;&lt;wsp:rsid wsp:val=&quot;4D114704&quot;/&gt;&lt;wsp:rsid wsp:val=&quot;4D1D6901&quot;/&gt;&lt;wsp:rsid wsp:val=&quot;4D22663A&quot;/&gt;&lt;wsp:rsid wsp:val=&quot;4D2454FC&quot;/&gt;&lt;wsp:rsid wsp:val=&quot;4D260B4F&quot;/&gt;&lt;wsp:rsid wsp:val=&quot;4D283D71&quot;/&gt;&lt;wsp:rsid wsp:val=&quot;4D2E5BAF&quot;/&gt;&lt;wsp:rsid wsp:val=&quot;4D325D14&quot;/&gt;&lt;wsp:rsid wsp:val=&quot;4D3653AE&quot;/&gt;&lt;wsp:rsid wsp:val=&quot;4D3C7D95&quot;/&gt;&lt;wsp:rsid wsp:val=&quot;4D3D5D19&quot;/&gt;&lt;wsp:rsid wsp:val=&quot;4D423DE4&quot;/&gt;&lt;wsp:rsid wsp:val=&quot;4D49427E&quot;/&gt;&lt;wsp:rsid wsp:val=&quot;4D4A56B8&quot;/&gt;&lt;wsp:rsid wsp:val=&quot;4D4F3CF4&quot;/&gt;&lt;wsp:rsid wsp:val=&quot;4D5C21EC&quot;/&gt;&lt;wsp:rsid wsp:val=&quot;4D60441B&quot;/&gt;&lt;wsp:rsid wsp:val=&quot;4D655B53&quot;/&gt;&lt;wsp:rsid wsp:val=&quot;4D6E1FEA&quot;/&gt;&lt;wsp:rsid wsp:val=&quot;4D7206AB&quot;/&gt;&lt;wsp:rsid wsp:val=&quot;4D7240E8&quot;/&gt;&lt;wsp:rsid wsp:val=&quot;4D7C53DC&quot;/&gt;&lt;wsp:rsid wsp:val=&quot;4D8067C9&quot;/&gt;&lt;wsp:rsid wsp:val=&quot;4D854B43&quot;/&gt;&lt;wsp:rsid wsp:val=&quot;4D8837E6&quot;/&gt;&lt;wsp:rsid wsp:val=&quot;4D9E2AB8&quot;/&gt;&lt;wsp:rsid wsp:val=&quot;4DA13682&quot;/&gt;&lt;wsp:rsid wsp:val=&quot;4DA62B00&quot;/&gt;&lt;wsp:rsid wsp:val=&quot;4DAD2406&quot;/&gt;&lt;wsp:rsid wsp:val=&quot;4DAD2E21&quot;/&gt;&lt;wsp:rsid wsp:val=&quot;4DB00C60&quot;/&gt;&lt;wsp:rsid wsp:val=&quot;4DB04B0A&quot;/&gt;&lt;wsp:rsid wsp:val=&quot;4DBC31A8&quot;/&gt;&lt;wsp:rsid wsp:val=&quot;4DC33184&quot;/&gt;&lt;wsp:rsid wsp:val=&quot;4DC406F3&quot;/&gt;&lt;wsp:rsid wsp:val=&quot;4DCC65CE&quot;/&gt;&lt;wsp:rsid wsp:val=&quot;4DD76E5C&quot;/&gt;&lt;wsp:rsid wsp:val=&quot;4DD93DCA&quot;/&gt;&lt;wsp:rsid wsp:val=&quot;4DE3093E&quot;/&gt;&lt;wsp:rsid wsp:val=&quot;4DE951AC&quot;/&gt;&lt;wsp:rsid wsp:val=&quot;4DEB7C44&quot;/&gt;&lt;wsp:rsid wsp:val=&quot;4DEE735C&quot;/&gt;&lt;wsp:rsid wsp:val=&quot;4DEF3E3C&quot;/&gt;&lt;wsp:rsid wsp:val=&quot;4DF22AA7&quot;/&gt;&lt;wsp:rsid wsp:val=&quot;4DF8692F&quot;/&gt;&lt;wsp:rsid wsp:val=&quot;4DFB1A7F&quot;/&gt;&lt;wsp:rsid wsp:val=&quot;4E0B317D&quot;/&gt;&lt;wsp:rsid wsp:val=&quot;4E0C68CA&quot;/&gt;&lt;wsp:rsid wsp:val=&quot;4E395D78&quot;/&gt;&lt;wsp:rsid wsp:val=&quot;4E39641E&quot;/&gt;&lt;wsp:rsid wsp:val=&quot;4E3B58CB&quot;/&gt;&lt;wsp:rsid wsp:val=&quot;4E3D24CF&quot;/&gt;&lt;wsp:rsid wsp:val=&quot;4E4043AE&quot;/&gt;&lt;wsp:rsid wsp:val=&quot;4E4907AA&quot;/&gt;&lt;wsp:rsid wsp:val=&quot;4E577638&quot;/&gt;&lt;wsp:rsid wsp:val=&quot;4E6130EE&quot;/&gt;&lt;wsp:rsid wsp:val=&quot;4E6E5BF4&quot;/&gt;&lt;wsp:rsid wsp:val=&quot;4E6F5A1C&quot;/&gt;&lt;wsp:rsid wsp:val=&quot;4E872972&quot;/&gt;&lt;wsp:rsid wsp:val=&quot;4E93302C&quot;/&gt;&lt;wsp:rsid wsp:val=&quot;4E94583C&quot;/&gt;&lt;wsp:rsid wsp:val=&quot;4E982720&quot;/&gt;&lt;wsp:rsid wsp:val=&quot;4E9A1F83&quot;/&gt;&lt;wsp:rsid wsp:val=&quot;4EA772C3&quot;/&gt;&lt;wsp:rsid wsp:val=&quot;4EA97360&quot;/&gt;&lt;wsp:rsid wsp:val=&quot;4EB5037B&quot;/&gt;&lt;wsp:rsid wsp:val=&quot;4ED70320&quot;/&gt;&lt;wsp:rsid wsp:val=&quot;4EE52CA7&quot;/&gt;&lt;wsp:rsid wsp:val=&quot;4EF01C06&quot;/&gt;&lt;wsp:rsid wsp:val=&quot;4EF642AD&quot;/&gt;&lt;wsp:rsid wsp:val=&quot;4EF65222&quot;/&gt;&lt;wsp:rsid wsp:val=&quot;4EFA5F8B&quot;/&gt;&lt;wsp:rsid wsp:val=&quot;4F092A51&quot;/&gt;&lt;wsp:rsid wsp:val=&quot;4F0B64B6&quot;/&gt;&lt;wsp:rsid wsp:val=&quot;4F0D1057&quot;/&gt;&lt;wsp:rsid wsp:val=&quot;4F112B6A&quot;/&gt;&lt;wsp:rsid wsp:val=&quot;4F11513B&quot;/&gt;&lt;wsp:rsid wsp:val=&quot;4F1D37ED&quot;/&gt;&lt;wsp:rsid wsp:val=&quot;4F1E0F78&quot;/&gt;&lt;wsp:rsid wsp:val=&quot;4F260462&quot;/&gt;&lt;wsp:rsid wsp:val=&quot;4F2F22B6&quot;/&gt;&lt;wsp:rsid wsp:val=&quot;4F3940C6&quot;/&gt;&lt;wsp:rsid wsp:val=&quot;4F4F1179&quot;/&gt;&lt;wsp:rsid wsp:val=&quot;4F502AB2&quot;/&gt;&lt;wsp:rsid wsp:val=&quot;4F542430&quot;/&gt;&lt;wsp:rsid wsp:val=&quot;4F5A3AA9&quot;/&gt;&lt;wsp:rsid wsp:val=&quot;4F5B04DF&quot;/&gt;&lt;wsp:rsid wsp:val=&quot;4F5E131B&quot;/&gt;&lt;wsp:rsid wsp:val=&quot;4F62521D&quot;/&gt;&lt;wsp:rsid wsp:val=&quot;4F627864&quot;/&gt;&lt;wsp:rsid wsp:val=&quot;4F6710D7&quot;/&gt;&lt;wsp:rsid wsp:val=&quot;4F6E130D&quot;/&gt;&lt;wsp:rsid wsp:val=&quot;4F6E60DE&quot;/&gt;&lt;wsp:rsid wsp:val=&quot;4F7010E6&quot;/&gt;&lt;wsp:rsid wsp:val=&quot;4F750024&quot;/&gt;&lt;wsp:rsid wsp:val=&quot;4F8B2FFB&quot;/&gt;&lt;wsp:rsid wsp:val=&quot;4F9A7509&quot;/&gt;&lt;wsp:rsid wsp:val=&quot;4F9C346F&quot;/&gt;&lt;wsp:rsid wsp:val=&quot;4FA51588&quot;/&gt;&lt;wsp:rsid wsp:val=&quot;4FA53669&quot;/&gt;&lt;wsp:rsid wsp:val=&quot;4FAC4853&quot;/&gt;&lt;wsp:rsid wsp:val=&quot;4FAC7197&quot;/&gt;&lt;wsp:rsid wsp:val=&quot;4FB158CE&quot;/&gt;&lt;wsp:rsid wsp:val=&quot;4FB73C36&quot;/&gt;&lt;wsp:rsid wsp:val=&quot;4FBA50F7&quot;/&gt;&lt;wsp:rsid wsp:val=&quot;4FBC0F1D&quot;/&gt;&lt;wsp:rsid wsp:val=&quot;4FBE02BE&quot;/&gt;&lt;wsp:rsid wsp:val=&quot;4FC55E4E&quot;/&gt;&lt;wsp:rsid wsp:val=&quot;4FCC5BCC&quot;/&gt;&lt;wsp:rsid wsp:val=&quot;4FD05D08&quot;/&gt;&lt;wsp:rsid wsp:val=&quot;4FD91AA0&quot;/&gt;&lt;wsp:rsid wsp:val=&quot;4FDB5869&quot;/&gt;&lt;wsp:rsid wsp:val=&quot;4FE90C36&quot;/&gt;&lt;wsp:rsid wsp:val=&quot;4FFF5890&quot;/&gt;&lt;wsp:rsid wsp:val=&quot;50045E3D&quot;/&gt;&lt;wsp:rsid wsp:val=&quot;50097556&quot;/&gt;&lt;wsp:rsid wsp:val=&quot;500D6A80&quot;/&gt;&lt;wsp:rsid wsp:val=&quot;50125CCC&quot;/&gt;&lt;wsp:rsid wsp:val=&quot;501524EF&quot;/&gt;&lt;wsp:rsid wsp:val=&quot;501D29CC&quot;/&gt;&lt;wsp:rsid wsp:val=&quot;503104BC&quot;/&gt;&lt;wsp:rsid wsp:val=&quot;5031291E&quot;/&gt;&lt;wsp:rsid wsp:val=&quot;503B0E79&quot;/&gt;&lt;wsp:rsid wsp:val=&quot;503B151A&quot;/&gt;&lt;wsp:rsid wsp:val=&quot;50413F2A&quot;/&gt;&lt;wsp:rsid wsp:val=&quot;504212E3&quot;/&gt;&lt;wsp:rsid wsp:val=&quot;504C43E5&quot;/&gt;&lt;wsp:rsid wsp:val=&quot;504F4BEA&quot;/&gt;&lt;wsp:rsid wsp:val=&quot;505246B7&quot;/&gt;&lt;wsp:rsid wsp:val=&quot;50562672&quot;/&gt;&lt;wsp:rsid wsp:val=&quot;50576764&quot;/&gt;&lt;wsp:rsid wsp:val=&quot;505E225D&quot;/&gt;&lt;wsp:rsid wsp:val=&quot;50632910&quot;/&gt;&lt;wsp:rsid wsp:val=&quot;5063417F&quot;/&gt;&lt;wsp:rsid wsp:val=&quot;506E0A9C&quot;/&gt;&lt;wsp:rsid wsp:val=&quot;507B7C1F&quot;/&gt;&lt;wsp:rsid wsp:val=&quot;50893CB6&quot;/&gt;&lt;wsp:rsid wsp:val=&quot;5090374B&quot;/&gt;&lt;wsp:rsid wsp:val=&quot;5096627C&quot;/&gt;&lt;wsp:rsid wsp:val=&quot;50992532&quot;/&gt;&lt;wsp:rsid wsp:val=&quot;50A21EDD&quot;/&gt;&lt;wsp:rsid wsp:val=&quot;50A61CA0&quot;/&gt;&lt;wsp:rsid wsp:val=&quot;50AE012A&quot;/&gt;&lt;wsp:rsid wsp:val=&quot;50BD01D6&quot;/&gt;&lt;wsp:rsid wsp:val=&quot;50BD06A4&quot;/&gt;&lt;wsp:rsid wsp:val=&quot;50BD7BA9&quot;/&gt;&lt;wsp:rsid wsp:val=&quot;50C0645B&quot;/&gt;&lt;wsp:rsid wsp:val=&quot;50CD49E0&quot;/&gt;&lt;wsp:rsid wsp:val=&quot;50E55132&quot;/&gt;&lt;wsp:rsid wsp:val=&quot;50E77ADE&quot;/&gt;&lt;wsp:rsid wsp:val=&quot;50F61C98&quot;/&gt;&lt;wsp:rsid wsp:val=&quot;510037EE&quot;/&gt;&lt;wsp:rsid wsp:val=&quot;5105726A&quot;/&gt;&lt;wsp:rsid wsp:val=&quot;510845FB&quot;/&gt;&lt;wsp:rsid wsp:val=&quot;510B3E4C&quot;/&gt;&lt;wsp:rsid wsp:val=&quot;51162C16&quot;/&gt;&lt;wsp:rsid wsp:val=&quot;51184E00&quot;/&gt;&lt;wsp:rsid wsp:val=&quot;51193668&quot;/&gt;&lt;wsp:rsid wsp:val=&quot;511B1213&quot;/&gt;&lt;wsp:rsid wsp:val=&quot;511D784D&quot;/&gt;&lt;wsp:rsid wsp:val=&quot;5126750C&quot;/&gt;&lt;wsp:rsid wsp:val=&quot;512B15E4&quot;/&gt;&lt;wsp:rsid wsp:val=&quot;51307735&quot;/&gt;&lt;wsp:rsid wsp:val=&quot;51371693&quot;/&gt;&lt;wsp:rsid wsp:val=&quot;51427A4C&quot;/&gt;&lt;wsp:rsid wsp:val=&quot;51443C9C&quot;/&gt;&lt;wsp:rsid wsp:val=&quot;51535F8A&quot;/&gt;&lt;wsp:rsid wsp:val=&quot;515371BE&quot;/&gt;&lt;wsp:rsid wsp:val=&quot;51562040&quot;/&gt;&lt;wsp:rsid wsp:val=&quot;515A7906&quot;/&gt;&lt;wsp:rsid wsp:val=&quot;515E605B&quot;/&gt;&lt;wsp:rsid wsp:val=&quot;516032B9&quot;/&gt;&lt;wsp:rsid wsp:val=&quot;51604E49&quot;/&gt;&lt;wsp:rsid wsp:val=&quot;51606C35&quot;/&gt;&lt;wsp:rsid wsp:val=&quot;5161670A&quot;/&gt;&lt;wsp:rsid wsp:val=&quot;51624631&quot;/&gt;&lt;wsp:rsid wsp:val=&quot;51655D08&quot;/&gt;&lt;wsp:rsid wsp:val=&quot;51696EEF&quot;/&gt;&lt;wsp:rsid wsp:val=&quot;516A14BC&quot;/&gt;&lt;wsp:rsid wsp:val=&quot;51806490&quot;/&gt;&lt;wsp:rsid wsp:val=&quot;5182124B&quot;/&gt;&lt;wsp:rsid wsp:val=&quot;51945CA5&quot;/&gt;&lt;wsp:rsid wsp:val=&quot;519A31F0&quot;/&gt;&lt;wsp:rsid wsp:val=&quot;51B2082C&quot;/&gt;&lt;wsp:rsid wsp:val=&quot;51B91B05&quot;/&gt;&lt;wsp:rsid wsp:val=&quot;51B9636B&quot;/&gt;&lt;wsp:rsid wsp:val=&quot;51BD7331&quot;/&gt;&lt;wsp:rsid wsp:val=&quot;51C054CB&quot;/&gt;&lt;wsp:rsid wsp:val=&quot;51D70165&quot;/&gt;&lt;wsp:rsid wsp:val=&quot;51E6230D&quot;/&gt;&lt;wsp:rsid wsp:val=&quot;51E949B4&quot;/&gt;&lt;wsp:rsid wsp:val=&quot;51F974DC&quot;/&gt;&lt;wsp:rsid wsp:val=&quot;51FC6751&quot;/&gt;&lt;wsp:rsid wsp:val=&quot;521004DD&quot;/&gt;&lt;wsp:rsid wsp:val=&quot;521124A7&quot;/&gt;&lt;wsp:rsid wsp:val=&quot;52295703&quot;/&gt;&lt;wsp:rsid wsp:val=&quot;522A7FDC&quot;/&gt;&lt;wsp:rsid wsp:val=&quot;522D248C&quot;/&gt;&lt;wsp:rsid wsp:val=&quot;522E6E5B&quot;/&gt;&lt;wsp:rsid wsp:val=&quot;523032D9&quot;/&gt;&lt;wsp:rsid wsp:val=&quot;52341813&quot;/&gt;&lt;wsp:rsid wsp:val=&quot;523E2F95&quot;/&gt;&lt;wsp:rsid wsp:val=&quot;52452575&quot;/&gt;&lt;wsp:rsid wsp:val=&quot;524C6565&quot;/&gt;&lt;wsp:rsid wsp:val=&quot;52576542&quot;/&gt;&lt;wsp:rsid wsp:val=&quot;525A6655&quot;/&gt;&lt;wsp:rsid wsp:val=&quot;525C3E26&quot;/&gt;&lt;wsp:rsid wsp:val=&quot;525D5948&quot;/&gt;&lt;wsp:rsid wsp:val=&quot;527E6BC4&quot;/&gt;&lt;wsp:rsid wsp:val=&quot;52816D78&quot;/&gt;&lt;wsp:rsid wsp:val=&quot;52827F2A&quot;/&gt;&lt;wsp:rsid wsp:val=&quot;528B5825&quot;/&gt;&lt;wsp:rsid wsp:val=&quot;52A029DE&quot;/&gt;&lt;wsp:rsid wsp:val=&quot;52A25F9C&quot;/&gt;&lt;wsp:rsid wsp:val=&quot;52B82677&quot;/&gt;&lt;wsp:rsid wsp:val=&quot;52BD2205&quot;/&gt;&lt;wsp:rsid wsp:val=&quot;52C44E36&quot;/&gt;&lt;wsp:rsid wsp:val=&quot;52CE32F6&quot;/&gt;&lt;wsp:rsid wsp:val=&quot;52CF5380&quot;/&gt;&lt;wsp:rsid wsp:val=&quot;52D16FE8&quot;/&gt;&lt;wsp:rsid wsp:val=&quot;52D4493D&quot;/&gt;&lt;wsp:rsid wsp:val=&quot;52D71A98&quot;/&gt;&lt;wsp:rsid wsp:val=&quot;52DD509E&quot;/&gt;&lt;wsp:rsid wsp:val=&quot;52DF266A&quot;/&gt;&lt;wsp:rsid wsp:val=&quot;52E64785&quot;/&gt;&lt;wsp:rsid wsp:val=&quot;52E83DC3&quot;/&gt;&lt;wsp:rsid wsp:val=&quot;52FC60B9&quot;/&gt;&lt;wsp:rsid wsp:val=&quot;52FD1BEE&quot;/&gt;&lt;wsp:rsid wsp:val=&quot;53002F2D&quot;/&gt;&lt;wsp:rsid wsp:val=&quot;53044F35&quot;/&gt;&lt;wsp:rsid wsp:val=&quot;530C551B&quot;/&gt;&lt;wsp:rsid wsp:val=&quot;53191005&quot;/&gt;&lt;wsp:rsid wsp:val=&quot;531D04A6&quot;/&gt;&lt;wsp:rsid wsp:val=&quot;5324469D&quot;/&gt;&lt;wsp:rsid wsp:val=&quot;53255374&quot;/&gt;&lt;wsp:rsid wsp:val=&quot;534305D8&quot;/&gt;&lt;wsp:rsid wsp:val=&quot;534B2D93&quot;/&gt;&lt;wsp:rsid wsp:val=&quot;53514FCB&quot;/&gt;&lt;wsp:rsid wsp:val=&quot;53635290&quot;/&gt;&lt;wsp:rsid wsp:val=&quot;536776A1&quot;/&gt;&lt;wsp:rsid wsp:val=&quot;536C273D&quot;/&gt;&lt;wsp:rsid wsp:val=&quot;536E63B7&quot;/&gt;&lt;wsp:rsid wsp:val=&quot;53756AE4&quot;/&gt;&lt;wsp:rsid wsp:val=&quot;537D265E&quot;/&gt;&lt;wsp:rsid wsp:val=&quot;53807423&quot;/&gt;&lt;wsp:rsid wsp:val=&quot;53892E0A&quot;/&gt;&lt;wsp:rsid wsp:val=&quot;538A1042&quot;/&gt;&lt;wsp:rsid wsp:val=&quot;5394503F&quot;/&gt;&lt;wsp:rsid wsp:val=&quot;539F1B86&quot;/&gt;&lt;wsp:rsid wsp:val=&quot;53AC7CEA&quot;/&gt;&lt;wsp:rsid wsp:val=&quot;53B32568&quot;/&gt;&lt;wsp:rsid wsp:val=&quot;53B86188&quot;/&gt;&lt;wsp:rsid wsp:val=&quot;53BC24D1&quot;/&gt;&lt;wsp:rsid wsp:val=&quot;53BE0F56&quot;/&gt;&lt;wsp:rsid wsp:val=&quot;53BE3473&quot;/&gt;&lt;wsp:rsid wsp:val=&quot;53C41336&quot;/&gt;&lt;wsp:rsid wsp:val=&quot;53C85955&quot;/&gt;&lt;wsp:rsid wsp:val=&quot;53C92E29&quot;/&gt;&lt;wsp:rsid wsp:val=&quot;53D760E5&quot;/&gt;&lt;wsp:rsid wsp:val=&quot;53DA4E65&quot;/&gt;&lt;wsp:rsid wsp:val=&quot;53E30A78&quot;/&gt;&lt;wsp:rsid wsp:val=&quot;53E56A12&quot;/&gt;&lt;wsp:rsid wsp:val=&quot;53E75B0E&quot;/&gt;&lt;wsp:rsid wsp:val=&quot;53E84ACC&quot;/&gt;&lt;wsp:rsid wsp:val=&quot;53EB7D21&quot;/&gt;&lt;wsp:rsid wsp:val=&quot;53ED70CD&quot;/&gt;&lt;wsp:rsid wsp:val=&quot;53EF381A&quot;/&gt;&lt;wsp:rsid wsp:val=&quot;53F34C0E&quot;/&gt;&lt;wsp:rsid wsp:val=&quot;53F957ED&quot;/&gt;&lt;wsp:rsid wsp:val=&quot;540073A2&quot;/&gt;&lt;wsp:rsid wsp:val=&quot;540721A7&quot;/&gt;&lt;wsp:rsid wsp:val=&quot;540D6FD8&quot;/&gt;&lt;wsp:rsid wsp:val=&quot;541714C3&quot;/&gt;&lt;wsp:rsid wsp:val=&quot;54195F6A&quot;/&gt;&lt;wsp:rsid wsp:val=&quot;541C69F3&quot;/&gt;&lt;wsp:rsid wsp:val=&quot;542144DA&quot;/&gt;&lt;wsp:rsid wsp:val=&quot;542A2B80&quot;/&gt;&lt;wsp:rsid wsp:val=&quot;54342BE2&quot;/&gt;&lt;wsp:rsid wsp:val=&quot;543D3C12&quot;/&gt;&lt;wsp:rsid wsp:val=&quot;543D7032&quot;/&gt;&lt;wsp:rsid wsp:val=&quot;544431CC&quot;/&gt;&lt;wsp:rsid wsp:val=&quot;54467D70&quot;/&gt;&lt;wsp:rsid wsp:val=&quot;54526415&quot;/&gt;&lt;wsp:rsid wsp:val=&quot;545319FB&quot;/&gt;&lt;wsp:rsid wsp:val=&quot;54540E99&quot;/&gt;&lt;wsp:rsid wsp:val=&quot;54560882&quot;/&gt;&lt;wsp:rsid wsp:val=&quot;5458724A&quot;/&gt;&lt;wsp:rsid wsp:val=&quot;545A330A&quot;/&gt;&lt;wsp:rsid wsp:val=&quot;545D1549&quot;/&gt;&lt;wsp:rsid wsp:val=&quot;545D56B7&quot;/&gt;&lt;wsp:rsid wsp:val=&quot;54657FAC&quot;/&gt;&lt;wsp:rsid wsp:val=&quot;547B702E&quot;/&gt;&lt;wsp:rsid wsp:val=&quot;547E60C2&quot;/&gt;&lt;wsp:rsid wsp:val=&quot;5482280E&quot;/&gt;&lt;wsp:rsid wsp:val=&quot;548B5D4E&quot;/&gt;&lt;wsp:rsid wsp:val=&quot;54923077&quot;/&gt;&lt;wsp:rsid wsp:val=&quot;5496795B&quot;/&gt;&lt;wsp:rsid wsp:val=&quot;54975C5D&quot;/&gt;&lt;wsp:rsid wsp:val=&quot;549B29F8&quot;/&gt;&lt;wsp:rsid wsp:val=&quot;54A30BE9&quot;/&gt;&lt;wsp:rsid wsp:val=&quot;54A413D9&quot;/&gt;&lt;wsp:rsid wsp:val=&quot;54A70D76&quot;/&gt;&lt;wsp:rsid wsp:val=&quot;54A717B1&quot;/&gt;&lt;wsp:rsid wsp:val=&quot;54B6617E&quot;/&gt;&lt;wsp:rsid wsp:val=&quot;54B81400&quot;/&gt;&lt;wsp:rsid wsp:val=&quot;54BA5620&quot;/&gt;&lt;wsp:rsid wsp:val=&quot;54C95713&quot;/&gt;&lt;wsp:rsid wsp:val=&quot;54CF4F30&quot;/&gt;&lt;wsp:rsid wsp:val=&quot;54D73034&quot;/&gt;&lt;wsp:rsid wsp:val=&quot;54E150F0&quot;/&gt;&lt;wsp:rsid wsp:val=&quot;54E2289F&quot;/&gt;&lt;wsp:rsid wsp:val=&quot;54E53859&quot;/&gt;&lt;wsp:rsid wsp:val=&quot;54F57D74&quot;/&gt;&lt;wsp:rsid wsp:val=&quot;54F7613A&quot;/&gt;&lt;wsp:rsid wsp:val=&quot;54F87D1D&quot;/&gt;&lt;wsp:rsid wsp:val=&quot;54F97C26&quot;/&gt;&lt;wsp:rsid wsp:val=&quot;54FB2650&quot;/&gt;&lt;wsp:rsid wsp:val=&quot;55044CFD&quot;/&gt;&lt;wsp:rsid wsp:val=&quot;55060981&quot;/&gt;&lt;wsp:rsid wsp:val=&quot;550B7CA3&quot;/&gt;&lt;wsp:rsid wsp:val=&quot;550C567C&quot;/&gt;&lt;wsp:rsid wsp:val=&quot;55237A7C&quot;/&gt;&lt;wsp:rsid wsp:val=&quot;5525385C&quot;/&gt;&lt;wsp:rsid wsp:val=&quot;55277859&quot;/&gt;&lt;wsp:rsid wsp:val=&quot;553300AB&quot;/&gt;&lt;wsp:rsid wsp:val=&quot;553628C7&quot;/&gt;&lt;wsp:rsid wsp:val=&quot;55385846&quot;/&gt;&lt;wsp:rsid wsp:val=&quot;553D1DE1&quot;/&gt;&lt;wsp:rsid wsp:val=&quot;553F6738&quot;/&gt;&lt;wsp:rsid wsp:val=&quot;555D5367&quot;/&gt;&lt;wsp:rsid wsp:val=&quot;5564054C&quot;/&gt;&lt;wsp:rsid wsp:val=&quot;55644332&quot;/&gt;&lt;wsp:rsid wsp:val=&quot;556B1661&quot;/&gt;&lt;wsp:rsid wsp:val=&quot;557553E4&quot;/&gt;&lt;wsp:rsid wsp:val=&quot;557671F9&quot;/&gt;&lt;wsp:rsid wsp:val=&quot;55794100&quot;/&gt;&lt;wsp:rsid wsp:val=&quot;55797948&quot;/&gt;&lt;wsp:rsid wsp:val=&quot;557B7680&quot;/&gt;&lt;wsp:rsid wsp:val=&quot;557D79C8&quot;/&gt;&lt;wsp:rsid wsp:val=&quot;558832B6&quot;/&gt;&lt;wsp:rsid wsp:val=&quot;55985F3D&quot;/&gt;&lt;wsp:rsid wsp:val=&quot;559B4074&quot;/&gt;&lt;wsp:rsid wsp:val=&quot;559C59F5&quot;/&gt;&lt;wsp:rsid wsp:val=&quot;559D1E5E&quot;/&gt;&lt;wsp:rsid wsp:val=&quot;55A11391&quot;/&gt;&lt;wsp:rsid wsp:val=&quot;55A77105&quot;/&gt;&lt;wsp:rsid wsp:val=&quot;55A92AB5&quot;/&gt;&lt;wsp:rsid wsp:val=&quot;55B0277C&quot;/&gt;&lt;wsp:rsid wsp:val=&quot;55B65FDE&quot;/&gt;&lt;wsp:rsid wsp:val=&quot;55BE2E40&quot;/&gt;&lt;wsp:rsid wsp:val=&quot;55BE5AEC&quot;/&gt;&lt;wsp:rsid wsp:val=&quot;55D225DC&quot;/&gt;&lt;wsp:rsid wsp:val=&quot;55D50784&quot;/&gt;&lt;wsp:rsid wsp:val=&quot;55D771DE&quot;/&gt;&lt;wsp:rsid wsp:val=&quot;55D90AA8&quot;/&gt;&lt;wsp:rsid wsp:val=&quot;55DB0C7D&quot;/&gt;&lt;wsp:rsid wsp:val=&quot;55E11C7A&quot;/&gt;&lt;wsp:rsid wsp:val=&quot;55EF69D9&quot;/&gt;&lt;wsp:rsid wsp:val=&quot;56014ADE&quot;/&gt;&lt;wsp:rsid wsp:val=&quot;560A587A&quot;/&gt;&lt;wsp:rsid wsp:val=&quot;560D6CB5&quot;/&gt;&lt;wsp:rsid wsp:val=&quot;561513A4&quot;/&gt;&lt;wsp:rsid wsp:val=&quot;56182FE4&quot;/&gt;&lt;wsp:rsid wsp:val=&quot;561A313B&quot;/&gt;&lt;wsp:rsid wsp:val=&quot;561D1565&quot;/&gt;&lt;wsp:rsid wsp:val=&quot;56223864&quot;/&gt;&lt;wsp:rsid wsp:val=&quot;56302842&quot;/&gt;&lt;wsp:rsid wsp:val=&quot;563650AC&quot;/&gt;&lt;wsp:rsid wsp:val=&quot;56391C90&quot;/&gt;&lt;wsp:rsid wsp:val=&quot;56436756&quot;/&gt;&lt;wsp:rsid wsp:val=&quot;564626DD&quot;/&gt;&lt;wsp:rsid wsp:val=&quot;5649289D&quot;/&gt;&lt;wsp:rsid wsp:val=&quot;5652780E&quot;/&gt;&lt;wsp:rsid wsp:val=&quot;565576B3&quot;/&gt;&lt;wsp:rsid wsp:val=&quot;565B4063&quot;/&gt;&lt;wsp:rsid wsp:val=&quot;56620D43&quot;/&gt;&lt;wsp:rsid wsp:val=&quot;56665631&quot;/&gt;&lt;wsp:rsid wsp:val=&quot;566B7956&quot;/&gt;&lt;wsp:rsid wsp:val=&quot;566E613C&quot;/&gt;&lt;wsp:rsid wsp:val=&quot;56736C35&quot;/&gt;&lt;wsp:rsid wsp:val=&quot;567401E8&quot;/&gt;&lt;wsp:rsid wsp:val=&quot;567B054B&quot;/&gt;&lt;wsp:rsid wsp:val=&quot;56820791&quot;/&gt;&lt;wsp:rsid wsp:val=&quot;568A0415&quot;/&gt;&lt;wsp:rsid wsp:val=&quot;568A3E9F&quot;/&gt;&lt;wsp:rsid wsp:val=&quot;569C373F&quot;/&gt;&lt;wsp:rsid wsp:val=&quot;56A0407F&quot;/&gt;&lt;wsp:rsid wsp:val=&quot;56B72111&quot;/&gt;&lt;wsp:rsid wsp:val=&quot;56C454F8&quot;/&gt;&lt;wsp:rsid wsp:val=&quot;56C728A0&quot;/&gt;&lt;wsp:rsid wsp:val=&quot;56C730BB&quot;/&gt;&lt;wsp:rsid wsp:val=&quot;56D705CB&quot;/&gt;&lt;wsp:rsid wsp:val=&quot;56D76802&quot;/&gt;&lt;wsp:rsid wsp:val=&quot;56E27BA1&quot;/&gt;&lt;wsp:rsid wsp:val=&quot;56E8376A&quot;/&gt;&lt;wsp:rsid wsp:val=&quot;56EB1AA1&quot;/&gt;&lt;wsp:rsid wsp:val=&quot;570F7B36&quot;/&gt;&lt;wsp:rsid wsp:val=&quot;571B436D&quot;/&gt;&lt;wsp:rsid wsp:val=&quot;571B6DA7&quot;/&gt;&lt;wsp:rsid wsp:val=&quot;571F56EA&quot;/&gt;&lt;wsp:rsid wsp:val=&quot;57204B95&quot;/&gt;&lt;wsp:rsid wsp:val=&quot;57235BF8&quot;/&gt;&lt;wsp:rsid wsp:val=&quot;57242AD5&quot;/&gt;&lt;wsp:rsid wsp:val=&quot;572A3B84&quot;/&gt;&lt;wsp:rsid wsp:val=&quot;572C41D8&quot;/&gt;&lt;wsp:rsid wsp:val=&quot;572F5171&quot;/&gt;&lt;wsp:rsid wsp:val=&quot;5737151E&quot;/&gt;&lt;wsp:rsid wsp:val=&quot;57433840&quot;/&gt;&lt;wsp:rsid wsp:val=&quot;574A1CB0&quot;/&gt;&lt;wsp:rsid wsp:val=&quot;57510C1F&quot;/&gt;&lt;wsp:rsid wsp:val=&quot;575C105F&quot;/&gt;&lt;wsp:rsid wsp:val=&quot;575D280B&quot;/&gt;&lt;wsp:rsid wsp:val=&quot;57617BF9&quot;/&gt;&lt;wsp:rsid wsp:val=&quot;57640355&quot;/&gt;&lt;wsp:rsid wsp:val=&quot;57660CF3&quot;/&gt;&lt;wsp:rsid wsp:val=&quot;5774619F&quot;/&gt;&lt;wsp:rsid wsp:val=&quot;578508D4&quot;/&gt;&lt;wsp:rsid wsp:val=&quot;57862EA8&quot;/&gt;&lt;wsp:rsid wsp:val=&quot;57885FED&quot;/&gt;&lt;wsp:rsid wsp:val=&quot;578963C6&quot;/&gt;&lt;wsp:rsid wsp:val=&quot;578B5E86&quot;/&gt;&lt;wsp:rsid wsp:val=&quot;578D64A3&quot;/&gt;&lt;wsp:rsid wsp:val=&quot;578D73F8&quot;/&gt;&lt;wsp:rsid wsp:val=&quot;5795186E&quot;/&gt;&lt;wsp:rsid wsp:val=&quot;5795522F&quot;/&gt;&lt;wsp:rsid wsp:val=&quot;57983612&quot;/&gt;&lt;wsp:rsid wsp:val=&quot;579A21D9&quot;/&gt;&lt;wsp:rsid wsp:val=&quot;57AB39D4&quot;/&gt;&lt;wsp:rsid wsp:val=&quot;57AE54E2&quot;/&gt;&lt;wsp:rsid wsp:val=&quot;57B224C8&quot;/&gt;&lt;wsp:rsid wsp:val=&quot;57DA51C3&quot;/&gt;&lt;wsp:rsid wsp:val=&quot;57E15F40&quot;/&gt;&lt;wsp:rsid wsp:val=&quot;57E20659&quot;/&gt;&lt;wsp:rsid wsp:val=&quot;57E41222&quot;/&gt;&lt;wsp:rsid wsp:val=&quot;57E50A09&quot;/&gt;&lt;wsp:rsid wsp:val=&quot;57E87403&quot;/&gt;&lt;wsp:rsid wsp:val=&quot;57EC5576&quot;/&gt;&lt;wsp:rsid wsp:val=&quot;57ED0DF7&quot;/&gt;&lt;wsp:rsid wsp:val=&quot;57ED55B0&quot;/&gt;&lt;wsp:rsid wsp:val=&quot;57EE1563&quot;/&gt;&lt;wsp:rsid wsp:val=&quot;57F2598F&quot;/&gt;&lt;wsp:rsid wsp:val=&quot;57F91CFF&quot;/&gt;&lt;wsp:rsid wsp:val=&quot;580652B3&quot;/&gt;&lt;wsp:rsid wsp:val=&quot;58074E4A&quot;/&gt;&lt;wsp:rsid wsp:val=&quot;58151338&quot;/&gt;&lt;wsp:rsid wsp:val=&quot;5817030E&quot;/&gt;&lt;wsp:rsid wsp:val=&quot;581B3917&quot;/&gt;&lt;wsp:rsid wsp:val=&quot;581C2FAC&quot;/&gt;&lt;wsp:rsid wsp:val=&quot;58213E07&quot;/&gt;&lt;wsp:rsid wsp:val=&quot;582B3998&quot;/&gt;&lt;wsp:rsid wsp:val=&quot;584914B7&quot;/&gt;&lt;wsp:rsid wsp:val=&quot;58653812&quot;/&gt;&lt;wsp:rsid wsp:val=&quot;5867579B&quot;/&gt;&lt;wsp:rsid wsp:val=&quot;5869248D&quot;/&gt;&lt;wsp:rsid wsp:val=&quot;586C376E&quot;/&gt;&lt;wsp:rsid wsp:val=&quot;586E0D1B&quot;/&gt;&lt;wsp:rsid wsp:val=&quot;586E2496&quot;/&gt;&lt;wsp:rsid wsp:val=&quot;586F1A8C&quot;/&gt;&lt;wsp:rsid wsp:val=&quot;5872138E&quot;/&gt;&lt;wsp:rsid wsp:val=&quot;58773F91&quot;/&gt;&lt;wsp:rsid wsp:val=&quot;58872824&quot;/&gt;&lt;wsp:rsid wsp:val=&quot;588E3DD2&quot;/&gt;&lt;wsp:rsid wsp:val=&quot;58A1778F&quot;/&gt;&lt;wsp:rsid wsp:val=&quot;58AA53AC&quot;/&gt;&lt;wsp:rsid wsp:val=&quot;58AC56C0&quot;/&gt;&lt;wsp:rsid wsp:val=&quot;58B238BA&quot;/&gt;&lt;wsp:rsid wsp:val=&quot;58B42232&quot;/&gt;&lt;wsp:rsid wsp:val=&quot;58B603DE&quot;/&gt;&lt;wsp:rsid wsp:val=&quot;58C41596&quot;/&gt;&lt;wsp:rsid wsp:val=&quot;58C62E61&quot;/&gt;&lt;wsp:rsid wsp:val=&quot;58C9718A&quot;/&gt;&lt;wsp:rsid wsp:val=&quot;58D67E97&quot;/&gt;&lt;wsp:rsid wsp:val=&quot;58DD400A&quot;/&gt;&lt;wsp:rsid wsp:val=&quot;58DF0513&quot;/&gt;&lt;wsp:rsid wsp:val=&quot;590138A0&quot;/&gt;&lt;wsp:rsid wsp:val=&quot;590245ED&quot;/&gt;&lt;wsp:rsid wsp:val=&quot;59125902&quot;/&gt;&lt;wsp:rsid wsp:val=&quot;59193784&quot;/&gt;&lt;wsp:rsid wsp:val=&quot;591A1CD7&quot;/&gt;&lt;wsp:rsid wsp:val=&quot;59410F1F&quot;/&gt;&lt;wsp:rsid wsp:val=&quot;59441A31&quot;/&gt;&lt;wsp:rsid wsp:val=&quot;59480A79&quot;/&gt;&lt;wsp:rsid wsp:val=&quot;594E5DF4&quot;/&gt;&lt;wsp:rsid wsp:val=&quot;594F4465&quot;/&gt;&lt;wsp:rsid wsp:val=&quot;59525D9B&quot;/&gt;&lt;wsp:rsid wsp:val=&quot;59657DE7&quot;/&gt;&lt;wsp:rsid wsp:val=&quot;59732F6E&quot;/&gt;&lt;wsp:rsid wsp:val=&quot;59753CAA&quot;/&gt;&lt;wsp:rsid wsp:val=&quot;597C7C11&quot;/&gt;&lt;wsp:rsid wsp:val=&quot;597F2F76&quot;/&gt;&lt;wsp:rsid wsp:val=&quot;598E408E&quot;/&gt;&lt;wsp:rsid wsp:val=&quot;599458C5&quot;/&gt;&lt;wsp:rsid wsp:val=&quot;59952571&quot;/&gt;&lt;wsp:rsid wsp:val=&quot;599A6D2F&quot;/&gt;&lt;wsp:rsid wsp:val=&quot;59A95BBA&quot;/&gt;&lt;wsp:rsid wsp:val=&quot;59AD66B7&quot;/&gt;&lt;wsp:rsid wsp:val=&quot;59AE4E99&quot;/&gt;&lt;wsp:rsid wsp:val=&quot;59B40E31&quot;/&gt;&lt;wsp:rsid wsp:val=&quot;59B8483A&quot;/&gt;&lt;wsp:rsid wsp:val=&quot;59C75687&quot;/&gt;&lt;wsp:rsid wsp:val=&quot;59CB2F75&quot;/&gt;&lt;wsp:rsid wsp:val=&quot;59CB46B4&quot;/&gt;&lt;wsp:rsid wsp:val=&quot;59CC62EC&quot;/&gt;&lt;wsp:rsid wsp:val=&quot;59D04F4A&quot;/&gt;&lt;wsp:rsid wsp:val=&quot;59D81F64&quot;/&gt;&lt;wsp:rsid wsp:val=&quot;59D8759B&quot;/&gt;&lt;wsp:rsid wsp:val=&quot;59DC68B1&quot;/&gt;&lt;wsp:rsid wsp:val=&quot;59E410A7&quot;/&gt;&lt;wsp:rsid wsp:val=&quot;59E566A2&quot;/&gt;&lt;wsp:rsid wsp:val=&quot;59E71E1E&quot;/&gt;&lt;wsp:rsid wsp:val=&quot;59E743C6&quot;/&gt;&lt;wsp:rsid wsp:val=&quot;59E85E9C&quot;/&gt;&lt;wsp:rsid wsp:val=&quot;59F05911&quot;/&gt;&lt;wsp:rsid wsp:val=&quot;59F47DE4&quot;/&gt;&lt;wsp:rsid wsp:val=&quot;59F81ACD&quot;/&gt;&lt;wsp:rsid wsp:val=&quot;59FA0FB4&quot;/&gt;&lt;wsp:rsid wsp:val=&quot;59FB22FB&quot;/&gt;&lt;wsp:rsid wsp:val=&quot;59FC0607&quot;/&gt;&lt;wsp:rsid wsp:val=&quot;5A0A0C01&quot;/&gt;&lt;wsp:rsid wsp:val=&quot;5A0B5630&quot;/&gt;&lt;wsp:rsid wsp:val=&quot;5A153A12&quot;/&gt;&lt;wsp:rsid wsp:val=&quot;5A1702EF&quot;/&gt;&lt;wsp:rsid wsp:val=&quot;5A1E4010&quot;/&gt;&lt;wsp:rsid wsp:val=&quot;5A221BE1&quot;/&gt;&lt;wsp:rsid wsp:val=&quot;5A2813A2&quot;/&gt;&lt;wsp:rsid wsp:val=&quot;5A2A7709&quot;/&gt;&lt;wsp:rsid wsp:val=&quot;5A3222B6&quot;/&gt;&lt;wsp:rsid wsp:val=&quot;5A386990&quot;/&gt;&lt;wsp:rsid wsp:val=&quot;5A395136&quot;/&gt;&lt;wsp:rsid wsp:val=&quot;5A3B7102&quot;/&gt;&lt;wsp:rsid wsp:val=&quot;5A435E8E&quot;/&gt;&lt;wsp:rsid wsp:val=&quot;5A4C68B8&quot;/&gt;&lt;wsp:rsid wsp:val=&quot;5A4D640D&quot;/&gt;&lt;wsp:rsid wsp:val=&quot;5A53045A&quot;/&gt;&lt;wsp:rsid wsp:val=&quot;5A553811&quot;/&gt;&lt;wsp:rsid wsp:val=&quot;5A5D4DB6&quot;/&gt;&lt;wsp:rsid wsp:val=&quot;5A65774B&quot;/&gt;&lt;wsp:rsid wsp:val=&quot;5A6B167A&quot;/&gt;&lt;wsp:rsid wsp:val=&quot;5A733DD9&quot;/&gt;&lt;wsp:rsid wsp:val=&quot;5A78156D&quot;/&gt;&lt;wsp:rsid wsp:val=&quot;5A804C35&quot;/&gt;&lt;wsp:rsid wsp:val=&quot;5A811C7E&quot;/&gt;&lt;wsp:rsid wsp:val=&quot;5A831262&quot;/&gt;&lt;wsp:rsid wsp:val=&quot;5A895534&quot;/&gt;&lt;wsp:rsid wsp:val=&quot;5A8A1F9D&quot;/&gt;&lt;wsp:rsid wsp:val=&quot;5A9776C3&quot;/&gt;&lt;wsp:rsid wsp:val=&quot;5A9A5EAD&quot;/&gt;&lt;wsp:rsid wsp:val=&quot;5A9D64FA&quot;/&gt;&lt;wsp:rsid wsp:val=&quot;5AA3065E&quot;/&gt;&lt;wsp:rsid wsp:val=&quot;5AB70F16&quot;/&gt;&lt;wsp:rsid wsp:val=&quot;5ABA0916&quot;/&gt;&lt;wsp:rsid wsp:val=&quot;5ABF016F&quot;/&gt;&lt;wsp:rsid wsp:val=&quot;5AC246D5&quot;/&gt;&lt;wsp:rsid wsp:val=&quot;5AC52078&quot;/&gt;&lt;wsp:rsid wsp:val=&quot;5ACE23A1&quot;/&gt;&lt;wsp:rsid wsp:val=&quot;5ACE466D&quot;/&gt;&lt;wsp:rsid wsp:val=&quot;5AD112F0&quot;/&gt;&lt;wsp:rsid wsp:val=&quot;5AD6272D&quot;/&gt;&lt;wsp:rsid wsp:val=&quot;5AD66366&quot;/&gt;&lt;wsp:rsid wsp:val=&quot;5ADF3562&quot;/&gt;&lt;wsp:rsid wsp:val=&quot;5AE87C3C&quot;/&gt;&lt;wsp:rsid wsp:val=&quot;5AEB50FB&quot;/&gt;&lt;wsp:rsid wsp:val=&quot;5AFB6051&quot;/&gt;&lt;wsp:rsid wsp:val=&quot;5AFF6A4D&quot;/&gt;&lt;wsp:rsid wsp:val=&quot;5B155A68&quot;/&gt;&lt;wsp:rsid wsp:val=&quot;5B197CDE&quot;/&gt;&lt;wsp:rsid wsp:val=&quot;5B1D1CE7&quot;/&gt;&lt;wsp:rsid wsp:val=&quot;5B1E5F8A&quot;/&gt;&lt;wsp:rsid wsp:val=&quot;5B2722DA&quot;/&gt;&lt;wsp:rsid wsp:val=&quot;5B292E57&quot;/&gt;&lt;wsp:rsid wsp:val=&quot;5B2D2653&quot;/&gt;&lt;wsp:rsid wsp:val=&quot;5B321E82&quot;/&gt;&lt;wsp:rsid wsp:val=&quot;5B393427&quot;/&gt;&lt;wsp:rsid wsp:val=&quot;5B396574&quot;/&gt;&lt;wsp:rsid wsp:val=&quot;5B3F0331&quot;/&gt;&lt;wsp:rsid wsp:val=&quot;5B4037F1&quot;/&gt;&lt;wsp:rsid wsp:val=&quot;5B405009&quot;/&gt;&lt;wsp:rsid wsp:val=&quot;5B4530C7&quot;/&gt;&lt;wsp:rsid wsp:val=&quot;5B472188&quot;/&gt;&lt;wsp:rsid wsp:val=&quot;5B563EC9&quot;/&gt;&lt;wsp:rsid wsp:val=&quot;5B5B3B31&quot;/&gt;&lt;wsp:rsid wsp:val=&quot;5B6D13EE&quot;/&gt;&lt;wsp:rsid wsp:val=&quot;5B71439C&quot;/&gt;&lt;wsp:rsid wsp:val=&quot;5B773DDD&quot;/&gt;&lt;wsp:rsid wsp:val=&quot;5B7D1E85&quot;/&gt;&lt;wsp:rsid wsp:val=&quot;5B7F4519&quot;/&gt;&lt;wsp:rsid wsp:val=&quot;5B8643C3&quot;/&gt;&lt;wsp:rsid wsp:val=&quot;5B8756FC&quot;/&gt;&lt;wsp:rsid wsp:val=&quot;5B895E9F&quot;/&gt;&lt;wsp:rsid wsp:val=&quot;5B8F3EE0&quot;/&gt;&lt;wsp:rsid wsp:val=&quot;5B961C20&quot;/&gt;&lt;wsp:rsid wsp:val=&quot;5BA403C4&quot;/&gt;&lt;wsp:rsid wsp:val=&quot;5BAD77F6&quot;/&gt;&lt;wsp:rsid wsp:val=&quot;5BCE05C3&quot;/&gt;&lt;wsp:rsid wsp:val=&quot;5BCE1E4B&quot;/&gt;&lt;wsp:rsid wsp:val=&quot;5BD67780&quot;/&gt;&lt;wsp:rsid wsp:val=&quot;5BDD4D12&quot;/&gt;&lt;wsp:rsid wsp:val=&quot;5BEA111A&quot;/&gt;&lt;wsp:rsid wsp:val=&quot;5BF00AFD&quot;/&gt;&lt;wsp:rsid wsp:val=&quot;5BF17A12&quot;/&gt;&lt;wsp:rsid wsp:val=&quot;5C1A6C92&quot;/&gt;&lt;wsp:rsid wsp:val=&quot;5C260712&quot;/&gt;&lt;wsp:rsid wsp:val=&quot;5C274337&quot;/&gt;&lt;wsp:rsid wsp:val=&quot;5C2C7450&quot;/&gt;&lt;wsp:rsid wsp:val=&quot;5C314E10&quot;/&gt;&lt;wsp:rsid wsp:val=&quot;5C3602FD&quot;/&gt;&lt;wsp:rsid wsp:val=&quot;5C395BD2&quot;/&gt;&lt;wsp:rsid wsp:val=&quot;5C3C7053&quot;/&gt;&lt;wsp:rsid wsp:val=&quot;5C4041D5&quot;/&gt;&lt;wsp:rsid wsp:val=&quot;5C451B83&quot;/&gt;&lt;wsp:rsid wsp:val=&quot;5C490A4C&quot;/&gt;&lt;wsp:rsid wsp:val=&quot;5C4E5C25&quot;/&gt;&lt;wsp:rsid wsp:val=&quot;5C566128&quot;/&gt;&lt;wsp:rsid wsp:val=&quot;5C5948EE&quot;/&gt;&lt;wsp:rsid wsp:val=&quot;5C5E0B95&quot;/&gt;&lt;wsp:rsid wsp:val=&quot;5C620C84&quot;/&gt;&lt;wsp:rsid wsp:val=&quot;5C62603C&quot;/&gt;&lt;wsp:rsid wsp:val=&quot;5C6D4482&quot;/&gt;&lt;wsp:rsid wsp:val=&quot;5C6F0275&quot;/&gt;&lt;wsp:rsid wsp:val=&quot;5C727D99&quot;/&gt;&lt;wsp:rsid wsp:val=&quot;5C771A1B&quot;/&gt;&lt;wsp:rsid wsp:val=&quot;5C772D7C&quot;/&gt;&lt;wsp:rsid wsp:val=&quot;5C7F6F7D&quot;/&gt;&lt;wsp:rsid wsp:val=&quot;5C870B9D&quot;/&gt;&lt;wsp:rsid wsp:val=&quot;5C8751EE&quot;/&gt;&lt;wsp:rsid wsp:val=&quot;5C8764B4&quot;/&gt;&lt;wsp:rsid wsp:val=&quot;5C8918A8&quot;/&gt;&lt;wsp:rsid wsp:val=&quot;5C8F1BCD&quot;/&gt;&lt;wsp:rsid wsp:val=&quot;5C931022&quot;/&gt;&lt;wsp:rsid wsp:val=&quot;5C9362C1&quot;/&gt;&lt;wsp:rsid wsp:val=&quot;5C9553FF&quot;/&gt;&lt;wsp:rsid wsp:val=&quot;5C9A6BE0&quot;/&gt;&lt;wsp:rsid wsp:val=&quot;5C9B2B7D&quot;/&gt;&lt;wsp:rsid wsp:val=&quot;5CA05BA3&quot;/&gt;&lt;wsp:rsid wsp:val=&quot;5CA34157&quot;/&gt;&lt;wsp:rsid wsp:val=&quot;5CA36C63&quot;/&gt;&lt;wsp:rsid wsp:val=&quot;5CA94103&quot;/&gt;&lt;wsp:rsid wsp:val=&quot;5CAC626B&quot;/&gt;&lt;wsp:rsid wsp:val=&quot;5CAD0927&quot;/&gt;&lt;wsp:rsid wsp:val=&quot;5CB16EDE&quot;/&gt;&lt;wsp:rsid wsp:val=&quot;5CC72DAA&quot;/&gt;&lt;wsp:rsid wsp:val=&quot;5CCA4F76&quot;/&gt;&lt;wsp:rsid wsp:val=&quot;5CCD5E2B&quot;/&gt;&lt;wsp:rsid wsp:val=&quot;5CD30334&quot;/&gt;&lt;wsp:rsid wsp:val=&quot;5CDC1F6F&quot;/&gt;&lt;wsp:rsid wsp:val=&quot;5CE35321&quot;/&gt;&lt;wsp:rsid wsp:val=&quot;5CEA6047&quot;/&gt;&lt;wsp:rsid wsp:val=&quot;5CEE6E8C&quot;/&gt;&lt;wsp:rsid wsp:val=&quot;5CF35F21&quot;/&gt;&lt;wsp:rsid wsp:val=&quot;5CF62093&quot;/&gt;&lt;wsp:rsid wsp:val=&quot;5CF63EF6&quot;/&gt;&lt;wsp:rsid wsp:val=&quot;5CF741A6&quot;/&gt;&lt;wsp:rsid wsp:val=&quot;5CF8508E&quot;/&gt;&lt;wsp:rsid wsp:val=&quot;5CF9291D&quot;/&gt;&lt;wsp:rsid wsp:val=&quot;5CFF7C28&quot;/&gt;&lt;wsp:rsid wsp:val=&quot;5D0B4FD5&quot;/&gt;&lt;wsp:rsid wsp:val=&quot;5D0D15E8&quot;/&gt;&lt;wsp:rsid wsp:val=&quot;5D111955&quot;/&gt;&lt;wsp:rsid wsp:val=&quot;5D164019&quot;/&gt;&lt;wsp:rsid wsp:val=&quot;5D21590C&quot;/&gt;&lt;wsp:rsid wsp:val=&quot;5D2803FF&quot;/&gt;&lt;wsp:rsid wsp:val=&quot;5D2C627A&quot;/&gt;&lt;wsp:rsid wsp:val=&quot;5D325E67&quot;/&gt;&lt;wsp:rsid wsp:val=&quot;5D5759A3&quot;/&gt;&lt;wsp:rsid wsp:val=&quot;5D626ACD&quot;/&gt;&lt;wsp:rsid wsp:val=&quot;5D675DE6&quot;/&gt;&lt;wsp:rsid wsp:val=&quot;5D6A6F40&quot;/&gt;&lt;wsp:rsid wsp:val=&quot;5D731298&quot;/&gt;&lt;wsp:rsid wsp:val=&quot;5D7A3D38&quot;/&gt;&lt;wsp:rsid wsp:val=&quot;5D8305E8&quot;/&gt;&lt;wsp:rsid wsp:val=&quot;5D915A81&quot;/&gt;&lt;wsp:rsid wsp:val=&quot;5D92235F&quot;/&gt;&lt;wsp:rsid wsp:val=&quot;5DA3367C&quot;/&gt;&lt;wsp:rsid wsp:val=&quot;5DBE5970&quot;/&gt;&lt;wsp:rsid wsp:val=&quot;5DBF2B3F&quot;/&gt;&lt;wsp:rsid wsp:val=&quot;5DCA310D&quot;/&gt;&lt;wsp:rsid wsp:val=&quot;5DCA5B84&quot;/&gt;&lt;wsp:rsid wsp:val=&quot;5DCC4F0B&quot;/&gt;&lt;wsp:rsid wsp:val=&quot;5DCD2726&quot;/&gt;&lt;wsp:rsid wsp:val=&quot;5DDE27F0&quot;/&gt;&lt;wsp:rsid wsp:val=&quot;5DE00ED8&quot;/&gt;&lt;wsp:rsid wsp:val=&quot;5DEB1CF5&quot;/&gt;&lt;wsp:rsid wsp:val=&quot;5DF67277&quot;/&gt;&lt;wsp:rsid wsp:val=&quot;5E017999&quot;/&gt;&lt;wsp:rsid wsp:val=&quot;5E0A60C7&quot;/&gt;&lt;wsp:rsid wsp:val=&quot;5E0C5B8D&quot;/&gt;&lt;wsp:rsid wsp:val=&quot;5E152C72&quot;/&gt;&lt;wsp:rsid wsp:val=&quot;5E264CAA&quot;/&gt;&lt;wsp:rsid wsp:val=&quot;5E2A449F&quot;/&gt;&lt;wsp:rsid wsp:val=&quot;5E3358A3&quot;/&gt;&lt;wsp:rsid wsp:val=&quot;5E386042&quot;/&gt;&lt;wsp:rsid wsp:val=&quot;5E4E79FB&quot;/&gt;&lt;wsp:rsid wsp:val=&quot;5E513CDA&quot;/&gt;&lt;wsp:rsid wsp:val=&quot;5E563183&quot;/&gt;&lt;wsp:rsid wsp:val=&quot;5E594738&quot;/&gt;&lt;wsp:rsid wsp:val=&quot;5E5A3CCD&quot;/&gt;&lt;wsp:rsid wsp:val=&quot;5E60377D&quot;/&gt;&lt;wsp:rsid wsp:val=&quot;5E603A3A&quot;/&gt;&lt;wsp:rsid wsp:val=&quot;5E686CFF&quot;/&gt;&lt;wsp:rsid wsp:val=&quot;5E694D37&quot;/&gt;&lt;wsp:rsid wsp:val=&quot;5E6A4F11&quot;/&gt;&lt;wsp:rsid wsp:val=&quot;5E6B6B20&quot;/&gt;&lt;wsp:rsid wsp:val=&quot;5E6D7AD7&quot;/&gt;&lt;wsp:rsid wsp:val=&quot;5E6E42DD&quot;/&gt;&lt;wsp:rsid wsp:val=&quot;5E77576C&quot;/&gt;&lt;wsp:rsid wsp:val=&quot;5E7E1D34&quot;/&gt;&lt;wsp:rsid wsp:val=&quot;5E817959&quot;/&gt;&lt;wsp:rsid wsp:val=&quot;5E854103&quot;/&gt;&lt;wsp:rsid wsp:val=&quot;5E881685&quot;/&gt;&lt;wsp:rsid wsp:val=&quot;5E904204&quot;/&gt;&lt;wsp:rsid wsp:val=&quot;5E9B2648&quot;/&gt;&lt;wsp:rsid wsp:val=&quot;5EB2476A&quot;/&gt;&lt;wsp:rsid wsp:val=&quot;5EB96689&quot;/&gt;&lt;wsp:rsid wsp:val=&quot;5EBB0D16&quot;/&gt;&lt;wsp:rsid wsp:val=&quot;5EBD4BC0&quot;/&gt;&lt;wsp:rsid wsp:val=&quot;5EC142F5&quot;/&gt;&lt;wsp:rsid wsp:val=&quot;5EC4649A&quot;/&gt;&lt;wsp:rsid wsp:val=&quot;5EE30104&quot;/&gt;&lt;wsp:rsid wsp:val=&quot;5F0250FA&quot;/&gt;&lt;wsp:rsid wsp:val=&quot;5F043418&quot;/&gt;&lt;wsp:rsid wsp:val=&quot;5F04736D&quot;/&gt;&lt;wsp:rsid wsp:val=&quot;5F0A6ECA&quot;/&gt;&lt;wsp:rsid wsp:val=&quot;5F0E6D24&quot;/&gt;&lt;wsp:rsid wsp:val=&quot;5F1D74EE&quot;/&gt;&lt;wsp:rsid wsp:val=&quot;5F1F0FF8&quot;/&gt;&lt;wsp:rsid wsp:val=&quot;5F20318D&quot;/&gt;&lt;wsp:rsid wsp:val=&quot;5F2505C9&quot;/&gt;&lt;wsp:rsid wsp:val=&quot;5F2D2B95&quot;/&gt;&lt;wsp:rsid wsp:val=&quot;5F360C3E&quot;/&gt;&lt;wsp:rsid wsp:val=&quot;5F377FBD&quot;/&gt;&lt;wsp:rsid wsp:val=&quot;5F3D4B92&quot;/&gt;&lt;wsp:rsid wsp:val=&quot;5F41714D&quot;/&gt;&lt;wsp:rsid wsp:val=&quot;5F430F74&quot;/&gt;&lt;wsp:rsid wsp:val=&quot;5F4D6E43&quot;/&gt;&lt;wsp:rsid wsp:val=&quot;5F590B95&quot;/&gt;&lt;wsp:rsid wsp:val=&quot;5F5F6AEC&quot;/&gt;&lt;wsp:rsid wsp:val=&quot;5F6769BA&quot;/&gt;&lt;wsp:rsid wsp:val=&quot;5F6B66D3&quot;/&gt;&lt;wsp:rsid wsp:val=&quot;5F707490&quot;/&gt;&lt;wsp:rsid wsp:val=&quot;5F7169CE&quot;/&gt;&lt;wsp:rsid wsp:val=&quot;5F740EAE&quot;/&gt;&lt;wsp:rsid wsp:val=&quot;5F822B52&quot;/&gt;&lt;wsp:rsid wsp:val=&quot;5F88133B&quot;/&gt;&lt;wsp:rsid wsp:val=&quot;5F8A0AB8&quot;/&gt;&lt;wsp:rsid wsp:val=&quot;5F916292&quot;/&gt;&lt;wsp:rsid wsp:val=&quot;5F927AF9&quot;/&gt;&lt;wsp:rsid wsp:val=&quot;5F992FBF&quot;/&gt;&lt;wsp:rsid wsp:val=&quot;5FA170EB&quot;/&gt;&lt;wsp:rsid wsp:val=&quot;5FB427CA&quot;/&gt;&lt;wsp:rsid wsp:val=&quot;5FBA2616&quot;/&gt;&lt;wsp:rsid wsp:val=&quot;5FBA26EC&quot;/&gt;&lt;wsp:rsid wsp:val=&quot;5FBB39C3&quot;/&gt;&lt;wsp:rsid wsp:val=&quot;5FBE71BC&quot;/&gt;&lt;wsp:rsid wsp:val=&quot;5FBE7AAC&quot;/&gt;&lt;wsp:rsid wsp:val=&quot;5FBE7E4B&quot;/&gt;&lt;wsp:rsid wsp:val=&quot;5FC316C2&quot;/&gt;&lt;wsp:rsid wsp:val=&quot;5FCE2F37&quot;/&gt;&lt;wsp:rsid wsp:val=&quot;5FD83B2A&quot;/&gt;&lt;wsp:rsid wsp:val=&quot;5FD8783D&quot;/&gt;&lt;wsp:rsid wsp:val=&quot;5FE03FD9&quot;/&gt;&lt;wsp:rsid wsp:val=&quot;5FE2712D&quot;/&gt;&lt;wsp:rsid wsp:val=&quot;5FE41145&quot;/&gt;&lt;wsp:rsid wsp:val=&quot;5FE6509B&quot;/&gt;&lt;wsp:rsid wsp:val=&quot;5FEA0F17&quot;/&gt;&lt;wsp:rsid wsp:val=&quot;5FF1651B&quot;/&gt;&lt;wsp:rsid wsp:val=&quot;5FF309C5&quot;/&gt;&lt;wsp:rsid wsp:val=&quot;5FF34925&quot;/&gt;&lt;wsp:rsid wsp:val=&quot;5FF70F7C&quot;/&gt;&lt;wsp:rsid wsp:val=&quot;60091F33&quot;/&gt;&lt;wsp:rsid wsp:val=&quot;600C54A4&quot;/&gt;&lt;wsp:rsid wsp:val=&quot;600D3428&quot;/&gt;&lt;wsp:rsid wsp:val=&quot;601A710E&quot;/&gt;&lt;wsp:rsid wsp:val=&quot;601B574D&quot;/&gt;&lt;wsp:rsid wsp:val=&quot;60272D2C&quot;/&gt;&lt;wsp:rsid wsp:val=&quot;603B3FA7&quot;/&gt;&lt;wsp:rsid wsp:val=&quot;60457E96&quot;/&gt;&lt;wsp:rsid wsp:val=&quot;604F31D8&quot;/&gt;&lt;wsp:rsid wsp:val=&quot;60553B24&quot;/&gt;&lt;wsp:rsid wsp:val=&quot;60577878&quot;/&gt;&lt;wsp:rsid wsp:val=&quot;60592D49&quot;/&gt;&lt;wsp:rsid wsp:val=&quot;605E4C5B&quot;/&gt;&lt;wsp:rsid wsp:val=&quot;60746CFE&quot;/&gt;&lt;wsp:rsid wsp:val=&quot;607D19B8&quot;/&gt;&lt;wsp:rsid wsp:val=&quot;607E3B9E&quot;/&gt;&lt;wsp:rsid wsp:val=&quot;609101B4&quot;/&gt;&lt;wsp:rsid wsp:val=&quot;6096321F&quot;/&gt;&lt;wsp:rsid wsp:val=&quot;60B66A48&quot;/&gt;&lt;wsp:rsid wsp:val=&quot;60BC01C0&quot;/&gt;&lt;wsp:rsid wsp:val=&quot;60BD3B24&quot;/&gt;&lt;wsp:rsid wsp:val=&quot;60C60C73&quot;/&gt;&lt;wsp:rsid wsp:val=&quot;60CA08E8&quot;/&gt;&lt;wsp:rsid wsp:val=&quot;60CB525C&quot;/&gt;&lt;wsp:rsid wsp:val=&quot;60D17AC4&quot;/&gt;&lt;wsp:rsid wsp:val=&quot;60D527CE&quot;/&gt;&lt;wsp:rsid wsp:val=&quot;60F62A80&quot;/&gt;&lt;wsp:rsid wsp:val=&quot;61017934&quot;/&gt;&lt;wsp:rsid wsp:val=&quot;61081FBC&quot;/&gt;&lt;wsp:rsid wsp:val=&quot;610948CF&quot;/&gt;&lt;wsp:rsid wsp:val=&quot;610C70B9&quot;/&gt;&lt;wsp:rsid wsp:val=&quot;610E2E0F&quot;/&gt;&lt;wsp:rsid wsp:val=&quot;611764C6&quot;/&gt;&lt;wsp:rsid wsp:val=&quot;611923B9&quot;/&gt;&lt;wsp:rsid wsp:val=&quot;611D296D&quot;/&gt;&lt;wsp:rsid wsp:val=&quot;61281099&quot;/&gt;&lt;wsp:rsid wsp:val=&quot;612954B8&quot;/&gt;&lt;wsp:rsid wsp:val=&quot;612C291F&quot;/&gt;&lt;wsp:rsid wsp:val=&quot;612D15EE&quot;/&gt;&lt;wsp:rsid wsp:val=&quot;613553DF&quot;/&gt;&lt;wsp:rsid wsp:val=&quot;613A49ED&quot;/&gt;&lt;wsp:rsid wsp:val=&quot;613D0901&quot;/&gt;&lt;wsp:rsid wsp:val=&quot;613E1393&quot;/&gt;&lt;wsp:rsid wsp:val=&quot;614C62FD&quot;/&gt;&lt;wsp:rsid wsp:val=&quot;6151017A&quot;/&gt;&lt;wsp:rsid wsp:val=&quot;61531384&quot;/&gt;&lt;wsp:rsid wsp:val=&quot;61536D07&quot;/&gt;&lt;wsp:rsid wsp:val=&quot;6159448E&quot;/&gt;&lt;wsp:rsid wsp:val=&quot;61622F95&quot;/&gt;&lt;wsp:rsid wsp:val=&quot;616D0FB0&quot;/&gt;&lt;wsp:rsid wsp:val=&quot;617B3061&quot;/&gt;&lt;wsp:rsid wsp:val=&quot;617C7155&quot;/&gt;&lt;wsp:rsid wsp:val=&quot;61821001&quot;/&gt;&lt;wsp:rsid wsp:val=&quot;619C4DCE&quot;/&gt;&lt;wsp:rsid wsp:val=&quot;619D534F&quot;/&gt;&lt;wsp:rsid wsp:val=&quot;61B47739&quot;/&gt;&lt;wsp:rsid wsp:val=&quot;61BF34ED&quot;/&gt;&lt;wsp:rsid wsp:val=&quot;61C42147&quot;/&gt;&lt;wsp:rsid wsp:val=&quot;61C60C78&quot;/&gt;&lt;wsp:rsid wsp:val=&quot;61CF5920&quot;/&gt;&lt;wsp:rsid wsp:val=&quot;61DD56B9&quot;/&gt;&lt;wsp:rsid wsp:val=&quot;61E350AE&quot;/&gt;&lt;wsp:rsid wsp:val=&quot;61E75767&quot;/&gt;&lt;wsp:rsid wsp:val=&quot;61EF3AED&quot;/&gt;&lt;wsp:rsid wsp:val=&quot;61F17EE8&quot;/&gt;&lt;wsp:rsid wsp:val=&quot;61F200C2&quot;/&gt;&lt;wsp:rsid wsp:val=&quot;61F212B0&quot;/&gt;&lt;wsp:rsid wsp:val=&quot;61FF3542&quot;/&gt;&lt;wsp:rsid wsp:val=&quot;620B17A8&quot;/&gt;&lt;wsp:rsid wsp:val=&quot;62124446&quot;/&gt;&lt;wsp:rsid wsp:val=&quot;621307EE&quot;/&gt;&lt;wsp:rsid wsp:val=&quot;62216C56&quot;/&gt;&lt;wsp:rsid wsp:val=&quot;62274576&quot;/&gt;&lt;wsp:rsid wsp:val=&quot;622A298D&quot;/&gt;&lt;wsp:rsid wsp:val=&quot;6231630E&quot;/&gt;&lt;wsp:rsid wsp:val=&quot;623B63B7&quot;/&gt;&lt;wsp:rsid wsp:val=&quot;624470A3&quot;/&gt;&lt;wsp:rsid wsp:val=&quot;624B468A&quot;/&gt;&lt;wsp:rsid wsp:val=&quot;625B670F&quot;/&gt;&lt;wsp:rsid wsp:val=&quot;625C0E98&quot;/&gt;&lt;wsp:rsid wsp:val=&quot;625F3C65&quot;/&gt;&lt;wsp:rsid wsp:val=&quot;62613BF4&quot;/&gt;&lt;wsp:rsid wsp:val=&quot;626A55D3&quot;/&gt;&lt;wsp:rsid wsp:val=&quot;626E307A&quot;/&gt;&lt;wsp:rsid wsp:val=&quot;62730BEE&quot;/&gt;&lt;wsp:rsid wsp:val=&quot;6273253C&quot;/&gt;&lt;wsp:rsid wsp:val=&quot;62811BCA&quot;/&gt;&lt;wsp:rsid wsp:val=&quot;62867D9F&quot;/&gt;&lt;wsp:rsid wsp:val=&quot;628D66F7&quot;/&gt;&lt;wsp:rsid wsp:val=&quot;62904EAB&quot;/&gt;&lt;wsp:rsid wsp:val=&quot;629759F3&quot;/&gt;&lt;wsp:rsid wsp:val=&quot;62A4250D&quot;/&gt;&lt;wsp:rsid wsp:val=&quot;62A817AE&quot;/&gt;&lt;wsp:rsid wsp:val=&quot;62A83A30&quot;/&gt;&lt;wsp:rsid wsp:val=&quot;62B33F74&quot;/&gt;&lt;wsp:rsid wsp:val=&quot;62B34908&quot;/&gt;&lt;wsp:rsid wsp:val=&quot;62B5309F&quot;/&gt;&lt;wsp:rsid wsp:val=&quot;62BA5B06&quot;/&gt;&lt;wsp:rsid wsp:val=&quot;62C30A88&quot;/&gt;&lt;wsp:rsid wsp:val=&quot;62CA791D&quot;/&gt;&lt;wsp:rsid wsp:val=&quot;62D5527F&quot;/&gt;&lt;wsp:rsid wsp:val=&quot;62D84216&quot;/&gt;&lt;wsp:rsid wsp:val=&quot;62E40E84&quot;/&gt;&lt;wsp:rsid wsp:val=&quot;62E67B30&quot;/&gt;&lt;wsp:rsid wsp:val=&quot;62EA46E2&quot;/&gt;&lt;wsp:rsid wsp:val=&quot;62EC4169&quot;/&gt;&lt;wsp:rsid wsp:val=&quot;62EF6E8F&quot;/&gt;&lt;wsp:rsid wsp:val=&quot;62FA0831&quot;/&gt;&lt;wsp:rsid wsp:val=&quot;62FB40ED&quot;/&gt;&lt;wsp:rsid wsp:val=&quot;63086B5F&quot;/&gt;&lt;wsp:rsid wsp:val=&quot;63106485&quot;/&gt;&lt;wsp:rsid wsp:val=&quot;631F0265&quot;/&gt;&lt;wsp:rsid wsp:val=&quot;63205BA4&quot;/&gt;&lt;wsp:rsid wsp:val=&quot;6325624A&quot;/&gt;&lt;wsp:rsid wsp:val=&quot;632A62BA&quot;/&gt;&lt;wsp:rsid wsp:val=&quot;633063D3&quot;/&gt;&lt;wsp:rsid wsp:val=&quot;63317516&quot;/&gt;&lt;wsp:rsid wsp:val=&quot;633310C6&quot;/&gt;&lt;wsp:rsid wsp:val=&quot;633A6762&quot;/&gt;&lt;wsp:rsid wsp:val=&quot;633A7BE6&quot;/&gt;&lt;wsp:rsid wsp:val=&quot;634D4CE9&quot;/&gt;&lt;wsp:rsid wsp:val=&quot;635B0F54&quot;/&gt;&lt;wsp:rsid wsp:val=&quot;637E3175&quot;/&gt;&lt;wsp:rsid wsp:val=&quot;63810CE5&quot;/&gt;&lt;wsp:rsid wsp:val=&quot;63833E71&quot;/&gt;&lt;wsp:rsid wsp:val=&quot;638D6CAB&quot;/&gt;&lt;wsp:rsid wsp:val=&quot;638E34C8&quot;/&gt;&lt;wsp:rsid wsp:val=&quot;63931BD3&quot;/&gt;&lt;wsp:rsid wsp:val=&quot;63A872B0&quot;/&gt;&lt;wsp:rsid wsp:val=&quot;63BB40CA&quot;/&gt;&lt;wsp:rsid wsp:val=&quot;63BC4ABB&quot;/&gt;&lt;wsp:rsid wsp:val=&quot;63D162E8&quot;/&gt;&lt;wsp:rsid wsp:val=&quot;63D762AC&quot;/&gt;&lt;wsp:rsid wsp:val=&quot;63DE2A5E&quot;/&gt;&lt;wsp:rsid wsp:val=&quot;63DE753A&quot;/&gt;&lt;wsp:rsid wsp:val=&quot;63F010FE&quot;/&gt;&lt;wsp:rsid wsp:val=&quot;63F303D2&quot;/&gt;&lt;wsp:rsid wsp:val=&quot;63F443E1&quot;/&gt;&lt;wsp:rsid wsp:val=&quot;63FB68CE&quot;/&gt;&lt;wsp:rsid wsp:val=&quot;63FD26AA&quot;/&gt;&lt;wsp:rsid wsp:val=&quot;64077E91&quot;/&gt;&lt;wsp:rsid wsp:val=&quot;640F07AB&quot;/&gt;&lt;wsp:rsid wsp:val=&quot;64104FB1&quot;/&gt;&lt;wsp:rsid wsp:val=&quot;64215862&quot;/&gt;&lt;wsp:rsid wsp:val=&quot;642407B7&quot;/&gt;&lt;wsp:rsid wsp:val=&quot;64255144&quot;/&gt;&lt;wsp:rsid wsp:val=&quot;642C590D&quot;/&gt;&lt;wsp:rsid wsp:val=&quot;64404E62&quot;/&gt;&lt;wsp:rsid wsp:val=&quot;64460CEE&quot;/&gt;&lt;wsp:rsid wsp:val=&quot;64495712&quot;/&gt;&lt;wsp:rsid wsp:val=&quot;644E23AA&quot;/&gt;&lt;wsp:rsid wsp:val=&quot;64763FEB&quot;/&gt;&lt;wsp:rsid wsp:val=&quot;647A5EC7&quot;/&gt;&lt;wsp:rsid wsp:val=&quot;647B4C14&quot;/&gt;&lt;wsp:rsid wsp:val=&quot;648A46F9&quot;/&gt;&lt;wsp:rsid wsp:val=&quot;649E1E32&quot;/&gt;&lt;wsp:rsid wsp:val=&quot;64A547C0&quot;/&gt;&lt;wsp:rsid wsp:val=&quot;64AF31EB&quot;/&gt;&lt;wsp:rsid wsp:val=&quot;64B023FD&quot;/&gt;&lt;wsp:rsid wsp:val=&quot;64B11B6D&quot;/&gt;&lt;wsp:rsid wsp:val=&quot;64B21747&quot;/&gt;&lt;wsp:rsid wsp:val=&quot;64BB2C0E&quot;/&gt;&lt;wsp:rsid wsp:val=&quot;64C12618&quot;/&gt;&lt;wsp:rsid wsp:val=&quot;64CA3214&quot;/&gt;&lt;wsp:rsid wsp:val=&quot;64CC2266&quot;/&gt;&lt;wsp:rsid wsp:val=&quot;64CE625E&quot;/&gt;&lt;wsp:rsid wsp:val=&quot;64D44A2A&quot;/&gt;&lt;wsp:rsid wsp:val=&quot;64E043D1&quot;/&gt;&lt;wsp:rsid wsp:val=&quot;64E45DA4&quot;/&gt;&lt;wsp:rsid wsp:val=&quot;64E62110&quot;/&gt;&lt;wsp:rsid wsp:val=&quot;64E87C7F&quot;/&gt;&lt;wsp:rsid wsp:val=&quot;64F25CA9&quot;/&gt;&lt;wsp:rsid wsp:val=&quot;64F65394&quot;/&gt;&lt;wsp:rsid wsp:val=&quot;64F95808&quot;/&gt;&lt;wsp:rsid wsp:val=&quot;64FD1CED&quot;/&gt;&lt;wsp:rsid wsp:val=&quot;65034713&quot;/&gt;&lt;wsp:rsid wsp:val=&quot;65040145&quot;/&gt;&lt;wsp:rsid wsp:val=&quot;65176010&quot;/&gt;&lt;wsp:rsid wsp:val=&quot;65195D77&quot;/&gt;&lt;wsp:rsid wsp:val=&quot;651F42FE&quot;/&gt;&lt;wsp:rsid wsp:val=&quot;65220379&quot;/&gt;&lt;wsp:rsid wsp:val=&quot;6524682D&quot;/&gt;&lt;wsp:rsid wsp:val=&quot;6529624B&quot;/&gt;&lt;wsp:rsid wsp:val=&quot;652C6E8F&quot;/&gt;&lt;wsp:rsid wsp:val=&quot;653A4DB2&quot;/&gt;&lt;wsp:rsid wsp:val=&quot;653F0257&quot;/&gt;&lt;wsp:rsid wsp:val=&quot;65453BB5&quot;/&gt;&lt;wsp:rsid wsp:val=&quot;654B2863&quot;/&gt;&lt;wsp:rsid wsp:val=&quot;655007F9&quot;/&gt;&lt;wsp:rsid wsp:val=&quot;655F3641&quot;/&gt;&lt;wsp:rsid wsp:val=&quot;656A4455&quot;/&gt;&lt;wsp:rsid wsp:val=&quot;65746CEA&quot;/&gt;&lt;wsp:rsid wsp:val=&quot;65863912&quot;/&gt;&lt;wsp:rsid wsp:val=&quot;65865E7B&quot;/&gt;&lt;wsp:rsid wsp:val=&quot;658A53E1&quot;/&gt;&lt;wsp:rsid wsp:val=&quot;659005BC&quot;/&gt;&lt;wsp:rsid wsp:val=&quot;65922879&quot;/&gt;&lt;wsp:rsid wsp:val=&quot;65963BA8&quot;/&gt;&lt;wsp:rsid wsp:val=&quot;659B0ADB&quot;/&gt;&lt;wsp:rsid wsp:val=&quot;659C1822&quot;/&gt;&lt;wsp:rsid wsp:val=&quot;65A66B9D&quot;/&gt;&lt;wsp:rsid wsp:val=&quot;65AE3C26&quot;/&gt;&lt;wsp:rsid wsp:val=&quot;65BE3072&quot;/&gt;&lt;wsp:rsid wsp:val=&quot;65C9196F&quot;/&gt;&lt;wsp:rsid wsp:val=&quot;65E71F9E&quot;/&gt;&lt;wsp:rsid wsp:val=&quot;65F0734B&quot;/&gt;&lt;wsp:rsid wsp:val=&quot;65F1405A&quot;/&gt;&lt;wsp:rsid wsp:val=&quot;65F41450&quot;/&gt;&lt;wsp:rsid wsp:val=&quot;65F55558&quot;/&gt;&lt;wsp:rsid wsp:val=&quot;65F816CB&quot;/&gt;&lt;wsp:rsid wsp:val=&quot;65F924CA&quot;/&gt;&lt;wsp:rsid wsp:val=&quot;65FF239D&quot;/&gt;&lt;wsp:rsid wsp:val=&quot;66001D31&quot;/&gt;&lt;wsp:rsid wsp:val=&quot;66045F48&quot;/&gt;&lt;wsp:rsid wsp:val=&quot;660A38CC&quot;/&gt;&lt;wsp:rsid wsp:val=&quot;660D5B16&quot;/&gt;&lt;wsp:rsid wsp:val=&quot;6613553E&quot;/&gt;&lt;wsp:rsid wsp:val=&quot;66144CB0&quot;/&gt;&lt;wsp:rsid wsp:val=&quot;661B0C9E&quot;/&gt;&lt;wsp:rsid wsp:val=&quot;661B5BCF&quot;/&gt;&lt;wsp:rsid wsp:val=&quot;66320878&quot;/&gt;&lt;wsp:rsid wsp:val=&quot;66407A2F&quot;/&gt;&lt;wsp:rsid wsp:val=&quot;664177E9&quot;/&gt;&lt;wsp:rsid wsp:val=&quot;66435990&quot;/&gt;&lt;wsp:rsid wsp:val=&quot;664D239B&quot;/&gt;&lt;wsp:rsid wsp:val=&quot;664F7B73&quot;/&gt;&lt;wsp:rsid wsp:val=&quot;666B1677&quot;/&gt;&lt;wsp:rsid wsp:val=&quot;66802ED8&quot;/&gt;&lt;wsp:rsid wsp:val=&quot;66866052&quot;/&gt;&lt;wsp:rsid wsp:val=&quot;66870829&quot;/&gt;&lt;wsp:rsid wsp:val=&quot;668D1A29&quot;/&gt;&lt;wsp:rsid wsp:val=&quot;66903328&quot;/&gt;&lt;wsp:rsid wsp:val=&quot;6691046E&quot;/&gt;&lt;wsp:rsid wsp:val=&quot;669570C0&quot;/&gt;&lt;wsp:rsid wsp:val=&quot;66960766&quot;/&gt;&lt;wsp:rsid wsp:val=&quot;669A3D83&quot;/&gt;&lt;wsp:rsid wsp:val=&quot;66A26784&quot;/&gt;&lt;wsp:rsid wsp:val=&quot;66A27D6B&quot;/&gt;&lt;wsp:rsid wsp:val=&quot;66A5012A&quot;/&gt;&lt;wsp:rsid wsp:val=&quot;66AB0E65&quot;/&gt;&lt;wsp:rsid wsp:val=&quot;66AB4F96&quot;/&gt;&lt;wsp:rsid wsp:val=&quot;66B56591&quot;/&gt;&lt;wsp:rsid wsp:val=&quot;66B75BEF&quot;/&gt;&lt;wsp:rsid wsp:val=&quot;66B94FF8&quot;/&gt;&lt;wsp:rsid wsp:val=&quot;66BC2865&quot;/&gt;&lt;wsp:rsid wsp:val=&quot;66BD5B9B&quot;/&gt;&lt;wsp:rsid wsp:val=&quot;66BE031E&quot;/&gt;&lt;wsp:rsid wsp:val=&quot;66BE31B5&quot;/&gt;&lt;wsp:rsid wsp:val=&quot;66CE4157&quot;/&gt;&lt;wsp:rsid wsp:val=&quot;66CE53CC&quot;/&gt;&lt;wsp:rsid wsp:val=&quot;66D46F2F&quot;/&gt;&lt;wsp:rsid wsp:val=&quot;66DA21A2&quot;/&gt;&lt;wsp:rsid wsp:val=&quot;66E86BF2&quot;/&gt;&lt;wsp:rsid wsp:val=&quot;66F47A1F&quot;/&gt;&lt;wsp:rsid wsp:val=&quot;66F70FCA&quot;/&gt;&lt;wsp:rsid wsp:val=&quot;66FF40DA&quot;/&gt;&lt;wsp:rsid wsp:val=&quot;67084184&quot;/&gt;&lt;wsp:rsid wsp:val=&quot;670A04DC&quot;/&gt;&lt;wsp:rsid wsp:val=&quot;67134BFA&quot;/&gt;&lt;wsp:rsid wsp:val=&quot;672B2AD0&quot;/&gt;&lt;wsp:rsid wsp:val=&quot;672C2BB2&quot;/&gt;&lt;wsp:rsid wsp:val=&quot;673019A2&quot;/&gt;&lt;wsp:rsid wsp:val=&quot;67494649&quot;/&gt;&lt;wsp:rsid wsp:val=&quot;674E4643&quot;/&gt;&lt;wsp:rsid wsp:val=&quot;6750145E&quot;/&gt;&lt;wsp:rsid wsp:val=&quot;675D66B0&quot;/&gt;&lt;wsp:rsid wsp:val=&quot;6770626C&quot;/&gt;&lt;wsp:rsid wsp:val=&quot;677103EB&quot;/&gt;&lt;wsp:rsid wsp:val=&quot;67776380&quot;/&gt;&lt;wsp:rsid wsp:val=&quot;678124EE&quot;/&gt;&lt;wsp:rsid wsp:val=&quot;678B5360&quot;/&gt;&lt;wsp:rsid wsp:val=&quot;678C0656&quot;/&gt;&lt;wsp:rsid wsp:val=&quot;67945BC1&quot;/&gt;&lt;wsp:rsid wsp:val=&quot;67A52078&quot;/&gt;&lt;wsp:rsid wsp:val=&quot;67AF77E5&quot;/&gt;&lt;wsp:rsid wsp:val=&quot;67BD1BAA&quot;/&gt;&lt;wsp:rsid wsp:val=&quot;67BD1CB7&quot;/&gt;&lt;wsp:rsid wsp:val=&quot;67BE2378&quot;/&gt;&lt;wsp:rsid wsp:val=&quot;67BF5258&quot;/&gt;&lt;wsp:rsid wsp:val=&quot;67BF598A&quot;/&gt;&lt;wsp:rsid wsp:val=&quot;67C028D4&quot;/&gt;&lt;wsp:rsid wsp:val=&quot;67C06314&quot;/&gt;&lt;wsp:rsid wsp:val=&quot;67C06517&quot;/&gt;&lt;wsp:rsid wsp:val=&quot;67C437C2&quot;/&gt;&lt;wsp:rsid wsp:val=&quot;67D32FE9&quot;/&gt;&lt;wsp:rsid wsp:val=&quot;67D454BF&quot;/&gt;&lt;wsp:rsid wsp:val=&quot;67D6096A&quot;/&gt;&lt;wsp:rsid wsp:val=&quot;67DB6389&quot;/&gt;&lt;wsp:rsid wsp:val=&quot;67DE1C7B&quot;/&gt;&lt;wsp:rsid wsp:val=&quot;67E2268F&quot;/&gt;&lt;wsp:rsid wsp:val=&quot;67F019BC&quot;/&gt;&lt;wsp:rsid wsp:val=&quot;67F43E27&quot;/&gt;&lt;wsp:rsid wsp:val=&quot;67F77CDC&quot;/&gt;&lt;wsp:rsid wsp:val=&quot;68015105&quot;/&gt;&lt;wsp:rsid wsp:val=&quot;680C4FDF&quot;/&gt;&lt;wsp:rsid wsp:val=&quot;680F786B&quot;/&gt;&lt;wsp:rsid wsp:val=&quot;68155168&quot;/&gt;&lt;wsp:rsid wsp:val=&quot;682233A4&quot;/&gt;&lt;wsp:rsid wsp:val=&quot;683813A5&quot;/&gt;&lt;wsp:rsid wsp:val=&quot;683D4ECD&quot;/&gt;&lt;wsp:rsid wsp:val=&quot;685575C9&quot;/&gt;&lt;wsp:rsid wsp:val=&quot;685A0B65&quot;/&gt;&lt;wsp:rsid wsp:val=&quot;685A3AA9&quot;/&gt;&lt;wsp:rsid wsp:val=&quot;6863356E&quot;/&gt;&lt;wsp:rsid wsp:val=&quot;68692A24&quot;/&gt;&lt;wsp:rsid wsp:val=&quot;68693658&quot;/&gt;&lt;wsp:rsid wsp:val=&quot;686F34FC&quot;/&gt;&lt;wsp:rsid wsp:val=&quot;68750157&quot;/&gt;&lt;wsp:rsid wsp:val=&quot;687A511D&quot;/&gt;&lt;wsp:rsid wsp:val=&quot;687B42EE&quot;/&gt;&lt;wsp:rsid wsp:val=&quot;68822638&quot;/&gt;&lt;wsp:rsid wsp:val=&quot;68902984&quot;/&gt;&lt;wsp:rsid wsp:val=&quot;689E1A2B&quot;/&gt;&lt;wsp:rsid wsp:val=&quot;68A37DF5&quot;/&gt;&lt;wsp:rsid wsp:val=&quot;68A7456B&quot;/&gt;&lt;wsp:rsid wsp:val=&quot;68B51110&quot;/&gt;&lt;wsp:rsid wsp:val=&quot;68B71A3F&quot;/&gt;&lt;wsp:rsid wsp:val=&quot;68BF2A1D&quot;/&gt;&lt;wsp:rsid wsp:val=&quot;68C10D5D&quot;/&gt;&lt;wsp:rsid wsp:val=&quot;68C23A8A&quot;/&gt;&lt;wsp:rsid wsp:val=&quot;68D511DD&quot;/&gt;&lt;wsp:rsid wsp:val=&quot;68E313E7&quot;/&gt;&lt;wsp:rsid wsp:val=&quot;68E43060&quot;/&gt;&lt;wsp:rsid wsp:val=&quot;68EB282D&quot;/&gt;&lt;wsp:rsid wsp:val=&quot;68FD6C24&quot;/&gt;&lt;wsp:rsid wsp:val=&quot;69006139&quot;/&gt;&lt;wsp:rsid wsp:val=&quot;69037358&quot;/&gt;&lt;wsp:rsid wsp:val=&quot;69047258&quot;/&gt;&lt;wsp:rsid wsp:val=&quot;69062AF7&quot;/&gt;&lt;wsp:rsid wsp:val=&quot;690D3525&quot;/&gt;&lt;wsp:rsid wsp:val=&quot;691F4515&quot;/&gt;&lt;wsp:rsid wsp:val=&quot;69280CCC&quot;/&gt;&lt;wsp:rsid wsp:val=&quot;69325708&quot;/&gt;&lt;wsp:rsid wsp:val=&quot;69327928&quot;/&gt;&lt;wsp:rsid wsp:val=&quot;69376B59&quot;/&gt;&lt;wsp:rsid wsp:val=&quot;693A4EAF&quot;/&gt;&lt;wsp:rsid wsp:val=&quot;69415FC0&quot;/&gt;&lt;wsp:rsid wsp:val=&quot;69527F1B&quot;/&gt;&lt;wsp:rsid wsp:val=&quot;696D1AD4&quot;/&gt;&lt;wsp:rsid wsp:val=&quot;697424AE&quot;/&gt;&lt;wsp:rsid wsp:val=&quot;697575B3&quot;/&gt;&lt;wsp:rsid wsp:val=&quot;697B093C&quot;/&gt;&lt;wsp:rsid wsp:val=&quot;697C1AF8&quot;/&gt;&lt;wsp:rsid wsp:val=&quot;69826026&quot;/&gt;&lt;wsp:rsid wsp:val=&quot;698C0B4D&quot;/&gt;&lt;wsp:rsid wsp:val=&quot;698E21D2&quot;/&gt;&lt;wsp:rsid wsp:val=&quot;699151D6&quot;/&gt;&lt;wsp:rsid wsp:val=&quot;699C68A0&quot;/&gt;&lt;wsp:rsid wsp:val=&quot;69A700ED&quot;/&gt;&lt;wsp:rsid wsp:val=&quot;69BB54C6&quot;/&gt;&lt;wsp:rsid wsp:val=&quot;69BD02B8&quot;/&gt;&lt;wsp:rsid wsp:val=&quot;69BE0098&quot;/&gt;&lt;wsp:rsid wsp:val=&quot;69C13A64&quot;/&gt;&lt;wsp:rsid wsp:val=&quot;69C2143D&quot;/&gt;&lt;wsp:rsid wsp:val=&quot;69C81AC7&quot;/&gt;&lt;wsp:rsid wsp:val=&quot;69CF7FD0&quot;/&gt;&lt;wsp:rsid wsp:val=&quot;69D46BD1&quot;/&gt;&lt;wsp:rsid wsp:val=&quot;69D64393&quot;/&gt;&lt;wsp:rsid wsp:val=&quot;69D87C63&quot;/&gt;&lt;wsp:rsid wsp:val=&quot;69DE3CAC&quot;/&gt;&lt;wsp:rsid wsp:val=&quot;69E437C1&quot;/&gt;&lt;wsp:rsid wsp:val=&quot;6A0400D2&quot;/&gt;&lt;wsp:rsid wsp:val=&quot;6A0E6B22&quot;/&gt;&lt;wsp:rsid wsp:val=&quot;6A1615CF&quot;/&gt;&lt;wsp:rsid wsp:val=&quot;6A1955C4&quot;/&gt;&lt;wsp:rsid wsp:val=&quot;6A265894&quot;/&gt;&lt;wsp:rsid wsp:val=&quot;6A3C287A&quot;/&gt;&lt;wsp:rsid wsp:val=&quot;6A443A2B&quot;/&gt;&lt;wsp:rsid wsp:val=&quot;6A49274E&quot;/&gt;&lt;wsp:rsid wsp:val=&quot;6A5E1DED&quot;/&gt;&lt;wsp:rsid wsp:val=&quot;6A5F0290&quot;/&gt;&lt;wsp:rsid wsp:val=&quot;6A642C49&quot;/&gt;&lt;wsp:rsid wsp:val=&quot;6A6D0794&quot;/&gt;&lt;wsp:rsid wsp:val=&quot;6A6D5EA6&quot;/&gt;&lt;wsp:rsid wsp:val=&quot;6A7B374F&quot;/&gt;&lt;wsp:rsid wsp:val=&quot;6A7B5926&quot;/&gt;&lt;wsp:rsid wsp:val=&quot;6A813375&quot;/&gt;&lt;wsp:rsid wsp:val=&quot;6A974591&quot;/&gt;&lt;wsp:rsid wsp:val=&quot;6A9A2276&quot;/&gt;&lt;wsp:rsid wsp:val=&quot;6A9B7BBC&quot;/&gt;&lt;wsp:rsid wsp:val=&quot;6A9C65F1&quot;/&gt;&lt;wsp:rsid wsp:val=&quot;6AA75CA9&quot;/&gt;&lt;wsp:rsid wsp:val=&quot;6AB36196&quot;/&gt;&lt;wsp:rsid wsp:val=&quot;6AB52D24&quot;/&gt;&lt;wsp:rsid wsp:val=&quot;6AC05FA7&quot;/&gt;&lt;wsp:rsid wsp:val=&quot;6ACF37D8&quot;/&gt;&lt;wsp:rsid wsp:val=&quot;6AD80E63&quot;/&gt;&lt;wsp:rsid wsp:val=&quot;6AE2450B&quot;/&gt;&lt;wsp:rsid wsp:val=&quot;6AE56F4D&quot;/&gt;&lt;wsp:rsid wsp:val=&quot;6AEB2F26&quot;/&gt;&lt;wsp:rsid wsp:val=&quot;6AED518B&quot;/&gt;&lt;wsp:rsid wsp:val=&quot;6AFB564F&quot;/&gt;&lt;wsp:rsid wsp:val=&quot;6B022514&quot;/&gt;&lt;wsp:rsid wsp:val=&quot;6B0B6029&quot;/&gt;&lt;wsp:rsid wsp:val=&quot;6B1146A2&quot;/&gt;&lt;wsp:rsid wsp:val=&quot;6B184587&quot;/&gt;&lt;wsp:rsid wsp:val=&quot;6B257593&quot;/&gt;&lt;wsp:rsid wsp:val=&quot;6B2824DB&quot;/&gt;&lt;wsp:rsid wsp:val=&quot;6B2A28F7&quot;/&gt;&lt;wsp:rsid wsp:val=&quot;6B394A98&quot;/&gt;&lt;wsp:rsid wsp:val=&quot;6B433978&quot;/&gt;&lt;wsp:rsid wsp:val=&quot;6B452B0C&quot;/&gt;&lt;wsp:rsid wsp:val=&quot;6B4B39BC&quot;/&gt;&lt;wsp:rsid wsp:val=&quot;6B4B5454&quot;/&gt;&lt;wsp:rsid wsp:val=&quot;6B4C5459&quot;/&gt;&lt;wsp:rsid wsp:val=&quot;6B635CFE&quot;/&gt;&lt;wsp:rsid wsp:val=&quot;6B65221C&quot;/&gt;&lt;wsp:rsid wsp:val=&quot;6B6755D4&quot;/&gt;&lt;wsp:rsid wsp:val=&quot;6B6A7F81&quot;/&gt;&lt;wsp:rsid wsp:val=&quot;6B7276BD&quot;/&gt;&lt;wsp:rsid wsp:val=&quot;6B744E5B&quot;/&gt;&lt;wsp:rsid wsp:val=&quot;6B815529&quot;/&gt;&lt;wsp:rsid wsp:val=&quot;6B8261DF&quot;/&gt;&lt;wsp:rsid wsp:val=&quot;6B8734B3&quot;/&gt;&lt;wsp:rsid wsp:val=&quot;6B933BB5&quot;/&gt;&lt;wsp:rsid wsp:val=&quot;6B94458F&quot;/&gt;&lt;wsp:rsid wsp:val=&quot;6BA21BA1&quot;/&gt;&lt;wsp:rsid wsp:val=&quot;6BA303CF&quot;/&gt;&lt;wsp:rsid wsp:val=&quot;6BA44332&quot;/&gt;&lt;wsp:rsid wsp:val=&quot;6BA5794C&quot;/&gt;&lt;wsp:rsid wsp:val=&quot;6BB7476F&quot;/&gt;&lt;wsp:rsid wsp:val=&quot;6BB85ACA&quot;/&gt;&lt;wsp:rsid wsp:val=&quot;6BBD3A50&quot;/&gt;&lt;wsp:rsid wsp:val=&quot;6BCA6FE5&quot;/&gt;&lt;wsp:rsid wsp:val=&quot;6BD07016&quot;/&gt;&lt;wsp:rsid wsp:val=&quot;6BF149C6&quot;/&gt;&lt;wsp:rsid wsp:val=&quot;6BF97095&quot;/&gt;&lt;wsp:rsid wsp:val=&quot;6BF97818&quot;/&gt;&lt;wsp:rsid wsp:val=&quot;6BFD4D08&quot;/&gt;&lt;wsp:rsid wsp:val=&quot;6BFF76FB&quot;/&gt;&lt;wsp:rsid wsp:val=&quot;6C026819&quot;/&gt;&lt;wsp:rsid wsp:val=&quot;6C057619&quot;/&gt;&lt;wsp:rsid wsp:val=&quot;6C0D0592&quot;/&gt;&lt;wsp:rsid wsp:val=&quot;6C0D22C3&quot;/&gt;&lt;wsp:rsid wsp:val=&quot;6C10581D&quot;/&gt;&lt;wsp:rsid wsp:val=&quot;6C263E76&quot;/&gt;&lt;wsp:rsid wsp:val=&quot;6C2B21E5&quot;/&gt;&lt;wsp:rsid wsp:val=&quot;6C355048&quot;/&gt;&lt;wsp:rsid wsp:val=&quot;6C3D53C0&quot;/&gt;&lt;wsp:rsid wsp:val=&quot;6C3F2526&quot;/&gt;&lt;wsp:rsid wsp:val=&quot;6C45570F&quot;/&gt;&lt;wsp:rsid wsp:val=&quot;6C495CBC&quot;/&gt;&lt;wsp:rsid wsp:val=&quot;6C4A5BE2&quot;/&gt;&lt;wsp:rsid wsp:val=&quot;6C4D215E&quot;/&gt;&lt;wsp:rsid wsp:val=&quot;6C511130&quot;/&gt;&lt;wsp:rsid wsp:val=&quot;6C5513D5&quot;/&gt;&lt;wsp:rsid wsp:val=&quot;6C5623B0&quot;/&gt;&lt;wsp:rsid wsp:val=&quot;6C64560F&quot;/&gt;&lt;wsp:rsid wsp:val=&quot;6C747250&quot;/&gt;&lt;wsp:rsid wsp:val=&quot;6C7B5265&quot;/&gt;&lt;wsp:rsid wsp:val=&quot;6C804CA0&quot;/&gt;&lt;wsp:rsid wsp:val=&quot;6C8223B9&quot;/&gt;&lt;wsp:rsid wsp:val=&quot;6C842CE5&quot;/&gt;&lt;wsp:rsid wsp:val=&quot;6C8E7B4D&quot;/&gt;&lt;wsp:rsid wsp:val=&quot;6C972DCA&quot;/&gt;&lt;wsp:rsid wsp:val=&quot;6C9B6F39&quot;/&gt;&lt;wsp:rsid wsp:val=&quot;6C9D5FAF&quot;/&gt;&lt;wsp:rsid wsp:val=&quot;6CA36069&quot;/&gt;&lt;wsp:rsid wsp:val=&quot;6CA506EA&quot;/&gt;&lt;wsp:rsid wsp:val=&quot;6CA50F8C&quot;/&gt;&lt;wsp:rsid wsp:val=&quot;6CA84186&quot;/&gt;&lt;wsp:rsid wsp:val=&quot;6CD0082E&quot;/&gt;&lt;wsp:rsid wsp:val=&quot;6CD5680B&quot;/&gt;&lt;wsp:rsid wsp:val=&quot;6CD85BBC&quot;/&gt;&lt;wsp:rsid wsp:val=&quot;6CDB278A&quot;/&gt;&lt;wsp:rsid wsp:val=&quot;6CDD31BD&quot;/&gt;&lt;wsp:rsid wsp:val=&quot;6CDE018A&quot;/&gt;&lt;wsp:rsid wsp:val=&quot;6CE90635&quot;/&gt;&lt;wsp:rsid wsp:val=&quot;6CF32719&quot;/&gt;&lt;wsp:rsid wsp:val=&quot;6D107734&quot;/&gt;&lt;wsp:rsid wsp:val=&quot;6D117D7D&quot;/&gt;&lt;wsp:rsid wsp:val=&quot;6D1B0B72&quot;/&gt;&lt;wsp:rsid wsp:val=&quot;6D1C5EA0&quot;/&gt;&lt;wsp:rsid wsp:val=&quot;6D1E1528&quot;/&gt;&lt;wsp:rsid wsp:val=&quot;6D1F3727&quot;/&gt;&lt;wsp:rsid wsp:val=&quot;6D224D0E&quot;/&gt;&lt;wsp:rsid wsp:val=&quot;6D351DA2&quot;/&gt;&lt;wsp:rsid wsp:val=&quot;6D480DA4&quot;/&gt;&lt;wsp:rsid wsp:val=&quot;6D5F536E&quot;/&gt;&lt;wsp:rsid wsp:val=&quot;6D685C52&quot;/&gt;&lt;wsp:rsid wsp:val=&quot;6D685EF6&quot;/&gt;&lt;wsp:rsid wsp:val=&quot;6D760BA5&quot;/&gt;&lt;wsp:rsid wsp:val=&quot;6D7D1BA7&quot;/&gt;&lt;wsp:rsid wsp:val=&quot;6D7D6550&quot;/&gt;&lt;wsp:rsid wsp:val=&quot;6D835076&quot;/&gt;&lt;wsp:rsid wsp:val=&quot;6D8B3AD7&quot;/&gt;&lt;wsp:rsid wsp:val=&quot;6D8C0F2F&quot;/&gt;&lt;wsp:rsid wsp:val=&quot;6D8C188C&quot;/&gt;&lt;wsp:rsid wsp:val=&quot;6D9167E2&quot;/&gt;&lt;wsp:rsid wsp:val=&quot;6D9358C9&quot;/&gt;&lt;wsp:rsid wsp:val=&quot;6D94768B&quot;/&gt;&lt;wsp:rsid wsp:val=&quot;6D9B34A2&quot;/&gt;&lt;wsp:rsid wsp:val=&quot;6D9B58F1&quot;/&gt;&lt;wsp:rsid wsp:val=&quot;6DA77796&quot;/&gt;&lt;wsp:rsid wsp:val=&quot;6DB059A1&quot;/&gt;&lt;wsp:rsid wsp:val=&quot;6DB34684&quot;/&gt;&lt;wsp:rsid wsp:val=&quot;6DB66BF9&quot;/&gt;&lt;wsp:rsid wsp:val=&quot;6DC8751A&quot;/&gt;&lt;wsp:rsid wsp:val=&quot;6DC9494A&quot;/&gt;&lt;wsp:rsid wsp:val=&quot;6DCE6169&quot;/&gt;&lt;wsp:rsid wsp:val=&quot;6DD102B0&quot;/&gt;&lt;wsp:rsid wsp:val=&quot;6DD769B5&quot;/&gt;&lt;wsp:rsid wsp:val=&quot;6DDE5D1E&quot;/&gt;&lt;wsp:rsid wsp:val=&quot;6DE60C8C&quot;/&gt;&lt;wsp:rsid wsp:val=&quot;6DE82570&quot;/&gt;&lt;wsp:rsid wsp:val=&quot;6DEC37B5&quot;/&gt;&lt;wsp:rsid wsp:val=&quot;6DED0CF9&quot;/&gt;&lt;wsp:rsid wsp:val=&quot;6DF85889&quot;/&gt;&lt;wsp:rsid wsp:val=&quot;6DF9194D&quot;/&gt;&lt;wsp:rsid wsp:val=&quot;6DF9382B&quot;/&gt;&lt;wsp:rsid wsp:val=&quot;6E020813&quot;/&gt;&lt;wsp:rsid wsp:val=&quot;6E0210B8&quot;/&gt;&lt;wsp:rsid wsp:val=&quot;6E045F5C&quot;/&gt;&lt;wsp:rsid wsp:val=&quot;6E047176&quot;/&gt;&lt;wsp:rsid wsp:val=&quot;6E0D4219&quot;/&gt;&lt;wsp:rsid wsp:val=&quot;6E177EAD&quot;/&gt;&lt;wsp:rsid wsp:val=&quot;6E1A06EA&quot;/&gt;&lt;wsp:rsid wsp:val=&quot;6E1A393B&quot;/&gt;&lt;wsp:rsid wsp:val=&quot;6E1B6A61&quot;/&gt;&lt;wsp:rsid wsp:val=&quot;6E222FD6&quot;/&gt;&lt;wsp:rsid wsp:val=&quot;6E311FF9&quot;/&gt;&lt;wsp:rsid wsp:val=&quot;6E365603&quot;/&gt;&lt;wsp:rsid wsp:val=&quot;6E385D94&quot;/&gt;&lt;wsp:rsid wsp:val=&quot;6E395B6E&quot;/&gt;&lt;wsp:rsid wsp:val=&quot;6E3A196C&quot;/&gt;&lt;wsp:rsid wsp:val=&quot;6E3E0AC6&quot;/&gt;&lt;wsp:rsid wsp:val=&quot;6E3E1679&quot;/&gt;&lt;wsp:rsid wsp:val=&quot;6E3F5096&quot;/&gt;&lt;wsp:rsid wsp:val=&quot;6E4B0FF5&quot;/&gt;&lt;wsp:rsid wsp:val=&quot;6E510B5C&quot;/&gt;&lt;wsp:rsid wsp:val=&quot;6E5375AB&quot;/&gt;&lt;wsp:rsid wsp:val=&quot;6E5959AF&quot;/&gt;&lt;wsp:rsid wsp:val=&quot;6E625ED7&quot;/&gt;&lt;wsp:rsid wsp:val=&quot;6E651DFE&quot;/&gt;&lt;wsp:rsid wsp:val=&quot;6E6D6DCD&quot;/&gt;&lt;wsp:rsid wsp:val=&quot;6E703976&quot;/&gt;&lt;wsp:rsid wsp:val=&quot;6E7343C3&quot;/&gt;&lt;wsp:rsid wsp:val=&quot;6E7572DE&quot;/&gt;&lt;wsp:rsid wsp:val=&quot;6E796FD8&quot;/&gt;&lt;wsp:rsid wsp:val=&quot;6E837234&quot;/&gt;&lt;wsp:rsid wsp:val=&quot;6E837AEC&quot;/&gt;&lt;wsp:rsid wsp:val=&quot;6E9361F9&quot;/&gt;&lt;wsp:rsid wsp:val=&quot;6EA4568A&quot;/&gt;&lt;wsp:rsid wsp:val=&quot;6EA6010A&quot;/&gt;&lt;wsp:rsid wsp:val=&quot;6EA734CF&quot;/&gt;&lt;wsp:rsid wsp:val=&quot;6EAD18EF&quot;/&gt;&lt;wsp:rsid wsp:val=&quot;6EBF5FA4&quot;/&gt;&lt;wsp:rsid wsp:val=&quot;6EC55DEA&quot;/&gt;&lt;wsp:rsid wsp:val=&quot;6EE22FBA&quot;/&gt;&lt;wsp:rsid wsp:val=&quot;6EE83761&quot;/&gt;&lt;wsp:rsid wsp:val=&quot;6EE84B16&quot;/&gt;&lt;wsp:rsid wsp:val=&quot;6EEE64F1&quot;/&gt;&lt;wsp:rsid wsp:val=&quot;6EF009C0&quot;/&gt;&lt;wsp:rsid wsp:val=&quot;6EF136B3&quot;/&gt;&lt;wsp:rsid wsp:val=&quot;6EFC1923&quot;/&gt;&lt;wsp:rsid wsp:val=&quot;6EFD59E0&quot;/&gt;&lt;wsp:rsid wsp:val=&quot;6EFE5C70&quot;/&gt;&lt;wsp:rsid wsp:val=&quot;6F04066F&quot;/&gt;&lt;wsp:rsid wsp:val=&quot;6F0A5CD7&quot;/&gt;&lt;wsp:rsid wsp:val=&quot;6F0E4689&quot;/&gt;&lt;wsp:rsid wsp:val=&quot;6F10045D&quot;/&gt;&lt;wsp:rsid wsp:val=&quot;6F1337AB&quot;/&gt;&lt;wsp:rsid wsp:val=&quot;6F1437AA&quot;/&gt;&lt;wsp:rsid wsp:val=&quot;6F1C66D0&quot;/&gt;&lt;wsp:rsid wsp:val=&quot;6F1E70D5&quot;/&gt;&lt;wsp:rsid wsp:val=&quot;6F2F2F85&quot;/&gt;&lt;wsp:rsid wsp:val=&quot;6F312F26&quot;/&gt;&lt;wsp:rsid wsp:val=&quot;6F323B00&quot;/&gt;&lt;wsp:rsid wsp:val=&quot;6F344C27&quot;/&gt;&lt;wsp:rsid wsp:val=&quot;6F36691B&quot;/&gt;&lt;wsp:rsid wsp:val=&quot;6F3B3E75&quot;/&gt;&lt;wsp:rsid wsp:val=&quot;6F4013CC&quot;/&gt;&lt;wsp:rsid wsp:val=&quot;6F457C9C&quot;/&gt;&lt;wsp:rsid wsp:val=&quot;6F4B3E56&quot;/&gt;&lt;wsp:rsid wsp:val=&quot;6F561846&quot;/&gt;&lt;wsp:rsid wsp:val=&quot;6F597408&quot;/&gt;&lt;wsp:rsid wsp:val=&quot;6F5F5F30&quot;/&gt;&lt;wsp:rsid wsp:val=&quot;6F650E86&quot;/&gt;&lt;wsp:rsid wsp:val=&quot;6F6E155D&quot;/&gt;&lt;wsp:rsid wsp:val=&quot;6F7023FE&quot;/&gt;&lt;wsp:rsid wsp:val=&quot;6F731F31&quot;/&gt;&lt;wsp:rsid wsp:val=&quot;6F77064A&quot;/&gt;&lt;wsp:rsid wsp:val=&quot;6F8034F4&quot;/&gt;&lt;wsp:rsid wsp:val=&quot;6F863C58&quot;/&gt;&lt;wsp:rsid wsp:val=&quot;6F8E16AF&quot;/&gt;&lt;wsp:rsid wsp:val=&quot;6F970532&quot;/&gt;&lt;wsp:rsid wsp:val=&quot;6FA840F3&quot;/&gt;&lt;wsp:rsid wsp:val=&quot;6FAB7CED&quot;/&gt;&lt;wsp:rsid wsp:val=&quot;6FC26A3F&quot;/&gt;&lt;wsp:rsid wsp:val=&quot;6FC400E6&quot;/&gt;&lt;wsp:rsid wsp:val=&quot;6FD7184C&quot;/&gt;&lt;wsp:rsid wsp:val=&quot;6FE057FB&quot;/&gt;&lt;wsp:rsid wsp:val=&quot;6FE6746C&quot;/&gt;&lt;wsp:rsid wsp:val=&quot;6FE8157F&quot;/&gt;&lt;wsp:rsid wsp:val=&quot;6FF720D0&quot;/&gt;&lt;wsp:rsid wsp:val=&quot;6FF76BD1&quot;/&gt;&lt;wsp:rsid wsp:val=&quot;6FF824BB&quot;/&gt;&lt;wsp:rsid wsp:val=&quot;6FFC3B43&quot;/&gt;&lt;wsp:rsid wsp:val=&quot;6FFF2B1F&quot;/&gt;&lt;wsp:rsid wsp:val=&quot;6FFF75DB&quot;/&gt;&lt;wsp:rsid wsp:val=&quot;70076EDE&quot;/&gt;&lt;wsp:rsid wsp:val=&quot;701379A3&quot;/&gt;&lt;wsp:rsid wsp:val=&quot;701547A0&quot;/&gt;&lt;wsp:rsid wsp:val=&quot;701B07D9&quot;/&gt;&lt;wsp:rsid wsp:val=&quot;701F511C&quot;/&gt;&lt;wsp:rsid wsp:val=&quot;70206BA6&quot;/&gt;&lt;wsp:rsid wsp:val=&quot;70371DEB&quot;/&gt;&lt;wsp:rsid wsp:val=&quot;7049149D&quot;/&gt;&lt;wsp:rsid wsp:val=&quot;70597421&quot;/&gt;&lt;wsp:rsid wsp:val=&quot;705B0C8A&quot;/&gt;&lt;wsp:rsid wsp:val=&quot;70653BC9&quot;/&gt;&lt;wsp:rsid wsp:val=&quot;706735BB&quot;/&gt;&lt;wsp:rsid wsp:val=&quot;70690678&quot;/&gt;&lt;wsp:rsid wsp:val=&quot;706C147A&quot;/&gt;&lt;wsp:rsid wsp:val=&quot;707D7EB7&quot;/&gt;&lt;wsp:rsid wsp:val=&quot;70836AF8&quot;/&gt;&lt;wsp:rsid wsp:val=&quot;708A182A&quot;/&gt;&lt;wsp:rsid wsp:val=&quot;70942D3A&quot;/&gt;&lt;wsp:rsid wsp:val=&quot;70994FEC&quot;/&gt;&lt;wsp:rsid wsp:val=&quot;709962D6&quot;/&gt;&lt;wsp:rsid wsp:val=&quot;70A85191&quot;/&gt;&lt;wsp:rsid wsp:val=&quot;70B84B71&quot;/&gt;&lt;wsp:rsid wsp:val=&quot;70E35BFF&quot;/&gt;&lt;wsp:rsid wsp:val=&quot;70E73DC3&quot;/&gt;&lt;wsp:rsid wsp:val=&quot;70E86DCD&quot;/&gt;&lt;wsp:rsid wsp:val=&quot;70EF0F0A&quot;/&gt;&lt;wsp:rsid wsp:val=&quot;70F37AF1&quot;/&gt;&lt;wsp:rsid wsp:val=&quot;70F56740&quot;/&gt;&lt;wsp:rsid wsp:val=&quot;70F937E2&quot;/&gt;&lt;wsp:rsid wsp:val=&quot;71034E0D&quot;/&gt;&lt;wsp:rsid wsp:val=&quot;71057948&quot;/&gt;&lt;wsp:rsid wsp:val=&quot;710E0604&quot;/&gt;&lt;wsp:rsid wsp:val=&quot;710E2DFC&quot;/&gt;&lt;wsp:rsid wsp:val=&quot;71176D28&quot;/&gt;&lt;wsp:rsid wsp:val=&quot;712240BC&quot;/&gt;&lt;wsp:rsid wsp:val=&quot;71237D71&quot;/&gt;&lt;wsp:rsid wsp:val=&quot;71287EA2&quot;/&gt;&lt;wsp:rsid wsp:val=&quot;71345DC8&quot;/&gt;&lt;wsp:rsid wsp:val=&quot;713A7566&quot;/&gt;&lt;wsp:rsid wsp:val=&quot;713C2045&quot;/&gt;&lt;wsp:rsid wsp:val=&quot;71435232&quot;/&gt;&lt;wsp:rsid wsp:val=&quot;714B49F0&quot;/&gt;&lt;wsp:rsid wsp:val=&quot;715710AE&quot;/&gt;&lt;wsp:rsid wsp:val=&quot;7159171D&quot;/&gt;&lt;wsp:rsid wsp:val=&quot;7161473C&quot;/&gt;&lt;wsp:rsid wsp:val=&quot;71665930&quot;/&gt;&lt;wsp:rsid wsp:val=&quot;71712AF0&quot;/&gt;&lt;wsp:rsid wsp:val=&quot;717915B6&quot;/&gt;&lt;wsp:rsid wsp:val=&quot;71822453&quot;/&gt;&lt;wsp:rsid wsp:val=&quot;71825414&quot;/&gt;&lt;wsp:rsid wsp:val=&quot;71867B4C&quot;/&gt;&lt;wsp:rsid wsp:val=&quot;7187015F&quot;/&gt;&lt;wsp:rsid wsp:val=&quot;718D06D9&quot;/&gt;&lt;wsp:rsid wsp:val=&quot;718F09A3&quot;/&gt;&lt;wsp:rsid wsp:val=&quot;7190064A&quot;/&gt;&lt;wsp:rsid wsp:val=&quot;71926DEE&quot;/&gt;&lt;wsp:rsid wsp:val=&quot;71974646&quot;/&gt;&lt;wsp:rsid wsp:val=&quot;719D3568&quot;/&gt;&lt;wsp:rsid wsp:val=&quot;71A3727C&quot;/&gt;&lt;wsp:rsid wsp:val=&quot;71A8127C&quot;/&gt;&lt;wsp:rsid wsp:val=&quot;71B70C97&quot;/&gt;&lt;wsp:rsid wsp:val=&quot;71B90D9D&quot;/&gt;&lt;wsp:rsid wsp:val=&quot;71BD118A&quot;/&gt;&lt;wsp:rsid wsp:val=&quot;71BE74B6&quot;/&gt;&lt;wsp:rsid wsp:val=&quot;71C74CCE&quot;/&gt;&lt;wsp:rsid wsp:val=&quot;71CB3398&quot;/&gt;&lt;wsp:rsid wsp:val=&quot;71CF4187&quot;/&gt;&lt;wsp:rsid wsp:val=&quot;71D24B0A&quot;/&gt;&lt;wsp:rsid wsp:val=&quot;71DC1D82&quot;/&gt;&lt;wsp:rsid wsp:val=&quot;71DF7B8E&quot;/&gt;&lt;wsp:rsid wsp:val=&quot;71F15807&quot;/&gt;&lt;wsp:rsid wsp:val=&quot;71F373BA&quot;/&gt;&lt;wsp:rsid wsp:val=&quot;71F401CA&quot;/&gt;&lt;wsp:rsid wsp:val=&quot;71F504CB&quot;/&gt;&lt;wsp:rsid wsp:val=&quot;71FB774A&quot;/&gt;&lt;wsp:rsid wsp:val=&quot;71FC4654&quot;/&gt;&lt;wsp:rsid wsp:val=&quot;71FC66B9&quot;/&gt;&lt;wsp:rsid wsp:val=&quot;71FD42E9&quot;/&gt;&lt;wsp:rsid wsp:val=&quot;72046E96&quot;/&gt;&lt;wsp:rsid wsp:val=&quot;72062D69&quot;/&gt;&lt;wsp:rsid wsp:val=&quot;72095DD8&quot;/&gt;&lt;wsp:rsid wsp:val=&quot;721226F1&quot;/&gt;&lt;wsp:rsid wsp:val=&quot;721341C8&quot;/&gt;&lt;wsp:rsid wsp:val=&quot;72154EC5&quot;/&gt;&lt;wsp:rsid wsp:val=&quot;72232216&quot;/&gt;&lt;wsp:rsid wsp:val=&quot;72260D5A&quot;/&gt;&lt;wsp:rsid wsp:val=&quot;72365974&quot;/&gt;&lt;wsp:rsid wsp:val=&quot;72402651&quot;/&gt;&lt;wsp:rsid wsp:val=&quot;72424A4E&quot;/&gt;&lt;wsp:rsid wsp:val=&quot;72426C96&quot;/&gt;&lt;wsp:rsid wsp:val=&quot;72466090&quot;/&gt;&lt;wsp:rsid wsp:val=&quot;724A2538&quot;/&gt;&lt;wsp:rsid wsp:val=&quot;724A3AB2&quot;/&gt;&lt;wsp:rsid wsp:val=&quot;724F0A16&quot;/&gt;&lt;wsp:rsid wsp:val=&quot;724F4746&quot;/&gt;&lt;wsp:rsid wsp:val=&quot;72572142&quot;/&gt;&lt;wsp:rsid wsp:val=&quot;72580332&quot;/&gt;&lt;wsp:rsid wsp:val=&quot;72594737&quot;/&gt;&lt;wsp:rsid wsp:val=&quot;726A25A8&quot;/&gt;&lt;wsp:rsid wsp:val=&quot;726C5B9F&quot;/&gt;&lt;wsp:rsid wsp:val=&quot;727A1C24&quot;/&gt;&lt;wsp:rsid wsp:val=&quot;727B739D&quot;/&gt;&lt;wsp:rsid wsp:val=&quot;72837CD8&quot;/&gt;&lt;wsp:rsid wsp:val=&quot;72896693&quot;/&gt;&lt;wsp:rsid wsp:val=&quot;728E4926&quot;/&gt;&lt;wsp:rsid wsp:val=&quot;729109DF&quot;/&gt;&lt;wsp:rsid wsp:val=&quot;72955708&quot;/&gt;&lt;wsp:rsid wsp:val=&quot;72982731&quot;/&gt;&lt;wsp:rsid wsp:val=&quot;729D0C1F&quot;/&gt;&lt;wsp:rsid wsp:val=&quot;729F2BEA&quot;/&gt;&lt;wsp:rsid wsp:val=&quot;72A30308&quot;/&gt;&lt;wsp:rsid wsp:val=&quot;72AB1DAA&quot;/&gt;&lt;wsp:rsid wsp:val=&quot;72AB1FFA&quot;/&gt;&lt;wsp:rsid wsp:val=&quot;72AB2873&quot;/&gt;&lt;wsp:rsid wsp:val=&quot;72B03767&quot;/&gt;&lt;wsp:rsid wsp:val=&quot;72B352D1&quot;/&gt;&lt;wsp:rsid wsp:val=&quot;72BA61DA&quot;/&gt;&lt;wsp:rsid wsp:val=&quot;72C1300D&quot;/&gt;&lt;wsp:rsid wsp:val=&quot;72C2397E&quot;/&gt;&lt;wsp:rsid wsp:val=&quot;72C83A2F&quot;/&gt;&lt;wsp:rsid wsp:val=&quot;72C93D36&quot;/&gt;&lt;wsp:rsid wsp:val=&quot;72CD6759&quot;/&gt;&lt;wsp:rsid wsp:val=&quot;72D50034&quot;/&gt;&lt;wsp:rsid wsp:val=&quot;72D56EB6&quot;/&gt;&lt;wsp:rsid wsp:val=&quot;72DB03CB&quot;/&gt;&lt;wsp:rsid wsp:val=&quot;72EF0033&quot;/&gt;&lt;wsp:rsid wsp:val=&quot;72F0059F&quot;/&gt;&lt;wsp:rsid wsp:val=&quot;72F049B6&quot;/&gt;&lt;wsp:rsid wsp:val=&quot;72F31DF4&quot;/&gt;&lt;wsp:rsid wsp:val=&quot;72FB10C0&quot;/&gt;&lt;wsp:rsid wsp:val=&quot;730C7BEE&quot;/&gt;&lt;wsp:rsid wsp:val=&quot;73117565&quot;/&gt;&lt;wsp:rsid wsp:val=&quot;731A4C99&quot;/&gt;&lt;wsp:rsid wsp:val=&quot;73312CC1&quot;/&gt;&lt;wsp:rsid wsp:val=&quot;7331765C&quot;/&gt;&lt;wsp:rsid wsp:val=&quot;73317AF8&quot;/&gt;&lt;wsp:rsid wsp:val=&quot;733549F0&quot;/&gt;&lt;wsp:rsid wsp:val=&quot;733A13B2&quot;/&gt;&lt;wsp:rsid wsp:val=&quot;73497955&quot;/&gt;&lt;wsp:rsid wsp:val=&quot;735B6DF8&quot;/&gt;&lt;wsp:rsid wsp:val=&quot;73627041&quot;/&gt;&lt;wsp:rsid wsp:val=&quot;737242ED&quot;/&gt;&lt;wsp:rsid wsp:val=&quot;73742C1B&quot;/&gt;&lt;wsp:rsid wsp:val=&quot;73751113&quot;/&gt;&lt;wsp:rsid wsp:val=&quot;738660F9&quot;/&gt;&lt;wsp:rsid wsp:val=&quot;739126C5&quot;/&gt;&lt;wsp:rsid wsp:val=&quot;73926C4C&quot;/&gt;&lt;wsp:rsid wsp:val=&quot;739D1CD8&quot;/&gt;&lt;wsp:rsid wsp:val=&quot;73A20D02&quot;/&gt;&lt;wsp:rsid wsp:val=&quot;73A4305A&quot;/&gt;&lt;wsp:rsid wsp:val=&quot;73A459AC&quot;/&gt;&lt;wsp:rsid wsp:val=&quot;73A66A49&quot;/&gt;&lt;wsp:rsid wsp:val=&quot;73AB3C4E&quot;/&gt;&lt;wsp:rsid wsp:val=&quot;73B13E56&quot;/&gt;&lt;wsp:rsid wsp:val=&quot;73B352DC&quot;/&gt;&lt;wsp:rsid wsp:val=&quot;73BD68F1&quot;/&gt;&lt;wsp:rsid wsp:val=&quot;73C11C3F&quot;/&gt;&lt;wsp:rsid wsp:val=&quot;73C448AF&quot;/&gt;&lt;wsp:rsid wsp:val=&quot;73C622F4&quot;/&gt;&lt;wsp:rsid wsp:val=&quot;73CD041B&quot;/&gt;&lt;wsp:rsid wsp:val=&quot;73D27F62&quot;/&gt;&lt;wsp:rsid wsp:val=&quot;73D6454A&quot;/&gt;&lt;wsp:rsid wsp:val=&quot;73DA4120&quot;/&gt;&lt;wsp:rsid wsp:val=&quot;73DA7AF0&quot;/&gt;&lt;wsp:rsid wsp:val=&quot;73DB3138&quot;/&gt;&lt;wsp:rsid wsp:val=&quot;73DE5DFF&quot;/&gt;&lt;wsp:rsid wsp:val=&quot;73E05E7A&quot;/&gt;&lt;wsp:rsid wsp:val=&quot;73E406B2&quot;/&gt;&lt;wsp:rsid wsp:val=&quot;73E44EA8&quot;/&gt;&lt;wsp:rsid wsp:val=&quot;73E54203&quot;/&gt;&lt;wsp:rsid wsp:val=&quot;73F44D6D&quot;/&gt;&lt;wsp:rsid wsp:val=&quot;73FE7FF2&quot;/&gt;&lt;wsp:rsid wsp:val=&quot;74014AF5&quot;/&gt;&lt;wsp:rsid wsp:val=&quot;740F780A&quot;/&gt;&lt;wsp:rsid wsp:val=&quot;741404E7&quot;/&gt;&lt;wsp:rsid wsp:val=&quot;74141932&quot;/&gt;&lt;wsp:rsid wsp:val=&quot;74143220&quot;/&gt;&lt;wsp:rsid wsp:val=&quot;74236540&quot;/&gt;&lt;wsp:rsid wsp:val=&quot;742739C9&quot;/&gt;&lt;wsp:rsid wsp:val=&quot;742A3C51&quot;/&gt;&lt;wsp:rsid wsp:val=&quot;743F43D1&quot;/&gt;&lt;wsp:rsid wsp:val=&quot;74607D8D&quot;/&gt;&lt;wsp:rsid wsp:val=&quot;746144EA&quot;/&gt;&lt;wsp:rsid wsp:val=&quot;746636EA&quot;/&gt;&lt;wsp:rsid wsp:val=&quot;746B1480&quot;/&gt;&lt;wsp:rsid wsp:val=&quot;7475515F&quot;/&gt;&lt;wsp:rsid wsp:val=&quot;74805E32&quot;/&gt;&lt;wsp:rsid wsp:val=&quot;74872F9F&quot;/&gt;&lt;wsp:rsid wsp:val=&quot;74A92DEE&quot;/&gt;&lt;wsp:rsid wsp:val=&quot;74B50008&quot;/&gt;&lt;wsp:rsid wsp:val=&quot;74B9417A&quot;/&gt;&lt;wsp:rsid wsp:val=&quot;74B95939&quot;/&gt;&lt;wsp:rsid wsp:val=&quot;74BD2137&quot;/&gt;&lt;wsp:rsid wsp:val=&quot;74BF4C34&quot;/&gt;&lt;wsp:rsid wsp:val=&quot;74C16B7F&quot;/&gt;&lt;wsp:rsid wsp:val=&quot;74C54831&quot;/&gt;&lt;wsp:rsid wsp:val=&quot;74CA7A62&quot;/&gt;&lt;wsp:rsid wsp:val=&quot;74D408AF&quot;/&gt;&lt;wsp:rsid wsp:val=&quot;74DB4B8E&quot;/&gt;&lt;wsp:rsid wsp:val=&quot;74DD51E0&quot;/&gt;&lt;wsp:rsid wsp:val=&quot;74E45E44&quot;/&gt;&lt;wsp:rsid wsp:val=&quot;74EA04A0&quot;/&gt;&lt;wsp:rsid wsp:val=&quot;74EF6AF3&quot;/&gt;&lt;wsp:rsid wsp:val=&quot;75006EBA&quot;/&gt;&lt;wsp:rsid wsp:val=&quot;75022DE4&quot;/&gt;&lt;wsp:rsid wsp:val=&quot;75080D99&quot;/&gt;&lt;wsp:rsid wsp:val=&quot;750922C4&quot;/&gt;&lt;wsp:rsid wsp:val=&quot;750A16B7&quot;/&gt;&lt;wsp:rsid wsp:val=&quot;75140CD6&quot;/&gt;&lt;wsp:rsid wsp:val=&quot;75154C09&quot;/&gt;&lt;wsp:rsid wsp:val=&quot;751E5543&quot;/&gt;&lt;wsp:rsid wsp:val=&quot;75220BB6&quot;/&gt;&lt;wsp:rsid wsp:val=&quot;75234F5E&quot;/&gt;&lt;wsp:rsid wsp:val=&quot;752752AE&quot;/&gt;&lt;wsp:rsid wsp:val=&quot;75304351&quot;/&gt;&lt;wsp:rsid wsp:val=&quot;75442F83&quot;/&gt;&lt;wsp:rsid wsp:val=&quot;75476BEA&quot;/&gt;&lt;wsp:rsid wsp:val=&quot;754F49A2&quot;/&gt;&lt;wsp:rsid wsp:val=&quot;7562083E&quot;/&gt;&lt;wsp:rsid wsp:val=&quot;75630F42&quot;/&gt;&lt;wsp:rsid wsp:val=&quot;75652743&quot;/&gt;&lt;wsp:rsid wsp:val=&quot;75800737&quot;/&gt;&lt;wsp:rsid wsp:val=&quot;75847D29&quot;/&gt;&lt;wsp:rsid wsp:val=&quot;758706DF&quot;/&gt;&lt;wsp:rsid wsp:val=&quot;75871F8F&quot;/&gt;&lt;wsp:rsid wsp:val=&quot;758B4914&quot;/&gt;&lt;wsp:rsid wsp:val=&quot;758F7CB4&quot;/&gt;&lt;wsp:rsid wsp:val=&quot;759824F4&quot;/&gt;&lt;wsp:rsid wsp:val=&quot;75983928&quot;/&gt;&lt;wsp:rsid wsp:val=&quot;759B4824&quot;/&gt;&lt;wsp:rsid wsp:val=&quot;75A701B2&quot;/&gt;&lt;wsp:rsid wsp:val=&quot;75AF6011&quot;/&gt;&lt;wsp:rsid wsp:val=&quot;75B371A8&quot;/&gt;&lt;wsp:rsid wsp:val=&quot;75B70799&quot;/&gt;&lt;wsp:rsid wsp:val=&quot;75B96792&quot;/&gt;&lt;wsp:rsid wsp:val=&quot;75C872AC&quot;/&gt;&lt;wsp:rsid wsp:val=&quot;75DB3C99&quot;/&gt;&lt;wsp:rsid wsp:val=&quot;75E10661&quot;/&gt;&lt;wsp:rsid wsp:val=&quot;75E85AE3&quot;/&gt;&lt;wsp:rsid wsp:val=&quot;75E91026&quot;/&gt;&lt;wsp:rsid wsp:val=&quot;75ED42D9&quot;/&gt;&lt;wsp:rsid wsp:val=&quot;75F14F0A&quot;/&gt;&lt;wsp:rsid wsp:val=&quot;75F32FF4&quot;/&gt;&lt;wsp:rsid wsp:val=&quot;75F42E41&quot;/&gt;&lt;wsp:rsid wsp:val=&quot;75F73FE9&quot;/&gt;&lt;wsp:rsid wsp:val=&quot;75FC55E1&quot;/&gt;&lt;wsp:rsid wsp:val=&quot;7608070E&quot;/&gt;&lt;wsp:rsid wsp:val=&quot;76104236&quot;/&gt;&lt;wsp:rsid wsp:val=&quot;76105F80&quot;/&gt;&lt;wsp:rsid wsp:val=&quot;762135B4&quot;/&gt;&lt;wsp:rsid wsp:val=&quot;762478A2&quot;/&gt;&lt;wsp:rsid wsp:val=&quot;76285BF9&quot;/&gt;&lt;wsp:rsid wsp:val=&quot;763B21D4&quot;/&gt;&lt;wsp:rsid wsp:val=&quot;763C6A95&quot;/&gt;&lt;wsp:rsid wsp:val=&quot;764133BE&quot;/&gt;&lt;wsp:rsid wsp:val=&quot;764A3269&quot;/&gt;&lt;wsp:rsid wsp:val=&quot;766260FD&quot;/&gt;&lt;wsp:rsid wsp:val=&quot;767079DF&quot;/&gt;&lt;wsp:rsid wsp:val=&quot;767B39EA&quot;/&gt;&lt;wsp:rsid wsp:val=&quot;76820271&quot;/&gt;&lt;wsp:rsid wsp:val=&quot;768E71A5&quot;/&gt;&lt;wsp:rsid wsp:val=&quot;76900F25&quot;/&gt;&lt;wsp:rsid wsp:val=&quot;76997E20&quot;/&gt;&lt;wsp:rsid wsp:val=&quot;76A30513&quot;/&gt;&lt;wsp:rsid wsp:val=&quot;76A91601&quot;/&gt;&lt;wsp:rsid wsp:val=&quot;76AA469E&quot;/&gt;&lt;wsp:rsid wsp:val=&quot;76AB28FC&quot;/&gt;&lt;wsp:rsid wsp:val=&quot;76AE3040&quot;/&gt;&lt;wsp:rsid wsp:val=&quot;76BE16FE&quot;/&gt;&lt;wsp:rsid wsp:val=&quot;76C228A9&quot;/&gt;&lt;wsp:rsid wsp:val=&quot;76C527F5&quot;/&gt;&lt;wsp:rsid wsp:val=&quot;76C77D7B&quot;/&gt;&lt;wsp:rsid wsp:val=&quot;76DB1648&quot;/&gt;&lt;wsp:rsid wsp:val=&quot;76DE10C2&quot;/&gt;&lt;wsp:rsid wsp:val=&quot;76DF3964&quot;/&gt;&lt;wsp:rsid wsp:val=&quot;76DF7773&quot;/&gt;&lt;wsp:rsid wsp:val=&quot;76E41B1C&quot;/&gt;&lt;wsp:rsid wsp:val=&quot;76EC2104&quot;/&gt;&lt;wsp:rsid wsp:val=&quot;76EF5ABA&quot;/&gt;&lt;wsp:rsid wsp:val=&quot;76EF7F29&quot;/&gt;&lt;wsp:rsid wsp:val=&quot;76F30CE5&quot;/&gt;&lt;wsp:rsid wsp:val=&quot;76F32851&quot;/&gt;&lt;wsp:rsid wsp:val=&quot;770C4C08&quot;/&gt;&lt;wsp:rsid wsp:val=&quot;770F798C&quot;/&gt;&lt;wsp:rsid wsp:val=&quot;771704B3&quot;/&gt;&lt;wsp:rsid wsp:val=&quot;771A12BD&quot;/&gt;&lt;wsp:rsid wsp:val=&quot;771B64DB&quot;/&gt;&lt;wsp:rsid wsp:val=&quot;771F0EE8&quot;/&gt;&lt;wsp:rsid wsp:val=&quot;77336466&quot;/&gt;&lt;wsp:rsid wsp:val=&quot;773C0AA5&quot;/&gt;&lt;wsp:rsid wsp:val=&quot;773D5415&quot;/&gt;&lt;wsp:rsid wsp:val=&quot;7757022B&quot;/&gt;&lt;wsp:rsid wsp:val=&quot;775E6B64&quot;/&gt;&lt;wsp:rsid wsp:val=&quot;77635D74&quot;/&gt;&lt;wsp:rsid wsp:val=&quot;7766495D&quot;/&gt;&lt;wsp:rsid wsp:val=&quot;77710584&quot;/&gt;&lt;wsp:rsid wsp:val=&quot;777378E8&quot;/&gt;&lt;wsp:rsid wsp:val=&quot;77765EC9&quot;/&gt;&lt;wsp:rsid wsp:val=&quot;777D28E9&quot;/&gt;&lt;wsp:rsid wsp:val=&quot;77864AFE&quot;/&gt;&lt;wsp:rsid wsp:val=&quot;778A0BD1&quot;/&gt;&lt;wsp:rsid wsp:val=&quot;778A3DBC&quot;/&gt;&lt;wsp:rsid wsp:val=&quot;778D5ACC&quot;/&gt;&lt;wsp:rsid wsp:val=&quot;779567A4&quot;/&gt;&lt;wsp:rsid wsp:val=&quot;779A3D20&quot;/&gt;&lt;wsp:rsid wsp:val=&quot;77C53CAD&quot;/&gt;&lt;wsp:rsid wsp:val=&quot;77C93300&quot;/&gt;&lt;wsp:rsid wsp:val=&quot;77D13EDE&quot;/&gt;&lt;wsp:rsid wsp:val=&quot;77D17C35&quot;/&gt;&lt;wsp:rsid wsp:val=&quot;77DC57A5&quot;/&gt;&lt;wsp:rsid wsp:val=&quot;77EB4F8C&quot;/&gt;&lt;wsp:rsid wsp:val=&quot;77ED39F9&quot;/&gt;&lt;wsp:rsid wsp:val=&quot;77F25BEC&quot;/&gt;&lt;wsp:rsid wsp:val=&quot;77F953EB&quot;/&gt;&lt;wsp:rsid wsp:val=&quot;780352CB&quot;/&gt;&lt;wsp:rsid wsp:val=&quot;780A2FE1&quot;/&gt;&lt;wsp:rsid wsp:val=&quot;780B5E7C&quot;/&gt;&lt;wsp:rsid wsp:val=&quot;780D12B8&quot;/&gt;&lt;wsp:rsid wsp:val=&quot;780D2EE3&quot;/&gt;&lt;wsp:rsid wsp:val=&quot;7816214D&quot;/&gt;&lt;wsp:rsid wsp:val=&quot;78253C35&quot;/&gt;&lt;wsp:rsid wsp:val=&quot;783A6751&quot;/&gt;&lt;wsp:rsid wsp:val=&quot;783F1AC7&quot;/&gt;&lt;wsp:rsid wsp:val=&quot;78464994&quot;/&gt;&lt;wsp:rsid wsp:val=&quot;78476403&quot;/&gt;&lt;wsp:rsid wsp:val=&quot;78506E95&quot;/&gt;&lt;wsp:rsid wsp:val=&quot;78584200&quot;/&gt;&lt;wsp:rsid wsp:val=&quot;785A4689&quot;/&gt;&lt;wsp:rsid wsp:val=&quot;785B53FC&quot;/&gt;&lt;wsp:rsid wsp:val=&quot;786049DA&quot;/&gt;&lt;wsp:rsid wsp:val=&quot;78635794&quot;/&gt;&lt;wsp:rsid wsp:val=&quot;786464F9&quot;/&gt;&lt;wsp:rsid wsp:val=&quot;786533EC&quot;/&gt;&lt;wsp:rsid wsp:val=&quot;786A70F0&quot;/&gt;&lt;wsp:rsid wsp:val=&quot;78710B32&quot;/&gt;&lt;wsp:rsid wsp:val=&quot;78762B1F&quot;/&gt;&lt;wsp:rsid wsp:val=&quot;788162A9&quot;/&gt;&lt;wsp:rsid wsp:val=&quot;788B5742&quot;/&gt;&lt;wsp:rsid wsp:val=&quot;78967BDD&quot;/&gt;&lt;wsp:rsid wsp:val=&quot;789B790C&quot;/&gt;&lt;wsp:rsid wsp:val=&quot;78A80883&quot;/&gt;&lt;wsp:rsid wsp:val=&quot;78A97FCB&quot;/&gt;&lt;wsp:rsid wsp:val=&quot;78AA33D6&quot;/&gt;&lt;wsp:rsid wsp:val=&quot;78AF4DF8&quot;/&gt;&lt;wsp:rsid wsp:val=&quot;78B5733D&quot;/&gt;&lt;wsp:rsid wsp:val=&quot;78BD261C&quot;/&gt;&lt;wsp:rsid wsp:val=&quot;78C64839&quot;/&gt;&lt;wsp:rsid wsp:val=&quot;78E1572A&quot;/&gt;&lt;wsp:rsid wsp:val=&quot;78EB1C15&quot;/&gt;&lt;wsp:rsid wsp:val=&quot;78EC0618&quot;/&gt;&lt;wsp:rsid wsp:val=&quot;78F92E99&quot;/&gt;&lt;wsp:rsid wsp:val=&quot;78FA6380&quot;/&gt;&lt;wsp:rsid wsp:val=&quot;79002F43&quot;/&gt;&lt;wsp:rsid wsp:val=&quot;790210A0&quot;/&gt;&lt;wsp:rsid wsp:val=&quot;790319D5&quot;/&gt;&lt;wsp:rsid wsp:val=&quot;79062EE2&quot;/&gt;&lt;wsp:rsid wsp:val=&quot;79074E4D&quot;/&gt;&lt;wsp:rsid wsp:val=&quot;790D1502&quot;/&gt;&lt;wsp:rsid wsp:val=&quot;791B551A&quot;/&gt;&lt;wsp:rsid wsp:val=&quot;791F4791&quot;/&gt;&lt;wsp:rsid wsp:val=&quot;7931526C&quot;/&gt;&lt;wsp:rsid wsp:val=&quot;79352EE7&quot;/&gt;&lt;wsp:rsid wsp:val=&quot;79383F40&quot;/&gt;&lt;wsp:rsid wsp:val=&quot;793B5051&quot;/&gt;&lt;wsp:rsid wsp:val=&quot;79600055&quot;/&gt;&lt;wsp:rsid wsp:val=&quot;796B59B0&quot;/&gt;&lt;wsp:rsid wsp:val=&quot;79702424&quot;/&gt;&lt;wsp:rsid wsp:val=&quot;797E4FFE&quot;/&gt;&lt;wsp:rsid wsp:val=&quot;79805A65&quot;/&gt;&lt;wsp:rsid wsp:val=&quot;798771CC&quot;/&gt;&lt;wsp:rsid wsp:val=&quot;79884598&quot;/&gt;&lt;wsp:rsid wsp:val=&quot;79A10878&quot;/&gt;&lt;wsp:rsid wsp:val=&quot;79C17743&quot;/&gt;&lt;wsp:rsid wsp:val=&quot;79C24A56&quot;/&gt;&lt;wsp:rsid wsp:val=&quot;79C86C2C&quot;/&gt;&lt;wsp:rsid wsp:val=&quot;79CC62F9&quot;/&gt;&lt;wsp:rsid wsp:val=&quot;79CF29F4&quot;/&gt;&lt;wsp:rsid wsp:val=&quot;79D47E91&quot;/&gt;&lt;wsp:rsid wsp:val=&quot;79E721B4&quot;/&gt;&lt;wsp:rsid wsp:val=&quot;79EF0A4F&quot;/&gt;&lt;wsp:rsid wsp:val=&quot;79F20A97&quot;/&gt;&lt;wsp:rsid wsp:val=&quot;79FB660B&quot;/&gt;&lt;wsp:rsid wsp:val=&quot;7A0223B3&quot;/&gt;&lt;wsp:rsid wsp:val=&quot;7A0727A0&quot;/&gt;&lt;wsp:rsid wsp:val=&quot;7A0F769B&quot;/&gt;&lt;wsp:rsid wsp:val=&quot;7A195512&quot;/&gt;&lt;wsp:rsid wsp:val=&quot;7A1A0BE4&quot;/&gt;&lt;wsp:rsid wsp:val=&quot;7A1A505C&quot;/&gt;&lt;wsp:rsid wsp:val=&quot;7A2851C1&quot;/&gt;&lt;wsp:rsid wsp:val=&quot;7A2A42D2&quot;/&gt;&lt;wsp:rsid wsp:val=&quot;7A400AA0&quot;/&gt;&lt;wsp:rsid wsp:val=&quot;7A483A34&quot;/&gt;&lt;wsp:rsid wsp:val=&quot;7A4A4D18&quot;/&gt;&lt;wsp:rsid wsp:val=&quot;7A4F5971&quot;/&gt;&lt;wsp:rsid wsp:val=&quot;7A621381&quot;/&gt;&lt;wsp:rsid wsp:val=&quot;7A647ABB&quot;/&gt;&lt;wsp:rsid wsp:val=&quot;7A696DCE&quot;/&gt;&lt;wsp:rsid wsp:val=&quot;7A724513&quot;/&gt;&lt;wsp:rsid wsp:val=&quot;7A7337E9&quot;/&gt;&lt;wsp:rsid wsp:val=&quot;7A772CD6&quot;/&gt;&lt;wsp:rsid wsp:val=&quot;7A846484&quot;/&gt;&lt;wsp:rsid wsp:val=&quot;7A846F59&quot;/&gt;&lt;wsp:rsid wsp:val=&quot;7A880EDE&quot;/&gt;&lt;wsp:rsid wsp:val=&quot;7A982385&quot;/&gt;&lt;wsp:rsid wsp:val=&quot;7A9B5EDB&quot;/&gt;&lt;wsp:rsid wsp:val=&quot;7A9E2946&quot;/&gt;&lt;wsp:rsid wsp:val=&quot;7AA35438&quot;/&gt;&lt;wsp:rsid wsp:val=&quot;7AAA7B8A&quot;/&gt;&lt;wsp:rsid wsp:val=&quot;7AAC5B9F&quot;/&gt;&lt;wsp:rsid wsp:val=&quot;7AB62C40&quot;/&gt;&lt;wsp:rsid wsp:val=&quot;7ABC4296&quot;/&gt;&lt;wsp:rsid wsp:val=&quot;7ABD51EC&quot;/&gt;&lt;wsp:rsid wsp:val=&quot;7AC41CAB&quot;/&gt;&lt;wsp:rsid wsp:val=&quot;7AC522CC&quot;/&gt;&lt;wsp:rsid wsp:val=&quot;7ACA7E07&quot;/&gt;&lt;wsp:rsid wsp:val=&quot;7AEE6FDA&quot;/&gt;&lt;wsp:rsid wsp:val=&quot;7AFD61CB&quot;/&gt;&lt;wsp:rsid wsp:val=&quot;7B025974&quot;/&gt;&lt;wsp:rsid wsp:val=&quot;7B0F7E8F&quot;/&gt;&lt;wsp:rsid wsp:val=&quot;7B122273&quot;/&gt;&lt;wsp:rsid wsp:val=&quot;7B1623D5&quot;/&gt;&lt;wsp:rsid wsp:val=&quot;7B176763&quot;/&gt;&lt;wsp:rsid wsp:val=&quot;7B2078FA&quot;/&gt;&lt;wsp:rsid wsp:val=&quot;7B214296&quot;/&gt;&lt;wsp:rsid wsp:val=&quot;7B245153&quot;/&gt;&lt;wsp:rsid wsp:val=&quot;7B2538C9&quot;/&gt;&lt;wsp:rsid wsp:val=&quot;7B260762&quot;/&gt;&lt;wsp:rsid wsp:val=&quot;7B266F91&quot;/&gt;&lt;wsp:rsid wsp:val=&quot;7B2C5456&quot;/&gt;&lt;wsp:rsid wsp:val=&quot;7B2E3FAB&quot;/&gt;&lt;wsp:rsid wsp:val=&quot;7B395CD9&quot;/&gt;&lt;wsp:rsid wsp:val=&quot;7B4139BA&quot;/&gt;&lt;wsp:rsid wsp:val=&quot;7B432FC7&quot;/&gt;&lt;wsp:rsid wsp:val=&quot;7B4826BC&quot;/&gt;&lt;wsp:rsid wsp:val=&quot;7B510E15&quot;/&gt;&lt;wsp:rsid wsp:val=&quot;7B613AF9&quot;/&gt;&lt;wsp:rsid wsp:val=&quot;7B62272C&quot;/&gt;&lt;wsp:rsid wsp:val=&quot;7B632BD0&quot;/&gt;&lt;wsp:rsid wsp:val=&quot;7B6F3EF9&quot;/&gt;&lt;wsp:rsid wsp:val=&quot;7B776886&quot;/&gt;&lt;wsp:rsid wsp:val=&quot;7B7C62CD&quot;/&gt;&lt;wsp:rsid wsp:val=&quot;7B817CC6&quot;/&gt;&lt;wsp:rsid wsp:val=&quot;7B8665AC&quot;/&gt;&lt;wsp:rsid wsp:val=&quot;7B8C3644&quot;/&gt;&lt;wsp:rsid wsp:val=&quot;7B8F5F68&quot;/&gt;&lt;wsp:rsid wsp:val=&quot;7B920640&quot;/&gt;&lt;wsp:rsid wsp:val=&quot;7B927277&quot;/&gt;&lt;wsp:rsid wsp:val=&quot;7B9671CE&quot;/&gt;&lt;wsp:rsid wsp:val=&quot;7B976906&quot;/&gt;&lt;wsp:rsid wsp:val=&quot;7B9A4BB0&quot;/&gt;&lt;wsp:rsid wsp:val=&quot;7B9E45DB&quot;/&gt;&lt;wsp:rsid wsp:val=&quot;7BB92502&quot;/&gt;&lt;wsp:rsid wsp:val=&quot;7BBA0E17&quot;/&gt;&lt;wsp:rsid wsp:val=&quot;7BBB4C87&quot;/&gt;&lt;wsp:rsid wsp:val=&quot;7BBF5F50&quot;/&gt;&lt;wsp:rsid wsp:val=&quot;7BC64D91&quot;/&gt;&lt;wsp:rsid wsp:val=&quot;7BCD4A30&quot;/&gt;&lt;wsp:rsid wsp:val=&quot;7BD655B3&quot;/&gt;&lt;wsp:rsid wsp:val=&quot;7BDC6CEF&quot;/&gt;&lt;wsp:rsid wsp:val=&quot;7BEB18AE&quot;/&gt;&lt;wsp:rsid wsp:val=&quot;7BFC0C38&quot;/&gt;&lt;wsp:rsid wsp:val=&quot;7BFF294B&quot;/&gt;&lt;wsp:rsid wsp:val=&quot;7BFF622C&quot;/&gt;&lt;wsp:rsid wsp:val=&quot;7C0421EC&quot;/&gt;&lt;wsp:rsid wsp:val=&quot;7C072902&quot;/&gt;&lt;wsp:rsid wsp:val=&quot;7C0C0F99&quot;/&gt;&lt;wsp:rsid wsp:val=&quot;7C0D50F5&quot;/&gt;&lt;wsp:rsid wsp:val=&quot;7C0F2F5C&quot;/&gt;&lt;wsp:rsid wsp:val=&quot;7C15006B&quot;/&gt;&lt;wsp:rsid wsp:val=&quot;7C192F8B&quot;/&gt;&lt;wsp:rsid wsp:val=&quot;7C1F7B23&quot;/&gt;&lt;wsp:rsid wsp:val=&quot;7C287C99&quot;/&gt;&lt;wsp:rsid wsp:val=&quot;7C2936A9&quot;/&gt;&lt;wsp:rsid wsp:val=&quot;7C2B1E3B&quot;/&gt;&lt;wsp:rsid wsp:val=&quot;7C2B712B&quot;/&gt;&lt;wsp:rsid wsp:val=&quot;7C2E2845&quot;/&gt;&lt;wsp:rsid wsp:val=&quot;7C3B54E5&quot;/&gt;&lt;wsp:rsid wsp:val=&quot;7C3C7BDC&quot;/&gt;&lt;wsp:rsid wsp:val=&quot;7C420145&quot;/&gt;&lt;wsp:rsid wsp:val=&quot;7C42494B&quot;/&gt;&lt;wsp:rsid wsp:val=&quot;7C633242&quot;/&gt;&lt;wsp:rsid wsp:val=&quot;7C6A5A68&quot;/&gt;&lt;wsp:rsid wsp:val=&quot;7C7273BB&quot;/&gt;&lt;wsp:rsid wsp:val=&quot;7C7704C5&quot;/&gt;&lt;wsp:rsid wsp:val=&quot;7C810A58&quot;/&gt;&lt;wsp:rsid wsp:val=&quot;7C834497&quot;/&gt;&lt;wsp:rsid wsp:val=&quot;7C84137E&quot;/&gt;&lt;wsp:rsid wsp:val=&quot;7C8D78C3&quot;/&gt;&lt;wsp:rsid wsp:val=&quot;7C9A1CEB&quot;/&gt;&lt;wsp:rsid wsp:val=&quot;7C9C4348&quot;/&gt;&lt;wsp:rsid wsp:val=&quot;7C9D7739&quot;/&gt;&lt;wsp:rsid wsp:val=&quot;7CA13F38&quot;/&gt;&lt;wsp:rsid wsp:val=&quot;7CA368A4&quot;/&gt;&lt;wsp:rsid wsp:val=&quot;7CA74616&quot;/&gt;&lt;wsp:rsid wsp:val=&quot;7CB42EA8&quot;/&gt;&lt;wsp:rsid wsp:val=&quot;7CB856E8&quot;/&gt;&lt;wsp:rsid wsp:val=&quot;7CCF2267&quot;/&gt;&lt;wsp:rsid wsp:val=&quot;7CD35468&quot;/&gt;&lt;wsp:rsid wsp:val=&quot;7CDD52E2&quot;/&gt;&lt;wsp:rsid wsp:val=&quot;7CE04565&quot;/&gt;&lt;wsp:rsid wsp:val=&quot;7CEC21FA&quot;/&gt;&lt;wsp:rsid wsp:val=&quot;7CEC27DA&quot;/&gt;&lt;wsp:rsid wsp:val=&quot;7CEC4179&quot;/&gt;&lt;wsp:rsid wsp:val=&quot;7CF351F0&quot;/&gt;&lt;wsp:rsid wsp:val=&quot;7CF47B8F&quot;/&gt;&lt;wsp:rsid wsp:val=&quot;7CFD6C58&quot;/&gt;&lt;wsp:rsid wsp:val=&quot;7D047D41&quot;/&gt;&lt;wsp:rsid wsp:val=&quot;7D0538A7&quot;/&gt;&lt;wsp:rsid wsp:val=&quot;7D053962&quot;/&gt;&lt;wsp:rsid wsp:val=&quot;7D0564AB&quot;/&gt;&lt;wsp:rsid wsp:val=&quot;7D1250DA&quot;/&gt;&lt;wsp:rsid wsp:val=&quot;7D1A6B0F&quot;/&gt;&lt;wsp:rsid wsp:val=&quot;7D1B0B0E&quot;/&gt;&lt;wsp:rsid wsp:val=&quot;7D1F6DA2&quot;/&gt;&lt;wsp:rsid wsp:val=&quot;7D301977&quot;/&gt;&lt;wsp:rsid wsp:val=&quot;7D3A661E&quot;/&gt;&lt;wsp:rsid wsp:val=&quot;7D3D458A&quot;/&gt;&lt;wsp:rsid wsp:val=&quot;7D3D4FCE&quot;/&gt;&lt;wsp:rsid wsp:val=&quot;7D43741E&quot;/&gt;&lt;wsp:rsid wsp:val=&quot;7D492EC7&quot;/&gt;&lt;wsp:rsid wsp:val=&quot;7D4F1908&quot;/&gt;&lt;wsp:rsid wsp:val=&quot;7D564FA0&quot;/&gt;&lt;wsp:rsid wsp:val=&quot;7D566C29&quot;/&gt;&lt;wsp:rsid wsp:val=&quot;7D601870&quot;/&gt;&lt;wsp:rsid wsp:val=&quot;7D601CC8&quot;/&gt;&lt;wsp:rsid wsp:val=&quot;7D6152FF&quot;/&gt;&lt;wsp:rsid wsp:val=&quot;7D6E1FE9&quot;/&gt;&lt;wsp:rsid wsp:val=&quot;7D8C40DE&quot;/&gt;&lt;wsp:rsid wsp:val=&quot;7D9362AE&quot;/&gt;&lt;wsp:rsid wsp:val=&quot;7D962A63&quot;/&gt;&lt;wsp:rsid wsp:val=&quot;7D9A4153&quot;/&gt;&lt;wsp:rsid wsp:val=&quot;7D9B520E&quot;/&gt;&lt;wsp:rsid wsp:val=&quot;7DA54C24&quot;/&gt;&lt;wsp:rsid wsp:val=&quot;7DA80674&quot;/&gt;&lt;wsp:rsid wsp:val=&quot;7DAA53F2&quot;/&gt;&lt;wsp:rsid wsp:val=&quot;7DAB1867&quot;/&gt;&lt;wsp:rsid wsp:val=&quot;7DB61EF6&quot;/&gt;&lt;wsp:rsid wsp:val=&quot;7DBC6DC3&quot;/&gt;&lt;wsp:rsid wsp:val=&quot;7DBF0FC4&quot;/&gt;&lt;wsp:rsid wsp:val=&quot;7DBF176A&quot;/&gt;&lt;wsp:rsid wsp:val=&quot;7DD15F12&quot;/&gt;&lt;wsp:rsid wsp:val=&quot;7DD30546&quot;/&gt;&lt;wsp:rsid wsp:val=&quot;7DD76C05&quot;/&gt;&lt;wsp:rsid wsp:val=&quot;7DE55F77&quot;/&gt;&lt;wsp:rsid wsp:val=&quot;7DE70B86&quot;/&gt;&lt;wsp:rsid wsp:val=&quot;7DE757FA&quot;/&gt;&lt;wsp:rsid wsp:val=&quot;7DF55CB6&quot;/&gt;&lt;wsp:rsid wsp:val=&quot;7DF71816&quot;/&gt;&lt;wsp:rsid wsp:val=&quot;7DF90AD4&quot;/&gt;&lt;wsp:rsid wsp:val=&quot;7E1002EE&quot;/&gt;&lt;wsp:rsid wsp:val=&quot;7E1A2E88&quot;/&gt;&lt;wsp:rsid wsp:val=&quot;7E25182A&quot;/&gt;&lt;wsp:rsid wsp:val=&quot;7E256988&quot;/&gt;&lt;wsp:rsid wsp:val=&quot;7E28092F&quot;/&gt;&lt;wsp:rsid wsp:val=&quot;7E3532FE&quot;/&gt;&lt;wsp:rsid wsp:val=&quot;7E360461&quot;/&gt;&lt;wsp:rsid wsp:val=&quot;7E375E04&quot;/&gt;&lt;wsp:rsid wsp:val=&quot;7E3B17D2&quot;/&gt;&lt;wsp:rsid wsp:val=&quot;7E3D609C&quot;/&gt;&lt;wsp:rsid wsp:val=&quot;7E407559&quot;/&gt;&lt;wsp:rsid wsp:val=&quot;7E462CCD&quot;/&gt;&lt;wsp:rsid wsp:val=&quot;7E4B0CB0&quot;/&gt;&lt;wsp:rsid wsp:val=&quot;7E4D0F26&quot;/&gt;&lt;wsp:rsid wsp:val=&quot;7E4E059D&quot;/&gt;&lt;wsp:rsid wsp:val=&quot;7E580ED3&quot;/&gt;&lt;wsp:rsid wsp:val=&quot;7E5A1405&quot;/&gt;&lt;wsp:rsid wsp:val=&quot;7E6104B0&quot;/&gt;&lt;wsp:rsid wsp:val=&quot;7E6B0B8A&quot;/&gt;&lt;wsp:rsid wsp:val=&quot;7E713F1C&quot;/&gt;&lt;wsp:rsid wsp:val=&quot;7E754ED7&quot;/&gt;&lt;wsp:rsid wsp:val=&quot;7E782D46&quot;/&gt;&lt;wsp:rsid wsp:val=&quot;7E811875&quot;/&gt;&lt;wsp:rsid wsp:val=&quot;7E870322&quot;/&gt;&lt;wsp:rsid wsp:val=&quot;7E8F1553&quot;/&gt;&lt;wsp:rsid wsp:val=&quot;7E92381F&quot;/&gt;&lt;wsp:rsid wsp:val=&quot;7E9339FB&quot;/&gt;&lt;wsp:rsid wsp:val=&quot;7E982317&quot;/&gt;&lt;wsp:rsid wsp:val=&quot;7EB967F6&quot;/&gt;&lt;wsp:rsid wsp:val=&quot;7EC01478&quot;/&gt;&lt;wsp:rsid wsp:val=&quot;7EC25FCC&quot;/&gt;&lt;wsp:rsid wsp:val=&quot;7ED32A7F&quot;/&gt;&lt;wsp:rsid wsp:val=&quot;7EDD6ED7&quot;/&gt;&lt;wsp:rsid wsp:val=&quot;7EEB6D87&quot;/&gt;&lt;wsp:rsid wsp:val=&quot;7EF0541D&quot;/&gt;&lt;wsp:rsid wsp:val=&quot;7EF13133&quot;/&gt;&lt;wsp:rsid wsp:val=&quot;7EF71E04&quot;/&gt;&lt;wsp:rsid wsp:val=&quot;7EFD5CDA&quot;/&gt;&lt;wsp:rsid wsp:val=&quot;7F041A33&quot;/&gt;&lt;wsp:rsid wsp:val=&quot;7F05710F&quot;/&gt;&lt;wsp:rsid wsp:val=&quot;7F107AD5&quot;/&gt;&lt;wsp:rsid wsp:val=&quot;7F1B727A&quot;/&gt;&lt;wsp:rsid wsp:val=&quot;7F1F7FFE&quot;/&gt;&lt;wsp:rsid wsp:val=&quot;7F2800FA&quot;/&gt;&lt;wsp:rsid wsp:val=&quot;7F306D95&quot;/&gt;&lt;wsp:rsid wsp:val=&quot;7F316C01&quot;/&gt;&lt;wsp:rsid wsp:val=&quot;7F362F69&quot;/&gt;&lt;wsp:rsid wsp:val=&quot;7F507753&quot;/&gt;&lt;wsp:rsid wsp:val=&quot;7F526302&quot;/&gt;&lt;wsp:rsid wsp:val=&quot;7F590BC4&quot;/&gt;&lt;wsp:rsid wsp:val=&quot;7F645961&quot;/&gt;&lt;wsp:rsid wsp:val=&quot;7F72160A&quot;/&gt;&lt;wsp:rsid wsp:val=&quot;7F7B17FE&quot;/&gt;&lt;wsp:rsid wsp:val=&quot;7F7D67F5&quot;/&gt;&lt;wsp:rsid wsp:val=&quot;7F844DA6&quot;/&gt;&lt;wsp:rsid wsp:val=&quot;7F890E57&quot;/&gt;&lt;wsp:rsid wsp:val=&quot;7F8F070B&quot;/&gt;&lt;wsp:rsid wsp:val=&quot;7F9259AC&quot;/&gt;&lt;wsp:rsid wsp:val=&quot;7FB775CB&quot;/&gt;&lt;wsp:rsid wsp:val=&quot;7FBC5E10&quot;/&gt;&lt;wsp:rsid wsp:val=&quot;7FC47C9C&quot;/&gt;&lt;wsp:rsid wsp:val=&quot;7FC80787&quot;/&gt;&lt;wsp:rsid wsp:val=&quot;7FD309E6&quot;/&gt;&lt;wsp:rsid wsp:val=&quot;7FDF14AE&quot;/&gt;&lt;wsp:rsid wsp:val=&quot;7FE30356&quot;/&gt;&lt;wsp:rsid wsp:val=&quot;7FFA0399&quot;/&gt;&lt;/wsp:rsids&gt;&lt;/w:docPr&gt;&lt;w:body&gt;&lt;wx:sect&gt;&lt;w:p wsp:rsidR=&quot;00000000&quot; wsp:rsidRDefault=&quot;00741337&quot; wsp:rsidP=&quot;00741337&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C&lt;/m:t&gt;&lt;/m:r&gt;&lt;/m:e&gt;&lt;m:sub&gt;&lt;m:r&gt;&lt;w:rPr&gt;&lt;w:rFonts w:ascii=&quot;Cambria Math&quot; w:h-ansi=&quot;Cambria Math&quot;/&gt;&lt;wx:font wx:val=&quot;Cambria Math&quot;/&gt;&lt;w:i/&gt;&lt;w:sz w:val=&quot;24&quot;/&gt;&lt;w:sz-cs w:val=&quot;24&quot;/&gt;&lt;/w:rPr&gt;&lt;m:t&gt;0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fldChar w:fldCharType="end"/>
            </w:r>
            <w:r w:rsidR="007E44BA">
              <w:t>——</w:t>
            </w:r>
            <w:r w:rsidR="007E44BA">
              <w:t>第</w:t>
            </w:r>
            <w:r w:rsidR="007E44BA">
              <w:t>i</w:t>
            </w:r>
            <w:r w:rsidR="007E44BA">
              <w:t>个污染物的环境空气质量浓度标准，</w:t>
            </w:r>
            <w:r w:rsidR="007E44BA">
              <w:t>μg/m</w:t>
            </w:r>
            <w:r w:rsidR="007E44BA">
              <w:rPr>
                <w:vertAlign w:val="superscript"/>
              </w:rPr>
              <w:t>3</w:t>
            </w:r>
            <w:r w:rsidR="007E44BA">
              <w:t>。</w:t>
            </w:r>
          </w:p>
          <w:p w:rsidR="007D5083" w:rsidRDefault="007E44BA">
            <w:pPr>
              <w:numPr>
                <w:ilvl w:val="0"/>
                <w:numId w:val="5"/>
              </w:numPr>
              <w:ind w:left="0" w:firstLine="480"/>
              <w:jc w:val="both"/>
            </w:pPr>
            <w:r>
              <w:t>评价等级判别表</w:t>
            </w:r>
          </w:p>
          <w:p w:rsidR="007D5083" w:rsidRDefault="007E44BA">
            <w:pPr>
              <w:ind w:firstLine="480"/>
              <w:jc w:val="both"/>
            </w:pPr>
            <w:r>
              <w:t>评价等级按下表的分级判据进行划分</w:t>
            </w:r>
          </w:p>
          <w:p w:rsidR="007D5083" w:rsidRDefault="007E44BA">
            <w:pPr>
              <w:pStyle w:val="a5"/>
            </w:pPr>
            <w:r>
              <w:t>表</w:t>
            </w:r>
            <w:r>
              <w:t>7-</w:t>
            </w:r>
            <w:r>
              <w:rPr>
                <w:rFonts w:hint="eastAsia"/>
              </w:rPr>
              <w:t>1</w:t>
            </w:r>
            <w:r>
              <w:t>评价等级判别表</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1"/>
              <w:gridCol w:w="4551"/>
            </w:tblGrid>
            <w:tr w:rsidR="007D5083">
              <w:trPr>
                <w:trHeight w:val="397"/>
              </w:trPr>
              <w:tc>
                <w:tcPr>
                  <w:tcW w:w="4511" w:type="dxa"/>
                  <w:vAlign w:val="center"/>
                </w:tcPr>
                <w:p w:rsidR="007D5083" w:rsidRDefault="007E44BA">
                  <w:pPr>
                    <w:pStyle w:val="a6"/>
                  </w:pPr>
                  <w:r>
                    <w:t>评价工作等级</w:t>
                  </w:r>
                </w:p>
              </w:tc>
              <w:tc>
                <w:tcPr>
                  <w:tcW w:w="4551" w:type="dxa"/>
                  <w:vAlign w:val="center"/>
                </w:tcPr>
                <w:p w:rsidR="007D5083" w:rsidRDefault="007E44BA">
                  <w:pPr>
                    <w:pStyle w:val="a6"/>
                  </w:pPr>
                  <w:r>
                    <w:t>评价工作分级判据</w:t>
                  </w:r>
                </w:p>
              </w:tc>
            </w:tr>
            <w:tr w:rsidR="007D5083">
              <w:trPr>
                <w:trHeight w:val="397"/>
              </w:trPr>
              <w:tc>
                <w:tcPr>
                  <w:tcW w:w="4511" w:type="dxa"/>
                  <w:vAlign w:val="center"/>
                </w:tcPr>
                <w:p w:rsidR="007D5083" w:rsidRDefault="007E44BA">
                  <w:pPr>
                    <w:pStyle w:val="a6"/>
                  </w:pPr>
                  <w:r>
                    <w:t>一级评价</w:t>
                  </w:r>
                </w:p>
              </w:tc>
              <w:tc>
                <w:tcPr>
                  <w:tcW w:w="4551" w:type="dxa"/>
                  <w:vAlign w:val="center"/>
                </w:tcPr>
                <w:p w:rsidR="007D5083" w:rsidRDefault="007E44BA">
                  <w:pPr>
                    <w:pStyle w:val="a6"/>
                  </w:pPr>
                  <w:r>
                    <w:t>Pmax≧10%</w:t>
                  </w:r>
                </w:p>
              </w:tc>
            </w:tr>
            <w:tr w:rsidR="007D5083">
              <w:trPr>
                <w:trHeight w:val="397"/>
              </w:trPr>
              <w:tc>
                <w:tcPr>
                  <w:tcW w:w="4511" w:type="dxa"/>
                  <w:vAlign w:val="center"/>
                </w:tcPr>
                <w:p w:rsidR="007D5083" w:rsidRDefault="007E44BA">
                  <w:pPr>
                    <w:pStyle w:val="a6"/>
                  </w:pPr>
                  <w:r>
                    <w:t>二级评价</w:t>
                  </w:r>
                </w:p>
              </w:tc>
              <w:tc>
                <w:tcPr>
                  <w:tcW w:w="4551" w:type="dxa"/>
                  <w:vAlign w:val="center"/>
                </w:tcPr>
                <w:p w:rsidR="007D5083" w:rsidRDefault="007E44BA">
                  <w:pPr>
                    <w:pStyle w:val="a6"/>
                  </w:pPr>
                  <w:r>
                    <w:t>1%≦Pmax&lt;10%</w:t>
                  </w:r>
                </w:p>
              </w:tc>
            </w:tr>
            <w:tr w:rsidR="007D5083">
              <w:trPr>
                <w:trHeight w:val="397"/>
              </w:trPr>
              <w:tc>
                <w:tcPr>
                  <w:tcW w:w="4511" w:type="dxa"/>
                  <w:vAlign w:val="center"/>
                </w:tcPr>
                <w:p w:rsidR="007D5083" w:rsidRDefault="007E44BA">
                  <w:pPr>
                    <w:pStyle w:val="a6"/>
                  </w:pPr>
                  <w:r>
                    <w:t>三级评价</w:t>
                  </w:r>
                </w:p>
              </w:tc>
              <w:tc>
                <w:tcPr>
                  <w:tcW w:w="4551" w:type="dxa"/>
                  <w:vAlign w:val="center"/>
                </w:tcPr>
                <w:p w:rsidR="007D5083" w:rsidRDefault="007E44BA">
                  <w:pPr>
                    <w:pStyle w:val="a6"/>
                  </w:pPr>
                  <w:r>
                    <w:t>Pmax&lt;1%</w:t>
                  </w:r>
                </w:p>
              </w:tc>
            </w:tr>
          </w:tbl>
          <w:p w:rsidR="007D5083" w:rsidRDefault="007E44BA">
            <w:pPr>
              <w:ind w:firstLine="480"/>
              <w:jc w:val="both"/>
            </w:pPr>
            <w:r>
              <w:t>③</w:t>
            </w:r>
            <w:r>
              <w:t>污染物评价标准</w:t>
            </w:r>
          </w:p>
          <w:p w:rsidR="007D5083" w:rsidRDefault="007E44BA">
            <w:pPr>
              <w:ind w:firstLine="480"/>
              <w:jc w:val="both"/>
            </w:pPr>
            <w:r>
              <w:t>污染物评价标准和来源见下表。</w:t>
            </w:r>
          </w:p>
          <w:p w:rsidR="007D5083" w:rsidRDefault="007E44BA">
            <w:pPr>
              <w:pStyle w:val="a5"/>
            </w:pPr>
            <w:r>
              <w:t>表</w:t>
            </w:r>
            <w:r>
              <w:t>7-</w:t>
            </w:r>
            <w:r>
              <w:rPr>
                <w:rFonts w:hint="eastAsia"/>
              </w:rPr>
              <w:t>2</w:t>
            </w:r>
            <w:r>
              <w:t xml:space="preserve"> </w:t>
            </w:r>
            <w:r>
              <w:t>污染物评价标准</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2"/>
              <w:gridCol w:w="1350"/>
              <w:gridCol w:w="1140"/>
              <w:gridCol w:w="1754"/>
              <w:gridCol w:w="3441"/>
            </w:tblGrid>
            <w:tr w:rsidR="007D5083">
              <w:tc>
                <w:tcPr>
                  <w:tcW w:w="1372" w:type="dxa"/>
                  <w:vAlign w:val="center"/>
                </w:tcPr>
                <w:p w:rsidR="007D5083" w:rsidRDefault="007E44BA">
                  <w:pPr>
                    <w:pStyle w:val="a6"/>
                  </w:pPr>
                  <w:r>
                    <w:t>污染物名称</w:t>
                  </w:r>
                </w:p>
              </w:tc>
              <w:tc>
                <w:tcPr>
                  <w:tcW w:w="1350" w:type="dxa"/>
                  <w:vAlign w:val="center"/>
                </w:tcPr>
                <w:p w:rsidR="007D5083" w:rsidRDefault="007E44BA">
                  <w:pPr>
                    <w:pStyle w:val="a6"/>
                  </w:pPr>
                  <w:r>
                    <w:t>功能区</w:t>
                  </w:r>
                </w:p>
              </w:tc>
              <w:tc>
                <w:tcPr>
                  <w:tcW w:w="1140" w:type="dxa"/>
                  <w:vAlign w:val="center"/>
                </w:tcPr>
                <w:p w:rsidR="007D5083" w:rsidRDefault="007E44BA">
                  <w:pPr>
                    <w:pStyle w:val="a6"/>
                  </w:pPr>
                  <w:r>
                    <w:t>取值时间</w:t>
                  </w:r>
                </w:p>
              </w:tc>
              <w:tc>
                <w:tcPr>
                  <w:tcW w:w="1754" w:type="dxa"/>
                  <w:vAlign w:val="center"/>
                </w:tcPr>
                <w:p w:rsidR="007D5083" w:rsidRDefault="007E44BA">
                  <w:pPr>
                    <w:pStyle w:val="a6"/>
                  </w:pPr>
                  <w:bookmarkStart w:id="40" w:name="OLE_LINK4"/>
                  <w:bookmarkStart w:id="41" w:name="OLE_LINK5"/>
                  <w:r>
                    <w:t>标准值</w:t>
                  </w:r>
                  <w:bookmarkEnd w:id="40"/>
                  <w:bookmarkEnd w:id="41"/>
                </w:p>
                <w:p w:rsidR="007D5083" w:rsidRDefault="007E44BA">
                  <w:pPr>
                    <w:pStyle w:val="a6"/>
                  </w:pPr>
                  <w:bookmarkStart w:id="42" w:name="OLE_LINK14"/>
                  <w:bookmarkStart w:id="43" w:name="OLE_LINK15"/>
                  <w:r>
                    <w:t>(μg/m</w:t>
                  </w:r>
                  <w:r>
                    <w:rPr>
                      <w:vertAlign w:val="superscript"/>
                    </w:rPr>
                    <w:t>3</w:t>
                  </w:r>
                  <w:r>
                    <w:t>)</w:t>
                  </w:r>
                  <w:bookmarkEnd w:id="42"/>
                  <w:bookmarkEnd w:id="43"/>
                </w:p>
              </w:tc>
              <w:tc>
                <w:tcPr>
                  <w:tcW w:w="3441" w:type="dxa"/>
                  <w:vAlign w:val="center"/>
                </w:tcPr>
                <w:p w:rsidR="007D5083" w:rsidRDefault="007E44BA">
                  <w:pPr>
                    <w:pStyle w:val="a6"/>
                  </w:pPr>
                  <w:r>
                    <w:t>标准来源</w:t>
                  </w:r>
                </w:p>
              </w:tc>
            </w:tr>
            <w:tr w:rsidR="007D5083">
              <w:trPr>
                <w:trHeight w:val="300"/>
              </w:trPr>
              <w:tc>
                <w:tcPr>
                  <w:tcW w:w="1372" w:type="dxa"/>
                  <w:vAlign w:val="center"/>
                </w:tcPr>
                <w:p w:rsidR="007D5083" w:rsidRDefault="007E44BA">
                  <w:pPr>
                    <w:pStyle w:val="a6"/>
                  </w:pPr>
                  <w:r>
                    <w:t>SO</w:t>
                  </w:r>
                  <w:r>
                    <w:rPr>
                      <w:vertAlign w:val="subscript"/>
                    </w:rPr>
                    <w:t>2</w:t>
                  </w:r>
                </w:p>
              </w:tc>
              <w:tc>
                <w:tcPr>
                  <w:tcW w:w="1350" w:type="dxa"/>
                  <w:vAlign w:val="center"/>
                </w:tcPr>
                <w:p w:rsidR="007D5083" w:rsidRDefault="007E44BA">
                  <w:pPr>
                    <w:pStyle w:val="a6"/>
                  </w:pPr>
                  <w:r>
                    <w:t>二类限区</w:t>
                  </w:r>
                </w:p>
              </w:tc>
              <w:tc>
                <w:tcPr>
                  <w:tcW w:w="1140" w:type="dxa"/>
                  <w:vAlign w:val="center"/>
                </w:tcPr>
                <w:p w:rsidR="007D5083" w:rsidRDefault="007E44BA">
                  <w:pPr>
                    <w:pStyle w:val="a6"/>
                  </w:pPr>
                  <w:r>
                    <w:t>一小时</w:t>
                  </w:r>
                </w:p>
              </w:tc>
              <w:tc>
                <w:tcPr>
                  <w:tcW w:w="1754" w:type="dxa"/>
                  <w:vAlign w:val="center"/>
                </w:tcPr>
                <w:p w:rsidR="007D5083" w:rsidRDefault="007E44BA">
                  <w:pPr>
                    <w:pStyle w:val="a6"/>
                  </w:pPr>
                  <w:r>
                    <w:t>500.0</w:t>
                  </w:r>
                </w:p>
              </w:tc>
              <w:tc>
                <w:tcPr>
                  <w:tcW w:w="3441" w:type="dxa"/>
                  <w:vAlign w:val="center"/>
                </w:tcPr>
                <w:p w:rsidR="007D5083" w:rsidRDefault="007E44BA">
                  <w:pPr>
                    <w:pStyle w:val="a6"/>
                  </w:pPr>
                  <w:r>
                    <w:t>环境空气质量标准</w:t>
                  </w:r>
                  <w:r>
                    <w:t>(GB 3095-2012)</w:t>
                  </w:r>
                </w:p>
              </w:tc>
            </w:tr>
            <w:tr w:rsidR="007D5083">
              <w:trPr>
                <w:trHeight w:val="300"/>
              </w:trPr>
              <w:tc>
                <w:tcPr>
                  <w:tcW w:w="1372" w:type="dxa"/>
                  <w:vAlign w:val="center"/>
                </w:tcPr>
                <w:p w:rsidR="007D5083" w:rsidRDefault="007E44BA">
                  <w:pPr>
                    <w:pStyle w:val="a6"/>
                  </w:pPr>
                  <w:r>
                    <w:t>TSP</w:t>
                  </w:r>
                </w:p>
              </w:tc>
              <w:tc>
                <w:tcPr>
                  <w:tcW w:w="1350" w:type="dxa"/>
                  <w:vAlign w:val="center"/>
                </w:tcPr>
                <w:p w:rsidR="007D5083" w:rsidRDefault="007E44BA">
                  <w:pPr>
                    <w:pStyle w:val="a6"/>
                  </w:pPr>
                  <w:r>
                    <w:t>二类限区</w:t>
                  </w:r>
                </w:p>
              </w:tc>
              <w:tc>
                <w:tcPr>
                  <w:tcW w:w="1140" w:type="dxa"/>
                  <w:vAlign w:val="center"/>
                </w:tcPr>
                <w:p w:rsidR="007D5083" w:rsidRDefault="007E44BA">
                  <w:pPr>
                    <w:pStyle w:val="a6"/>
                  </w:pPr>
                  <w:r>
                    <w:t>日均</w:t>
                  </w:r>
                </w:p>
              </w:tc>
              <w:tc>
                <w:tcPr>
                  <w:tcW w:w="1754" w:type="dxa"/>
                  <w:vAlign w:val="center"/>
                </w:tcPr>
                <w:p w:rsidR="007D5083" w:rsidRDefault="007E44BA">
                  <w:pPr>
                    <w:pStyle w:val="a6"/>
                  </w:pPr>
                  <w:r>
                    <w:t>300.0</w:t>
                  </w:r>
                </w:p>
              </w:tc>
              <w:tc>
                <w:tcPr>
                  <w:tcW w:w="3441" w:type="dxa"/>
                  <w:vAlign w:val="center"/>
                </w:tcPr>
                <w:p w:rsidR="007D5083" w:rsidRDefault="007E44BA">
                  <w:pPr>
                    <w:pStyle w:val="a6"/>
                  </w:pPr>
                  <w:r>
                    <w:t>环境空气质量标准</w:t>
                  </w:r>
                  <w:r>
                    <w:t>(GB 3095-2012)</w:t>
                  </w:r>
                </w:p>
              </w:tc>
            </w:tr>
            <w:tr w:rsidR="007D5083">
              <w:trPr>
                <w:trHeight w:val="300"/>
              </w:trPr>
              <w:tc>
                <w:tcPr>
                  <w:tcW w:w="1372" w:type="dxa"/>
                  <w:vAlign w:val="center"/>
                </w:tcPr>
                <w:p w:rsidR="007D5083" w:rsidRDefault="007E44BA">
                  <w:pPr>
                    <w:pStyle w:val="a6"/>
                  </w:pPr>
                  <w:r>
                    <w:lastRenderedPageBreak/>
                    <w:t>NO</w:t>
                  </w:r>
                  <w:r>
                    <w:rPr>
                      <w:rFonts w:hint="eastAsia"/>
                      <w:vertAlign w:val="subscript"/>
                    </w:rPr>
                    <w:t>X</w:t>
                  </w:r>
                </w:p>
              </w:tc>
              <w:tc>
                <w:tcPr>
                  <w:tcW w:w="1350" w:type="dxa"/>
                  <w:vAlign w:val="center"/>
                </w:tcPr>
                <w:p w:rsidR="007D5083" w:rsidRDefault="007E44BA">
                  <w:pPr>
                    <w:pStyle w:val="a6"/>
                  </w:pPr>
                  <w:r>
                    <w:t>二类限区</w:t>
                  </w:r>
                </w:p>
              </w:tc>
              <w:tc>
                <w:tcPr>
                  <w:tcW w:w="1140" w:type="dxa"/>
                  <w:vAlign w:val="center"/>
                </w:tcPr>
                <w:p w:rsidR="007D5083" w:rsidRDefault="007E44BA">
                  <w:pPr>
                    <w:pStyle w:val="a6"/>
                  </w:pPr>
                  <w:r>
                    <w:t>一小时</w:t>
                  </w:r>
                </w:p>
              </w:tc>
              <w:tc>
                <w:tcPr>
                  <w:tcW w:w="1754" w:type="dxa"/>
                  <w:vAlign w:val="center"/>
                </w:tcPr>
                <w:p w:rsidR="007D5083" w:rsidRDefault="007E44BA">
                  <w:pPr>
                    <w:pStyle w:val="a6"/>
                  </w:pPr>
                  <w:r>
                    <w:t>250.0</w:t>
                  </w:r>
                </w:p>
              </w:tc>
              <w:tc>
                <w:tcPr>
                  <w:tcW w:w="3441" w:type="dxa"/>
                  <w:vAlign w:val="center"/>
                </w:tcPr>
                <w:p w:rsidR="007D5083" w:rsidRDefault="007E44BA">
                  <w:pPr>
                    <w:pStyle w:val="a6"/>
                  </w:pPr>
                  <w:r>
                    <w:t>环境空气质量标准</w:t>
                  </w:r>
                  <w:r>
                    <w:t>(GB 3095-2012)</w:t>
                  </w:r>
                </w:p>
              </w:tc>
            </w:tr>
          </w:tbl>
          <w:p w:rsidR="007D5083" w:rsidRDefault="007E44BA">
            <w:pPr>
              <w:spacing w:line="480" w:lineRule="exact"/>
              <w:ind w:firstLineChars="176" w:firstLine="422"/>
              <w:jc w:val="left"/>
            </w:pPr>
            <w:r>
              <w:t>（</w:t>
            </w:r>
            <w:r>
              <w:t>2</w:t>
            </w:r>
            <w:r>
              <w:t>）污染源参数</w:t>
            </w:r>
          </w:p>
          <w:p w:rsidR="007D5083" w:rsidRDefault="007E44BA">
            <w:pPr>
              <w:spacing w:line="480" w:lineRule="exact"/>
              <w:ind w:firstLineChars="176" w:firstLine="422"/>
              <w:jc w:val="left"/>
            </w:pPr>
            <w:r>
              <w:t>主要废气污染源排放参数见下表：</w:t>
            </w:r>
          </w:p>
          <w:p w:rsidR="007D5083" w:rsidRDefault="007E44BA">
            <w:pPr>
              <w:pStyle w:val="a5"/>
            </w:pPr>
            <w:r>
              <w:t>表</w:t>
            </w:r>
            <w:r>
              <w:t>7-</w:t>
            </w:r>
            <w:r>
              <w:rPr>
                <w:rFonts w:hint="eastAsia"/>
              </w:rPr>
              <w:t>3</w:t>
            </w:r>
            <w:r>
              <w:t xml:space="preserve"> </w:t>
            </w:r>
            <w:r>
              <w:t>主要废气污染源参数一览表</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08"/>
              <w:gridCol w:w="1046"/>
              <w:gridCol w:w="949"/>
              <w:gridCol w:w="634"/>
              <w:gridCol w:w="662"/>
              <w:gridCol w:w="722"/>
              <w:gridCol w:w="952"/>
              <w:gridCol w:w="818"/>
              <w:gridCol w:w="946"/>
              <w:gridCol w:w="860"/>
              <w:gridCol w:w="765"/>
            </w:tblGrid>
            <w:tr w:rsidR="007D5083">
              <w:tc>
                <w:tcPr>
                  <w:tcW w:w="708" w:type="dxa"/>
                  <w:vMerge w:val="restart"/>
                  <w:vAlign w:val="center"/>
                </w:tcPr>
                <w:p w:rsidR="007D5083" w:rsidRDefault="007E44BA">
                  <w:pPr>
                    <w:pStyle w:val="a6"/>
                  </w:pPr>
                  <w:r>
                    <w:t>污染源名称</w:t>
                  </w:r>
                </w:p>
              </w:tc>
              <w:tc>
                <w:tcPr>
                  <w:tcW w:w="1995" w:type="dxa"/>
                  <w:gridSpan w:val="2"/>
                  <w:vAlign w:val="center"/>
                </w:tcPr>
                <w:p w:rsidR="007D5083" w:rsidRDefault="007E44BA">
                  <w:pPr>
                    <w:pStyle w:val="a6"/>
                  </w:pPr>
                  <w:r>
                    <w:t>坐标</w:t>
                  </w:r>
                  <w:r>
                    <w:t>(o)</w:t>
                  </w:r>
                </w:p>
              </w:tc>
              <w:tc>
                <w:tcPr>
                  <w:tcW w:w="634" w:type="dxa"/>
                  <w:vMerge w:val="restart"/>
                  <w:vAlign w:val="center"/>
                </w:tcPr>
                <w:p w:rsidR="007D5083" w:rsidRDefault="007E44BA">
                  <w:pPr>
                    <w:pStyle w:val="a6"/>
                  </w:pPr>
                  <w:r>
                    <w:rPr>
                      <w:rFonts w:hint="eastAsia"/>
                    </w:rPr>
                    <w:t>海拔</w:t>
                  </w:r>
                </w:p>
              </w:tc>
              <w:tc>
                <w:tcPr>
                  <w:tcW w:w="3154" w:type="dxa"/>
                  <w:gridSpan w:val="4"/>
                  <w:vAlign w:val="center"/>
                </w:tcPr>
                <w:p w:rsidR="007D5083" w:rsidRDefault="007E44BA">
                  <w:pPr>
                    <w:pStyle w:val="a6"/>
                  </w:pPr>
                  <w:r>
                    <w:t>排气筒参数</w:t>
                  </w:r>
                </w:p>
              </w:tc>
              <w:tc>
                <w:tcPr>
                  <w:tcW w:w="946" w:type="dxa"/>
                  <w:vMerge w:val="restart"/>
                  <w:vAlign w:val="center"/>
                </w:tcPr>
                <w:p w:rsidR="007D5083" w:rsidRDefault="007E44BA">
                  <w:pPr>
                    <w:pStyle w:val="a6"/>
                  </w:pPr>
                  <w:r>
                    <w:t>污染物名称</w:t>
                  </w:r>
                </w:p>
              </w:tc>
              <w:tc>
                <w:tcPr>
                  <w:tcW w:w="860" w:type="dxa"/>
                  <w:vMerge w:val="restart"/>
                  <w:vAlign w:val="center"/>
                </w:tcPr>
                <w:p w:rsidR="007D5083" w:rsidRDefault="007E44BA">
                  <w:pPr>
                    <w:pStyle w:val="a6"/>
                  </w:pPr>
                  <w:r>
                    <w:t>排放速率</w:t>
                  </w:r>
                </w:p>
              </w:tc>
              <w:tc>
                <w:tcPr>
                  <w:tcW w:w="765" w:type="dxa"/>
                  <w:vMerge w:val="restart"/>
                  <w:vAlign w:val="center"/>
                </w:tcPr>
                <w:p w:rsidR="007D5083" w:rsidRDefault="007E44BA">
                  <w:pPr>
                    <w:pStyle w:val="a6"/>
                  </w:pPr>
                  <w:r>
                    <w:t>单位</w:t>
                  </w:r>
                </w:p>
              </w:tc>
            </w:tr>
            <w:tr w:rsidR="007D5083">
              <w:tc>
                <w:tcPr>
                  <w:tcW w:w="708" w:type="dxa"/>
                  <w:vMerge/>
                  <w:vAlign w:val="center"/>
                </w:tcPr>
                <w:p w:rsidR="007D5083" w:rsidRDefault="007D5083">
                  <w:pPr>
                    <w:pStyle w:val="a6"/>
                  </w:pPr>
                </w:p>
              </w:tc>
              <w:tc>
                <w:tcPr>
                  <w:tcW w:w="1046" w:type="dxa"/>
                  <w:vAlign w:val="center"/>
                </w:tcPr>
                <w:p w:rsidR="007D5083" w:rsidRDefault="007E44BA">
                  <w:pPr>
                    <w:pStyle w:val="a6"/>
                  </w:pPr>
                  <w:r>
                    <w:t>经度</w:t>
                  </w:r>
                </w:p>
              </w:tc>
              <w:tc>
                <w:tcPr>
                  <w:tcW w:w="949" w:type="dxa"/>
                  <w:vAlign w:val="center"/>
                </w:tcPr>
                <w:p w:rsidR="007D5083" w:rsidRDefault="007E44BA">
                  <w:pPr>
                    <w:pStyle w:val="a6"/>
                  </w:pPr>
                  <w:r>
                    <w:t>经度</w:t>
                  </w:r>
                </w:p>
              </w:tc>
              <w:tc>
                <w:tcPr>
                  <w:tcW w:w="634" w:type="dxa"/>
                  <w:vMerge/>
                  <w:vAlign w:val="center"/>
                </w:tcPr>
                <w:p w:rsidR="007D5083" w:rsidRDefault="007D5083">
                  <w:pPr>
                    <w:pStyle w:val="a6"/>
                  </w:pPr>
                </w:p>
              </w:tc>
              <w:tc>
                <w:tcPr>
                  <w:tcW w:w="662" w:type="dxa"/>
                  <w:vAlign w:val="center"/>
                </w:tcPr>
                <w:p w:rsidR="007D5083" w:rsidRDefault="007E44BA">
                  <w:pPr>
                    <w:pStyle w:val="a6"/>
                  </w:pPr>
                  <w:r>
                    <w:t>高度</w:t>
                  </w:r>
                </w:p>
                <w:p w:rsidR="007D5083" w:rsidRDefault="007E44BA">
                  <w:pPr>
                    <w:pStyle w:val="a6"/>
                  </w:pPr>
                  <w:r>
                    <w:t>(m)</w:t>
                  </w:r>
                </w:p>
              </w:tc>
              <w:tc>
                <w:tcPr>
                  <w:tcW w:w="722" w:type="dxa"/>
                  <w:vAlign w:val="center"/>
                </w:tcPr>
                <w:p w:rsidR="007D5083" w:rsidRDefault="007E44BA">
                  <w:pPr>
                    <w:pStyle w:val="a6"/>
                  </w:pPr>
                  <w:r>
                    <w:t>内径</w:t>
                  </w:r>
                </w:p>
                <w:p w:rsidR="007D5083" w:rsidRDefault="007E44BA">
                  <w:pPr>
                    <w:pStyle w:val="a6"/>
                  </w:pPr>
                  <w:r>
                    <w:t>(m)</w:t>
                  </w:r>
                </w:p>
              </w:tc>
              <w:tc>
                <w:tcPr>
                  <w:tcW w:w="952" w:type="dxa"/>
                  <w:vAlign w:val="center"/>
                </w:tcPr>
                <w:p w:rsidR="007D5083" w:rsidRDefault="007E44BA">
                  <w:pPr>
                    <w:pStyle w:val="a6"/>
                  </w:pPr>
                  <w:r>
                    <w:t>温度</w:t>
                  </w:r>
                </w:p>
                <w:p w:rsidR="007D5083" w:rsidRDefault="007E44BA">
                  <w:pPr>
                    <w:pStyle w:val="a6"/>
                  </w:pPr>
                  <w:r>
                    <w:t>(℃)</w:t>
                  </w:r>
                </w:p>
              </w:tc>
              <w:tc>
                <w:tcPr>
                  <w:tcW w:w="818" w:type="dxa"/>
                  <w:vAlign w:val="center"/>
                </w:tcPr>
                <w:p w:rsidR="007D5083" w:rsidRDefault="007E44BA">
                  <w:pPr>
                    <w:pStyle w:val="a6"/>
                  </w:pPr>
                  <w:r>
                    <w:t>流速</w:t>
                  </w:r>
                </w:p>
                <w:p w:rsidR="007D5083" w:rsidRDefault="007E44BA">
                  <w:pPr>
                    <w:pStyle w:val="a6"/>
                  </w:pPr>
                  <w:r>
                    <w:t>(m/s)</w:t>
                  </w:r>
                </w:p>
              </w:tc>
              <w:tc>
                <w:tcPr>
                  <w:tcW w:w="946" w:type="dxa"/>
                  <w:vMerge/>
                  <w:vAlign w:val="center"/>
                </w:tcPr>
                <w:p w:rsidR="007D5083" w:rsidRDefault="007D5083">
                  <w:pPr>
                    <w:pStyle w:val="a6"/>
                  </w:pPr>
                </w:p>
              </w:tc>
              <w:tc>
                <w:tcPr>
                  <w:tcW w:w="860" w:type="dxa"/>
                  <w:vMerge/>
                  <w:vAlign w:val="center"/>
                </w:tcPr>
                <w:p w:rsidR="007D5083" w:rsidRDefault="007D5083">
                  <w:pPr>
                    <w:pStyle w:val="a6"/>
                  </w:pPr>
                </w:p>
              </w:tc>
              <w:tc>
                <w:tcPr>
                  <w:tcW w:w="765" w:type="dxa"/>
                  <w:vMerge/>
                  <w:vAlign w:val="center"/>
                </w:tcPr>
                <w:p w:rsidR="007D5083" w:rsidRDefault="007D5083">
                  <w:pPr>
                    <w:pStyle w:val="a6"/>
                  </w:pPr>
                </w:p>
              </w:tc>
            </w:tr>
            <w:tr w:rsidR="007D5083">
              <w:trPr>
                <w:trHeight w:val="272"/>
              </w:trPr>
              <w:tc>
                <w:tcPr>
                  <w:tcW w:w="708" w:type="dxa"/>
                  <w:vMerge w:val="restart"/>
                  <w:vAlign w:val="center"/>
                </w:tcPr>
                <w:p w:rsidR="007D5083" w:rsidRDefault="007E44BA">
                  <w:pPr>
                    <w:pStyle w:val="a6"/>
                  </w:pPr>
                  <w:r>
                    <w:rPr>
                      <w:rFonts w:hint="eastAsia"/>
                    </w:rPr>
                    <w:t>锅炉</w:t>
                  </w:r>
                  <w:r>
                    <w:t>烟囱</w:t>
                  </w:r>
                </w:p>
              </w:tc>
              <w:tc>
                <w:tcPr>
                  <w:tcW w:w="1046" w:type="dxa"/>
                  <w:vMerge w:val="restart"/>
                  <w:vAlign w:val="center"/>
                </w:tcPr>
                <w:p w:rsidR="007D5083" w:rsidRDefault="007E44BA">
                  <w:pPr>
                    <w:pStyle w:val="a6"/>
                  </w:pPr>
                  <w:r>
                    <w:rPr>
                      <w:rFonts w:hint="eastAsia"/>
                    </w:rPr>
                    <w:t>113.136718</w:t>
                  </w:r>
                </w:p>
              </w:tc>
              <w:tc>
                <w:tcPr>
                  <w:tcW w:w="949" w:type="dxa"/>
                  <w:vMerge w:val="restart"/>
                  <w:vAlign w:val="center"/>
                </w:tcPr>
                <w:p w:rsidR="007D5083" w:rsidRDefault="007E44BA">
                  <w:pPr>
                    <w:pStyle w:val="a6"/>
                  </w:pPr>
                  <w:r>
                    <w:rPr>
                      <w:rFonts w:hint="eastAsia"/>
                    </w:rPr>
                    <w:t>29.129796</w:t>
                  </w:r>
                </w:p>
              </w:tc>
              <w:tc>
                <w:tcPr>
                  <w:tcW w:w="634" w:type="dxa"/>
                  <w:vMerge w:val="restart"/>
                  <w:vAlign w:val="center"/>
                </w:tcPr>
                <w:p w:rsidR="007D5083" w:rsidRDefault="007E44BA">
                  <w:pPr>
                    <w:pStyle w:val="a6"/>
                  </w:pPr>
                  <w:r>
                    <w:rPr>
                      <w:rFonts w:hint="eastAsia"/>
                    </w:rPr>
                    <w:t>59.00</w:t>
                  </w:r>
                </w:p>
              </w:tc>
              <w:tc>
                <w:tcPr>
                  <w:tcW w:w="662" w:type="dxa"/>
                  <w:vMerge w:val="restart"/>
                  <w:vAlign w:val="center"/>
                </w:tcPr>
                <w:p w:rsidR="007D5083" w:rsidRDefault="007E44BA">
                  <w:pPr>
                    <w:pStyle w:val="a6"/>
                  </w:pPr>
                  <w:r>
                    <w:rPr>
                      <w:rFonts w:hint="eastAsia"/>
                    </w:rPr>
                    <w:t>15.00</w:t>
                  </w:r>
                </w:p>
              </w:tc>
              <w:tc>
                <w:tcPr>
                  <w:tcW w:w="722" w:type="dxa"/>
                  <w:vMerge w:val="restart"/>
                  <w:vAlign w:val="center"/>
                </w:tcPr>
                <w:p w:rsidR="007D5083" w:rsidRDefault="007E44BA">
                  <w:pPr>
                    <w:pStyle w:val="a6"/>
                  </w:pPr>
                  <w:r>
                    <w:rPr>
                      <w:rFonts w:hint="eastAsia"/>
                    </w:rPr>
                    <w:t>0.50</w:t>
                  </w:r>
                </w:p>
              </w:tc>
              <w:tc>
                <w:tcPr>
                  <w:tcW w:w="952" w:type="dxa"/>
                  <w:vMerge w:val="restart"/>
                  <w:vAlign w:val="center"/>
                </w:tcPr>
                <w:p w:rsidR="007D5083" w:rsidRDefault="007E44BA">
                  <w:pPr>
                    <w:pStyle w:val="a6"/>
                  </w:pPr>
                  <w:r>
                    <w:rPr>
                      <w:rFonts w:hint="eastAsia"/>
                    </w:rPr>
                    <w:t>60.00</w:t>
                  </w:r>
                </w:p>
              </w:tc>
              <w:tc>
                <w:tcPr>
                  <w:tcW w:w="818" w:type="dxa"/>
                  <w:vMerge w:val="restart"/>
                  <w:vAlign w:val="center"/>
                </w:tcPr>
                <w:p w:rsidR="007D5083" w:rsidRDefault="007E44BA">
                  <w:pPr>
                    <w:pStyle w:val="a6"/>
                  </w:pPr>
                  <w:r>
                    <w:rPr>
                      <w:rFonts w:hint="eastAsia"/>
                      <w:u w:val="single"/>
                    </w:rPr>
                    <w:t>9.91</w:t>
                  </w:r>
                </w:p>
              </w:tc>
              <w:tc>
                <w:tcPr>
                  <w:tcW w:w="946" w:type="dxa"/>
                  <w:vAlign w:val="center"/>
                </w:tcPr>
                <w:p w:rsidR="007D5083" w:rsidRDefault="007E44BA">
                  <w:pPr>
                    <w:pStyle w:val="a6"/>
                  </w:pPr>
                  <w:r>
                    <w:t>SO</w:t>
                  </w:r>
                  <w:r>
                    <w:rPr>
                      <w:vertAlign w:val="subscript"/>
                    </w:rPr>
                    <w:t>2</w:t>
                  </w:r>
                </w:p>
              </w:tc>
              <w:tc>
                <w:tcPr>
                  <w:tcW w:w="860" w:type="dxa"/>
                  <w:vAlign w:val="center"/>
                </w:tcPr>
                <w:p w:rsidR="007D5083" w:rsidRDefault="007E44BA">
                  <w:pPr>
                    <w:pStyle w:val="a6"/>
                  </w:pPr>
                  <w:r>
                    <w:rPr>
                      <w:rFonts w:hint="eastAsia"/>
                    </w:rPr>
                    <w:t>0.0116</w:t>
                  </w:r>
                </w:p>
              </w:tc>
              <w:tc>
                <w:tcPr>
                  <w:tcW w:w="765" w:type="dxa"/>
                  <w:vMerge w:val="restart"/>
                  <w:vAlign w:val="center"/>
                </w:tcPr>
                <w:p w:rsidR="007D5083" w:rsidRDefault="007E44BA">
                  <w:pPr>
                    <w:pStyle w:val="a6"/>
                  </w:pPr>
                  <w:r>
                    <w:t>kg/h</w:t>
                  </w:r>
                </w:p>
              </w:tc>
            </w:tr>
            <w:tr w:rsidR="007D5083">
              <w:trPr>
                <w:trHeight w:val="272"/>
              </w:trPr>
              <w:tc>
                <w:tcPr>
                  <w:tcW w:w="708" w:type="dxa"/>
                  <w:vMerge/>
                  <w:vAlign w:val="center"/>
                </w:tcPr>
                <w:p w:rsidR="007D5083" w:rsidRDefault="007D5083">
                  <w:pPr>
                    <w:pStyle w:val="a6"/>
                  </w:pPr>
                </w:p>
              </w:tc>
              <w:tc>
                <w:tcPr>
                  <w:tcW w:w="1046" w:type="dxa"/>
                  <w:vMerge/>
                  <w:vAlign w:val="center"/>
                </w:tcPr>
                <w:p w:rsidR="007D5083" w:rsidRDefault="007D5083">
                  <w:pPr>
                    <w:pStyle w:val="a6"/>
                  </w:pPr>
                </w:p>
              </w:tc>
              <w:tc>
                <w:tcPr>
                  <w:tcW w:w="949" w:type="dxa"/>
                  <w:vMerge/>
                  <w:vAlign w:val="center"/>
                </w:tcPr>
                <w:p w:rsidR="007D5083" w:rsidRDefault="007D5083">
                  <w:pPr>
                    <w:pStyle w:val="a6"/>
                  </w:pPr>
                </w:p>
              </w:tc>
              <w:tc>
                <w:tcPr>
                  <w:tcW w:w="634" w:type="dxa"/>
                  <w:vMerge/>
                  <w:vAlign w:val="center"/>
                </w:tcPr>
                <w:p w:rsidR="007D5083" w:rsidRDefault="007D5083">
                  <w:pPr>
                    <w:pStyle w:val="a6"/>
                  </w:pPr>
                </w:p>
              </w:tc>
              <w:tc>
                <w:tcPr>
                  <w:tcW w:w="662" w:type="dxa"/>
                  <w:vMerge/>
                  <w:vAlign w:val="center"/>
                </w:tcPr>
                <w:p w:rsidR="007D5083" w:rsidRDefault="007D5083">
                  <w:pPr>
                    <w:pStyle w:val="a6"/>
                  </w:pPr>
                </w:p>
              </w:tc>
              <w:tc>
                <w:tcPr>
                  <w:tcW w:w="722" w:type="dxa"/>
                  <w:vMerge/>
                  <w:vAlign w:val="center"/>
                </w:tcPr>
                <w:p w:rsidR="007D5083" w:rsidRDefault="007D5083">
                  <w:pPr>
                    <w:pStyle w:val="a6"/>
                  </w:pPr>
                </w:p>
              </w:tc>
              <w:tc>
                <w:tcPr>
                  <w:tcW w:w="952" w:type="dxa"/>
                  <w:vMerge/>
                  <w:vAlign w:val="center"/>
                </w:tcPr>
                <w:p w:rsidR="007D5083" w:rsidRDefault="007D5083">
                  <w:pPr>
                    <w:pStyle w:val="a6"/>
                  </w:pPr>
                </w:p>
              </w:tc>
              <w:tc>
                <w:tcPr>
                  <w:tcW w:w="818" w:type="dxa"/>
                  <w:vMerge/>
                  <w:vAlign w:val="center"/>
                </w:tcPr>
                <w:p w:rsidR="007D5083" w:rsidRDefault="007D5083">
                  <w:pPr>
                    <w:pStyle w:val="a6"/>
                  </w:pPr>
                </w:p>
              </w:tc>
              <w:tc>
                <w:tcPr>
                  <w:tcW w:w="946" w:type="dxa"/>
                  <w:vAlign w:val="center"/>
                </w:tcPr>
                <w:p w:rsidR="007D5083" w:rsidRDefault="007E44BA">
                  <w:pPr>
                    <w:pStyle w:val="a6"/>
                  </w:pPr>
                  <w:r>
                    <w:t>TSP</w:t>
                  </w:r>
                </w:p>
              </w:tc>
              <w:tc>
                <w:tcPr>
                  <w:tcW w:w="860" w:type="dxa"/>
                  <w:vAlign w:val="center"/>
                </w:tcPr>
                <w:p w:rsidR="007D5083" w:rsidRDefault="007E44BA">
                  <w:pPr>
                    <w:pStyle w:val="a6"/>
                  </w:pPr>
                  <w:r>
                    <w:rPr>
                      <w:rFonts w:hint="eastAsia"/>
                    </w:rPr>
                    <w:t>0.5769</w:t>
                  </w:r>
                </w:p>
              </w:tc>
              <w:tc>
                <w:tcPr>
                  <w:tcW w:w="765" w:type="dxa"/>
                  <w:vMerge/>
                  <w:vAlign w:val="center"/>
                </w:tcPr>
                <w:p w:rsidR="007D5083" w:rsidRDefault="007D5083">
                  <w:pPr>
                    <w:pStyle w:val="a6"/>
                  </w:pPr>
                </w:p>
              </w:tc>
            </w:tr>
            <w:tr w:rsidR="007D5083">
              <w:trPr>
                <w:trHeight w:val="272"/>
              </w:trPr>
              <w:tc>
                <w:tcPr>
                  <w:tcW w:w="708" w:type="dxa"/>
                  <w:vMerge/>
                  <w:vAlign w:val="center"/>
                </w:tcPr>
                <w:p w:rsidR="007D5083" w:rsidRDefault="007D5083">
                  <w:pPr>
                    <w:pStyle w:val="a6"/>
                  </w:pPr>
                </w:p>
              </w:tc>
              <w:tc>
                <w:tcPr>
                  <w:tcW w:w="1046" w:type="dxa"/>
                  <w:vMerge/>
                  <w:vAlign w:val="center"/>
                </w:tcPr>
                <w:p w:rsidR="007D5083" w:rsidRDefault="007D5083">
                  <w:pPr>
                    <w:pStyle w:val="a6"/>
                  </w:pPr>
                </w:p>
              </w:tc>
              <w:tc>
                <w:tcPr>
                  <w:tcW w:w="949" w:type="dxa"/>
                  <w:vMerge/>
                  <w:vAlign w:val="center"/>
                </w:tcPr>
                <w:p w:rsidR="007D5083" w:rsidRDefault="007D5083">
                  <w:pPr>
                    <w:pStyle w:val="a6"/>
                  </w:pPr>
                </w:p>
              </w:tc>
              <w:tc>
                <w:tcPr>
                  <w:tcW w:w="634" w:type="dxa"/>
                  <w:vMerge/>
                  <w:vAlign w:val="center"/>
                </w:tcPr>
                <w:p w:rsidR="007D5083" w:rsidRDefault="007D5083">
                  <w:pPr>
                    <w:pStyle w:val="a6"/>
                  </w:pPr>
                </w:p>
              </w:tc>
              <w:tc>
                <w:tcPr>
                  <w:tcW w:w="662" w:type="dxa"/>
                  <w:vMerge/>
                  <w:vAlign w:val="center"/>
                </w:tcPr>
                <w:p w:rsidR="007D5083" w:rsidRDefault="007D5083">
                  <w:pPr>
                    <w:pStyle w:val="a6"/>
                  </w:pPr>
                </w:p>
              </w:tc>
              <w:tc>
                <w:tcPr>
                  <w:tcW w:w="722" w:type="dxa"/>
                  <w:vMerge/>
                  <w:vAlign w:val="center"/>
                </w:tcPr>
                <w:p w:rsidR="007D5083" w:rsidRDefault="007D5083">
                  <w:pPr>
                    <w:pStyle w:val="a6"/>
                  </w:pPr>
                </w:p>
              </w:tc>
              <w:tc>
                <w:tcPr>
                  <w:tcW w:w="952" w:type="dxa"/>
                  <w:vMerge/>
                  <w:vAlign w:val="center"/>
                </w:tcPr>
                <w:p w:rsidR="007D5083" w:rsidRDefault="007D5083">
                  <w:pPr>
                    <w:pStyle w:val="a6"/>
                  </w:pPr>
                </w:p>
              </w:tc>
              <w:tc>
                <w:tcPr>
                  <w:tcW w:w="818" w:type="dxa"/>
                  <w:vMerge/>
                  <w:vAlign w:val="center"/>
                </w:tcPr>
                <w:p w:rsidR="007D5083" w:rsidRDefault="007D5083">
                  <w:pPr>
                    <w:pStyle w:val="a6"/>
                  </w:pPr>
                </w:p>
              </w:tc>
              <w:tc>
                <w:tcPr>
                  <w:tcW w:w="946" w:type="dxa"/>
                  <w:vAlign w:val="center"/>
                </w:tcPr>
                <w:p w:rsidR="007D5083" w:rsidRDefault="007E44BA">
                  <w:pPr>
                    <w:pStyle w:val="a6"/>
                  </w:pPr>
                  <w:r>
                    <w:t>NO</w:t>
                  </w:r>
                  <w:r>
                    <w:rPr>
                      <w:rFonts w:hint="eastAsia"/>
                      <w:vertAlign w:val="subscript"/>
                    </w:rPr>
                    <w:t>X</w:t>
                  </w:r>
                </w:p>
              </w:tc>
              <w:tc>
                <w:tcPr>
                  <w:tcW w:w="860" w:type="dxa"/>
                  <w:vAlign w:val="center"/>
                </w:tcPr>
                <w:p w:rsidR="007D5083" w:rsidRDefault="007E44BA">
                  <w:pPr>
                    <w:pStyle w:val="a6"/>
                  </w:pPr>
                  <w:r>
                    <w:rPr>
                      <w:rFonts w:hint="eastAsia"/>
                    </w:rPr>
                    <w:t>0.2364</w:t>
                  </w:r>
                </w:p>
              </w:tc>
              <w:tc>
                <w:tcPr>
                  <w:tcW w:w="765" w:type="dxa"/>
                  <w:vMerge/>
                  <w:vAlign w:val="center"/>
                </w:tcPr>
                <w:p w:rsidR="007D5083" w:rsidRDefault="007D5083">
                  <w:pPr>
                    <w:pStyle w:val="a6"/>
                  </w:pPr>
                </w:p>
              </w:tc>
            </w:tr>
          </w:tbl>
          <w:p w:rsidR="007D5083" w:rsidRDefault="007E44BA">
            <w:pPr>
              <w:ind w:firstLine="480"/>
              <w:jc w:val="both"/>
            </w:pPr>
            <w:r>
              <w:rPr>
                <w:rFonts w:hint="eastAsia"/>
              </w:rPr>
              <w:t>（</w:t>
            </w:r>
            <w:r>
              <w:rPr>
                <w:rFonts w:hint="eastAsia"/>
              </w:rPr>
              <w:t>3</w:t>
            </w:r>
            <w:r>
              <w:rPr>
                <w:rFonts w:hint="eastAsia"/>
              </w:rPr>
              <w:t>）</w:t>
            </w:r>
            <w:r>
              <w:t>项目参数</w:t>
            </w:r>
          </w:p>
          <w:p w:rsidR="007D5083" w:rsidRDefault="007E44BA">
            <w:pPr>
              <w:ind w:firstLine="480"/>
              <w:jc w:val="both"/>
            </w:pPr>
            <w:r>
              <w:t>估算模式所用参数见表。</w:t>
            </w:r>
          </w:p>
          <w:p w:rsidR="007D5083" w:rsidRDefault="007E44BA">
            <w:pPr>
              <w:pStyle w:val="a5"/>
            </w:pPr>
            <w:r>
              <w:t>表</w:t>
            </w:r>
            <w:r>
              <w:t>7-</w:t>
            </w:r>
            <w:r>
              <w:rPr>
                <w:rFonts w:hint="eastAsia"/>
              </w:rPr>
              <w:t xml:space="preserve">4  </w:t>
            </w:r>
            <w:r>
              <w:t>估算模型参数表</w:t>
            </w:r>
          </w:p>
          <w:tbl>
            <w:tblPr>
              <w:tblStyle w:val="a4"/>
              <w:tblW w:w="9060" w:type="dxa"/>
              <w:jc w:val="center"/>
              <w:tblLook w:val="04A0"/>
            </w:tblPr>
            <w:tblGrid>
              <w:gridCol w:w="2117"/>
              <w:gridCol w:w="2494"/>
              <w:gridCol w:w="4449"/>
            </w:tblGrid>
            <w:tr w:rsidR="007D5083">
              <w:trPr>
                <w:trHeight w:val="397"/>
                <w:jc w:val="center"/>
              </w:trPr>
              <w:tc>
                <w:tcPr>
                  <w:tcW w:w="4611" w:type="dxa"/>
                  <w:gridSpan w:val="2"/>
                </w:tcPr>
                <w:p w:rsidR="007D5083" w:rsidRDefault="007E44BA">
                  <w:pPr>
                    <w:pStyle w:val="a6"/>
                  </w:pPr>
                  <w:r>
                    <w:t>参数</w:t>
                  </w:r>
                </w:p>
              </w:tc>
              <w:tc>
                <w:tcPr>
                  <w:tcW w:w="4449" w:type="dxa"/>
                </w:tcPr>
                <w:p w:rsidR="007D5083" w:rsidRDefault="007E44BA">
                  <w:pPr>
                    <w:pStyle w:val="a6"/>
                  </w:pPr>
                  <w:r>
                    <w:t>取值</w:t>
                  </w:r>
                </w:p>
              </w:tc>
            </w:tr>
            <w:tr w:rsidR="007D5083">
              <w:trPr>
                <w:trHeight w:val="397"/>
                <w:jc w:val="center"/>
              </w:trPr>
              <w:tc>
                <w:tcPr>
                  <w:tcW w:w="2117" w:type="dxa"/>
                  <w:vMerge w:val="restart"/>
                </w:tcPr>
                <w:p w:rsidR="007D5083" w:rsidRDefault="007E44BA">
                  <w:pPr>
                    <w:pStyle w:val="a6"/>
                  </w:pPr>
                  <w:r>
                    <w:t>城市农村</w:t>
                  </w:r>
                  <w:r>
                    <w:t>/</w:t>
                  </w:r>
                  <w:r>
                    <w:t>选项</w:t>
                  </w:r>
                </w:p>
              </w:tc>
              <w:tc>
                <w:tcPr>
                  <w:tcW w:w="2494" w:type="dxa"/>
                </w:tcPr>
                <w:p w:rsidR="007D5083" w:rsidRDefault="007E44BA">
                  <w:pPr>
                    <w:pStyle w:val="a6"/>
                  </w:pPr>
                  <w:r>
                    <w:t>城市</w:t>
                  </w:r>
                  <w:r>
                    <w:t>/</w:t>
                  </w:r>
                  <w:r>
                    <w:t>农村</w:t>
                  </w:r>
                </w:p>
              </w:tc>
              <w:tc>
                <w:tcPr>
                  <w:tcW w:w="4449" w:type="dxa"/>
                </w:tcPr>
                <w:p w:rsidR="007D5083" w:rsidRDefault="007E44BA">
                  <w:pPr>
                    <w:pStyle w:val="a6"/>
                  </w:pPr>
                  <w:r>
                    <w:t>城市</w:t>
                  </w:r>
                </w:p>
              </w:tc>
            </w:tr>
            <w:tr w:rsidR="007D5083">
              <w:trPr>
                <w:trHeight w:val="397"/>
                <w:jc w:val="center"/>
              </w:trPr>
              <w:tc>
                <w:tcPr>
                  <w:tcW w:w="2117" w:type="dxa"/>
                  <w:vMerge/>
                </w:tcPr>
                <w:p w:rsidR="007D5083" w:rsidRDefault="007D5083">
                  <w:pPr>
                    <w:pStyle w:val="a6"/>
                  </w:pPr>
                </w:p>
              </w:tc>
              <w:tc>
                <w:tcPr>
                  <w:tcW w:w="2494" w:type="dxa"/>
                </w:tcPr>
                <w:p w:rsidR="007D5083" w:rsidRDefault="007E44BA">
                  <w:pPr>
                    <w:pStyle w:val="a6"/>
                  </w:pPr>
                  <w:r>
                    <w:t>人口数</w:t>
                  </w:r>
                  <w:r>
                    <w:t>(</w:t>
                  </w:r>
                  <w:r>
                    <w:t>城市人口数</w:t>
                  </w:r>
                  <w:r>
                    <w:t>)</w:t>
                  </w:r>
                </w:p>
              </w:tc>
              <w:tc>
                <w:tcPr>
                  <w:tcW w:w="4449" w:type="dxa"/>
                </w:tcPr>
                <w:p w:rsidR="007D5083" w:rsidRDefault="007E44BA">
                  <w:pPr>
                    <w:pStyle w:val="a6"/>
                  </w:pPr>
                  <w:r>
                    <w:rPr>
                      <w:rFonts w:hint="eastAsia"/>
                    </w:rPr>
                    <w:t>744200</w:t>
                  </w:r>
                </w:p>
              </w:tc>
            </w:tr>
            <w:tr w:rsidR="007D5083">
              <w:trPr>
                <w:trHeight w:val="397"/>
                <w:jc w:val="center"/>
              </w:trPr>
              <w:tc>
                <w:tcPr>
                  <w:tcW w:w="4611" w:type="dxa"/>
                  <w:gridSpan w:val="2"/>
                </w:tcPr>
                <w:p w:rsidR="007D5083" w:rsidRDefault="007E44BA">
                  <w:pPr>
                    <w:pStyle w:val="a6"/>
                  </w:pPr>
                  <w:r>
                    <w:t>最高环境温度</w:t>
                  </w:r>
                </w:p>
              </w:tc>
              <w:tc>
                <w:tcPr>
                  <w:tcW w:w="4449" w:type="dxa"/>
                </w:tcPr>
                <w:p w:rsidR="007D5083" w:rsidRDefault="007E44BA">
                  <w:pPr>
                    <w:pStyle w:val="a6"/>
                  </w:pPr>
                  <w:r>
                    <w:t>40.4</w:t>
                  </w:r>
                </w:p>
              </w:tc>
            </w:tr>
            <w:tr w:rsidR="007D5083">
              <w:trPr>
                <w:trHeight w:val="397"/>
                <w:jc w:val="center"/>
              </w:trPr>
              <w:tc>
                <w:tcPr>
                  <w:tcW w:w="4611" w:type="dxa"/>
                  <w:gridSpan w:val="2"/>
                </w:tcPr>
                <w:p w:rsidR="007D5083" w:rsidRDefault="007E44BA">
                  <w:pPr>
                    <w:pStyle w:val="a6"/>
                  </w:pPr>
                  <w:r>
                    <w:t>最低环境温度</w:t>
                  </w:r>
                </w:p>
              </w:tc>
              <w:tc>
                <w:tcPr>
                  <w:tcW w:w="4449" w:type="dxa"/>
                </w:tcPr>
                <w:p w:rsidR="007D5083" w:rsidRDefault="007E44BA">
                  <w:pPr>
                    <w:pStyle w:val="a6"/>
                  </w:pPr>
                  <w:r>
                    <w:t>-11.8</w:t>
                  </w:r>
                </w:p>
              </w:tc>
            </w:tr>
            <w:tr w:rsidR="007D5083">
              <w:trPr>
                <w:trHeight w:val="397"/>
                <w:jc w:val="center"/>
              </w:trPr>
              <w:tc>
                <w:tcPr>
                  <w:tcW w:w="4611" w:type="dxa"/>
                  <w:gridSpan w:val="2"/>
                </w:tcPr>
                <w:p w:rsidR="007D5083" w:rsidRDefault="007E44BA">
                  <w:pPr>
                    <w:pStyle w:val="a6"/>
                  </w:pPr>
                  <w:r>
                    <w:t>土地利用类型</w:t>
                  </w:r>
                </w:p>
              </w:tc>
              <w:tc>
                <w:tcPr>
                  <w:tcW w:w="4449" w:type="dxa"/>
                </w:tcPr>
                <w:p w:rsidR="007D5083" w:rsidRDefault="007E44BA">
                  <w:pPr>
                    <w:pStyle w:val="a6"/>
                  </w:pPr>
                  <w:r>
                    <w:t>城市</w:t>
                  </w:r>
                </w:p>
              </w:tc>
            </w:tr>
            <w:tr w:rsidR="007D5083">
              <w:trPr>
                <w:trHeight w:val="397"/>
                <w:jc w:val="center"/>
              </w:trPr>
              <w:tc>
                <w:tcPr>
                  <w:tcW w:w="4611" w:type="dxa"/>
                  <w:gridSpan w:val="2"/>
                </w:tcPr>
                <w:p w:rsidR="007D5083" w:rsidRDefault="007E44BA">
                  <w:pPr>
                    <w:pStyle w:val="a6"/>
                  </w:pPr>
                  <w:r>
                    <w:t>区域湿度条件</w:t>
                  </w:r>
                </w:p>
              </w:tc>
              <w:tc>
                <w:tcPr>
                  <w:tcW w:w="4449" w:type="dxa"/>
                </w:tcPr>
                <w:p w:rsidR="007D5083" w:rsidRDefault="007E44BA">
                  <w:pPr>
                    <w:pStyle w:val="a6"/>
                  </w:pPr>
                  <w:r>
                    <w:t>潮湿</w:t>
                  </w:r>
                </w:p>
              </w:tc>
            </w:tr>
            <w:tr w:rsidR="007D5083">
              <w:trPr>
                <w:trHeight w:val="397"/>
                <w:jc w:val="center"/>
              </w:trPr>
              <w:tc>
                <w:tcPr>
                  <w:tcW w:w="2117" w:type="dxa"/>
                  <w:vMerge w:val="restart"/>
                </w:tcPr>
                <w:p w:rsidR="007D5083" w:rsidRDefault="007E44BA">
                  <w:pPr>
                    <w:pStyle w:val="a6"/>
                  </w:pPr>
                  <w:r>
                    <w:t>是否考虑地形</w:t>
                  </w:r>
                </w:p>
              </w:tc>
              <w:tc>
                <w:tcPr>
                  <w:tcW w:w="2494" w:type="dxa"/>
                </w:tcPr>
                <w:p w:rsidR="007D5083" w:rsidRDefault="007E44BA">
                  <w:pPr>
                    <w:pStyle w:val="a6"/>
                  </w:pPr>
                  <w:r>
                    <w:t>考虑地形</w:t>
                  </w:r>
                </w:p>
              </w:tc>
              <w:tc>
                <w:tcPr>
                  <w:tcW w:w="4449" w:type="dxa"/>
                </w:tcPr>
                <w:p w:rsidR="007D5083" w:rsidRDefault="007E44BA">
                  <w:pPr>
                    <w:pStyle w:val="a6"/>
                  </w:pPr>
                  <w:r>
                    <w:rPr>
                      <w:rFonts w:hint="eastAsia"/>
                    </w:rPr>
                    <w:t>否</w:t>
                  </w:r>
                </w:p>
              </w:tc>
            </w:tr>
            <w:tr w:rsidR="007D5083">
              <w:trPr>
                <w:trHeight w:val="307"/>
                <w:jc w:val="center"/>
              </w:trPr>
              <w:tc>
                <w:tcPr>
                  <w:tcW w:w="2117" w:type="dxa"/>
                  <w:vMerge/>
                </w:tcPr>
                <w:p w:rsidR="007D5083" w:rsidRDefault="007D5083">
                  <w:pPr>
                    <w:pStyle w:val="a6"/>
                  </w:pPr>
                </w:p>
              </w:tc>
              <w:tc>
                <w:tcPr>
                  <w:tcW w:w="2494" w:type="dxa"/>
                </w:tcPr>
                <w:p w:rsidR="007D5083" w:rsidRDefault="007E44BA">
                  <w:pPr>
                    <w:pStyle w:val="a6"/>
                  </w:pPr>
                  <w:r>
                    <w:t>地形数据分辨率</w:t>
                  </w:r>
                  <w:r>
                    <w:t>(m)</w:t>
                  </w:r>
                </w:p>
              </w:tc>
              <w:tc>
                <w:tcPr>
                  <w:tcW w:w="4449" w:type="dxa"/>
                </w:tcPr>
                <w:p w:rsidR="007D5083" w:rsidRDefault="007E44BA">
                  <w:pPr>
                    <w:pStyle w:val="a6"/>
                  </w:pPr>
                  <w:r>
                    <w:rPr>
                      <w:rFonts w:hint="eastAsia"/>
                    </w:rPr>
                    <w:t>/</w:t>
                  </w:r>
                </w:p>
              </w:tc>
            </w:tr>
            <w:tr w:rsidR="007D5083">
              <w:trPr>
                <w:trHeight w:val="397"/>
                <w:jc w:val="center"/>
              </w:trPr>
              <w:tc>
                <w:tcPr>
                  <w:tcW w:w="2117" w:type="dxa"/>
                  <w:vMerge w:val="restart"/>
                </w:tcPr>
                <w:p w:rsidR="007D5083" w:rsidRDefault="007E44BA">
                  <w:pPr>
                    <w:pStyle w:val="a6"/>
                  </w:pPr>
                  <w:r>
                    <w:t>是否考虑岸线熏烟</w:t>
                  </w:r>
                </w:p>
              </w:tc>
              <w:tc>
                <w:tcPr>
                  <w:tcW w:w="2494" w:type="dxa"/>
                </w:tcPr>
                <w:p w:rsidR="007D5083" w:rsidRDefault="007E44BA">
                  <w:pPr>
                    <w:pStyle w:val="a6"/>
                  </w:pPr>
                  <w:r>
                    <w:t>考虑岸线熏烟</w:t>
                  </w:r>
                </w:p>
              </w:tc>
              <w:tc>
                <w:tcPr>
                  <w:tcW w:w="4449" w:type="dxa"/>
                </w:tcPr>
                <w:p w:rsidR="007D5083" w:rsidRDefault="007E44BA">
                  <w:pPr>
                    <w:pStyle w:val="a6"/>
                  </w:pPr>
                  <w:r>
                    <w:t>否</w:t>
                  </w:r>
                </w:p>
              </w:tc>
            </w:tr>
            <w:tr w:rsidR="007D5083">
              <w:trPr>
                <w:trHeight w:val="397"/>
                <w:jc w:val="center"/>
              </w:trPr>
              <w:tc>
                <w:tcPr>
                  <w:tcW w:w="2117" w:type="dxa"/>
                  <w:vMerge/>
                </w:tcPr>
                <w:p w:rsidR="007D5083" w:rsidRDefault="007D5083">
                  <w:pPr>
                    <w:pStyle w:val="a6"/>
                  </w:pPr>
                </w:p>
              </w:tc>
              <w:tc>
                <w:tcPr>
                  <w:tcW w:w="2494" w:type="dxa"/>
                </w:tcPr>
                <w:p w:rsidR="007D5083" w:rsidRDefault="007E44BA">
                  <w:pPr>
                    <w:pStyle w:val="a6"/>
                  </w:pPr>
                  <w:r>
                    <w:t>岸线距离</w:t>
                  </w:r>
                  <w:r>
                    <w:t>/km</w:t>
                  </w:r>
                </w:p>
              </w:tc>
              <w:tc>
                <w:tcPr>
                  <w:tcW w:w="4449" w:type="dxa"/>
                </w:tcPr>
                <w:p w:rsidR="007D5083" w:rsidRDefault="007E44BA">
                  <w:pPr>
                    <w:pStyle w:val="a6"/>
                  </w:pPr>
                  <w:r>
                    <w:t>/</w:t>
                  </w:r>
                </w:p>
              </w:tc>
            </w:tr>
            <w:tr w:rsidR="007D5083">
              <w:trPr>
                <w:trHeight w:val="397"/>
                <w:jc w:val="center"/>
              </w:trPr>
              <w:tc>
                <w:tcPr>
                  <w:tcW w:w="2117" w:type="dxa"/>
                  <w:vMerge/>
                </w:tcPr>
                <w:p w:rsidR="007D5083" w:rsidRDefault="007D5083">
                  <w:pPr>
                    <w:pStyle w:val="a6"/>
                  </w:pPr>
                </w:p>
              </w:tc>
              <w:tc>
                <w:tcPr>
                  <w:tcW w:w="2494" w:type="dxa"/>
                </w:tcPr>
                <w:p w:rsidR="007D5083" w:rsidRDefault="007E44BA">
                  <w:pPr>
                    <w:pStyle w:val="a6"/>
                  </w:pPr>
                  <w:r>
                    <w:t>岸线方向</w:t>
                  </w:r>
                  <w:r>
                    <w:t>/o</w:t>
                  </w:r>
                </w:p>
              </w:tc>
              <w:tc>
                <w:tcPr>
                  <w:tcW w:w="4449" w:type="dxa"/>
                </w:tcPr>
                <w:p w:rsidR="007D5083" w:rsidRDefault="007E44BA">
                  <w:pPr>
                    <w:pStyle w:val="a6"/>
                  </w:pPr>
                  <w:r>
                    <w:t>/</w:t>
                  </w:r>
                </w:p>
              </w:tc>
            </w:tr>
          </w:tbl>
          <w:p w:rsidR="007D5083" w:rsidRDefault="007E44BA">
            <w:pPr>
              <w:spacing w:line="480" w:lineRule="exact"/>
              <w:ind w:firstLineChars="176" w:firstLine="422"/>
              <w:jc w:val="left"/>
            </w:pPr>
            <w:r>
              <w:t>（</w:t>
            </w:r>
            <w:r>
              <w:t>4</w:t>
            </w:r>
            <w:r>
              <w:t>）工作等级确定</w:t>
            </w:r>
          </w:p>
          <w:p w:rsidR="007D5083" w:rsidRDefault="007E44BA">
            <w:pPr>
              <w:spacing w:line="480" w:lineRule="exact"/>
              <w:ind w:firstLineChars="176" w:firstLine="422"/>
              <w:jc w:val="left"/>
            </w:pPr>
            <w:r>
              <w:t>本项目所有污染源的正常排放的污染物的</w:t>
            </w:r>
            <w:r>
              <w:t>Pmax</w:t>
            </w:r>
            <w:r>
              <w:t>和</w:t>
            </w:r>
            <w:r>
              <w:t>D10%</w:t>
            </w:r>
            <w:r>
              <w:t>预测结果如下：</w:t>
            </w:r>
          </w:p>
          <w:p w:rsidR="007D5083" w:rsidRDefault="007E44BA">
            <w:pPr>
              <w:pStyle w:val="a5"/>
            </w:pPr>
            <w:r>
              <w:t>表</w:t>
            </w:r>
            <w:r>
              <w:t>7-</w:t>
            </w:r>
            <w:r>
              <w:rPr>
                <w:rFonts w:hint="eastAsia"/>
              </w:rPr>
              <w:t xml:space="preserve">5  </w:t>
            </w:r>
            <w:r>
              <w:t>Pmax</w:t>
            </w:r>
            <w:r>
              <w:t>和</w:t>
            </w:r>
            <w:r>
              <w:t>D10%</w:t>
            </w:r>
            <w:r>
              <w:t>预测和计算结果一览表</w:t>
            </w:r>
          </w:p>
          <w:tbl>
            <w:tblPr>
              <w:tblW w:w="905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2"/>
              <w:gridCol w:w="1107"/>
              <w:gridCol w:w="2130"/>
              <w:gridCol w:w="1795"/>
              <w:gridCol w:w="1565"/>
              <w:gridCol w:w="1183"/>
            </w:tblGrid>
            <w:tr w:rsidR="007D5083">
              <w:trPr>
                <w:trHeight w:val="397"/>
              </w:trPr>
              <w:tc>
                <w:tcPr>
                  <w:tcW w:w="1272" w:type="dxa"/>
                  <w:vAlign w:val="center"/>
                </w:tcPr>
                <w:p w:rsidR="007D5083" w:rsidRDefault="007E44BA">
                  <w:pPr>
                    <w:pStyle w:val="a6"/>
                  </w:pPr>
                  <w:r>
                    <w:t>污染源名称</w:t>
                  </w:r>
                </w:p>
              </w:tc>
              <w:tc>
                <w:tcPr>
                  <w:tcW w:w="1107" w:type="dxa"/>
                  <w:vAlign w:val="center"/>
                </w:tcPr>
                <w:p w:rsidR="007D5083" w:rsidRDefault="007E44BA">
                  <w:pPr>
                    <w:pStyle w:val="a6"/>
                  </w:pPr>
                  <w:r>
                    <w:t>评价因子</w:t>
                  </w:r>
                </w:p>
              </w:tc>
              <w:tc>
                <w:tcPr>
                  <w:tcW w:w="2130" w:type="dxa"/>
                  <w:vAlign w:val="center"/>
                </w:tcPr>
                <w:p w:rsidR="007D5083" w:rsidRDefault="007E44BA">
                  <w:pPr>
                    <w:pStyle w:val="a6"/>
                  </w:pPr>
                  <w:r>
                    <w:t>评价标准</w:t>
                  </w:r>
                  <w:r>
                    <w:t>(μg/m³)</w:t>
                  </w:r>
                </w:p>
              </w:tc>
              <w:tc>
                <w:tcPr>
                  <w:tcW w:w="1795" w:type="dxa"/>
                  <w:vAlign w:val="center"/>
                </w:tcPr>
                <w:p w:rsidR="007D5083" w:rsidRDefault="007E44BA">
                  <w:pPr>
                    <w:pStyle w:val="a6"/>
                  </w:pPr>
                  <w:r>
                    <w:t>Cmax(μg/m³)</w:t>
                  </w:r>
                </w:p>
              </w:tc>
              <w:tc>
                <w:tcPr>
                  <w:tcW w:w="1565" w:type="dxa"/>
                  <w:vAlign w:val="center"/>
                </w:tcPr>
                <w:p w:rsidR="007D5083" w:rsidRDefault="007E44BA">
                  <w:pPr>
                    <w:pStyle w:val="a6"/>
                  </w:pPr>
                  <w:r>
                    <w:t>Pmax(%)</w:t>
                  </w:r>
                </w:p>
              </w:tc>
              <w:tc>
                <w:tcPr>
                  <w:tcW w:w="1183" w:type="dxa"/>
                  <w:vAlign w:val="center"/>
                </w:tcPr>
                <w:p w:rsidR="007D5083" w:rsidRDefault="007E44BA">
                  <w:pPr>
                    <w:pStyle w:val="a6"/>
                  </w:pPr>
                  <w:r>
                    <w:t>D10%(m)</w:t>
                  </w:r>
                </w:p>
              </w:tc>
            </w:tr>
            <w:tr w:rsidR="007D5083">
              <w:trPr>
                <w:trHeight w:val="397"/>
              </w:trPr>
              <w:tc>
                <w:tcPr>
                  <w:tcW w:w="1272" w:type="dxa"/>
                  <w:vAlign w:val="center"/>
                </w:tcPr>
                <w:p w:rsidR="007D5083" w:rsidRDefault="007E44BA">
                  <w:pPr>
                    <w:pStyle w:val="a6"/>
                    <w:rPr>
                      <w:u w:val="single"/>
                    </w:rPr>
                  </w:pPr>
                  <w:r>
                    <w:rPr>
                      <w:u w:val="single"/>
                    </w:rPr>
                    <w:t>锅炉烟囱</w:t>
                  </w:r>
                </w:p>
              </w:tc>
              <w:tc>
                <w:tcPr>
                  <w:tcW w:w="1107" w:type="dxa"/>
                  <w:vAlign w:val="center"/>
                </w:tcPr>
                <w:p w:rsidR="007D5083" w:rsidRDefault="007E44BA">
                  <w:pPr>
                    <w:pStyle w:val="a6"/>
                    <w:rPr>
                      <w:u w:val="single"/>
                    </w:rPr>
                  </w:pPr>
                  <w:r>
                    <w:rPr>
                      <w:u w:val="single"/>
                    </w:rPr>
                    <w:t>TSP</w:t>
                  </w:r>
                </w:p>
              </w:tc>
              <w:tc>
                <w:tcPr>
                  <w:tcW w:w="2130" w:type="dxa"/>
                  <w:vAlign w:val="center"/>
                </w:tcPr>
                <w:p w:rsidR="007D5083" w:rsidRDefault="007E44BA">
                  <w:pPr>
                    <w:pStyle w:val="a6"/>
                    <w:rPr>
                      <w:u w:val="single"/>
                    </w:rPr>
                  </w:pPr>
                  <w:r>
                    <w:rPr>
                      <w:u w:val="single"/>
                    </w:rPr>
                    <w:t>900.0</w:t>
                  </w:r>
                </w:p>
              </w:tc>
              <w:tc>
                <w:tcPr>
                  <w:tcW w:w="1795" w:type="dxa"/>
                  <w:vAlign w:val="center"/>
                </w:tcPr>
                <w:p w:rsidR="007D5083" w:rsidRDefault="007E44BA">
                  <w:pPr>
                    <w:pStyle w:val="a6"/>
                    <w:rPr>
                      <w:u w:val="single"/>
                    </w:rPr>
                  </w:pPr>
                  <w:r>
                    <w:rPr>
                      <w:u w:val="single"/>
                    </w:rPr>
                    <w:t>9.9417</w:t>
                  </w:r>
                </w:p>
              </w:tc>
              <w:tc>
                <w:tcPr>
                  <w:tcW w:w="1565" w:type="dxa"/>
                  <w:vAlign w:val="center"/>
                </w:tcPr>
                <w:p w:rsidR="007D5083" w:rsidRDefault="007E44BA">
                  <w:pPr>
                    <w:pStyle w:val="a6"/>
                    <w:rPr>
                      <w:u w:val="single"/>
                    </w:rPr>
                  </w:pPr>
                  <w:r>
                    <w:rPr>
                      <w:u w:val="single"/>
                    </w:rPr>
                    <w:t>1.1046</w:t>
                  </w:r>
                </w:p>
              </w:tc>
              <w:tc>
                <w:tcPr>
                  <w:tcW w:w="1183" w:type="dxa"/>
                  <w:vAlign w:val="center"/>
                </w:tcPr>
                <w:p w:rsidR="007D5083" w:rsidRDefault="007E44BA">
                  <w:pPr>
                    <w:pStyle w:val="a6"/>
                    <w:rPr>
                      <w:u w:val="single"/>
                    </w:rPr>
                  </w:pPr>
                  <w:r>
                    <w:rPr>
                      <w:u w:val="single"/>
                    </w:rPr>
                    <w:t>/</w:t>
                  </w:r>
                </w:p>
              </w:tc>
            </w:tr>
            <w:tr w:rsidR="007D5083">
              <w:trPr>
                <w:trHeight w:val="397"/>
              </w:trPr>
              <w:tc>
                <w:tcPr>
                  <w:tcW w:w="1272" w:type="dxa"/>
                  <w:vAlign w:val="center"/>
                </w:tcPr>
                <w:p w:rsidR="007D5083" w:rsidRDefault="007E44BA">
                  <w:pPr>
                    <w:pStyle w:val="a6"/>
                    <w:rPr>
                      <w:u w:val="single"/>
                    </w:rPr>
                  </w:pPr>
                  <w:r>
                    <w:rPr>
                      <w:u w:val="single"/>
                    </w:rPr>
                    <w:t>锅炉烟囱</w:t>
                  </w:r>
                </w:p>
              </w:tc>
              <w:tc>
                <w:tcPr>
                  <w:tcW w:w="1107" w:type="dxa"/>
                  <w:vAlign w:val="center"/>
                </w:tcPr>
                <w:p w:rsidR="007D5083" w:rsidRDefault="007E44BA">
                  <w:pPr>
                    <w:pStyle w:val="a6"/>
                    <w:rPr>
                      <w:u w:val="single"/>
                    </w:rPr>
                  </w:pPr>
                  <w:r>
                    <w:rPr>
                      <w:u w:val="single"/>
                    </w:rPr>
                    <w:t>SO</w:t>
                  </w:r>
                  <w:r>
                    <w:rPr>
                      <w:u w:val="single"/>
                      <w:vertAlign w:val="subscript"/>
                    </w:rPr>
                    <w:t>2</w:t>
                  </w:r>
                </w:p>
              </w:tc>
              <w:tc>
                <w:tcPr>
                  <w:tcW w:w="2130" w:type="dxa"/>
                  <w:vAlign w:val="center"/>
                </w:tcPr>
                <w:p w:rsidR="007D5083" w:rsidRDefault="007E44BA">
                  <w:pPr>
                    <w:pStyle w:val="a6"/>
                    <w:rPr>
                      <w:u w:val="single"/>
                    </w:rPr>
                  </w:pPr>
                  <w:r>
                    <w:rPr>
                      <w:u w:val="single"/>
                    </w:rPr>
                    <w:t>500.0</w:t>
                  </w:r>
                </w:p>
              </w:tc>
              <w:tc>
                <w:tcPr>
                  <w:tcW w:w="1795" w:type="dxa"/>
                  <w:vAlign w:val="center"/>
                </w:tcPr>
                <w:p w:rsidR="007D5083" w:rsidRDefault="007E44BA">
                  <w:pPr>
                    <w:pStyle w:val="a6"/>
                    <w:rPr>
                      <w:u w:val="single"/>
                    </w:rPr>
                  </w:pPr>
                  <w:r>
                    <w:rPr>
                      <w:u w:val="single"/>
                    </w:rPr>
                    <w:t>0.4878</w:t>
                  </w:r>
                </w:p>
              </w:tc>
              <w:tc>
                <w:tcPr>
                  <w:tcW w:w="1565" w:type="dxa"/>
                  <w:vAlign w:val="center"/>
                </w:tcPr>
                <w:p w:rsidR="007D5083" w:rsidRDefault="007E44BA">
                  <w:pPr>
                    <w:pStyle w:val="a6"/>
                    <w:rPr>
                      <w:u w:val="single"/>
                    </w:rPr>
                  </w:pPr>
                  <w:r>
                    <w:rPr>
                      <w:u w:val="single"/>
                    </w:rPr>
                    <w:t>0.0976</w:t>
                  </w:r>
                </w:p>
              </w:tc>
              <w:tc>
                <w:tcPr>
                  <w:tcW w:w="1183" w:type="dxa"/>
                  <w:vAlign w:val="center"/>
                </w:tcPr>
                <w:p w:rsidR="007D5083" w:rsidRDefault="007E44BA">
                  <w:pPr>
                    <w:pStyle w:val="a6"/>
                    <w:rPr>
                      <w:u w:val="single"/>
                    </w:rPr>
                  </w:pPr>
                  <w:r>
                    <w:rPr>
                      <w:u w:val="single"/>
                    </w:rPr>
                    <w:t>/</w:t>
                  </w:r>
                </w:p>
              </w:tc>
            </w:tr>
            <w:tr w:rsidR="007D5083">
              <w:trPr>
                <w:trHeight w:val="397"/>
              </w:trPr>
              <w:tc>
                <w:tcPr>
                  <w:tcW w:w="1272" w:type="dxa"/>
                  <w:vAlign w:val="center"/>
                </w:tcPr>
                <w:p w:rsidR="007D5083" w:rsidRDefault="007E44BA">
                  <w:pPr>
                    <w:pStyle w:val="a6"/>
                    <w:rPr>
                      <w:u w:val="single"/>
                    </w:rPr>
                  </w:pPr>
                  <w:r>
                    <w:rPr>
                      <w:u w:val="single"/>
                    </w:rPr>
                    <w:t>锅炉烟囱</w:t>
                  </w:r>
                </w:p>
              </w:tc>
              <w:tc>
                <w:tcPr>
                  <w:tcW w:w="1107" w:type="dxa"/>
                  <w:vAlign w:val="center"/>
                </w:tcPr>
                <w:p w:rsidR="007D5083" w:rsidRDefault="007E44BA">
                  <w:pPr>
                    <w:pStyle w:val="a6"/>
                    <w:rPr>
                      <w:u w:val="single"/>
                    </w:rPr>
                  </w:pPr>
                  <w:r>
                    <w:rPr>
                      <w:u w:val="single"/>
                    </w:rPr>
                    <w:t>NO</w:t>
                  </w:r>
                  <w:r>
                    <w:rPr>
                      <w:rFonts w:hint="eastAsia"/>
                      <w:u w:val="single"/>
                      <w:vertAlign w:val="subscript"/>
                    </w:rPr>
                    <w:t>X</w:t>
                  </w:r>
                </w:p>
              </w:tc>
              <w:tc>
                <w:tcPr>
                  <w:tcW w:w="2130" w:type="dxa"/>
                  <w:vAlign w:val="center"/>
                </w:tcPr>
                <w:p w:rsidR="007D5083" w:rsidRDefault="007E44BA">
                  <w:pPr>
                    <w:pStyle w:val="a6"/>
                    <w:rPr>
                      <w:u w:val="single"/>
                    </w:rPr>
                  </w:pPr>
                  <w:r>
                    <w:rPr>
                      <w:u w:val="single"/>
                    </w:rPr>
                    <w:t>250.0</w:t>
                  </w:r>
                </w:p>
              </w:tc>
              <w:tc>
                <w:tcPr>
                  <w:tcW w:w="1795" w:type="dxa"/>
                  <w:vAlign w:val="center"/>
                </w:tcPr>
                <w:p w:rsidR="007D5083" w:rsidRDefault="007E44BA">
                  <w:pPr>
                    <w:pStyle w:val="a6"/>
                    <w:rPr>
                      <w:u w:val="single"/>
                    </w:rPr>
                  </w:pPr>
                  <w:r>
                    <w:rPr>
                      <w:u w:val="single"/>
                    </w:rPr>
                    <w:t>24.2617</w:t>
                  </w:r>
                </w:p>
              </w:tc>
              <w:tc>
                <w:tcPr>
                  <w:tcW w:w="1565" w:type="dxa"/>
                  <w:vAlign w:val="center"/>
                </w:tcPr>
                <w:p w:rsidR="007D5083" w:rsidRDefault="007E44BA">
                  <w:pPr>
                    <w:pStyle w:val="a6"/>
                    <w:rPr>
                      <w:u w:val="single"/>
                    </w:rPr>
                  </w:pPr>
                  <w:r>
                    <w:rPr>
                      <w:u w:val="single"/>
                    </w:rPr>
                    <w:t>9.7047</w:t>
                  </w:r>
                </w:p>
              </w:tc>
              <w:tc>
                <w:tcPr>
                  <w:tcW w:w="1183" w:type="dxa"/>
                  <w:vAlign w:val="center"/>
                </w:tcPr>
                <w:p w:rsidR="007D5083" w:rsidRDefault="007E44BA">
                  <w:pPr>
                    <w:pStyle w:val="a6"/>
                    <w:rPr>
                      <w:u w:val="single"/>
                    </w:rPr>
                  </w:pPr>
                  <w:r>
                    <w:rPr>
                      <w:u w:val="single"/>
                    </w:rPr>
                    <w:t>/</w:t>
                  </w:r>
                </w:p>
              </w:tc>
            </w:tr>
          </w:tbl>
          <w:p w:rsidR="007D5083" w:rsidRDefault="007E44BA" w:rsidP="00643C6C">
            <w:pPr>
              <w:ind w:firstLine="480"/>
            </w:pPr>
            <w:r>
              <w:rPr>
                <w:rFonts w:hint="eastAsia"/>
                <w:u w:val="single"/>
              </w:rPr>
              <w:t xml:space="preserve"> </w:t>
            </w:r>
            <w:r>
              <w:rPr>
                <w:rFonts w:hint="eastAsia"/>
                <w:u w:val="single"/>
              </w:rPr>
              <w:t>本项目</w:t>
            </w:r>
            <w:r>
              <w:rPr>
                <w:rFonts w:hint="eastAsia"/>
                <w:u w:val="single"/>
              </w:rPr>
              <w:t>Pmax</w:t>
            </w:r>
            <w:r>
              <w:rPr>
                <w:rFonts w:hint="eastAsia"/>
                <w:u w:val="single"/>
              </w:rPr>
              <w:t>最大值出现为锅炉烟囱排放的</w:t>
            </w:r>
            <w:r>
              <w:rPr>
                <w:rFonts w:hint="eastAsia"/>
                <w:u w:val="single"/>
              </w:rPr>
              <w:t>NOxPmax</w:t>
            </w:r>
            <w:r>
              <w:rPr>
                <w:rFonts w:hint="eastAsia"/>
                <w:u w:val="single"/>
              </w:rPr>
              <w:t>值为</w:t>
            </w:r>
            <w:r>
              <w:rPr>
                <w:rFonts w:hint="eastAsia"/>
                <w:u w:val="single"/>
              </w:rPr>
              <w:t>9.7047%</w:t>
            </w:r>
            <w:r>
              <w:rPr>
                <w:rFonts w:hint="eastAsia"/>
                <w:u w:val="single"/>
              </w:rPr>
              <w:t>，</w:t>
            </w:r>
            <w:r>
              <w:rPr>
                <w:rFonts w:hint="eastAsia"/>
                <w:u w:val="single"/>
              </w:rPr>
              <w:t>Cmax</w:t>
            </w:r>
            <w:r>
              <w:rPr>
                <w:rFonts w:hint="eastAsia"/>
                <w:u w:val="single"/>
              </w:rPr>
              <w:t>为</w:t>
            </w:r>
            <w:r>
              <w:rPr>
                <w:rFonts w:hint="eastAsia"/>
                <w:u w:val="single"/>
              </w:rPr>
              <w:t>24.2617</w:t>
            </w:r>
            <w:r>
              <w:rPr>
                <w:rFonts w:hint="eastAsia"/>
                <w:u w:val="single"/>
              </w:rPr>
              <w:t>μ</w:t>
            </w:r>
            <w:r>
              <w:rPr>
                <w:rFonts w:hint="eastAsia"/>
                <w:u w:val="single"/>
              </w:rPr>
              <w:t>g/m</w:t>
            </w:r>
            <w:r>
              <w:rPr>
                <w:rFonts w:hint="eastAsia"/>
                <w:u w:val="single"/>
              </w:rPr>
              <w:t>³</w:t>
            </w:r>
            <w:r>
              <w:rPr>
                <w:rFonts w:hint="eastAsia"/>
                <w:u w:val="single"/>
              </w:rPr>
              <w:t>，</w:t>
            </w:r>
            <w:r>
              <w:rPr>
                <w:rFonts w:hint="eastAsia"/>
                <w:u w:val="single"/>
              </w:rPr>
              <w:t>根据《环境影响评价技术导则</w:t>
            </w:r>
            <w:r>
              <w:rPr>
                <w:rFonts w:hint="eastAsia"/>
                <w:u w:val="single"/>
              </w:rPr>
              <w:t xml:space="preserve"> </w:t>
            </w:r>
            <w:r>
              <w:rPr>
                <w:rFonts w:hint="eastAsia"/>
                <w:u w:val="single"/>
              </w:rPr>
              <w:t>大气环境》（</w:t>
            </w:r>
            <w:r>
              <w:rPr>
                <w:rFonts w:hint="eastAsia"/>
                <w:u w:val="single"/>
              </w:rPr>
              <w:t>HJ2.2-2018</w:t>
            </w:r>
            <w:r>
              <w:rPr>
                <w:rFonts w:hint="eastAsia"/>
                <w:u w:val="single"/>
              </w:rPr>
              <w:t>）分级判据，确定本项目大气环境影响评价工作等级为二级</w:t>
            </w:r>
            <w:r>
              <w:t>。</w:t>
            </w:r>
          </w:p>
          <w:p w:rsidR="007D5083" w:rsidRDefault="007E44BA" w:rsidP="00643C6C">
            <w:pPr>
              <w:ind w:firstLine="480"/>
            </w:pPr>
            <w:r>
              <w:rPr>
                <w:rFonts w:hint="eastAsia"/>
              </w:rPr>
              <w:t>（</w:t>
            </w:r>
            <w:r>
              <w:rPr>
                <w:rFonts w:hint="eastAsia"/>
              </w:rPr>
              <w:t>5</w:t>
            </w:r>
            <w:r>
              <w:rPr>
                <w:rFonts w:hint="eastAsia"/>
              </w:rPr>
              <w:t>）</w:t>
            </w:r>
            <w:r>
              <w:t>污染源结果表</w:t>
            </w:r>
          </w:p>
          <w:p w:rsidR="007D5083" w:rsidRDefault="007E44BA">
            <w:pPr>
              <w:pStyle w:val="a5"/>
            </w:pPr>
            <w:r>
              <w:lastRenderedPageBreak/>
              <w:t>表</w:t>
            </w:r>
            <w:r>
              <w:t>7-</w:t>
            </w:r>
            <w:r>
              <w:rPr>
                <w:rFonts w:hint="eastAsia"/>
              </w:rPr>
              <w:t xml:space="preserve">6  </w:t>
            </w:r>
            <w:r>
              <w:t>排气筒预测结果表</w:t>
            </w:r>
          </w:p>
          <w:tbl>
            <w:tblPr>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4"/>
              <w:gridCol w:w="1441"/>
              <w:gridCol w:w="1149"/>
              <w:gridCol w:w="1441"/>
              <w:gridCol w:w="1148"/>
              <w:gridCol w:w="1440"/>
              <w:gridCol w:w="1157"/>
            </w:tblGrid>
            <w:tr w:rsidR="007D5083">
              <w:trPr>
                <w:trHeight w:val="488"/>
              </w:trPr>
              <w:tc>
                <w:tcPr>
                  <w:tcW w:w="713" w:type="pct"/>
                  <w:vMerge w:val="restart"/>
                  <w:vAlign w:val="center"/>
                </w:tcPr>
                <w:p w:rsidR="007D5083" w:rsidRDefault="007E44BA">
                  <w:pPr>
                    <w:pStyle w:val="a6"/>
                  </w:pPr>
                  <w:r>
                    <w:t>下风向距离</w:t>
                  </w:r>
                </w:p>
              </w:tc>
              <w:tc>
                <w:tcPr>
                  <w:tcW w:w="4286" w:type="pct"/>
                  <w:gridSpan w:val="6"/>
                  <w:vAlign w:val="center"/>
                </w:tcPr>
                <w:p w:rsidR="007D5083" w:rsidRDefault="007E44BA">
                  <w:pPr>
                    <w:pStyle w:val="a6"/>
                  </w:pPr>
                  <w:r>
                    <w:t>锅炉烟囱</w:t>
                  </w:r>
                </w:p>
              </w:tc>
            </w:tr>
            <w:tr w:rsidR="007D5083">
              <w:trPr>
                <w:trHeight w:val="488"/>
              </w:trPr>
              <w:tc>
                <w:tcPr>
                  <w:tcW w:w="713" w:type="pct"/>
                  <w:vMerge/>
                  <w:vAlign w:val="center"/>
                </w:tcPr>
                <w:p w:rsidR="007D5083" w:rsidRDefault="007D5083">
                  <w:pPr>
                    <w:pStyle w:val="a6"/>
                  </w:pPr>
                </w:p>
              </w:tc>
              <w:tc>
                <w:tcPr>
                  <w:tcW w:w="794" w:type="pct"/>
                  <w:vAlign w:val="center"/>
                </w:tcPr>
                <w:p w:rsidR="007D5083" w:rsidRDefault="007E44BA">
                  <w:pPr>
                    <w:pStyle w:val="a6"/>
                  </w:pPr>
                  <w:r>
                    <w:t>TSP</w:t>
                  </w:r>
                  <w:r>
                    <w:t>浓度</w:t>
                  </w:r>
                  <w:r>
                    <w:t>(μg/m³)</w:t>
                  </w:r>
                </w:p>
              </w:tc>
              <w:tc>
                <w:tcPr>
                  <w:tcW w:w="633" w:type="pct"/>
                  <w:vAlign w:val="center"/>
                </w:tcPr>
                <w:p w:rsidR="007D5083" w:rsidRDefault="007E44BA">
                  <w:pPr>
                    <w:pStyle w:val="a6"/>
                  </w:pPr>
                  <w:r>
                    <w:t>TSP</w:t>
                  </w:r>
                  <w:r>
                    <w:t>占标率</w:t>
                  </w:r>
                  <w:r>
                    <w:t>(%)</w:t>
                  </w:r>
                </w:p>
              </w:tc>
              <w:tc>
                <w:tcPr>
                  <w:tcW w:w="794" w:type="pct"/>
                  <w:vAlign w:val="center"/>
                </w:tcPr>
                <w:p w:rsidR="007D5083" w:rsidRDefault="007E44BA">
                  <w:pPr>
                    <w:pStyle w:val="a6"/>
                  </w:pPr>
                  <w:r>
                    <w:t>SO</w:t>
                  </w:r>
                  <w:r>
                    <w:rPr>
                      <w:vertAlign w:val="subscript"/>
                    </w:rPr>
                    <w:t>2</w:t>
                  </w:r>
                  <w:r>
                    <w:t>浓度</w:t>
                  </w:r>
                  <w:r>
                    <w:t>(μg/m³)</w:t>
                  </w:r>
                </w:p>
              </w:tc>
              <w:tc>
                <w:tcPr>
                  <w:tcW w:w="633" w:type="pct"/>
                  <w:vAlign w:val="center"/>
                </w:tcPr>
                <w:p w:rsidR="007D5083" w:rsidRDefault="007E44BA">
                  <w:pPr>
                    <w:pStyle w:val="a6"/>
                  </w:pPr>
                  <w:r>
                    <w:t>SO</w:t>
                  </w:r>
                  <w:r>
                    <w:rPr>
                      <w:vertAlign w:val="subscript"/>
                    </w:rPr>
                    <w:t>2</w:t>
                  </w:r>
                  <w:r>
                    <w:t>占标率</w:t>
                  </w:r>
                  <w:r>
                    <w:t>(%)</w:t>
                  </w:r>
                </w:p>
              </w:tc>
              <w:tc>
                <w:tcPr>
                  <w:tcW w:w="794" w:type="pct"/>
                  <w:vAlign w:val="center"/>
                </w:tcPr>
                <w:p w:rsidR="007D5083" w:rsidRDefault="007E44BA">
                  <w:pPr>
                    <w:pStyle w:val="a6"/>
                  </w:pPr>
                  <w:r>
                    <w:t>NOx</w:t>
                  </w:r>
                  <w:r>
                    <w:t>浓度</w:t>
                  </w:r>
                  <w:r>
                    <w:t>(μg/m³)</w:t>
                  </w:r>
                </w:p>
              </w:tc>
              <w:tc>
                <w:tcPr>
                  <w:tcW w:w="634" w:type="pct"/>
                  <w:vAlign w:val="center"/>
                </w:tcPr>
                <w:p w:rsidR="007D5083" w:rsidRDefault="007E44BA">
                  <w:pPr>
                    <w:pStyle w:val="a6"/>
                  </w:pPr>
                  <w:r>
                    <w:t>NOx</w:t>
                  </w:r>
                  <w:r>
                    <w:t>占标率</w:t>
                  </w:r>
                  <w:r>
                    <w:t>(%)</w:t>
                  </w:r>
                </w:p>
              </w:tc>
            </w:tr>
            <w:tr w:rsidR="007D5083">
              <w:trPr>
                <w:trHeight w:val="488"/>
              </w:trPr>
              <w:tc>
                <w:tcPr>
                  <w:tcW w:w="713" w:type="pct"/>
                  <w:vAlign w:val="center"/>
                </w:tcPr>
                <w:p w:rsidR="007D5083" w:rsidRDefault="007E44BA">
                  <w:pPr>
                    <w:pStyle w:val="a6"/>
                  </w:pPr>
                  <w:r>
                    <w:t>50.0</w:t>
                  </w:r>
                </w:p>
              </w:tc>
              <w:tc>
                <w:tcPr>
                  <w:tcW w:w="1440" w:type="dxa"/>
                  <w:vAlign w:val="center"/>
                </w:tcPr>
                <w:p w:rsidR="007D5083" w:rsidRDefault="007E44BA">
                  <w:pPr>
                    <w:pStyle w:val="a6"/>
                  </w:pPr>
                  <w:r>
                    <w:t>5.4695</w:t>
                  </w:r>
                </w:p>
              </w:tc>
              <w:tc>
                <w:tcPr>
                  <w:tcW w:w="1148" w:type="dxa"/>
                  <w:vAlign w:val="center"/>
                </w:tcPr>
                <w:p w:rsidR="007D5083" w:rsidRDefault="007E44BA">
                  <w:pPr>
                    <w:pStyle w:val="a6"/>
                  </w:pPr>
                  <w:r>
                    <w:t>0.6077</w:t>
                  </w:r>
                </w:p>
              </w:tc>
              <w:tc>
                <w:tcPr>
                  <w:tcW w:w="1440" w:type="dxa"/>
                  <w:vAlign w:val="center"/>
                </w:tcPr>
                <w:p w:rsidR="007D5083" w:rsidRDefault="007E44BA">
                  <w:pPr>
                    <w:pStyle w:val="a6"/>
                  </w:pPr>
                  <w:r>
                    <w:t>0.2684</w:t>
                  </w:r>
                </w:p>
              </w:tc>
              <w:tc>
                <w:tcPr>
                  <w:tcW w:w="1148" w:type="dxa"/>
                  <w:vAlign w:val="center"/>
                </w:tcPr>
                <w:p w:rsidR="007D5083" w:rsidRDefault="007E44BA">
                  <w:pPr>
                    <w:pStyle w:val="a6"/>
                  </w:pPr>
                  <w:r>
                    <w:t>0.0537</w:t>
                  </w:r>
                </w:p>
              </w:tc>
              <w:tc>
                <w:tcPr>
                  <w:tcW w:w="1440" w:type="dxa"/>
                  <w:vAlign w:val="center"/>
                </w:tcPr>
                <w:p w:rsidR="007D5083" w:rsidRDefault="007E44BA">
                  <w:pPr>
                    <w:pStyle w:val="a6"/>
                  </w:pPr>
                  <w:r>
                    <w:t>13.3478</w:t>
                  </w:r>
                </w:p>
              </w:tc>
              <w:tc>
                <w:tcPr>
                  <w:tcW w:w="1157" w:type="dxa"/>
                  <w:vAlign w:val="center"/>
                </w:tcPr>
                <w:p w:rsidR="007D5083" w:rsidRDefault="007E44BA">
                  <w:pPr>
                    <w:pStyle w:val="a6"/>
                  </w:pPr>
                  <w:r>
                    <w:t>5.3391</w:t>
                  </w:r>
                </w:p>
              </w:tc>
            </w:tr>
            <w:tr w:rsidR="007D5083">
              <w:trPr>
                <w:trHeight w:val="488"/>
              </w:trPr>
              <w:tc>
                <w:tcPr>
                  <w:tcW w:w="713" w:type="pct"/>
                  <w:vAlign w:val="center"/>
                </w:tcPr>
                <w:p w:rsidR="007D5083" w:rsidRDefault="007E44BA">
                  <w:pPr>
                    <w:pStyle w:val="a6"/>
                  </w:pPr>
                  <w:r>
                    <w:t>100.0</w:t>
                  </w:r>
                </w:p>
              </w:tc>
              <w:tc>
                <w:tcPr>
                  <w:tcW w:w="1440" w:type="dxa"/>
                  <w:vAlign w:val="center"/>
                </w:tcPr>
                <w:p w:rsidR="007D5083" w:rsidRDefault="007E44BA">
                  <w:pPr>
                    <w:pStyle w:val="a6"/>
                  </w:pPr>
                  <w:r>
                    <w:t>4.8521</w:t>
                  </w:r>
                </w:p>
              </w:tc>
              <w:tc>
                <w:tcPr>
                  <w:tcW w:w="1148" w:type="dxa"/>
                  <w:vAlign w:val="center"/>
                </w:tcPr>
                <w:p w:rsidR="007D5083" w:rsidRDefault="007E44BA">
                  <w:pPr>
                    <w:pStyle w:val="a6"/>
                  </w:pPr>
                  <w:r>
                    <w:t>0.5391</w:t>
                  </w:r>
                </w:p>
              </w:tc>
              <w:tc>
                <w:tcPr>
                  <w:tcW w:w="1440" w:type="dxa"/>
                  <w:vAlign w:val="center"/>
                </w:tcPr>
                <w:p w:rsidR="007D5083" w:rsidRDefault="007E44BA">
                  <w:pPr>
                    <w:pStyle w:val="a6"/>
                  </w:pPr>
                  <w:r>
                    <w:t>0.2381</w:t>
                  </w:r>
                </w:p>
              </w:tc>
              <w:tc>
                <w:tcPr>
                  <w:tcW w:w="1148" w:type="dxa"/>
                  <w:vAlign w:val="center"/>
                </w:tcPr>
                <w:p w:rsidR="007D5083" w:rsidRDefault="007E44BA">
                  <w:pPr>
                    <w:pStyle w:val="a6"/>
                  </w:pPr>
                  <w:r>
                    <w:t>0.0476</w:t>
                  </w:r>
                </w:p>
              </w:tc>
              <w:tc>
                <w:tcPr>
                  <w:tcW w:w="1440" w:type="dxa"/>
                  <w:vAlign w:val="center"/>
                </w:tcPr>
                <w:p w:rsidR="007D5083" w:rsidRDefault="007E44BA">
                  <w:pPr>
                    <w:pStyle w:val="a6"/>
                  </w:pPr>
                  <w:r>
                    <w:t>11.8411</w:t>
                  </w:r>
                </w:p>
              </w:tc>
              <w:tc>
                <w:tcPr>
                  <w:tcW w:w="1157" w:type="dxa"/>
                  <w:vAlign w:val="center"/>
                </w:tcPr>
                <w:p w:rsidR="007D5083" w:rsidRDefault="007E44BA">
                  <w:pPr>
                    <w:pStyle w:val="a6"/>
                  </w:pPr>
                  <w:r>
                    <w:t>4.7364</w:t>
                  </w:r>
                </w:p>
              </w:tc>
            </w:tr>
            <w:tr w:rsidR="007D5083">
              <w:trPr>
                <w:trHeight w:val="488"/>
              </w:trPr>
              <w:tc>
                <w:tcPr>
                  <w:tcW w:w="713" w:type="pct"/>
                  <w:vAlign w:val="center"/>
                </w:tcPr>
                <w:p w:rsidR="007D5083" w:rsidRDefault="007E44BA">
                  <w:pPr>
                    <w:pStyle w:val="a6"/>
                  </w:pPr>
                  <w:r>
                    <w:t>200.0</w:t>
                  </w:r>
                </w:p>
              </w:tc>
              <w:tc>
                <w:tcPr>
                  <w:tcW w:w="1440" w:type="dxa"/>
                  <w:vAlign w:val="center"/>
                </w:tcPr>
                <w:p w:rsidR="007D5083" w:rsidRDefault="007E44BA">
                  <w:pPr>
                    <w:pStyle w:val="a6"/>
                  </w:pPr>
                  <w:r>
                    <w:t>4.4211</w:t>
                  </w:r>
                </w:p>
              </w:tc>
              <w:tc>
                <w:tcPr>
                  <w:tcW w:w="1148" w:type="dxa"/>
                  <w:vAlign w:val="center"/>
                </w:tcPr>
                <w:p w:rsidR="007D5083" w:rsidRDefault="007E44BA">
                  <w:pPr>
                    <w:pStyle w:val="a6"/>
                  </w:pPr>
                  <w:r>
                    <w:t>0.4912</w:t>
                  </w:r>
                </w:p>
              </w:tc>
              <w:tc>
                <w:tcPr>
                  <w:tcW w:w="1440" w:type="dxa"/>
                  <w:vAlign w:val="center"/>
                </w:tcPr>
                <w:p w:rsidR="007D5083" w:rsidRDefault="007E44BA">
                  <w:pPr>
                    <w:pStyle w:val="a6"/>
                  </w:pPr>
                  <w:r>
                    <w:t>0.2169</w:t>
                  </w:r>
                </w:p>
              </w:tc>
              <w:tc>
                <w:tcPr>
                  <w:tcW w:w="1148" w:type="dxa"/>
                  <w:vAlign w:val="center"/>
                </w:tcPr>
                <w:p w:rsidR="007D5083" w:rsidRDefault="007E44BA">
                  <w:pPr>
                    <w:pStyle w:val="a6"/>
                  </w:pPr>
                  <w:r>
                    <w:t>0.0434</w:t>
                  </w:r>
                </w:p>
              </w:tc>
              <w:tc>
                <w:tcPr>
                  <w:tcW w:w="1440" w:type="dxa"/>
                  <w:vAlign w:val="center"/>
                </w:tcPr>
                <w:p w:rsidR="007D5083" w:rsidRDefault="007E44BA">
                  <w:pPr>
                    <w:pStyle w:val="a6"/>
                  </w:pPr>
                  <w:r>
                    <w:t>10.7892</w:t>
                  </w:r>
                </w:p>
              </w:tc>
              <w:tc>
                <w:tcPr>
                  <w:tcW w:w="1157" w:type="dxa"/>
                  <w:vAlign w:val="center"/>
                </w:tcPr>
                <w:p w:rsidR="007D5083" w:rsidRDefault="007E44BA">
                  <w:pPr>
                    <w:pStyle w:val="a6"/>
                  </w:pPr>
                  <w:r>
                    <w:t>4.3157</w:t>
                  </w:r>
                </w:p>
              </w:tc>
            </w:tr>
            <w:tr w:rsidR="007D5083">
              <w:trPr>
                <w:trHeight w:val="488"/>
              </w:trPr>
              <w:tc>
                <w:tcPr>
                  <w:tcW w:w="713" w:type="pct"/>
                  <w:vAlign w:val="center"/>
                </w:tcPr>
                <w:p w:rsidR="007D5083" w:rsidRDefault="007E44BA">
                  <w:pPr>
                    <w:pStyle w:val="a6"/>
                  </w:pPr>
                  <w:r>
                    <w:t>300.0</w:t>
                  </w:r>
                </w:p>
              </w:tc>
              <w:tc>
                <w:tcPr>
                  <w:tcW w:w="1440" w:type="dxa"/>
                  <w:vAlign w:val="center"/>
                </w:tcPr>
                <w:p w:rsidR="007D5083" w:rsidRDefault="007E44BA">
                  <w:pPr>
                    <w:pStyle w:val="a6"/>
                  </w:pPr>
                  <w:r>
                    <w:t>4.1035</w:t>
                  </w:r>
                </w:p>
              </w:tc>
              <w:tc>
                <w:tcPr>
                  <w:tcW w:w="1148" w:type="dxa"/>
                  <w:vAlign w:val="center"/>
                </w:tcPr>
                <w:p w:rsidR="007D5083" w:rsidRDefault="007E44BA">
                  <w:pPr>
                    <w:pStyle w:val="a6"/>
                  </w:pPr>
                  <w:r>
                    <w:t>0.4559</w:t>
                  </w:r>
                </w:p>
              </w:tc>
              <w:tc>
                <w:tcPr>
                  <w:tcW w:w="1440" w:type="dxa"/>
                  <w:vAlign w:val="center"/>
                </w:tcPr>
                <w:p w:rsidR="007D5083" w:rsidRDefault="007E44BA">
                  <w:pPr>
                    <w:pStyle w:val="a6"/>
                  </w:pPr>
                  <w:r>
                    <w:t>0.2014</w:t>
                  </w:r>
                </w:p>
              </w:tc>
              <w:tc>
                <w:tcPr>
                  <w:tcW w:w="1148" w:type="dxa"/>
                  <w:vAlign w:val="center"/>
                </w:tcPr>
                <w:p w:rsidR="007D5083" w:rsidRDefault="007E44BA">
                  <w:pPr>
                    <w:pStyle w:val="a6"/>
                  </w:pPr>
                  <w:r>
                    <w:t>0.0403</w:t>
                  </w:r>
                </w:p>
              </w:tc>
              <w:tc>
                <w:tcPr>
                  <w:tcW w:w="1440" w:type="dxa"/>
                  <w:vAlign w:val="center"/>
                </w:tcPr>
                <w:p w:rsidR="007D5083" w:rsidRDefault="007E44BA">
                  <w:pPr>
                    <w:pStyle w:val="a6"/>
                  </w:pPr>
                  <w:r>
                    <w:t>10.0142</w:t>
                  </w:r>
                </w:p>
              </w:tc>
              <w:tc>
                <w:tcPr>
                  <w:tcW w:w="1157" w:type="dxa"/>
                  <w:vAlign w:val="center"/>
                </w:tcPr>
                <w:p w:rsidR="007D5083" w:rsidRDefault="007E44BA">
                  <w:pPr>
                    <w:pStyle w:val="a6"/>
                  </w:pPr>
                  <w:r>
                    <w:t>4.0057</w:t>
                  </w:r>
                </w:p>
              </w:tc>
            </w:tr>
            <w:tr w:rsidR="007D5083">
              <w:trPr>
                <w:trHeight w:val="488"/>
              </w:trPr>
              <w:tc>
                <w:tcPr>
                  <w:tcW w:w="713" w:type="pct"/>
                  <w:vAlign w:val="center"/>
                </w:tcPr>
                <w:p w:rsidR="007D5083" w:rsidRDefault="007E44BA">
                  <w:pPr>
                    <w:pStyle w:val="a6"/>
                  </w:pPr>
                  <w:r>
                    <w:t>400.0</w:t>
                  </w:r>
                </w:p>
              </w:tc>
              <w:tc>
                <w:tcPr>
                  <w:tcW w:w="1440" w:type="dxa"/>
                  <w:vAlign w:val="center"/>
                </w:tcPr>
                <w:p w:rsidR="007D5083" w:rsidRDefault="007E44BA">
                  <w:pPr>
                    <w:pStyle w:val="a6"/>
                  </w:pPr>
                  <w:r>
                    <w:t>3.5613</w:t>
                  </w:r>
                </w:p>
              </w:tc>
              <w:tc>
                <w:tcPr>
                  <w:tcW w:w="1148" w:type="dxa"/>
                  <w:vAlign w:val="center"/>
                </w:tcPr>
                <w:p w:rsidR="007D5083" w:rsidRDefault="007E44BA">
                  <w:pPr>
                    <w:pStyle w:val="a6"/>
                  </w:pPr>
                  <w:r>
                    <w:t>0.3957</w:t>
                  </w:r>
                </w:p>
              </w:tc>
              <w:tc>
                <w:tcPr>
                  <w:tcW w:w="1440" w:type="dxa"/>
                  <w:vAlign w:val="center"/>
                </w:tcPr>
                <w:p w:rsidR="007D5083" w:rsidRDefault="007E44BA">
                  <w:pPr>
                    <w:pStyle w:val="a6"/>
                  </w:pPr>
                  <w:r>
                    <w:t>0.1748</w:t>
                  </w:r>
                </w:p>
              </w:tc>
              <w:tc>
                <w:tcPr>
                  <w:tcW w:w="1148" w:type="dxa"/>
                  <w:vAlign w:val="center"/>
                </w:tcPr>
                <w:p w:rsidR="007D5083" w:rsidRDefault="007E44BA">
                  <w:pPr>
                    <w:pStyle w:val="a6"/>
                  </w:pPr>
                  <w:r>
                    <w:t>0.0350</w:t>
                  </w:r>
                </w:p>
              </w:tc>
              <w:tc>
                <w:tcPr>
                  <w:tcW w:w="1440" w:type="dxa"/>
                  <w:vAlign w:val="center"/>
                </w:tcPr>
                <w:p w:rsidR="007D5083" w:rsidRDefault="007E44BA">
                  <w:pPr>
                    <w:pStyle w:val="a6"/>
                  </w:pPr>
                  <w:r>
                    <w:t>8.6910</w:t>
                  </w:r>
                </w:p>
              </w:tc>
              <w:tc>
                <w:tcPr>
                  <w:tcW w:w="1157" w:type="dxa"/>
                  <w:vAlign w:val="center"/>
                </w:tcPr>
                <w:p w:rsidR="007D5083" w:rsidRDefault="007E44BA">
                  <w:pPr>
                    <w:pStyle w:val="a6"/>
                  </w:pPr>
                  <w:r>
                    <w:t>3.4764</w:t>
                  </w:r>
                </w:p>
              </w:tc>
            </w:tr>
            <w:tr w:rsidR="007D5083">
              <w:trPr>
                <w:trHeight w:val="488"/>
              </w:trPr>
              <w:tc>
                <w:tcPr>
                  <w:tcW w:w="713" w:type="pct"/>
                  <w:vAlign w:val="center"/>
                </w:tcPr>
                <w:p w:rsidR="007D5083" w:rsidRDefault="007E44BA">
                  <w:pPr>
                    <w:pStyle w:val="a6"/>
                  </w:pPr>
                  <w:r>
                    <w:t>500.0</w:t>
                  </w:r>
                </w:p>
              </w:tc>
              <w:tc>
                <w:tcPr>
                  <w:tcW w:w="1440" w:type="dxa"/>
                  <w:vAlign w:val="center"/>
                </w:tcPr>
                <w:p w:rsidR="007D5083" w:rsidRDefault="007E44BA">
                  <w:pPr>
                    <w:pStyle w:val="a6"/>
                  </w:pPr>
                  <w:r>
                    <w:t>3.0455</w:t>
                  </w:r>
                </w:p>
              </w:tc>
              <w:tc>
                <w:tcPr>
                  <w:tcW w:w="1148" w:type="dxa"/>
                  <w:vAlign w:val="center"/>
                </w:tcPr>
                <w:p w:rsidR="007D5083" w:rsidRDefault="007E44BA">
                  <w:pPr>
                    <w:pStyle w:val="a6"/>
                  </w:pPr>
                  <w:r>
                    <w:t>0.3384</w:t>
                  </w:r>
                </w:p>
              </w:tc>
              <w:tc>
                <w:tcPr>
                  <w:tcW w:w="1440" w:type="dxa"/>
                  <w:vAlign w:val="center"/>
                </w:tcPr>
                <w:p w:rsidR="007D5083" w:rsidRDefault="007E44BA">
                  <w:pPr>
                    <w:pStyle w:val="a6"/>
                  </w:pPr>
                  <w:r>
                    <w:t>0.1494</w:t>
                  </w:r>
                </w:p>
              </w:tc>
              <w:tc>
                <w:tcPr>
                  <w:tcW w:w="1148" w:type="dxa"/>
                  <w:vAlign w:val="center"/>
                </w:tcPr>
                <w:p w:rsidR="007D5083" w:rsidRDefault="007E44BA">
                  <w:pPr>
                    <w:pStyle w:val="a6"/>
                  </w:pPr>
                  <w:r>
                    <w:t>0.0299</w:t>
                  </w:r>
                </w:p>
              </w:tc>
              <w:tc>
                <w:tcPr>
                  <w:tcW w:w="1440" w:type="dxa"/>
                  <w:vAlign w:val="center"/>
                </w:tcPr>
                <w:p w:rsidR="007D5083" w:rsidRDefault="007E44BA">
                  <w:pPr>
                    <w:pStyle w:val="a6"/>
                  </w:pPr>
                  <w:r>
                    <w:t>7.4322</w:t>
                  </w:r>
                </w:p>
              </w:tc>
              <w:tc>
                <w:tcPr>
                  <w:tcW w:w="1157" w:type="dxa"/>
                  <w:vAlign w:val="center"/>
                </w:tcPr>
                <w:p w:rsidR="007D5083" w:rsidRDefault="007E44BA">
                  <w:pPr>
                    <w:pStyle w:val="a6"/>
                  </w:pPr>
                  <w:r>
                    <w:t>2.9729</w:t>
                  </w:r>
                </w:p>
              </w:tc>
            </w:tr>
            <w:tr w:rsidR="007D5083">
              <w:trPr>
                <w:trHeight w:val="488"/>
              </w:trPr>
              <w:tc>
                <w:tcPr>
                  <w:tcW w:w="713" w:type="pct"/>
                  <w:vAlign w:val="center"/>
                </w:tcPr>
                <w:p w:rsidR="007D5083" w:rsidRDefault="007E44BA">
                  <w:pPr>
                    <w:pStyle w:val="a6"/>
                  </w:pPr>
                  <w:r>
                    <w:t>600.0</w:t>
                  </w:r>
                </w:p>
              </w:tc>
              <w:tc>
                <w:tcPr>
                  <w:tcW w:w="1440" w:type="dxa"/>
                  <w:vAlign w:val="center"/>
                </w:tcPr>
                <w:p w:rsidR="007D5083" w:rsidRDefault="007E44BA">
                  <w:pPr>
                    <w:pStyle w:val="a6"/>
                  </w:pPr>
                  <w:r>
                    <w:t>2.6018</w:t>
                  </w:r>
                </w:p>
              </w:tc>
              <w:tc>
                <w:tcPr>
                  <w:tcW w:w="1148" w:type="dxa"/>
                  <w:vAlign w:val="center"/>
                </w:tcPr>
                <w:p w:rsidR="007D5083" w:rsidRDefault="007E44BA">
                  <w:pPr>
                    <w:pStyle w:val="a6"/>
                  </w:pPr>
                  <w:r>
                    <w:t>0.2891</w:t>
                  </w:r>
                </w:p>
              </w:tc>
              <w:tc>
                <w:tcPr>
                  <w:tcW w:w="1440" w:type="dxa"/>
                  <w:vAlign w:val="center"/>
                </w:tcPr>
                <w:p w:rsidR="007D5083" w:rsidRDefault="007E44BA">
                  <w:pPr>
                    <w:pStyle w:val="a6"/>
                  </w:pPr>
                  <w:r>
                    <w:t>0.1277</w:t>
                  </w:r>
                </w:p>
              </w:tc>
              <w:tc>
                <w:tcPr>
                  <w:tcW w:w="1148" w:type="dxa"/>
                  <w:vAlign w:val="center"/>
                </w:tcPr>
                <w:p w:rsidR="007D5083" w:rsidRDefault="007E44BA">
                  <w:pPr>
                    <w:pStyle w:val="a6"/>
                  </w:pPr>
                  <w:r>
                    <w:t>0.0255</w:t>
                  </w:r>
                </w:p>
              </w:tc>
              <w:tc>
                <w:tcPr>
                  <w:tcW w:w="1440" w:type="dxa"/>
                  <w:vAlign w:val="center"/>
                </w:tcPr>
                <w:p w:rsidR="007D5083" w:rsidRDefault="007E44BA">
                  <w:pPr>
                    <w:pStyle w:val="a6"/>
                  </w:pPr>
                  <w:r>
                    <w:t>6.3494</w:t>
                  </w:r>
                </w:p>
              </w:tc>
              <w:tc>
                <w:tcPr>
                  <w:tcW w:w="1157" w:type="dxa"/>
                  <w:vAlign w:val="center"/>
                </w:tcPr>
                <w:p w:rsidR="007D5083" w:rsidRDefault="007E44BA">
                  <w:pPr>
                    <w:pStyle w:val="a6"/>
                  </w:pPr>
                  <w:r>
                    <w:t>2.5398</w:t>
                  </w:r>
                </w:p>
              </w:tc>
            </w:tr>
            <w:tr w:rsidR="007D5083">
              <w:trPr>
                <w:trHeight w:val="488"/>
              </w:trPr>
              <w:tc>
                <w:tcPr>
                  <w:tcW w:w="713" w:type="pct"/>
                  <w:vAlign w:val="center"/>
                </w:tcPr>
                <w:p w:rsidR="007D5083" w:rsidRDefault="007E44BA">
                  <w:pPr>
                    <w:pStyle w:val="a6"/>
                  </w:pPr>
                  <w:r>
                    <w:t>700.0</w:t>
                  </w:r>
                </w:p>
              </w:tc>
              <w:tc>
                <w:tcPr>
                  <w:tcW w:w="1440" w:type="dxa"/>
                  <w:vAlign w:val="center"/>
                </w:tcPr>
                <w:p w:rsidR="007D5083" w:rsidRDefault="007E44BA">
                  <w:pPr>
                    <w:pStyle w:val="a6"/>
                  </w:pPr>
                  <w:r>
                    <w:t>2.2412</w:t>
                  </w:r>
                </w:p>
              </w:tc>
              <w:tc>
                <w:tcPr>
                  <w:tcW w:w="1148" w:type="dxa"/>
                  <w:vAlign w:val="center"/>
                </w:tcPr>
                <w:p w:rsidR="007D5083" w:rsidRDefault="007E44BA">
                  <w:pPr>
                    <w:pStyle w:val="a6"/>
                  </w:pPr>
                  <w:r>
                    <w:t>0.2490</w:t>
                  </w:r>
                </w:p>
              </w:tc>
              <w:tc>
                <w:tcPr>
                  <w:tcW w:w="1440" w:type="dxa"/>
                  <w:vAlign w:val="center"/>
                </w:tcPr>
                <w:p w:rsidR="007D5083" w:rsidRDefault="007E44BA">
                  <w:pPr>
                    <w:pStyle w:val="a6"/>
                  </w:pPr>
                  <w:r>
                    <w:t>0.1100</w:t>
                  </w:r>
                </w:p>
              </w:tc>
              <w:tc>
                <w:tcPr>
                  <w:tcW w:w="1148" w:type="dxa"/>
                  <w:vAlign w:val="center"/>
                </w:tcPr>
                <w:p w:rsidR="007D5083" w:rsidRDefault="007E44BA">
                  <w:pPr>
                    <w:pStyle w:val="a6"/>
                  </w:pPr>
                  <w:r>
                    <w:t>0.0220</w:t>
                  </w:r>
                </w:p>
              </w:tc>
              <w:tc>
                <w:tcPr>
                  <w:tcW w:w="1440" w:type="dxa"/>
                  <w:vAlign w:val="center"/>
                </w:tcPr>
                <w:p w:rsidR="007D5083" w:rsidRDefault="007E44BA">
                  <w:pPr>
                    <w:pStyle w:val="a6"/>
                  </w:pPr>
                  <w:r>
                    <w:t>5.4694</w:t>
                  </w:r>
                </w:p>
              </w:tc>
              <w:tc>
                <w:tcPr>
                  <w:tcW w:w="1157" w:type="dxa"/>
                  <w:vAlign w:val="center"/>
                </w:tcPr>
                <w:p w:rsidR="007D5083" w:rsidRDefault="007E44BA">
                  <w:pPr>
                    <w:pStyle w:val="a6"/>
                  </w:pPr>
                  <w:r>
                    <w:t>2.1878</w:t>
                  </w:r>
                </w:p>
              </w:tc>
            </w:tr>
            <w:tr w:rsidR="007D5083">
              <w:trPr>
                <w:trHeight w:val="488"/>
              </w:trPr>
              <w:tc>
                <w:tcPr>
                  <w:tcW w:w="713" w:type="pct"/>
                  <w:vAlign w:val="center"/>
                </w:tcPr>
                <w:p w:rsidR="007D5083" w:rsidRDefault="007E44BA">
                  <w:pPr>
                    <w:pStyle w:val="a6"/>
                  </w:pPr>
                  <w:r>
                    <w:t>800.0</w:t>
                  </w:r>
                </w:p>
              </w:tc>
              <w:tc>
                <w:tcPr>
                  <w:tcW w:w="1440" w:type="dxa"/>
                  <w:vAlign w:val="center"/>
                </w:tcPr>
                <w:p w:rsidR="007D5083" w:rsidRDefault="007E44BA">
                  <w:pPr>
                    <w:pStyle w:val="a6"/>
                  </w:pPr>
                  <w:r>
                    <w:t>1.9506</w:t>
                  </w:r>
                </w:p>
              </w:tc>
              <w:tc>
                <w:tcPr>
                  <w:tcW w:w="1148" w:type="dxa"/>
                  <w:vAlign w:val="center"/>
                </w:tcPr>
                <w:p w:rsidR="007D5083" w:rsidRDefault="007E44BA">
                  <w:pPr>
                    <w:pStyle w:val="a6"/>
                  </w:pPr>
                  <w:r>
                    <w:t>0.2167</w:t>
                  </w:r>
                </w:p>
              </w:tc>
              <w:tc>
                <w:tcPr>
                  <w:tcW w:w="1440" w:type="dxa"/>
                  <w:vAlign w:val="center"/>
                </w:tcPr>
                <w:p w:rsidR="007D5083" w:rsidRDefault="007E44BA">
                  <w:pPr>
                    <w:pStyle w:val="a6"/>
                  </w:pPr>
                  <w:r>
                    <w:t>0.0957</w:t>
                  </w:r>
                </w:p>
              </w:tc>
              <w:tc>
                <w:tcPr>
                  <w:tcW w:w="1148" w:type="dxa"/>
                  <w:vAlign w:val="center"/>
                </w:tcPr>
                <w:p w:rsidR="007D5083" w:rsidRDefault="007E44BA">
                  <w:pPr>
                    <w:pStyle w:val="a6"/>
                  </w:pPr>
                  <w:r>
                    <w:t>0.0191</w:t>
                  </w:r>
                </w:p>
              </w:tc>
              <w:tc>
                <w:tcPr>
                  <w:tcW w:w="1440" w:type="dxa"/>
                  <w:vAlign w:val="center"/>
                </w:tcPr>
                <w:p w:rsidR="007D5083" w:rsidRDefault="007E44BA">
                  <w:pPr>
                    <w:pStyle w:val="a6"/>
                  </w:pPr>
                  <w:r>
                    <w:t>4.7602</w:t>
                  </w:r>
                </w:p>
              </w:tc>
              <w:tc>
                <w:tcPr>
                  <w:tcW w:w="1157" w:type="dxa"/>
                  <w:vAlign w:val="center"/>
                </w:tcPr>
                <w:p w:rsidR="007D5083" w:rsidRDefault="007E44BA">
                  <w:pPr>
                    <w:pStyle w:val="a6"/>
                  </w:pPr>
                  <w:r>
                    <w:t>1.9041</w:t>
                  </w:r>
                </w:p>
              </w:tc>
            </w:tr>
            <w:tr w:rsidR="007D5083">
              <w:trPr>
                <w:trHeight w:val="488"/>
              </w:trPr>
              <w:tc>
                <w:tcPr>
                  <w:tcW w:w="713" w:type="pct"/>
                  <w:vAlign w:val="center"/>
                </w:tcPr>
                <w:p w:rsidR="007D5083" w:rsidRDefault="007E44BA">
                  <w:pPr>
                    <w:pStyle w:val="a6"/>
                  </w:pPr>
                  <w:r>
                    <w:t>900.0</w:t>
                  </w:r>
                </w:p>
              </w:tc>
              <w:tc>
                <w:tcPr>
                  <w:tcW w:w="1440" w:type="dxa"/>
                  <w:vAlign w:val="center"/>
                </w:tcPr>
                <w:p w:rsidR="007D5083" w:rsidRDefault="007E44BA">
                  <w:pPr>
                    <w:pStyle w:val="a6"/>
                  </w:pPr>
                  <w:r>
                    <w:t>1.7152</w:t>
                  </w:r>
                </w:p>
              </w:tc>
              <w:tc>
                <w:tcPr>
                  <w:tcW w:w="1148" w:type="dxa"/>
                  <w:vAlign w:val="center"/>
                </w:tcPr>
                <w:p w:rsidR="007D5083" w:rsidRDefault="007E44BA">
                  <w:pPr>
                    <w:pStyle w:val="a6"/>
                  </w:pPr>
                  <w:r>
                    <w:t>0.1906</w:t>
                  </w:r>
                </w:p>
              </w:tc>
              <w:tc>
                <w:tcPr>
                  <w:tcW w:w="1440" w:type="dxa"/>
                  <w:vAlign w:val="center"/>
                </w:tcPr>
                <w:p w:rsidR="007D5083" w:rsidRDefault="007E44BA">
                  <w:pPr>
                    <w:pStyle w:val="a6"/>
                  </w:pPr>
                  <w:r>
                    <w:t>0.0842</w:t>
                  </w:r>
                </w:p>
              </w:tc>
              <w:tc>
                <w:tcPr>
                  <w:tcW w:w="1148" w:type="dxa"/>
                  <w:vAlign w:val="center"/>
                </w:tcPr>
                <w:p w:rsidR="007D5083" w:rsidRDefault="007E44BA">
                  <w:pPr>
                    <w:pStyle w:val="a6"/>
                  </w:pPr>
                  <w:r>
                    <w:t>0.0168</w:t>
                  </w:r>
                </w:p>
              </w:tc>
              <w:tc>
                <w:tcPr>
                  <w:tcW w:w="1440" w:type="dxa"/>
                  <w:vAlign w:val="center"/>
                </w:tcPr>
                <w:p w:rsidR="007D5083" w:rsidRDefault="007E44BA">
                  <w:pPr>
                    <w:pStyle w:val="a6"/>
                  </w:pPr>
                  <w:r>
                    <w:t>4.1858</w:t>
                  </w:r>
                </w:p>
              </w:tc>
              <w:tc>
                <w:tcPr>
                  <w:tcW w:w="1157" w:type="dxa"/>
                  <w:vAlign w:val="center"/>
                </w:tcPr>
                <w:p w:rsidR="007D5083" w:rsidRDefault="007E44BA">
                  <w:pPr>
                    <w:pStyle w:val="a6"/>
                  </w:pPr>
                  <w:r>
                    <w:t>1.6743</w:t>
                  </w:r>
                </w:p>
              </w:tc>
            </w:tr>
            <w:tr w:rsidR="007D5083">
              <w:trPr>
                <w:trHeight w:val="488"/>
              </w:trPr>
              <w:tc>
                <w:tcPr>
                  <w:tcW w:w="713" w:type="pct"/>
                  <w:vAlign w:val="center"/>
                </w:tcPr>
                <w:p w:rsidR="007D5083" w:rsidRDefault="007E44BA">
                  <w:pPr>
                    <w:pStyle w:val="a6"/>
                  </w:pPr>
                  <w:r>
                    <w:t>1000.0</w:t>
                  </w:r>
                </w:p>
              </w:tc>
              <w:tc>
                <w:tcPr>
                  <w:tcW w:w="1440" w:type="dxa"/>
                  <w:vAlign w:val="center"/>
                </w:tcPr>
                <w:p w:rsidR="007D5083" w:rsidRDefault="007E44BA">
                  <w:pPr>
                    <w:pStyle w:val="a6"/>
                  </w:pPr>
                  <w:r>
                    <w:t>1.5224</w:t>
                  </w:r>
                </w:p>
              </w:tc>
              <w:tc>
                <w:tcPr>
                  <w:tcW w:w="1148" w:type="dxa"/>
                  <w:vAlign w:val="center"/>
                </w:tcPr>
                <w:p w:rsidR="007D5083" w:rsidRDefault="007E44BA">
                  <w:pPr>
                    <w:pStyle w:val="a6"/>
                  </w:pPr>
                  <w:r>
                    <w:t>0.1692</w:t>
                  </w:r>
                </w:p>
              </w:tc>
              <w:tc>
                <w:tcPr>
                  <w:tcW w:w="1440" w:type="dxa"/>
                  <w:vAlign w:val="center"/>
                </w:tcPr>
                <w:p w:rsidR="007D5083" w:rsidRDefault="007E44BA">
                  <w:pPr>
                    <w:pStyle w:val="a6"/>
                  </w:pPr>
                  <w:r>
                    <w:t>0.0747</w:t>
                  </w:r>
                </w:p>
              </w:tc>
              <w:tc>
                <w:tcPr>
                  <w:tcW w:w="1148" w:type="dxa"/>
                  <w:vAlign w:val="center"/>
                </w:tcPr>
                <w:p w:rsidR="007D5083" w:rsidRDefault="007E44BA">
                  <w:pPr>
                    <w:pStyle w:val="a6"/>
                  </w:pPr>
                  <w:r>
                    <w:t>0.0149</w:t>
                  </w:r>
                </w:p>
              </w:tc>
              <w:tc>
                <w:tcPr>
                  <w:tcW w:w="1440" w:type="dxa"/>
                  <w:vAlign w:val="center"/>
                </w:tcPr>
                <w:p w:rsidR="007D5083" w:rsidRDefault="007E44BA">
                  <w:pPr>
                    <w:pStyle w:val="a6"/>
                  </w:pPr>
                  <w:r>
                    <w:t>3.7153</w:t>
                  </w:r>
                </w:p>
              </w:tc>
              <w:tc>
                <w:tcPr>
                  <w:tcW w:w="1157" w:type="dxa"/>
                  <w:vAlign w:val="center"/>
                </w:tcPr>
                <w:p w:rsidR="007D5083" w:rsidRDefault="007E44BA">
                  <w:pPr>
                    <w:pStyle w:val="a6"/>
                  </w:pPr>
                  <w:r>
                    <w:t>1.4861</w:t>
                  </w:r>
                </w:p>
              </w:tc>
            </w:tr>
            <w:tr w:rsidR="007D5083">
              <w:trPr>
                <w:trHeight w:val="488"/>
              </w:trPr>
              <w:tc>
                <w:tcPr>
                  <w:tcW w:w="713" w:type="pct"/>
                  <w:vAlign w:val="center"/>
                </w:tcPr>
                <w:p w:rsidR="007D5083" w:rsidRDefault="007E44BA">
                  <w:pPr>
                    <w:pStyle w:val="a6"/>
                  </w:pPr>
                  <w:r>
                    <w:t>1200.0</w:t>
                  </w:r>
                </w:p>
              </w:tc>
              <w:tc>
                <w:tcPr>
                  <w:tcW w:w="1440" w:type="dxa"/>
                  <w:vAlign w:val="center"/>
                </w:tcPr>
                <w:p w:rsidR="007D5083" w:rsidRDefault="007E44BA">
                  <w:pPr>
                    <w:pStyle w:val="a6"/>
                  </w:pPr>
                  <w:r>
                    <w:t>1.2289</w:t>
                  </w:r>
                </w:p>
              </w:tc>
              <w:tc>
                <w:tcPr>
                  <w:tcW w:w="1148" w:type="dxa"/>
                  <w:vAlign w:val="center"/>
                </w:tcPr>
                <w:p w:rsidR="007D5083" w:rsidRDefault="007E44BA">
                  <w:pPr>
                    <w:pStyle w:val="a6"/>
                  </w:pPr>
                  <w:r>
                    <w:t>0.1365</w:t>
                  </w:r>
                </w:p>
              </w:tc>
              <w:tc>
                <w:tcPr>
                  <w:tcW w:w="1440" w:type="dxa"/>
                  <w:vAlign w:val="center"/>
                </w:tcPr>
                <w:p w:rsidR="007D5083" w:rsidRDefault="007E44BA">
                  <w:pPr>
                    <w:pStyle w:val="a6"/>
                  </w:pPr>
                  <w:r>
                    <w:t>0.0603</w:t>
                  </w:r>
                </w:p>
              </w:tc>
              <w:tc>
                <w:tcPr>
                  <w:tcW w:w="1148" w:type="dxa"/>
                  <w:vAlign w:val="center"/>
                </w:tcPr>
                <w:p w:rsidR="007D5083" w:rsidRDefault="007E44BA">
                  <w:pPr>
                    <w:pStyle w:val="a6"/>
                  </w:pPr>
                  <w:r>
                    <w:t>0.0121</w:t>
                  </w:r>
                </w:p>
              </w:tc>
              <w:tc>
                <w:tcPr>
                  <w:tcW w:w="1440" w:type="dxa"/>
                  <w:vAlign w:val="center"/>
                </w:tcPr>
                <w:p w:rsidR="007D5083" w:rsidRDefault="007E44BA">
                  <w:pPr>
                    <w:pStyle w:val="a6"/>
                  </w:pPr>
                  <w:r>
                    <w:t>2.9990</w:t>
                  </w:r>
                </w:p>
              </w:tc>
              <w:tc>
                <w:tcPr>
                  <w:tcW w:w="1157" w:type="dxa"/>
                  <w:vAlign w:val="center"/>
                </w:tcPr>
                <w:p w:rsidR="007D5083" w:rsidRDefault="007E44BA">
                  <w:pPr>
                    <w:pStyle w:val="a6"/>
                  </w:pPr>
                  <w:r>
                    <w:t>1.1996</w:t>
                  </w:r>
                </w:p>
              </w:tc>
            </w:tr>
            <w:tr w:rsidR="007D5083">
              <w:trPr>
                <w:trHeight w:val="488"/>
              </w:trPr>
              <w:tc>
                <w:tcPr>
                  <w:tcW w:w="713" w:type="pct"/>
                  <w:vAlign w:val="center"/>
                </w:tcPr>
                <w:p w:rsidR="007D5083" w:rsidRDefault="007E44BA">
                  <w:pPr>
                    <w:pStyle w:val="a6"/>
                  </w:pPr>
                  <w:r>
                    <w:t>1400.0</w:t>
                  </w:r>
                </w:p>
              </w:tc>
              <w:tc>
                <w:tcPr>
                  <w:tcW w:w="1440" w:type="dxa"/>
                  <w:vAlign w:val="center"/>
                </w:tcPr>
                <w:p w:rsidR="007D5083" w:rsidRDefault="007E44BA">
                  <w:pPr>
                    <w:pStyle w:val="a6"/>
                  </w:pPr>
                  <w:r>
                    <w:t>1.0188</w:t>
                  </w:r>
                </w:p>
              </w:tc>
              <w:tc>
                <w:tcPr>
                  <w:tcW w:w="1148" w:type="dxa"/>
                  <w:vAlign w:val="center"/>
                </w:tcPr>
                <w:p w:rsidR="007D5083" w:rsidRDefault="007E44BA">
                  <w:pPr>
                    <w:pStyle w:val="a6"/>
                  </w:pPr>
                  <w:r>
                    <w:t>0.1132</w:t>
                  </w:r>
                </w:p>
              </w:tc>
              <w:tc>
                <w:tcPr>
                  <w:tcW w:w="1440" w:type="dxa"/>
                  <w:vAlign w:val="center"/>
                </w:tcPr>
                <w:p w:rsidR="007D5083" w:rsidRDefault="007E44BA">
                  <w:pPr>
                    <w:pStyle w:val="a6"/>
                  </w:pPr>
                  <w:r>
                    <w:t>0.0500</w:t>
                  </w:r>
                </w:p>
              </w:tc>
              <w:tc>
                <w:tcPr>
                  <w:tcW w:w="1148" w:type="dxa"/>
                  <w:vAlign w:val="center"/>
                </w:tcPr>
                <w:p w:rsidR="007D5083" w:rsidRDefault="007E44BA">
                  <w:pPr>
                    <w:pStyle w:val="a6"/>
                  </w:pPr>
                  <w:r>
                    <w:t>0.0100</w:t>
                  </w:r>
                </w:p>
              </w:tc>
              <w:tc>
                <w:tcPr>
                  <w:tcW w:w="1440" w:type="dxa"/>
                  <w:vAlign w:val="center"/>
                </w:tcPr>
                <w:p w:rsidR="007D5083" w:rsidRDefault="007E44BA">
                  <w:pPr>
                    <w:pStyle w:val="a6"/>
                  </w:pPr>
                  <w:r>
                    <w:t>2.4863</w:t>
                  </w:r>
                </w:p>
              </w:tc>
              <w:tc>
                <w:tcPr>
                  <w:tcW w:w="1157" w:type="dxa"/>
                  <w:vAlign w:val="center"/>
                </w:tcPr>
                <w:p w:rsidR="007D5083" w:rsidRDefault="007E44BA">
                  <w:pPr>
                    <w:pStyle w:val="a6"/>
                  </w:pPr>
                  <w:r>
                    <w:t>0.9945</w:t>
                  </w:r>
                </w:p>
              </w:tc>
            </w:tr>
            <w:tr w:rsidR="007D5083">
              <w:trPr>
                <w:trHeight w:val="488"/>
              </w:trPr>
              <w:tc>
                <w:tcPr>
                  <w:tcW w:w="713" w:type="pct"/>
                  <w:vAlign w:val="center"/>
                </w:tcPr>
                <w:p w:rsidR="007D5083" w:rsidRDefault="007E44BA">
                  <w:pPr>
                    <w:pStyle w:val="a6"/>
                  </w:pPr>
                  <w:r>
                    <w:t>1600.0</w:t>
                  </w:r>
                </w:p>
              </w:tc>
              <w:tc>
                <w:tcPr>
                  <w:tcW w:w="1440" w:type="dxa"/>
                  <w:vAlign w:val="center"/>
                </w:tcPr>
                <w:p w:rsidR="007D5083" w:rsidRDefault="007E44BA">
                  <w:pPr>
                    <w:pStyle w:val="a6"/>
                  </w:pPr>
                  <w:r>
                    <w:t>0.8627</w:t>
                  </w:r>
                </w:p>
              </w:tc>
              <w:tc>
                <w:tcPr>
                  <w:tcW w:w="1148" w:type="dxa"/>
                  <w:vAlign w:val="center"/>
                </w:tcPr>
                <w:p w:rsidR="007D5083" w:rsidRDefault="007E44BA">
                  <w:pPr>
                    <w:pStyle w:val="a6"/>
                  </w:pPr>
                  <w:r>
                    <w:t>0.0959</w:t>
                  </w:r>
                </w:p>
              </w:tc>
              <w:tc>
                <w:tcPr>
                  <w:tcW w:w="1440" w:type="dxa"/>
                  <w:vAlign w:val="center"/>
                </w:tcPr>
                <w:p w:rsidR="007D5083" w:rsidRDefault="007E44BA">
                  <w:pPr>
                    <w:pStyle w:val="a6"/>
                  </w:pPr>
                  <w:r>
                    <w:t>0.0423</w:t>
                  </w:r>
                </w:p>
              </w:tc>
              <w:tc>
                <w:tcPr>
                  <w:tcW w:w="1148" w:type="dxa"/>
                  <w:vAlign w:val="center"/>
                </w:tcPr>
                <w:p w:rsidR="007D5083" w:rsidRDefault="007E44BA">
                  <w:pPr>
                    <w:pStyle w:val="a6"/>
                  </w:pPr>
                  <w:r>
                    <w:t>0.0085</w:t>
                  </w:r>
                </w:p>
              </w:tc>
              <w:tc>
                <w:tcPr>
                  <w:tcW w:w="1440" w:type="dxa"/>
                  <w:vAlign w:val="center"/>
                </w:tcPr>
                <w:p w:rsidR="007D5083" w:rsidRDefault="007E44BA">
                  <w:pPr>
                    <w:pStyle w:val="a6"/>
                  </w:pPr>
                  <w:r>
                    <w:t>2.1054</w:t>
                  </w:r>
                </w:p>
              </w:tc>
              <w:tc>
                <w:tcPr>
                  <w:tcW w:w="1157" w:type="dxa"/>
                  <w:vAlign w:val="center"/>
                </w:tcPr>
                <w:p w:rsidR="007D5083" w:rsidRDefault="007E44BA">
                  <w:pPr>
                    <w:pStyle w:val="a6"/>
                  </w:pPr>
                  <w:r>
                    <w:t>0.8421</w:t>
                  </w:r>
                </w:p>
              </w:tc>
            </w:tr>
            <w:tr w:rsidR="007D5083">
              <w:trPr>
                <w:trHeight w:val="488"/>
              </w:trPr>
              <w:tc>
                <w:tcPr>
                  <w:tcW w:w="713" w:type="pct"/>
                  <w:vAlign w:val="center"/>
                </w:tcPr>
                <w:p w:rsidR="007D5083" w:rsidRDefault="007E44BA">
                  <w:pPr>
                    <w:pStyle w:val="a6"/>
                  </w:pPr>
                  <w:r>
                    <w:t>1800.0</w:t>
                  </w:r>
                </w:p>
              </w:tc>
              <w:tc>
                <w:tcPr>
                  <w:tcW w:w="1440" w:type="dxa"/>
                  <w:vAlign w:val="center"/>
                </w:tcPr>
                <w:p w:rsidR="007D5083" w:rsidRDefault="007E44BA">
                  <w:pPr>
                    <w:pStyle w:val="a6"/>
                  </w:pPr>
                  <w:r>
                    <w:t>0.7431</w:t>
                  </w:r>
                </w:p>
              </w:tc>
              <w:tc>
                <w:tcPr>
                  <w:tcW w:w="1148" w:type="dxa"/>
                  <w:vAlign w:val="center"/>
                </w:tcPr>
                <w:p w:rsidR="007D5083" w:rsidRDefault="007E44BA">
                  <w:pPr>
                    <w:pStyle w:val="a6"/>
                  </w:pPr>
                  <w:r>
                    <w:t>0.0826</w:t>
                  </w:r>
                </w:p>
              </w:tc>
              <w:tc>
                <w:tcPr>
                  <w:tcW w:w="1440" w:type="dxa"/>
                  <w:vAlign w:val="center"/>
                </w:tcPr>
                <w:p w:rsidR="007D5083" w:rsidRDefault="007E44BA">
                  <w:pPr>
                    <w:pStyle w:val="a6"/>
                  </w:pPr>
                  <w:r>
                    <w:t>0.0365</w:t>
                  </w:r>
                </w:p>
              </w:tc>
              <w:tc>
                <w:tcPr>
                  <w:tcW w:w="1148" w:type="dxa"/>
                  <w:vAlign w:val="center"/>
                </w:tcPr>
                <w:p w:rsidR="007D5083" w:rsidRDefault="007E44BA">
                  <w:pPr>
                    <w:pStyle w:val="a6"/>
                  </w:pPr>
                  <w:r>
                    <w:t>0.0073</w:t>
                  </w:r>
                </w:p>
              </w:tc>
              <w:tc>
                <w:tcPr>
                  <w:tcW w:w="1440" w:type="dxa"/>
                  <w:vAlign w:val="center"/>
                </w:tcPr>
                <w:p w:rsidR="007D5083" w:rsidRDefault="007E44BA">
                  <w:pPr>
                    <w:pStyle w:val="a6"/>
                  </w:pPr>
                  <w:r>
                    <w:t>1.8134</w:t>
                  </w:r>
                </w:p>
              </w:tc>
              <w:tc>
                <w:tcPr>
                  <w:tcW w:w="1157" w:type="dxa"/>
                  <w:vAlign w:val="center"/>
                </w:tcPr>
                <w:p w:rsidR="007D5083" w:rsidRDefault="007E44BA">
                  <w:pPr>
                    <w:pStyle w:val="a6"/>
                  </w:pPr>
                  <w:r>
                    <w:t>0.7254</w:t>
                  </w:r>
                </w:p>
              </w:tc>
            </w:tr>
            <w:tr w:rsidR="007D5083">
              <w:trPr>
                <w:trHeight w:val="488"/>
              </w:trPr>
              <w:tc>
                <w:tcPr>
                  <w:tcW w:w="713" w:type="pct"/>
                  <w:vAlign w:val="center"/>
                </w:tcPr>
                <w:p w:rsidR="007D5083" w:rsidRDefault="007E44BA">
                  <w:pPr>
                    <w:pStyle w:val="a6"/>
                  </w:pPr>
                  <w:r>
                    <w:t>2000.0</w:t>
                  </w:r>
                </w:p>
              </w:tc>
              <w:tc>
                <w:tcPr>
                  <w:tcW w:w="1440" w:type="dxa"/>
                  <w:vAlign w:val="center"/>
                </w:tcPr>
                <w:p w:rsidR="007D5083" w:rsidRDefault="007E44BA">
                  <w:pPr>
                    <w:pStyle w:val="a6"/>
                  </w:pPr>
                  <w:r>
                    <w:t>0.6491</w:t>
                  </w:r>
                </w:p>
              </w:tc>
              <w:tc>
                <w:tcPr>
                  <w:tcW w:w="1148" w:type="dxa"/>
                  <w:vAlign w:val="center"/>
                </w:tcPr>
                <w:p w:rsidR="007D5083" w:rsidRDefault="007E44BA">
                  <w:pPr>
                    <w:pStyle w:val="a6"/>
                  </w:pPr>
                  <w:r>
                    <w:t>0.0721</w:t>
                  </w:r>
                </w:p>
              </w:tc>
              <w:tc>
                <w:tcPr>
                  <w:tcW w:w="1440" w:type="dxa"/>
                  <w:vAlign w:val="center"/>
                </w:tcPr>
                <w:p w:rsidR="007D5083" w:rsidRDefault="007E44BA">
                  <w:pPr>
                    <w:pStyle w:val="a6"/>
                  </w:pPr>
                  <w:r>
                    <w:t>0.0318</w:t>
                  </w:r>
                </w:p>
              </w:tc>
              <w:tc>
                <w:tcPr>
                  <w:tcW w:w="1148" w:type="dxa"/>
                  <w:vAlign w:val="center"/>
                </w:tcPr>
                <w:p w:rsidR="007D5083" w:rsidRDefault="007E44BA">
                  <w:pPr>
                    <w:pStyle w:val="a6"/>
                  </w:pPr>
                  <w:r>
                    <w:t>0.0064</w:t>
                  </w:r>
                </w:p>
              </w:tc>
              <w:tc>
                <w:tcPr>
                  <w:tcW w:w="1440" w:type="dxa"/>
                  <w:vAlign w:val="center"/>
                </w:tcPr>
                <w:p w:rsidR="007D5083" w:rsidRDefault="007E44BA">
                  <w:pPr>
                    <w:pStyle w:val="a6"/>
                  </w:pPr>
                  <w:r>
                    <w:t>1.5840</w:t>
                  </w:r>
                </w:p>
              </w:tc>
              <w:tc>
                <w:tcPr>
                  <w:tcW w:w="1157" w:type="dxa"/>
                  <w:vAlign w:val="center"/>
                </w:tcPr>
                <w:p w:rsidR="007D5083" w:rsidRDefault="007E44BA">
                  <w:pPr>
                    <w:pStyle w:val="a6"/>
                  </w:pPr>
                  <w:r>
                    <w:t>0.6336</w:t>
                  </w:r>
                </w:p>
              </w:tc>
            </w:tr>
            <w:tr w:rsidR="007D5083">
              <w:trPr>
                <w:trHeight w:val="488"/>
              </w:trPr>
              <w:tc>
                <w:tcPr>
                  <w:tcW w:w="713" w:type="pct"/>
                  <w:vAlign w:val="center"/>
                </w:tcPr>
                <w:p w:rsidR="007D5083" w:rsidRDefault="007E44BA">
                  <w:pPr>
                    <w:pStyle w:val="a6"/>
                  </w:pPr>
                  <w:r>
                    <w:t>2500.0</w:t>
                  </w:r>
                </w:p>
              </w:tc>
              <w:tc>
                <w:tcPr>
                  <w:tcW w:w="1440" w:type="dxa"/>
                  <w:vAlign w:val="center"/>
                </w:tcPr>
                <w:p w:rsidR="007D5083" w:rsidRDefault="007E44BA">
                  <w:pPr>
                    <w:pStyle w:val="a6"/>
                  </w:pPr>
                  <w:r>
                    <w:t>0.4850</w:t>
                  </w:r>
                </w:p>
              </w:tc>
              <w:tc>
                <w:tcPr>
                  <w:tcW w:w="1148" w:type="dxa"/>
                  <w:vAlign w:val="center"/>
                </w:tcPr>
                <w:p w:rsidR="007D5083" w:rsidRDefault="007E44BA">
                  <w:pPr>
                    <w:pStyle w:val="a6"/>
                  </w:pPr>
                  <w:r>
                    <w:t>0.0539</w:t>
                  </w:r>
                </w:p>
              </w:tc>
              <w:tc>
                <w:tcPr>
                  <w:tcW w:w="1440" w:type="dxa"/>
                  <w:vAlign w:val="center"/>
                </w:tcPr>
                <w:p w:rsidR="007D5083" w:rsidRDefault="007E44BA">
                  <w:pPr>
                    <w:pStyle w:val="a6"/>
                  </w:pPr>
                  <w:r>
                    <w:t>0.0238</w:t>
                  </w:r>
                </w:p>
              </w:tc>
              <w:tc>
                <w:tcPr>
                  <w:tcW w:w="1148" w:type="dxa"/>
                  <w:vAlign w:val="center"/>
                </w:tcPr>
                <w:p w:rsidR="007D5083" w:rsidRDefault="007E44BA">
                  <w:pPr>
                    <w:pStyle w:val="a6"/>
                  </w:pPr>
                  <w:r>
                    <w:t>0.0048</w:t>
                  </w:r>
                </w:p>
              </w:tc>
              <w:tc>
                <w:tcPr>
                  <w:tcW w:w="1440" w:type="dxa"/>
                  <w:vAlign w:val="center"/>
                </w:tcPr>
                <w:p w:rsidR="007D5083" w:rsidRDefault="007E44BA">
                  <w:pPr>
                    <w:pStyle w:val="a6"/>
                  </w:pPr>
                  <w:r>
                    <w:t>1.1836</w:t>
                  </w:r>
                </w:p>
              </w:tc>
              <w:tc>
                <w:tcPr>
                  <w:tcW w:w="1157" w:type="dxa"/>
                  <w:vAlign w:val="center"/>
                </w:tcPr>
                <w:p w:rsidR="007D5083" w:rsidRDefault="007E44BA">
                  <w:pPr>
                    <w:pStyle w:val="a6"/>
                  </w:pPr>
                  <w:r>
                    <w:t>0.4735</w:t>
                  </w:r>
                </w:p>
              </w:tc>
            </w:tr>
            <w:tr w:rsidR="007D5083">
              <w:trPr>
                <w:trHeight w:val="488"/>
              </w:trPr>
              <w:tc>
                <w:tcPr>
                  <w:tcW w:w="713" w:type="pct"/>
                  <w:vAlign w:val="center"/>
                </w:tcPr>
                <w:p w:rsidR="007D5083" w:rsidRDefault="007E44BA">
                  <w:pPr>
                    <w:pStyle w:val="a6"/>
                  </w:pPr>
                  <w:r>
                    <w:t>3000.0</w:t>
                  </w:r>
                </w:p>
              </w:tc>
              <w:tc>
                <w:tcPr>
                  <w:tcW w:w="1440" w:type="dxa"/>
                  <w:vAlign w:val="center"/>
                </w:tcPr>
                <w:p w:rsidR="007D5083" w:rsidRDefault="007E44BA">
                  <w:pPr>
                    <w:pStyle w:val="a6"/>
                  </w:pPr>
                  <w:r>
                    <w:t>0.3807</w:t>
                  </w:r>
                </w:p>
              </w:tc>
              <w:tc>
                <w:tcPr>
                  <w:tcW w:w="1148" w:type="dxa"/>
                  <w:vAlign w:val="center"/>
                </w:tcPr>
                <w:p w:rsidR="007D5083" w:rsidRDefault="007E44BA">
                  <w:pPr>
                    <w:pStyle w:val="a6"/>
                  </w:pPr>
                  <w:r>
                    <w:t>0.0423</w:t>
                  </w:r>
                </w:p>
              </w:tc>
              <w:tc>
                <w:tcPr>
                  <w:tcW w:w="1440" w:type="dxa"/>
                  <w:vAlign w:val="center"/>
                </w:tcPr>
                <w:p w:rsidR="007D5083" w:rsidRDefault="007E44BA">
                  <w:pPr>
                    <w:pStyle w:val="a6"/>
                  </w:pPr>
                  <w:r>
                    <w:t>0.0187</w:t>
                  </w:r>
                </w:p>
              </w:tc>
              <w:tc>
                <w:tcPr>
                  <w:tcW w:w="1148" w:type="dxa"/>
                  <w:vAlign w:val="center"/>
                </w:tcPr>
                <w:p w:rsidR="007D5083" w:rsidRDefault="007E44BA">
                  <w:pPr>
                    <w:pStyle w:val="a6"/>
                  </w:pPr>
                  <w:r>
                    <w:t>0.0037</w:t>
                  </w:r>
                </w:p>
              </w:tc>
              <w:tc>
                <w:tcPr>
                  <w:tcW w:w="1440" w:type="dxa"/>
                  <w:vAlign w:val="center"/>
                </w:tcPr>
                <w:p w:rsidR="007D5083" w:rsidRDefault="007E44BA">
                  <w:pPr>
                    <w:pStyle w:val="a6"/>
                  </w:pPr>
                  <w:r>
                    <w:t>0.9291</w:t>
                  </w:r>
                </w:p>
              </w:tc>
              <w:tc>
                <w:tcPr>
                  <w:tcW w:w="1157" w:type="dxa"/>
                  <w:vAlign w:val="center"/>
                </w:tcPr>
                <w:p w:rsidR="007D5083" w:rsidRDefault="007E44BA">
                  <w:pPr>
                    <w:pStyle w:val="a6"/>
                  </w:pPr>
                  <w:r>
                    <w:t>0.3716</w:t>
                  </w:r>
                </w:p>
              </w:tc>
            </w:tr>
            <w:tr w:rsidR="007D5083">
              <w:trPr>
                <w:trHeight w:val="488"/>
              </w:trPr>
              <w:tc>
                <w:tcPr>
                  <w:tcW w:w="713" w:type="pct"/>
                  <w:vAlign w:val="center"/>
                </w:tcPr>
                <w:p w:rsidR="007D5083" w:rsidRDefault="007E44BA">
                  <w:pPr>
                    <w:pStyle w:val="a6"/>
                  </w:pPr>
                  <w:r>
                    <w:t>3500.0</w:t>
                  </w:r>
                </w:p>
              </w:tc>
              <w:tc>
                <w:tcPr>
                  <w:tcW w:w="1440" w:type="dxa"/>
                  <w:vAlign w:val="center"/>
                </w:tcPr>
                <w:p w:rsidR="007D5083" w:rsidRDefault="007E44BA">
                  <w:pPr>
                    <w:pStyle w:val="a6"/>
                  </w:pPr>
                  <w:r>
                    <w:t>0.3094</w:t>
                  </w:r>
                </w:p>
              </w:tc>
              <w:tc>
                <w:tcPr>
                  <w:tcW w:w="1148" w:type="dxa"/>
                  <w:vAlign w:val="center"/>
                </w:tcPr>
                <w:p w:rsidR="007D5083" w:rsidRDefault="007E44BA">
                  <w:pPr>
                    <w:pStyle w:val="a6"/>
                  </w:pPr>
                  <w:r>
                    <w:t>0.0344</w:t>
                  </w:r>
                </w:p>
              </w:tc>
              <w:tc>
                <w:tcPr>
                  <w:tcW w:w="1440" w:type="dxa"/>
                  <w:vAlign w:val="center"/>
                </w:tcPr>
                <w:p w:rsidR="007D5083" w:rsidRDefault="007E44BA">
                  <w:pPr>
                    <w:pStyle w:val="a6"/>
                  </w:pPr>
                  <w:r>
                    <w:t>0.0152</w:t>
                  </w:r>
                </w:p>
              </w:tc>
              <w:tc>
                <w:tcPr>
                  <w:tcW w:w="1148" w:type="dxa"/>
                  <w:vAlign w:val="center"/>
                </w:tcPr>
                <w:p w:rsidR="007D5083" w:rsidRDefault="007E44BA">
                  <w:pPr>
                    <w:pStyle w:val="a6"/>
                  </w:pPr>
                  <w:r>
                    <w:t>0.0030</w:t>
                  </w:r>
                </w:p>
              </w:tc>
              <w:tc>
                <w:tcPr>
                  <w:tcW w:w="1440" w:type="dxa"/>
                  <w:vAlign w:val="center"/>
                </w:tcPr>
                <w:p w:rsidR="007D5083" w:rsidRDefault="007E44BA">
                  <w:pPr>
                    <w:pStyle w:val="a6"/>
                  </w:pPr>
                  <w:r>
                    <w:t>0.7552</w:t>
                  </w:r>
                </w:p>
              </w:tc>
              <w:tc>
                <w:tcPr>
                  <w:tcW w:w="1157" w:type="dxa"/>
                  <w:vAlign w:val="center"/>
                </w:tcPr>
                <w:p w:rsidR="007D5083" w:rsidRDefault="007E44BA">
                  <w:pPr>
                    <w:pStyle w:val="a6"/>
                  </w:pPr>
                  <w:r>
                    <w:t>0.3021</w:t>
                  </w:r>
                </w:p>
              </w:tc>
            </w:tr>
            <w:tr w:rsidR="007D5083">
              <w:trPr>
                <w:trHeight w:val="488"/>
              </w:trPr>
              <w:tc>
                <w:tcPr>
                  <w:tcW w:w="713" w:type="pct"/>
                  <w:vAlign w:val="center"/>
                </w:tcPr>
                <w:p w:rsidR="007D5083" w:rsidRDefault="007E44BA">
                  <w:pPr>
                    <w:pStyle w:val="a6"/>
                  </w:pPr>
                  <w:r>
                    <w:t>4000.0</w:t>
                  </w:r>
                </w:p>
              </w:tc>
              <w:tc>
                <w:tcPr>
                  <w:tcW w:w="1440" w:type="dxa"/>
                  <w:vAlign w:val="center"/>
                </w:tcPr>
                <w:p w:rsidR="007D5083" w:rsidRDefault="007E44BA">
                  <w:pPr>
                    <w:pStyle w:val="a6"/>
                  </w:pPr>
                  <w:r>
                    <w:t>0.2581</w:t>
                  </w:r>
                </w:p>
              </w:tc>
              <w:tc>
                <w:tcPr>
                  <w:tcW w:w="1148" w:type="dxa"/>
                  <w:vAlign w:val="center"/>
                </w:tcPr>
                <w:p w:rsidR="007D5083" w:rsidRDefault="007E44BA">
                  <w:pPr>
                    <w:pStyle w:val="a6"/>
                  </w:pPr>
                  <w:r>
                    <w:t>0.0287</w:t>
                  </w:r>
                </w:p>
              </w:tc>
              <w:tc>
                <w:tcPr>
                  <w:tcW w:w="1440" w:type="dxa"/>
                  <w:vAlign w:val="center"/>
                </w:tcPr>
                <w:p w:rsidR="007D5083" w:rsidRDefault="007E44BA">
                  <w:pPr>
                    <w:pStyle w:val="a6"/>
                  </w:pPr>
                  <w:r>
                    <w:t>0.0127</w:t>
                  </w:r>
                </w:p>
              </w:tc>
              <w:tc>
                <w:tcPr>
                  <w:tcW w:w="1148" w:type="dxa"/>
                  <w:vAlign w:val="center"/>
                </w:tcPr>
                <w:p w:rsidR="007D5083" w:rsidRDefault="007E44BA">
                  <w:pPr>
                    <w:pStyle w:val="a6"/>
                  </w:pPr>
                  <w:r>
                    <w:t>0.0025</w:t>
                  </w:r>
                </w:p>
              </w:tc>
              <w:tc>
                <w:tcPr>
                  <w:tcW w:w="1440" w:type="dxa"/>
                  <w:vAlign w:val="center"/>
                </w:tcPr>
                <w:p w:rsidR="007D5083" w:rsidRDefault="007E44BA">
                  <w:pPr>
                    <w:pStyle w:val="a6"/>
                  </w:pPr>
                  <w:r>
                    <w:t>0.6300</w:t>
                  </w:r>
                </w:p>
              </w:tc>
              <w:tc>
                <w:tcPr>
                  <w:tcW w:w="1157" w:type="dxa"/>
                  <w:vAlign w:val="center"/>
                </w:tcPr>
                <w:p w:rsidR="007D5083" w:rsidRDefault="007E44BA">
                  <w:pPr>
                    <w:pStyle w:val="a6"/>
                  </w:pPr>
                  <w:r>
                    <w:t>0.2520</w:t>
                  </w:r>
                </w:p>
              </w:tc>
            </w:tr>
            <w:tr w:rsidR="007D5083">
              <w:trPr>
                <w:trHeight w:val="488"/>
              </w:trPr>
              <w:tc>
                <w:tcPr>
                  <w:tcW w:w="713" w:type="pct"/>
                  <w:vAlign w:val="center"/>
                </w:tcPr>
                <w:p w:rsidR="007D5083" w:rsidRDefault="007E44BA">
                  <w:pPr>
                    <w:pStyle w:val="a6"/>
                  </w:pPr>
                  <w:r>
                    <w:t>4500.0</w:t>
                  </w:r>
                </w:p>
              </w:tc>
              <w:tc>
                <w:tcPr>
                  <w:tcW w:w="1440" w:type="dxa"/>
                  <w:vAlign w:val="center"/>
                </w:tcPr>
                <w:p w:rsidR="007D5083" w:rsidRDefault="007E44BA">
                  <w:pPr>
                    <w:pStyle w:val="a6"/>
                  </w:pPr>
                  <w:r>
                    <w:t>0.2197</w:t>
                  </w:r>
                </w:p>
              </w:tc>
              <w:tc>
                <w:tcPr>
                  <w:tcW w:w="1148" w:type="dxa"/>
                  <w:vAlign w:val="center"/>
                </w:tcPr>
                <w:p w:rsidR="007D5083" w:rsidRDefault="007E44BA">
                  <w:pPr>
                    <w:pStyle w:val="a6"/>
                  </w:pPr>
                  <w:r>
                    <w:t>0.0244</w:t>
                  </w:r>
                </w:p>
              </w:tc>
              <w:tc>
                <w:tcPr>
                  <w:tcW w:w="1440" w:type="dxa"/>
                  <w:vAlign w:val="center"/>
                </w:tcPr>
                <w:p w:rsidR="007D5083" w:rsidRDefault="007E44BA">
                  <w:pPr>
                    <w:pStyle w:val="a6"/>
                  </w:pPr>
                  <w:r>
                    <w:t>0.0108</w:t>
                  </w:r>
                </w:p>
              </w:tc>
              <w:tc>
                <w:tcPr>
                  <w:tcW w:w="1148" w:type="dxa"/>
                  <w:vAlign w:val="center"/>
                </w:tcPr>
                <w:p w:rsidR="007D5083" w:rsidRDefault="007E44BA">
                  <w:pPr>
                    <w:pStyle w:val="a6"/>
                  </w:pPr>
                  <w:r>
                    <w:t>0.0022</w:t>
                  </w:r>
                </w:p>
              </w:tc>
              <w:tc>
                <w:tcPr>
                  <w:tcW w:w="1440" w:type="dxa"/>
                  <w:vAlign w:val="center"/>
                </w:tcPr>
                <w:p w:rsidR="007D5083" w:rsidRDefault="007E44BA">
                  <w:pPr>
                    <w:pStyle w:val="a6"/>
                  </w:pPr>
                  <w:r>
                    <w:t>0.5362</w:t>
                  </w:r>
                </w:p>
              </w:tc>
              <w:tc>
                <w:tcPr>
                  <w:tcW w:w="1157" w:type="dxa"/>
                  <w:vAlign w:val="center"/>
                </w:tcPr>
                <w:p w:rsidR="007D5083" w:rsidRDefault="007E44BA">
                  <w:pPr>
                    <w:pStyle w:val="a6"/>
                  </w:pPr>
                  <w:r>
                    <w:t>0.2145</w:t>
                  </w:r>
                </w:p>
              </w:tc>
            </w:tr>
            <w:tr w:rsidR="007D5083">
              <w:trPr>
                <w:trHeight w:val="488"/>
              </w:trPr>
              <w:tc>
                <w:tcPr>
                  <w:tcW w:w="713" w:type="pct"/>
                  <w:vAlign w:val="center"/>
                </w:tcPr>
                <w:p w:rsidR="007D5083" w:rsidRDefault="007E44BA">
                  <w:pPr>
                    <w:pStyle w:val="a6"/>
                  </w:pPr>
                  <w:r>
                    <w:t>5000.0</w:t>
                  </w:r>
                </w:p>
              </w:tc>
              <w:tc>
                <w:tcPr>
                  <w:tcW w:w="1440" w:type="dxa"/>
                  <w:vAlign w:val="center"/>
                </w:tcPr>
                <w:p w:rsidR="007D5083" w:rsidRDefault="007E44BA">
                  <w:pPr>
                    <w:pStyle w:val="a6"/>
                  </w:pPr>
                  <w:r>
                    <w:t>0.1900</w:t>
                  </w:r>
                </w:p>
              </w:tc>
              <w:tc>
                <w:tcPr>
                  <w:tcW w:w="1148" w:type="dxa"/>
                  <w:vAlign w:val="center"/>
                </w:tcPr>
                <w:p w:rsidR="007D5083" w:rsidRDefault="007E44BA">
                  <w:pPr>
                    <w:pStyle w:val="a6"/>
                  </w:pPr>
                  <w:r>
                    <w:t>0.0211</w:t>
                  </w:r>
                </w:p>
              </w:tc>
              <w:tc>
                <w:tcPr>
                  <w:tcW w:w="1440" w:type="dxa"/>
                  <w:vAlign w:val="center"/>
                </w:tcPr>
                <w:p w:rsidR="007D5083" w:rsidRDefault="007E44BA">
                  <w:pPr>
                    <w:pStyle w:val="a6"/>
                  </w:pPr>
                  <w:r>
                    <w:t>0.0093</w:t>
                  </w:r>
                </w:p>
              </w:tc>
              <w:tc>
                <w:tcPr>
                  <w:tcW w:w="1148" w:type="dxa"/>
                  <w:vAlign w:val="center"/>
                </w:tcPr>
                <w:p w:rsidR="007D5083" w:rsidRDefault="007E44BA">
                  <w:pPr>
                    <w:pStyle w:val="a6"/>
                  </w:pPr>
                  <w:r>
                    <w:t>0.0019</w:t>
                  </w:r>
                </w:p>
              </w:tc>
              <w:tc>
                <w:tcPr>
                  <w:tcW w:w="1440" w:type="dxa"/>
                  <w:vAlign w:val="center"/>
                </w:tcPr>
                <w:p w:rsidR="007D5083" w:rsidRDefault="007E44BA">
                  <w:pPr>
                    <w:pStyle w:val="a6"/>
                  </w:pPr>
                  <w:r>
                    <w:t>0.4638</w:t>
                  </w:r>
                </w:p>
              </w:tc>
              <w:tc>
                <w:tcPr>
                  <w:tcW w:w="1157" w:type="dxa"/>
                  <w:vAlign w:val="center"/>
                </w:tcPr>
                <w:p w:rsidR="007D5083" w:rsidRDefault="007E44BA">
                  <w:pPr>
                    <w:pStyle w:val="a6"/>
                  </w:pPr>
                  <w:r>
                    <w:t>0.1855</w:t>
                  </w:r>
                </w:p>
              </w:tc>
            </w:tr>
            <w:tr w:rsidR="007D5083">
              <w:trPr>
                <w:trHeight w:val="488"/>
              </w:trPr>
              <w:tc>
                <w:tcPr>
                  <w:tcW w:w="713" w:type="pct"/>
                  <w:vAlign w:val="center"/>
                </w:tcPr>
                <w:p w:rsidR="007D5083" w:rsidRDefault="007E44BA">
                  <w:pPr>
                    <w:pStyle w:val="a6"/>
                  </w:pPr>
                  <w:r>
                    <w:t>10000.0</w:t>
                  </w:r>
                </w:p>
              </w:tc>
              <w:tc>
                <w:tcPr>
                  <w:tcW w:w="1440" w:type="dxa"/>
                  <w:vAlign w:val="center"/>
                </w:tcPr>
                <w:p w:rsidR="007D5083" w:rsidRDefault="007E44BA">
                  <w:pPr>
                    <w:pStyle w:val="a6"/>
                  </w:pPr>
                  <w:r>
                    <w:t>0.0725</w:t>
                  </w:r>
                </w:p>
              </w:tc>
              <w:tc>
                <w:tcPr>
                  <w:tcW w:w="1148" w:type="dxa"/>
                  <w:vAlign w:val="center"/>
                </w:tcPr>
                <w:p w:rsidR="007D5083" w:rsidRDefault="007E44BA">
                  <w:pPr>
                    <w:pStyle w:val="a6"/>
                  </w:pPr>
                  <w:r>
                    <w:t>0.0081</w:t>
                  </w:r>
                </w:p>
              </w:tc>
              <w:tc>
                <w:tcPr>
                  <w:tcW w:w="1440" w:type="dxa"/>
                  <w:vAlign w:val="center"/>
                </w:tcPr>
                <w:p w:rsidR="007D5083" w:rsidRDefault="007E44BA">
                  <w:pPr>
                    <w:pStyle w:val="a6"/>
                  </w:pPr>
                  <w:r>
                    <w:t>0.0036</w:t>
                  </w:r>
                </w:p>
              </w:tc>
              <w:tc>
                <w:tcPr>
                  <w:tcW w:w="1148" w:type="dxa"/>
                  <w:vAlign w:val="center"/>
                </w:tcPr>
                <w:p w:rsidR="007D5083" w:rsidRDefault="007E44BA">
                  <w:pPr>
                    <w:pStyle w:val="a6"/>
                  </w:pPr>
                  <w:r>
                    <w:t>0.0007</w:t>
                  </w:r>
                </w:p>
              </w:tc>
              <w:tc>
                <w:tcPr>
                  <w:tcW w:w="1440" w:type="dxa"/>
                  <w:vAlign w:val="center"/>
                </w:tcPr>
                <w:p w:rsidR="007D5083" w:rsidRDefault="007E44BA">
                  <w:pPr>
                    <w:pStyle w:val="a6"/>
                  </w:pPr>
                  <w:r>
                    <w:t>0.1770</w:t>
                  </w:r>
                </w:p>
              </w:tc>
              <w:tc>
                <w:tcPr>
                  <w:tcW w:w="1157" w:type="dxa"/>
                  <w:vAlign w:val="center"/>
                </w:tcPr>
                <w:p w:rsidR="007D5083" w:rsidRDefault="007E44BA">
                  <w:pPr>
                    <w:pStyle w:val="a6"/>
                  </w:pPr>
                  <w:r>
                    <w:t>0.0708</w:t>
                  </w:r>
                </w:p>
              </w:tc>
            </w:tr>
            <w:tr w:rsidR="007D5083">
              <w:trPr>
                <w:trHeight w:val="488"/>
              </w:trPr>
              <w:tc>
                <w:tcPr>
                  <w:tcW w:w="713" w:type="pct"/>
                  <w:vAlign w:val="center"/>
                </w:tcPr>
                <w:p w:rsidR="007D5083" w:rsidRDefault="007E44BA">
                  <w:pPr>
                    <w:pStyle w:val="a6"/>
                  </w:pPr>
                  <w:r>
                    <w:t>11000.0</w:t>
                  </w:r>
                </w:p>
              </w:tc>
              <w:tc>
                <w:tcPr>
                  <w:tcW w:w="1440" w:type="dxa"/>
                  <w:vAlign w:val="center"/>
                </w:tcPr>
                <w:p w:rsidR="007D5083" w:rsidRDefault="007E44BA">
                  <w:pPr>
                    <w:pStyle w:val="a6"/>
                  </w:pPr>
                  <w:r>
                    <w:t>0.0635</w:t>
                  </w:r>
                </w:p>
              </w:tc>
              <w:tc>
                <w:tcPr>
                  <w:tcW w:w="1148" w:type="dxa"/>
                  <w:vAlign w:val="center"/>
                </w:tcPr>
                <w:p w:rsidR="007D5083" w:rsidRDefault="007E44BA">
                  <w:pPr>
                    <w:pStyle w:val="a6"/>
                  </w:pPr>
                  <w:r>
                    <w:t>0.0071</w:t>
                  </w:r>
                </w:p>
              </w:tc>
              <w:tc>
                <w:tcPr>
                  <w:tcW w:w="1440" w:type="dxa"/>
                  <w:vAlign w:val="center"/>
                </w:tcPr>
                <w:p w:rsidR="007D5083" w:rsidRDefault="007E44BA">
                  <w:pPr>
                    <w:pStyle w:val="a6"/>
                  </w:pPr>
                  <w:r>
                    <w:t>0.0031</w:t>
                  </w:r>
                </w:p>
              </w:tc>
              <w:tc>
                <w:tcPr>
                  <w:tcW w:w="1148" w:type="dxa"/>
                  <w:vAlign w:val="center"/>
                </w:tcPr>
                <w:p w:rsidR="007D5083" w:rsidRDefault="007E44BA">
                  <w:pPr>
                    <w:pStyle w:val="a6"/>
                  </w:pPr>
                  <w:r>
                    <w:t>0.0006</w:t>
                  </w:r>
                </w:p>
              </w:tc>
              <w:tc>
                <w:tcPr>
                  <w:tcW w:w="1440" w:type="dxa"/>
                  <w:vAlign w:val="center"/>
                </w:tcPr>
                <w:p w:rsidR="007D5083" w:rsidRDefault="007E44BA">
                  <w:pPr>
                    <w:pStyle w:val="a6"/>
                  </w:pPr>
                  <w:r>
                    <w:t>0.1550</w:t>
                  </w:r>
                </w:p>
              </w:tc>
              <w:tc>
                <w:tcPr>
                  <w:tcW w:w="1157" w:type="dxa"/>
                  <w:vAlign w:val="center"/>
                </w:tcPr>
                <w:p w:rsidR="007D5083" w:rsidRDefault="007E44BA">
                  <w:pPr>
                    <w:pStyle w:val="a6"/>
                  </w:pPr>
                  <w:r>
                    <w:t>0.0620</w:t>
                  </w:r>
                </w:p>
              </w:tc>
            </w:tr>
            <w:tr w:rsidR="007D5083">
              <w:trPr>
                <w:trHeight w:val="488"/>
              </w:trPr>
              <w:tc>
                <w:tcPr>
                  <w:tcW w:w="713" w:type="pct"/>
                  <w:vAlign w:val="center"/>
                </w:tcPr>
                <w:p w:rsidR="007D5083" w:rsidRDefault="007E44BA">
                  <w:pPr>
                    <w:pStyle w:val="a6"/>
                  </w:pPr>
                  <w:r>
                    <w:t>12000.0</w:t>
                  </w:r>
                </w:p>
              </w:tc>
              <w:tc>
                <w:tcPr>
                  <w:tcW w:w="1440" w:type="dxa"/>
                  <w:vAlign w:val="center"/>
                </w:tcPr>
                <w:p w:rsidR="007D5083" w:rsidRDefault="007E44BA">
                  <w:pPr>
                    <w:pStyle w:val="a6"/>
                  </w:pPr>
                  <w:r>
                    <w:t>0.0563</w:t>
                  </w:r>
                </w:p>
              </w:tc>
              <w:tc>
                <w:tcPr>
                  <w:tcW w:w="1148" w:type="dxa"/>
                  <w:vAlign w:val="center"/>
                </w:tcPr>
                <w:p w:rsidR="007D5083" w:rsidRDefault="007E44BA">
                  <w:pPr>
                    <w:pStyle w:val="a6"/>
                  </w:pPr>
                  <w:r>
                    <w:t>0.0063</w:t>
                  </w:r>
                </w:p>
              </w:tc>
              <w:tc>
                <w:tcPr>
                  <w:tcW w:w="1440" w:type="dxa"/>
                  <w:vAlign w:val="center"/>
                </w:tcPr>
                <w:p w:rsidR="007D5083" w:rsidRDefault="007E44BA">
                  <w:pPr>
                    <w:pStyle w:val="a6"/>
                  </w:pPr>
                  <w:r>
                    <w:t>0.0028</w:t>
                  </w:r>
                </w:p>
              </w:tc>
              <w:tc>
                <w:tcPr>
                  <w:tcW w:w="1148" w:type="dxa"/>
                  <w:vAlign w:val="center"/>
                </w:tcPr>
                <w:p w:rsidR="007D5083" w:rsidRDefault="007E44BA">
                  <w:pPr>
                    <w:pStyle w:val="a6"/>
                  </w:pPr>
                  <w:r>
                    <w:t>0.0006</w:t>
                  </w:r>
                </w:p>
              </w:tc>
              <w:tc>
                <w:tcPr>
                  <w:tcW w:w="1440" w:type="dxa"/>
                  <w:vAlign w:val="center"/>
                </w:tcPr>
                <w:p w:rsidR="007D5083" w:rsidRDefault="007E44BA">
                  <w:pPr>
                    <w:pStyle w:val="a6"/>
                  </w:pPr>
                  <w:r>
                    <w:t>0.1374</w:t>
                  </w:r>
                </w:p>
              </w:tc>
              <w:tc>
                <w:tcPr>
                  <w:tcW w:w="1157" w:type="dxa"/>
                  <w:vAlign w:val="center"/>
                </w:tcPr>
                <w:p w:rsidR="007D5083" w:rsidRDefault="007E44BA">
                  <w:pPr>
                    <w:pStyle w:val="a6"/>
                  </w:pPr>
                  <w:r>
                    <w:t>0.0550</w:t>
                  </w:r>
                </w:p>
              </w:tc>
            </w:tr>
            <w:tr w:rsidR="007D5083">
              <w:trPr>
                <w:trHeight w:val="488"/>
              </w:trPr>
              <w:tc>
                <w:tcPr>
                  <w:tcW w:w="713" w:type="pct"/>
                  <w:vAlign w:val="center"/>
                </w:tcPr>
                <w:p w:rsidR="007D5083" w:rsidRDefault="007E44BA">
                  <w:pPr>
                    <w:pStyle w:val="a6"/>
                  </w:pPr>
                  <w:r>
                    <w:lastRenderedPageBreak/>
                    <w:t>13000.0</w:t>
                  </w:r>
                </w:p>
              </w:tc>
              <w:tc>
                <w:tcPr>
                  <w:tcW w:w="1440" w:type="dxa"/>
                  <w:vAlign w:val="center"/>
                </w:tcPr>
                <w:p w:rsidR="007D5083" w:rsidRDefault="007E44BA">
                  <w:pPr>
                    <w:pStyle w:val="a6"/>
                  </w:pPr>
                  <w:r>
                    <w:t>0.0504</w:t>
                  </w:r>
                </w:p>
              </w:tc>
              <w:tc>
                <w:tcPr>
                  <w:tcW w:w="1148" w:type="dxa"/>
                  <w:vAlign w:val="center"/>
                </w:tcPr>
                <w:p w:rsidR="007D5083" w:rsidRDefault="007E44BA">
                  <w:pPr>
                    <w:pStyle w:val="a6"/>
                  </w:pPr>
                  <w:r>
                    <w:t>0.0056</w:t>
                  </w:r>
                </w:p>
              </w:tc>
              <w:tc>
                <w:tcPr>
                  <w:tcW w:w="1440" w:type="dxa"/>
                  <w:vAlign w:val="center"/>
                </w:tcPr>
                <w:p w:rsidR="007D5083" w:rsidRDefault="007E44BA">
                  <w:pPr>
                    <w:pStyle w:val="a6"/>
                  </w:pPr>
                  <w:r>
                    <w:t>0.0025</w:t>
                  </w:r>
                </w:p>
              </w:tc>
              <w:tc>
                <w:tcPr>
                  <w:tcW w:w="1148" w:type="dxa"/>
                  <w:vAlign w:val="center"/>
                </w:tcPr>
                <w:p w:rsidR="007D5083" w:rsidRDefault="007E44BA">
                  <w:pPr>
                    <w:pStyle w:val="a6"/>
                  </w:pPr>
                  <w:r>
                    <w:t>0.0005</w:t>
                  </w:r>
                </w:p>
              </w:tc>
              <w:tc>
                <w:tcPr>
                  <w:tcW w:w="1440" w:type="dxa"/>
                  <w:vAlign w:val="center"/>
                </w:tcPr>
                <w:p w:rsidR="007D5083" w:rsidRDefault="007E44BA">
                  <w:pPr>
                    <w:pStyle w:val="a6"/>
                  </w:pPr>
                  <w:r>
                    <w:t>0.1231</w:t>
                  </w:r>
                </w:p>
              </w:tc>
              <w:tc>
                <w:tcPr>
                  <w:tcW w:w="1157" w:type="dxa"/>
                  <w:vAlign w:val="center"/>
                </w:tcPr>
                <w:p w:rsidR="007D5083" w:rsidRDefault="007E44BA">
                  <w:pPr>
                    <w:pStyle w:val="a6"/>
                  </w:pPr>
                  <w:r>
                    <w:t>0.0492</w:t>
                  </w:r>
                </w:p>
              </w:tc>
            </w:tr>
            <w:tr w:rsidR="007D5083">
              <w:trPr>
                <w:trHeight w:val="488"/>
              </w:trPr>
              <w:tc>
                <w:tcPr>
                  <w:tcW w:w="713" w:type="pct"/>
                  <w:vAlign w:val="center"/>
                </w:tcPr>
                <w:p w:rsidR="007D5083" w:rsidRDefault="007E44BA">
                  <w:pPr>
                    <w:pStyle w:val="a6"/>
                  </w:pPr>
                  <w:r>
                    <w:t>14000.0</w:t>
                  </w:r>
                </w:p>
              </w:tc>
              <w:tc>
                <w:tcPr>
                  <w:tcW w:w="1440" w:type="dxa"/>
                  <w:vAlign w:val="center"/>
                </w:tcPr>
                <w:p w:rsidR="007D5083" w:rsidRDefault="007E44BA">
                  <w:pPr>
                    <w:pStyle w:val="a6"/>
                  </w:pPr>
                  <w:r>
                    <w:t>0.0456</w:t>
                  </w:r>
                </w:p>
              </w:tc>
              <w:tc>
                <w:tcPr>
                  <w:tcW w:w="1148" w:type="dxa"/>
                  <w:vAlign w:val="center"/>
                </w:tcPr>
                <w:p w:rsidR="007D5083" w:rsidRDefault="007E44BA">
                  <w:pPr>
                    <w:pStyle w:val="a6"/>
                  </w:pPr>
                  <w:r>
                    <w:t>0.0051</w:t>
                  </w:r>
                </w:p>
              </w:tc>
              <w:tc>
                <w:tcPr>
                  <w:tcW w:w="1440" w:type="dxa"/>
                  <w:vAlign w:val="center"/>
                </w:tcPr>
                <w:p w:rsidR="007D5083" w:rsidRDefault="007E44BA">
                  <w:pPr>
                    <w:pStyle w:val="a6"/>
                  </w:pPr>
                  <w:r>
                    <w:t>0.0022</w:t>
                  </w:r>
                </w:p>
              </w:tc>
              <w:tc>
                <w:tcPr>
                  <w:tcW w:w="1148" w:type="dxa"/>
                  <w:vAlign w:val="center"/>
                </w:tcPr>
                <w:p w:rsidR="007D5083" w:rsidRDefault="007E44BA">
                  <w:pPr>
                    <w:pStyle w:val="a6"/>
                  </w:pPr>
                  <w:r>
                    <w:t>0.0004</w:t>
                  </w:r>
                </w:p>
              </w:tc>
              <w:tc>
                <w:tcPr>
                  <w:tcW w:w="1440" w:type="dxa"/>
                  <w:vAlign w:val="center"/>
                </w:tcPr>
                <w:p w:rsidR="007D5083" w:rsidRDefault="007E44BA">
                  <w:pPr>
                    <w:pStyle w:val="a6"/>
                  </w:pPr>
                  <w:r>
                    <w:t>0.1113</w:t>
                  </w:r>
                </w:p>
              </w:tc>
              <w:tc>
                <w:tcPr>
                  <w:tcW w:w="1157" w:type="dxa"/>
                  <w:vAlign w:val="center"/>
                </w:tcPr>
                <w:p w:rsidR="007D5083" w:rsidRDefault="007E44BA">
                  <w:pPr>
                    <w:pStyle w:val="a6"/>
                  </w:pPr>
                  <w:r>
                    <w:t>0.0445</w:t>
                  </w:r>
                </w:p>
              </w:tc>
            </w:tr>
            <w:tr w:rsidR="007D5083">
              <w:trPr>
                <w:trHeight w:val="488"/>
              </w:trPr>
              <w:tc>
                <w:tcPr>
                  <w:tcW w:w="713" w:type="pct"/>
                  <w:vAlign w:val="center"/>
                </w:tcPr>
                <w:p w:rsidR="007D5083" w:rsidRDefault="007E44BA">
                  <w:pPr>
                    <w:pStyle w:val="a6"/>
                  </w:pPr>
                  <w:r>
                    <w:t>15000.0</w:t>
                  </w:r>
                </w:p>
              </w:tc>
              <w:tc>
                <w:tcPr>
                  <w:tcW w:w="1440" w:type="dxa"/>
                  <w:vAlign w:val="center"/>
                </w:tcPr>
                <w:p w:rsidR="007D5083" w:rsidRDefault="007E44BA">
                  <w:pPr>
                    <w:pStyle w:val="a6"/>
                  </w:pPr>
                  <w:r>
                    <w:t>0.0414</w:t>
                  </w:r>
                </w:p>
              </w:tc>
              <w:tc>
                <w:tcPr>
                  <w:tcW w:w="1148" w:type="dxa"/>
                  <w:vAlign w:val="center"/>
                </w:tcPr>
                <w:p w:rsidR="007D5083" w:rsidRDefault="007E44BA">
                  <w:pPr>
                    <w:pStyle w:val="a6"/>
                  </w:pPr>
                  <w:r>
                    <w:t>0.0046</w:t>
                  </w:r>
                </w:p>
              </w:tc>
              <w:tc>
                <w:tcPr>
                  <w:tcW w:w="1440" w:type="dxa"/>
                  <w:vAlign w:val="center"/>
                </w:tcPr>
                <w:p w:rsidR="007D5083" w:rsidRDefault="007E44BA">
                  <w:pPr>
                    <w:pStyle w:val="a6"/>
                  </w:pPr>
                  <w:r>
                    <w:t>0.0020</w:t>
                  </w:r>
                </w:p>
              </w:tc>
              <w:tc>
                <w:tcPr>
                  <w:tcW w:w="1148" w:type="dxa"/>
                  <w:vAlign w:val="center"/>
                </w:tcPr>
                <w:p w:rsidR="007D5083" w:rsidRDefault="007E44BA">
                  <w:pPr>
                    <w:pStyle w:val="a6"/>
                  </w:pPr>
                  <w:r>
                    <w:t>0.0004</w:t>
                  </w:r>
                </w:p>
              </w:tc>
              <w:tc>
                <w:tcPr>
                  <w:tcW w:w="1440" w:type="dxa"/>
                  <w:vAlign w:val="center"/>
                </w:tcPr>
                <w:p w:rsidR="007D5083" w:rsidRDefault="007E44BA">
                  <w:pPr>
                    <w:pStyle w:val="a6"/>
                  </w:pPr>
                  <w:r>
                    <w:t>0.1010</w:t>
                  </w:r>
                </w:p>
              </w:tc>
              <w:tc>
                <w:tcPr>
                  <w:tcW w:w="1157" w:type="dxa"/>
                  <w:vAlign w:val="center"/>
                </w:tcPr>
                <w:p w:rsidR="007D5083" w:rsidRDefault="007E44BA">
                  <w:pPr>
                    <w:pStyle w:val="a6"/>
                  </w:pPr>
                  <w:r>
                    <w:t>0.0404</w:t>
                  </w:r>
                </w:p>
              </w:tc>
            </w:tr>
            <w:tr w:rsidR="007D5083">
              <w:trPr>
                <w:trHeight w:val="488"/>
              </w:trPr>
              <w:tc>
                <w:tcPr>
                  <w:tcW w:w="713" w:type="pct"/>
                  <w:vAlign w:val="center"/>
                </w:tcPr>
                <w:p w:rsidR="007D5083" w:rsidRDefault="007E44BA">
                  <w:pPr>
                    <w:pStyle w:val="a6"/>
                  </w:pPr>
                  <w:r>
                    <w:t>20000.0</w:t>
                  </w:r>
                </w:p>
              </w:tc>
              <w:tc>
                <w:tcPr>
                  <w:tcW w:w="1440" w:type="dxa"/>
                  <w:vAlign w:val="center"/>
                </w:tcPr>
                <w:p w:rsidR="007D5083" w:rsidRDefault="007E44BA">
                  <w:pPr>
                    <w:pStyle w:val="a6"/>
                  </w:pPr>
                  <w:r>
                    <w:t>0.0271</w:t>
                  </w:r>
                </w:p>
              </w:tc>
              <w:tc>
                <w:tcPr>
                  <w:tcW w:w="1148" w:type="dxa"/>
                  <w:vAlign w:val="center"/>
                </w:tcPr>
                <w:p w:rsidR="007D5083" w:rsidRDefault="007E44BA">
                  <w:pPr>
                    <w:pStyle w:val="a6"/>
                  </w:pPr>
                  <w:r>
                    <w:t>0.0030</w:t>
                  </w:r>
                </w:p>
              </w:tc>
              <w:tc>
                <w:tcPr>
                  <w:tcW w:w="1440" w:type="dxa"/>
                  <w:vAlign w:val="center"/>
                </w:tcPr>
                <w:p w:rsidR="007D5083" w:rsidRDefault="007E44BA">
                  <w:pPr>
                    <w:pStyle w:val="a6"/>
                  </w:pPr>
                  <w:r>
                    <w:t>0.0013</w:t>
                  </w:r>
                </w:p>
              </w:tc>
              <w:tc>
                <w:tcPr>
                  <w:tcW w:w="1148" w:type="dxa"/>
                  <w:vAlign w:val="center"/>
                </w:tcPr>
                <w:p w:rsidR="007D5083" w:rsidRDefault="007E44BA">
                  <w:pPr>
                    <w:pStyle w:val="a6"/>
                  </w:pPr>
                  <w:r>
                    <w:t>0.0003</w:t>
                  </w:r>
                </w:p>
              </w:tc>
              <w:tc>
                <w:tcPr>
                  <w:tcW w:w="1440" w:type="dxa"/>
                  <w:vAlign w:val="center"/>
                </w:tcPr>
                <w:p w:rsidR="007D5083" w:rsidRDefault="007E44BA">
                  <w:pPr>
                    <w:pStyle w:val="a6"/>
                  </w:pPr>
                  <w:r>
                    <w:t>0.0662</w:t>
                  </w:r>
                </w:p>
              </w:tc>
              <w:tc>
                <w:tcPr>
                  <w:tcW w:w="1157" w:type="dxa"/>
                  <w:vAlign w:val="center"/>
                </w:tcPr>
                <w:p w:rsidR="007D5083" w:rsidRDefault="007E44BA">
                  <w:pPr>
                    <w:pStyle w:val="a6"/>
                  </w:pPr>
                  <w:r>
                    <w:t>0.0265</w:t>
                  </w:r>
                </w:p>
              </w:tc>
            </w:tr>
            <w:tr w:rsidR="007D5083">
              <w:trPr>
                <w:trHeight w:val="488"/>
              </w:trPr>
              <w:tc>
                <w:tcPr>
                  <w:tcW w:w="713" w:type="pct"/>
                  <w:vAlign w:val="center"/>
                </w:tcPr>
                <w:p w:rsidR="007D5083" w:rsidRDefault="007E44BA">
                  <w:pPr>
                    <w:pStyle w:val="a6"/>
                  </w:pPr>
                  <w:r>
                    <w:t>25000.0</w:t>
                  </w:r>
                </w:p>
              </w:tc>
              <w:tc>
                <w:tcPr>
                  <w:tcW w:w="1440" w:type="dxa"/>
                  <w:vAlign w:val="center"/>
                </w:tcPr>
                <w:p w:rsidR="007D5083" w:rsidRDefault="007E44BA">
                  <w:pPr>
                    <w:pStyle w:val="a6"/>
                  </w:pPr>
                  <w:r>
                    <w:t>0.0194</w:t>
                  </w:r>
                </w:p>
              </w:tc>
              <w:tc>
                <w:tcPr>
                  <w:tcW w:w="1148" w:type="dxa"/>
                  <w:vAlign w:val="center"/>
                </w:tcPr>
                <w:p w:rsidR="007D5083" w:rsidRDefault="007E44BA">
                  <w:pPr>
                    <w:pStyle w:val="a6"/>
                  </w:pPr>
                  <w:r>
                    <w:t>0.0022</w:t>
                  </w:r>
                </w:p>
              </w:tc>
              <w:tc>
                <w:tcPr>
                  <w:tcW w:w="1440" w:type="dxa"/>
                  <w:vAlign w:val="center"/>
                </w:tcPr>
                <w:p w:rsidR="007D5083" w:rsidRDefault="007E44BA">
                  <w:pPr>
                    <w:pStyle w:val="a6"/>
                  </w:pPr>
                  <w:r>
                    <w:t>0.0009</w:t>
                  </w:r>
                </w:p>
              </w:tc>
              <w:tc>
                <w:tcPr>
                  <w:tcW w:w="1148" w:type="dxa"/>
                  <w:vAlign w:val="center"/>
                </w:tcPr>
                <w:p w:rsidR="007D5083" w:rsidRDefault="007E44BA">
                  <w:pPr>
                    <w:pStyle w:val="a6"/>
                  </w:pPr>
                  <w:r>
                    <w:t>0.0002</w:t>
                  </w:r>
                </w:p>
              </w:tc>
              <w:tc>
                <w:tcPr>
                  <w:tcW w:w="1440" w:type="dxa"/>
                  <w:vAlign w:val="center"/>
                </w:tcPr>
                <w:p w:rsidR="007D5083" w:rsidRDefault="007E44BA">
                  <w:pPr>
                    <w:pStyle w:val="a6"/>
                  </w:pPr>
                  <w:r>
                    <w:t>0.0472</w:t>
                  </w:r>
                </w:p>
              </w:tc>
              <w:tc>
                <w:tcPr>
                  <w:tcW w:w="1157" w:type="dxa"/>
                  <w:vAlign w:val="center"/>
                </w:tcPr>
                <w:p w:rsidR="007D5083" w:rsidRDefault="007E44BA">
                  <w:pPr>
                    <w:pStyle w:val="a6"/>
                  </w:pPr>
                  <w:r>
                    <w:t>0.0189</w:t>
                  </w:r>
                </w:p>
              </w:tc>
            </w:tr>
            <w:tr w:rsidR="007D5083">
              <w:trPr>
                <w:trHeight w:val="488"/>
              </w:trPr>
              <w:tc>
                <w:tcPr>
                  <w:tcW w:w="713" w:type="pct"/>
                  <w:vAlign w:val="center"/>
                </w:tcPr>
                <w:p w:rsidR="007D5083" w:rsidRDefault="007E44BA">
                  <w:pPr>
                    <w:pStyle w:val="a6"/>
                  </w:pPr>
                  <w:r>
                    <w:t>下风向最大浓度</w:t>
                  </w:r>
                </w:p>
              </w:tc>
              <w:tc>
                <w:tcPr>
                  <w:tcW w:w="1440" w:type="dxa"/>
                  <w:vAlign w:val="center"/>
                </w:tcPr>
                <w:p w:rsidR="007D5083" w:rsidRDefault="007E44BA">
                  <w:pPr>
                    <w:pStyle w:val="a6"/>
                  </w:pPr>
                  <w:r>
                    <w:t>9.9417</w:t>
                  </w:r>
                </w:p>
              </w:tc>
              <w:tc>
                <w:tcPr>
                  <w:tcW w:w="1148" w:type="dxa"/>
                  <w:vAlign w:val="center"/>
                </w:tcPr>
                <w:p w:rsidR="007D5083" w:rsidRDefault="007E44BA">
                  <w:pPr>
                    <w:pStyle w:val="a6"/>
                  </w:pPr>
                  <w:r>
                    <w:t>1.1046</w:t>
                  </w:r>
                </w:p>
              </w:tc>
              <w:tc>
                <w:tcPr>
                  <w:tcW w:w="1440" w:type="dxa"/>
                  <w:vAlign w:val="center"/>
                </w:tcPr>
                <w:p w:rsidR="007D5083" w:rsidRDefault="007E44BA">
                  <w:pPr>
                    <w:pStyle w:val="a6"/>
                  </w:pPr>
                  <w:r>
                    <w:t>0.4878</w:t>
                  </w:r>
                </w:p>
              </w:tc>
              <w:tc>
                <w:tcPr>
                  <w:tcW w:w="1148" w:type="dxa"/>
                  <w:vAlign w:val="center"/>
                </w:tcPr>
                <w:p w:rsidR="007D5083" w:rsidRDefault="007E44BA">
                  <w:pPr>
                    <w:pStyle w:val="a6"/>
                  </w:pPr>
                  <w:r>
                    <w:t>0.0976</w:t>
                  </w:r>
                </w:p>
              </w:tc>
              <w:tc>
                <w:tcPr>
                  <w:tcW w:w="1440" w:type="dxa"/>
                  <w:vAlign w:val="center"/>
                </w:tcPr>
                <w:p w:rsidR="007D5083" w:rsidRDefault="007E44BA">
                  <w:pPr>
                    <w:pStyle w:val="a6"/>
                  </w:pPr>
                  <w:r>
                    <w:t>24.2617</w:t>
                  </w:r>
                </w:p>
              </w:tc>
              <w:tc>
                <w:tcPr>
                  <w:tcW w:w="1157" w:type="dxa"/>
                  <w:vAlign w:val="center"/>
                </w:tcPr>
                <w:p w:rsidR="007D5083" w:rsidRDefault="007E44BA">
                  <w:pPr>
                    <w:pStyle w:val="a6"/>
                  </w:pPr>
                  <w:r>
                    <w:t>9.7047</w:t>
                  </w:r>
                </w:p>
              </w:tc>
            </w:tr>
            <w:tr w:rsidR="007D5083">
              <w:trPr>
                <w:trHeight w:val="488"/>
              </w:trPr>
              <w:tc>
                <w:tcPr>
                  <w:tcW w:w="713" w:type="pct"/>
                  <w:vAlign w:val="center"/>
                </w:tcPr>
                <w:p w:rsidR="007D5083" w:rsidRDefault="007E44BA">
                  <w:pPr>
                    <w:pStyle w:val="a6"/>
                  </w:pPr>
                  <w:r>
                    <w:t>下风向最大浓度出现距离</w:t>
                  </w:r>
                </w:p>
              </w:tc>
              <w:tc>
                <w:tcPr>
                  <w:tcW w:w="1440" w:type="dxa"/>
                  <w:vAlign w:val="center"/>
                </w:tcPr>
                <w:p w:rsidR="007D5083" w:rsidRDefault="007E44BA">
                  <w:pPr>
                    <w:pStyle w:val="a6"/>
                  </w:pPr>
                  <w:r>
                    <w:t>21.0</w:t>
                  </w:r>
                </w:p>
              </w:tc>
              <w:tc>
                <w:tcPr>
                  <w:tcW w:w="1148" w:type="dxa"/>
                  <w:vAlign w:val="center"/>
                </w:tcPr>
                <w:p w:rsidR="007D5083" w:rsidRDefault="007E44BA">
                  <w:pPr>
                    <w:pStyle w:val="a6"/>
                  </w:pPr>
                  <w:r>
                    <w:t>21.0</w:t>
                  </w:r>
                </w:p>
              </w:tc>
              <w:tc>
                <w:tcPr>
                  <w:tcW w:w="1440" w:type="dxa"/>
                  <w:vAlign w:val="center"/>
                </w:tcPr>
                <w:p w:rsidR="007D5083" w:rsidRDefault="007E44BA">
                  <w:pPr>
                    <w:pStyle w:val="a6"/>
                  </w:pPr>
                  <w:r>
                    <w:t>21.0</w:t>
                  </w:r>
                </w:p>
              </w:tc>
              <w:tc>
                <w:tcPr>
                  <w:tcW w:w="1148" w:type="dxa"/>
                  <w:vAlign w:val="center"/>
                </w:tcPr>
                <w:p w:rsidR="007D5083" w:rsidRDefault="007E44BA">
                  <w:pPr>
                    <w:pStyle w:val="a6"/>
                  </w:pPr>
                  <w:r>
                    <w:t>21.0</w:t>
                  </w:r>
                </w:p>
              </w:tc>
              <w:tc>
                <w:tcPr>
                  <w:tcW w:w="1440" w:type="dxa"/>
                  <w:vAlign w:val="center"/>
                </w:tcPr>
                <w:p w:rsidR="007D5083" w:rsidRDefault="007E44BA">
                  <w:pPr>
                    <w:pStyle w:val="a6"/>
                  </w:pPr>
                  <w:r>
                    <w:t>21.0</w:t>
                  </w:r>
                </w:p>
              </w:tc>
              <w:tc>
                <w:tcPr>
                  <w:tcW w:w="1157" w:type="dxa"/>
                  <w:vAlign w:val="center"/>
                </w:tcPr>
                <w:p w:rsidR="007D5083" w:rsidRDefault="007E44BA">
                  <w:pPr>
                    <w:pStyle w:val="a6"/>
                  </w:pPr>
                  <w:r>
                    <w:t>21.0</w:t>
                  </w:r>
                </w:p>
              </w:tc>
            </w:tr>
            <w:tr w:rsidR="007D5083">
              <w:trPr>
                <w:trHeight w:val="488"/>
              </w:trPr>
              <w:tc>
                <w:tcPr>
                  <w:tcW w:w="713" w:type="pct"/>
                  <w:vAlign w:val="center"/>
                </w:tcPr>
                <w:p w:rsidR="007D5083" w:rsidRDefault="007E44BA">
                  <w:pPr>
                    <w:pStyle w:val="a6"/>
                  </w:pPr>
                  <w:r>
                    <w:t>D10%</w:t>
                  </w:r>
                  <w:r>
                    <w:t>最远距离</w:t>
                  </w:r>
                </w:p>
              </w:tc>
              <w:tc>
                <w:tcPr>
                  <w:tcW w:w="794" w:type="pct"/>
                  <w:vAlign w:val="center"/>
                </w:tcPr>
                <w:p w:rsidR="007D5083" w:rsidRDefault="007E44BA">
                  <w:pPr>
                    <w:pStyle w:val="a6"/>
                  </w:pPr>
                  <w:r>
                    <w:t>/</w:t>
                  </w:r>
                </w:p>
              </w:tc>
              <w:tc>
                <w:tcPr>
                  <w:tcW w:w="633" w:type="pct"/>
                  <w:vAlign w:val="center"/>
                </w:tcPr>
                <w:p w:rsidR="007D5083" w:rsidRDefault="007E44BA">
                  <w:pPr>
                    <w:pStyle w:val="a6"/>
                  </w:pPr>
                  <w:r>
                    <w:t>/</w:t>
                  </w:r>
                </w:p>
              </w:tc>
              <w:tc>
                <w:tcPr>
                  <w:tcW w:w="794" w:type="pct"/>
                  <w:vAlign w:val="center"/>
                </w:tcPr>
                <w:p w:rsidR="007D5083" w:rsidRDefault="007E44BA">
                  <w:pPr>
                    <w:pStyle w:val="a6"/>
                  </w:pPr>
                  <w:r>
                    <w:t>/</w:t>
                  </w:r>
                </w:p>
              </w:tc>
              <w:tc>
                <w:tcPr>
                  <w:tcW w:w="633" w:type="pct"/>
                  <w:vAlign w:val="center"/>
                </w:tcPr>
                <w:p w:rsidR="007D5083" w:rsidRDefault="007E44BA">
                  <w:pPr>
                    <w:pStyle w:val="a6"/>
                  </w:pPr>
                  <w:r>
                    <w:t>/</w:t>
                  </w:r>
                </w:p>
              </w:tc>
              <w:tc>
                <w:tcPr>
                  <w:tcW w:w="794" w:type="pct"/>
                  <w:vAlign w:val="center"/>
                </w:tcPr>
                <w:p w:rsidR="007D5083" w:rsidRDefault="007E44BA">
                  <w:pPr>
                    <w:pStyle w:val="a6"/>
                  </w:pPr>
                  <w:r>
                    <w:t>/</w:t>
                  </w:r>
                </w:p>
              </w:tc>
              <w:tc>
                <w:tcPr>
                  <w:tcW w:w="634" w:type="pct"/>
                  <w:vAlign w:val="center"/>
                </w:tcPr>
                <w:p w:rsidR="007D5083" w:rsidRDefault="007E44BA">
                  <w:pPr>
                    <w:pStyle w:val="a6"/>
                  </w:pPr>
                  <w:r>
                    <w:t>/</w:t>
                  </w:r>
                </w:p>
              </w:tc>
            </w:tr>
          </w:tbl>
          <w:p w:rsidR="007D5083" w:rsidRDefault="007D5083">
            <w:pPr>
              <w:pStyle w:val="a5"/>
            </w:pPr>
          </w:p>
          <w:p w:rsidR="007D5083" w:rsidRDefault="007E44BA" w:rsidP="00643C6C">
            <w:pPr>
              <w:ind w:firstLine="480"/>
            </w:pPr>
            <w:r>
              <w:rPr>
                <w:rFonts w:hint="eastAsia"/>
              </w:rPr>
              <w:t>（</w:t>
            </w:r>
            <w:r>
              <w:rPr>
                <w:rFonts w:hint="eastAsia"/>
              </w:rPr>
              <w:t>6</w:t>
            </w:r>
            <w:r>
              <w:rPr>
                <w:rFonts w:hint="eastAsia"/>
              </w:rPr>
              <w:t>）评价内容</w:t>
            </w:r>
          </w:p>
          <w:p w:rsidR="007D5083" w:rsidRDefault="007E44BA">
            <w:pPr>
              <w:spacing w:line="480" w:lineRule="exact"/>
              <w:ind w:firstLineChars="176" w:firstLine="422"/>
            </w:pPr>
            <w:r>
              <w:t>根据《环境影响评价技术导则</w:t>
            </w:r>
            <w:r>
              <w:t>-</w:t>
            </w:r>
            <w:r>
              <w:t>大气环境》（</w:t>
            </w:r>
            <w:r>
              <w:t>HJ2.2-2018</w:t>
            </w:r>
            <w:r>
              <w:t>）</w:t>
            </w:r>
            <w:r>
              <w:t>8.1.2</w:t>
            </w:r>
            <w:r>
              <w:t>条规定，本项目大气评价等级为</w:t>
            </w:r>
            <w:r>
              <w:rPr>
                <w:rFonts w:hint="eastAsia"/>
              </w:rPr>
              <w:t>二</w:t>
            </w:r>
            <w:r>
              <w:t>级，不进行进一步预测与评价</w:t>
            </w:r>
            <w:r>
              <w:rPr>
                <w:rFonts w:hint="eastAsia"/>
              </w:rPr>
              <w:t>，</w:t>
            </w:r>
            <w:r>
              <w:rPr>
                <w:rFonts w:eastAsiaTheme="minorEastAsia"/>
                <w:szCs w:val="22"/>
              </w:rPr>
              <w:t>只对污染物排放量进行核算。</w:t>
            </w:r>
            <w:r>
              <w:rPr>
                <w:rFonts w:eastAsiaTheme="minorEastAsia" w:hint="eastAsia"/>
                <w:szCs w:val="22"/>
              </w:rPr>
              <w:t>该</w:t>
            </w:r>
            <w:r>
              <w:rPr>
                <w:rFonts w:eastAsiaTheme="minorEastAsia"/>
                <w:szCs w:val="22"/>
              </w:rPr>
              <w:t>项目最大浓度占标率小于</w:t>
            </w:r>
            <w:r>
              <w:rPr>
                <w:rFonts w:eastAsiaTheme="minorEastAsia"/>
                <w:szCs w:val="22"/>
              </w:rPr>
              <w:t>10%</w:t>
            </w:r>
            <w:r>
              <w:rPr>
                <w:rFonts w:eastAsiaTheme="minorEastAsia"/>
                <w:szCs w:val="22"/>
              </w:rPr>
              <w:t>，不存在超标情况，不需要计算大气防护距离</w:t>
            </w:r>
            <w:r>
              <w:rPr>
                <w:rFonts w:eastAsiaTheme="minorEastAsia"/>
                <w:szCs w:val="22"/>
              </w:rPr>
              <w:t>。</w:t>
            </w:r>
          </w:p>
          <w:p w:rsidR="007D5083" w:rsidRDefault="007E44BA" w:rsidP="00643C6C">
            <w:pPr>
              <w:ind w:firstLine="480"/>
            </w:pPr>
            <w:r>
              <w:t>有组织排放量核算：</w:t>
            </w:r>
          </w:p>
          <w:p w:rsidR="007D5083" w:rsidRDefault="007E44BA">
            <w:pPr>
              <w:pStyle w:val="a5"/>
            </w:pPr>
            <w:r>
              <w:t>表</w:t>
            </w:r>
            <w:r>
              <w:t>7-</w:t>
            </w:r>
            <w:r>
              <w:rPr>
                <w:rFonts w:hint="eastAsia"/>
              </w:rPr>
              <w:t>7</w:t>
            </w:r>
            <w:r>
              <w:t xml:space="preserve">  </w:t>
            </w:r>
            <w:r>
              <w:t>大气污染物有组织排放量核算表</w:t>
            </w:r>
          </w:p>
          <w:tbl>
            <w:tblPr>
              <w:tblStyle w:val="a4"/>
              <w:tblW w:w="9057" w:type="dxa"/>
              <w:tblLook w:val="04A0"/>
            </w:tblPr>
            <w:tblGrid>
              <w:gridCol w:w="1830"/>
              <w:gridCol w:w="1163"/>
              <w:gridCol w:w="1502"/>
              <w:gridCol w:w="1502"/>
              <w:gridCol w:w="1522"/>
              <w:gridCol w:w="1538"/>
            </w:tblGrid>
            <w:tr w:rsidR="007D5083">
              <w:trPr>
                <w:trHeight w:val="340"/>
              </w:trPr>
              <w:tc>
                <w:tcPr>
                  <w:tcW w:w="1830" w:type="dxa"/>
                  <w:vAlign w:val="top"/>
                </w:tcPr>
                <w:p w:rsidR="007D5083" w:rsidRDefault="007E44BA">
                  <w:pPr>
                    <w:pStyle w:val="a6"/>
                  </w:pPr>
                  <w:r>
                    <w:t>序号</w:t>
                  </w:r>
                </w:p>
              </w:tc>
              <w:tc>
                <w:tcPr>
                  <w:tcW w:w="1163" w:type="dxa"/>
                  <w:vAlign w:val="top"/>
                </w:tcPr>
                <w:p w:rsidR="007D5083" w:rsidRDefault="007E44BA">
                  <w:pPr>
                    <w:pStyle w:val="a6"/>
                  </w:pPr>
                  <w:r>
                    <w:t>排放口编号</w:t>
                  </w:r>
                </w:p>
              </w:tc>
              <w:tc>
                <w:tcPr>
                  <w:tcW w:w="1502" w:type="dxa"/>
                  <w:vAlign w:val="top"/>
                </w:tcPr>
                <w:p w:rsidR="007D5083" w:rsidRDefault="007E44BA">
                  <w:pPr>
                    <w:pStyle w:val="a6"/>
                  </w:pPr>
                  <w:r>
                    <w:t>污染物</w:t>
                  </w:r>
                </w:p>
              </w:tc>
              <w:tc>
                <w:tcPr>
                  <w:tcW w:w="1502" w:type="dxa"/>
                  <w:vAlign w:val="top"/>
                </w:tcPr>
                <w:p w:rsidR="007D5083" w:rsidRDefault="007E44BA">
                  <w:pPr>
                    <w:pStyle w:val="a6"/>
                  </w:pPr>
                  <w:r>
                    <w:t xml:space="preserve"> </w:t>
                  </w:r>
                  <w:r>
                    <w:t>核算排放浓度（</w:t>
                  </w:r>
                  <w:r>
                    <w:rPr>
                      <w:rFonts w:hint="eastAsia"/>
                    </w:rPr>
                    <w:t>m</w:t>
                  </w:r>
                  <w:r>
                    <w:t>g/m</w:t>
                  </w:r>
                  <w:r>
                    <w:rPr>
                      <w:vertAlign w:val="superscript"/>
                    </w:rPr>
                    <w:t>3</w:t>
                  </w:r>
                  <w:r>
                    <w:t>）</w:t>
                  </w:r>
                </w:p>
              </w:tc>
              <w:tc>
                <w:tcPr>
                  <w:tcW w:w="1522" w:type="dxa"/>
                  <w:vAlign w:val="top"/>
                </w:tcPr>
                <w:p w:rsidR="007D5083" w:rsidRDefault="007E44BA">
                  <w:pPr>
                    <w:pStyle w:val="a6"/>
                  </w:pPr>
                  <w:r>
                    <w:t>核算排放速率（</w:t>
                  </w:r>
                  <w:r>
                    <w:t>kg/h</w:t>
                  </w:r>
                  <w:r>
                    <w:t>）</w:t>
                  </w:r>
                </w:p>
              </w:tc>
              <w:tc>
                <w:tcPr>
                  <w:tcW w:w="1538" w:type="dxa"/>
                  <w:vAlign w:val="top"/>
                </w:tcPr>
                <w:p w:rsidR="007D5083" w:rsidRDefault="007E44BA">
                  <w:pPr>
                    <w:pStyle w:val="a6"/>
                  </w:pPr>
                  <w:r>
                    <w:t>核算排放量（</w:t>
                  </w:r>
                  <w:r>
                    <w:rPr>
                      <w:rFonts w:hint="eastAsia"/>
                    </w:rPr>
                    <w:t>t</w:t>
                  </w:r>
                  <w:r>
                    <w:t>/a</w:t>
                  </w:r>
                  <w:r>
                    <w:t>）</w:t>
                  </w:r>
                </w:p>
              </w:tc>
            </w:tr>
            <w:tr w:rsidR="007D5083">
              <w:trPr>
                <w:trHeight w:val="340"/>
              </w:trPr>
              <w:tc>
                <w:tcPr>
                  <w:tcW w:w="9057" w:type="dxa"/>
                  <w:gridSpan w:val="6"/>
                  <w:vAlign w:val="top"/>
                </w:tcPr>
                <w:p w:rsidR="007D5083" w:rsidRDefault="007E44BA">
                  <w:pPr>
                    <w:pStyle w:val="a6"/>
                  </w:pPr>
                  <w:r>
                    <w:t>主要排放口</w:t>
                  </w:r>
                </w:p>
              </w:tc>
            </w:tr>
            <w:tr w:rsidR="007D5083">
              <w:trPr>
                <w:trHeight w:val="340"/>
              </w:trPr>
              <w:tc>
                <w:tcPr>
                  <w:tcW w:w="1830" w:type="dxa"/>
                  <w:vMerge w:val="restart"/>
                  <w:vAlign w:val="top"/>
                </w:tcPr>
                <w:p w:rsidR="007D5083" w:rsidRDefault="007E44BA">
                  <w:pPr>
                    <w:pStyle w:val="a6"/>
                  </w:pPr>
                  <w:r>
                    <w:t>1</w:t>
                  </w:r>
                </w:p>
              </w:tc>
              <w:tc>
                <w:tcPr>
                  <w:tcW w:w="1163" w:type="dxa"/>
                  <w:vMerge w:val="restart"/>
                  <w:vAlign w:val="top"/>
                </w:tcPr>
                <w:p w:rsidR="007D5083" w:rsidRDefault="007E44BA">
                  <w:pPr>
                    <w:pStyle w:val="a6"/>
                  </w:pPr>
                  <w:r>
                    <w:rPr>
                      <w:rFonts w:hint="eastAsia"/>
                    </w:rPr>
                    <w:t>锅炉</w:t>
                  </w:r>
                </w:p>
              </w:tc>
              <w:tc>
                <w:tcPr>
                  <w:tcW w:w="1502" w:type="dxa"/>
                </w:tcPr>
                <w:p w:rsidR="007D5083" w:rsidRDefault="007E44BA">
                  <w:pPr>
                    <w:pStyle w:val="a6"/>
                  </w:pPr>
                  <w:r>
                    <w:t>TSP</w:t>
                  </w:r>
                </w:p>
              </w:tc>
              <w:tc>
                <w:tcPr>
                  <w:tcW w:w="1502" w:type="dxa"/>
                  <w:vAlign w:val="top"/>
                </w:tcPr>
                <w:p w:rsidR="007D5083" w:rsidRDefault="007E44BA">
                  <w:pPr>
                    <w:pStyle w:val="a6"/>
                  </w:pPr>
                  <w:r>
                    <w:rPr>
                      <w:rFonts w:hint="eastAsia"/>
                    </w:rPr>
                    <w:t>11.14</w:t>
                  </w:r>
                </w:p>
              </w:tc>
              <w:tc>
                <w:tcPr>
                  <w:tcW w:w="1522" w:type="dxa"/>
                  <w:vAlign w:val="top"/>
                </w:tcPr>
                <w:p w:rsidR="007D5083" w:rsidRDefault="007E44BA">
                  <w:pPr>
                    <w:pStyle w:val="a6"/>
                  </w:pPr>
                  <w:r>
                    <w:rPr>
                      <w:rFonts w:hint="eastAsia"/>
                    </w:rPr>
                    <w:t>0.2364</w:t>
                  </w:r>
                </w:p>
              </w:tc>
              <w:tc>
                <w:tcPr>
                  <w:tcW w:w="1538" w:type="dxa"/>
                </w:tcPr>
                <w:p w:rsidR="007D5083" w:rsidRDefault="007E44BA">
                  <w:pPr>
                    <w:pStyle w:val="a6"/>
                  </w:pPr>
                  <w:r>
                    <w:rPr>
                      <w:rFonts w:hint="eastAsia"/>
                    </w:rPr>
                    <w:t>0.231</w:t>
                  </w:r>
                </w:p>
              </w:tc>
            </w:tr>
            <w:tr w:rsidR="007D5083">
              <w:trPr>
                <w:trHeight w:val="340"/>
              </w:trPr>
              <w:tc>
                <w:tcPr>
                  <w:tcW w:w="1830" w:type="dxa"/>
                  <w:vMerge/>
                  <w:vAlign w:val="top"/>
                </w:tcPr>
                <w:p w:rsidR="007D5083" w:rsidRDefault="007D5083">
                  <w:pPr>
                    <w:pStyle w:val="a6"/>
                  </w:pPr>
                </w:p>
              </w:tc>
              <w:tc>
                <w:tcPr>
                  <w:tcW w:w="1163" w:type="dxa"/>
                  <w:vMerge/>
                  <w:vAlign w:val="top"/>
                </w:tcPr>
                <w:p w:rsidR="007D5083" w:rsidRDefault="007D5083">
                  <w:pPr>
                    <w:pStyle w:val="a6"/>
                  </w:pPr>
                </w:p>
              </w:tc>
              <w:tc>
                <w:tcPr>
                  <w:tcW w:w="1502" w:type="dxa"/>
                </w:tcPr>
                <w:p w:rsidR="007D5083" w:rsidRDefault="007E44BA">
                  <w:pPr>
                    <w:pStyle w:val="a6"/>
                  </w:pPr>
                  <w:r>
                    <w:t>SO</w:t>
                  </w:r>
                  <w:r>
                    <w:rPr>
                      <w:vertAlign w:val="subscript"/>
                    </w:rPr>
                    <w:t>2</w:t>
                  </w:r>
                </w:p>
              </w:tc>
              <w:tc>
                <w:tcPr>
                  <w:tcW w:w="1502" w:type="dxa"/>
                  <w:vAlign w:val="top"/>
                </w:tcPr>
                <w:p w:rsidR="007D5083" w:rsidRDefault="007E44BA">
                  <w:pPr>
                    <w:pStyle w:val="a6"/>
                  </w:pPr>
                  <w:r>
                    <w:rPr>
                      <w:rFonts w:hint="eastAsia"/>
                    </w:rPr>
                    <w:t>0.547</w:t>
                  </w:r>
                </w:p>
              </w:tc>
              <w:tc>
                <w:tcPr>
                  <w:tcW w:w="1522" w:type="dxa"/>
                  <w:vAlign w:val="top"/>
                </w:tcPr>
                <w:p w:rsidR="007D5083" w:rsidRDefault="007E44BA">
                  <w:pPr>
                    <w:pStyle w:val="a6"/>
                  </w:pPr>
                  <w:r>
                    <w:rPr>
                      <w:rFonts w:hint="eastAsia"/>
                    </w:rPr>
                    <w:t>0.001576</w:t>
                  </w:r>
                </w:p>
              </w:tc>
              <w:tc>
                <w:tcPr>
                  <w:tcW w:w="1538" w:type="dxa"/>
                </w:tcPr>
                <w:p w:rsidR="007D5083" w:rsidRDefault="007E44BA">
                  <w:pPr>
                    <w:pStyle w:val="a6"/>
                  </w:pPr>
                  <w:r>
                    <w:rPr>
                      <w:rFonts w:hint="eastAsia"/>
                    </w:rPr>
                    <w:t>0.01</w:t>
                  </w:r>
                </w:p>
              </w:tc>
            </w:tr>
            <w:tr w:rsidR="007D5083">
              <w:trPr>
                <w:trHeight w:val="340"/>
              </w:trPr>
              <w:tc>
                <w:tcPr>
                  <w:tcW w:w="1830" w:type="dxa"/>
                  <w:vMerge/>
                  <w:vAlign w:val="top"/>
                </w:tcPr>
                <w:p w:rsidR="007D5083" w:rsidRDefault="007D5083">
                  <w:pPr>
                    <w:pStyle w:val="a6"/>
                  </w:pPr>
                </w:p>
              </w:tc>
              <w:tc>
                <w:tcPr>
                  <w:tcW w:w="1163" w:type="dxa"/>
                  <w:vMerge/>
                  <w:vAlign w:val="top"/>
                </w:tcPr>
                <w:p w:rsidR="007D5083" w:rsidRDefault="007D5083">
                  <w:pPr>
                    <w:pStyle w:val="a6"/>
                  </w:pPr>
                </w:p>
              </w:tc>
              <w:tc>
                <w:tcPr>
                  <w:tcW w:w="1502" w:type="dxa"/>
                </w:tcPr>
                <w:p w:rsidR="007D5083" w:rsidRDefault="007E44BA">
                  <w:pPr>
                    <w:pStyle w:val="a6"/>
                  </w:pPr>
                  <w:r>
                    <w:t>NO</w:t>
                  </w:r>
                  <w:r>
                    <w:rPr>
                      <w:rFonts w:hint="eastAsia"/>
                      <w:vertAlign w:val="subscript"/>
                    </w:rPr>
                    <w:t>X</w:t>
                  </w:r>
                </w:p>
              </w:tc>
              <w:tc>
                <w:tcPr>
                  <w:tcW w:w="1502" w:type="dxa"/>
                  <w:vAlign w:val="top"/>
                </w:tcPr>
                <w:p w:rsidR="007D5083" w:rsidRDefault="007E44BA">
                  <w:pPr>
                    <w:pStyle w:val="a6"/>
                  </w:pPr>
                  <w:r>
                    <w:rPr>
                      <w:rFonts w:hint="eastAsia"/>
                    </w:rPr>
                    <w:t>28.12</w:t>
                  </w:r>
                </w:p>
              </w:tc>
              <w:tc>
                <w:tcPr>
                  <w:tcW w:w="1522" w:type="dxa"/>
                  <w:vAlign w:val="top"/>
                </w:tcPr>
                <w:p w:rsidR="007D5083" w:rsidRDefault="007E44BA">
                  <w:pPr>
                    <w:pStyle w:val="a6"/>
                  </w:pPr>
                  <w:r>
                    <w:rPr>
                      <w:rFonts w:hint="eastAsia"/>
                    </w:rPr>
                    <w:t>0.5969</w:t>
                  </w:r>
                </w:p>
              </w:tc>
              <w:tc>
                <w:tcPr>
                  <w:tcW w:w="1538" w:type="dxa"/>
                </w:tcPr>
                <w:p w:rsidR="007D5083" w:rsidRDefault="007E44BA">
                  <w:pPr>
                    <w:pStyle w:val="a6"/>
                  </w:pPr>
                  <w:r>
                    <w:rPr>
                      <w:rFonts w:hint="eastAsia"/>
                    </w:rPr>
                    <w:t>0.537</w:t>
                  </w:r>
                </w:p>
              </w:tc>
            </w:tr>
            <w:tr w:rsidR="007D5083">
              <w:trPr>
                <w:trHeight w:val="340"/>
              </w:trPr>
              <w:tc>
                <w:tcPr>
                  <w:tcW w:w="1830" w:type="dxa"/>
                  <w:vAlign w:val="top"/>
                </w:tcPr>
                <w:p w:rsidR="007D5083" w:rsidRDefault="007E44BA">
                  <w:pPr>
                    <w:pStyle w:val="a6"/>
                  </w:pPr>
                  <w:r>
                    <w:rPr>
                      <w:rFonts w:hint="eastAsia"/>
                    </w:rPr>
                    <w:t>2</w:t>
                  </w:r>
                </w:p>
              </w:tc>
              <w:tc>
                <w:tcPr>
                  <w:tcW w:w="1163" w:type="dxa"/>
                  <w:vAlign w:val="top"/>
                </w:tcPr>
                <w:p w:rsidR="007D5083" w:rsidRDefault="007E44BA">
                  <w:pPr>
                    <w:pStyle w:val="a6"/>
                  </w:pPr>
                  <w:r>
                    <w:rPr>
                      <w:rFonts w:hint="eastAsia"/>
                    </w:rPr>
                    <w:t>R</w:t>
                  </w:r>
                </w:p>
              </w:tc>
              <w:tc>
                <w:tcPr>
                  <w:tcW w:w="1502" w:type="dxa"/>
                  <w:vAlign w:val="top"/>
                </w:tcPr>
                <w:p w:rsidR="007D5083" w:rsidRDefault="007E44BA">
                  <w:pPr>
                    <w:pStyle w:val="a6"/>
                  </w:pPr>
                  <w:r>
                    <w:rPr>
                      <w:rFonts w:hint="eastAsia"/>
                    </w:rPr>
                    <w:t>非甲烷总烃</w:t>
                  </w:r>
                </w:p>
              </w:tc>
              <w:tc>
                <w:tcPr>
                  <w:tcW w:w="1502" w:type="dxa"/>
                  <w:vAlign w:val="top"/>
                </w:tcPr>
                <w:p w:rsidR="007D5083" w:rsidRDefault="007E44BA">
                  <w:pPr>
                    <w:pStyle w:val="a6"/>
                  </w:pPr>
                  <w:r>
                    <w:rPr>
                      <w:rFonts w:hint="eastAsia"/>
                    </w:rPr>
                    <w:t>11.818</w:t>
                  </w:r>
                </w:p>
              </w:tc>
              <w:tc>
                <w:tcPr>
                  <w:tcW w:w="1522" w:type="dxa"/>
                  <w:vAlign w:val="top"/>
                </w:tcPr>
                <w:p w:rsidR="007D5083" w:rsidRDefault="007E44BA">
                  <w:pPr>
                    <w:pStyle w:val="a6"/>
                  </w:pPr>
                  <w:r>
                    <w:rPr>
                      <w:rFonts w:hint="eastAsia"/>
                    </w:rPr>
                    <w:t>0.0</w:t>
                  </w:r>
                  <w:r>
                    <w:rPr>
                      <w:rFonts w:hint="eastAsia"/>
                    </w:rPr>
                    <w:t>12</w:t>
                  </w:r>
                  <w:r>
                    <w:rPr>
                      <w:rFonts w:hint="eastAsia"/>
                    </w:rPr>
                    <w:t>kg/h</w:t>
                  </w:r>
                </w:p>
              </w:tc>
              <w:tc>
                <w:tcPr>
                  <w:tcW w:w="1538" w:type="dxa"/>
                  <w:vAlign w:val="top"/>
                </w:tcPr>
                <w:p w:rsidR="007D5083" w:rsidRDefault="007E44BA">
                  <w:pPr>
                    <w:pStyle w:val="a6"/>
                  </w:pPr>
                  <w:r>
                    <w:rPr>
                      <w:rFonts w:hint="eastAsia"/>
                    </w:rPr>
                    <w:t>0.094</w:t>
                  </w:r>
                  <w:r>
                    <w:rPr>
                      <w:rFonts w:hint="eastAsia"/>
                    </w:rPr>
                    <w:t>t/a</w:t>
                  </w:r>
                </w:p>
              </w:tc>
            </w:tr>
            <w:tr w:rsidR="007D5083">
              <w:trPr>
                <w:trHeight w:val="340"/>
              </w:trPr>
              <w:tc>
                <w:tcPr>
                  <w:tcW w:w="1830" w:type="dxa"/>
                  <w:vAlign w:val="top"/>
                </w:tcPr>
                <w:p w:rsidR="007D5083" w:rsidRDefault="007E44BA">
                  <w:pPr>
                    <w:pStyle w:val="a6"/>
                  </w:pPr>
                  <w:r>
                    <w:rPr>
                      <w:rFonts w:hint="eastAsia"/>
                    </w:rPr>
                    <w:t>3</w:t>
                  </w:r>
                </w:p>
              </w:tc>
              <w:tc>
                <w:tcPr>
                  <w:tcW w:w="1163" w:type="dxa"/>
                  <w:vAlign w:val="top"/>
                </w:tcPr>
                <w:p w:rsidR="007D5083" w:rsidRDefault="007E44BA">
                  <w:pPr>
                    <w:pStyle w:val="a6"/>
                  </w:pPr>
                  <w:r>
                    <w:rPr>
                      <w:rFonts w:hint="eastAsia"/>
                    </w:rPr>
                    <w:t>W</w:t>
                  </w:r>
                </w:p>
              </w:tc>
              <w:tc>
                <w:tcPr>
                  <w:tcW w:w="1502" w:type="dxa"/>
                  <w:vAlign w:val="top"/>
                </w:tcPr>
                <w:p w:rsidR="007D5083" w:rsidRDefault="007E44BA">
                  <w:pPr>
                    <w:pStyle w:val="a6"/>
                  </w:pPr>
                  <w:r>
                    <w:rPr>
                      <w:rFonts w:hint="eastAsia"/>
                    </w:rPr>
                    <w:t>非甲烷总烃</w:t>
                  </w:r>
                </w:p>
              </w:tc>
              <w:tc>
                <w:tcPr>
                  <w:tcW w:w="1502" w:type="dxa"/>
                  <w:vAlign w:val="top"/>
                </w:tcPr>
                <w:p w:rsidR="007D5083" w:rsidRDefault="007E44BA">
                  <w:pPr>
                    <w:pStyle w:val="a6"/>
                  </w:pPr>
                  <w:r>
                    <w:rPr>
                      <w:rFonts w:hint="eastAsia"/>
                    </w:rPr>
                    <w:t>5.858</w:t>
                  </w:r>
                </w:p>
              </w:tc>
              <w:tc>
                <w:tcPr>
                  <w:tcW w:w="1522" w:type="dxa"/>
                  <w:vAlign w:val="top"/>
                </w:tcPr>
                <w:p w:rsidR="007D5083" w:rsidRDefault="007E44BA">
                  <w:pPr>
                    <w:pStyle w:val="a6"/>
                  </w:pPr>
                  <w:r>
                    <w:rPr>
                      <w:rFonts w:hint="eastAsia"/>
                    </w:rPr>
                    <w:t>0.00</w:t>
                  </w:r>
                  <w:r>
                    <w:rPr>
                      <w:rFonts w:hint="eastAsia"/>
                    </w:rPr>
                    <w:t>6</w:t>
                  </w:r>
                  <w:r>
                    <w:rPr>
                      <w:rFonts w:hint="eastAsia"/>
                    </w:rPr>
                    <w:t>kg/h</w:t>
                  </w:r>
                </w:p>
              </w:tc>
              <w:tc>
                <w:tcPr>
                  <w:tcW w:w="1538" w:type="dxa"/>
                  <w:vAlign w:val="top"/>
                </w:tcPr>
                <w:p w:rsidR="007D5083" w:rsidRDefault="007E44BA">
                  <w:pPr>
                    <w:pStyle w:val="a6"/>
                  </w:pPr>
                  <w:r>
                    <w:rPr>
                      <w:rFonts w:hint="eastAsia"/>
                    </w:rPr>
                    <w:t>0.046</w:t>
                  </w:r>
                  <w:r>
                    <w:rPr>
                      <w:rFonts w:hint="eastAsia"/>
                    </w:rPr>
                    <w:t>t/a</w:t>
                  </w:r>
                </w:p>
              </w:tc>
            </w:tr>
            <w:tr w:rsidR="007D5083">
              <w:trPr>
                <w:trHeight w:val="340"/>
              </w:trPr>
              <w:tc>
                <w:tcPr>
                  <w:tcW w:w="1830" w:type="dxa"/>
                  <w:vAlign w:val="top"/>
                </w:tcPr>
                <w:p w:rsidR="007D5083" w:rsidRDefault="007E44BA">
                  <w:pPr>
                    <w:pStyle w:val="a6"/>
                  </w:pPr>
                  <w:r>
                    <w:rPr>
                      <w:rFonts w:hint="eastAsia"/>
                    </w:rPr>
                    <w:t>4</w:t>
                  </w:r>
                </w:p>
              </w:tc>
              <w:tc>
                <w:tcPr>
                  <w:tcW w:w="1163" w:type="dxa"/>
                  <w:vAlign w:val="top"/>
                </w:tcPr>
                <w:p w:rsidR="007D5083" w:rsidRDefault="007E44BA">
                  <w:pPr>
                    <w:pStyle w:val="a6"/>
                  </w:pPr>
                  <w:r>
                    <w:rPr>
                      <w:rFonts w:hint="eastAsia"/>
                    </w:rPr>
                    <w:t>其他排放口</w:t>
                  </w:r>
                </w:p>
              </w:tc>
              <w:tc>
                <w:tcPr>
                  <w:tcW w:w="1502" w:type="dxa"/>
                  <w:vAlign w:val="top"/>
                </w:tcPr>
                <w:p w:rsidR="007D5083" w:rsidRDefault="007E44BA">
                  <w:pPr>
                    <w:pStyle w:val="a6"/>
                  </w:pPr>
                  <w:r>
                    <w:rPr>
                      <w:rFonts w:hint="eastAsia"/>
                    </w:rPr>
                    <w:t>非甲烷总烃</w:t>
                  </w:r>
                </w:p>
              </w:tc>
              <w:tc>
                <w:tcPr>
                  <w:tcW w:w="1502" w:type="dxa"/>
                  <w:vAlign w:val="top"/>
                </w:tcPr>
                <w:p w:rsidR="007D5083" w:rsidRDefault="007E44BA">
                  <w:pPr>
                    <w:pStyle w:val="a6"/>
                  </w:pPr>
                  <w:r>
                    <w:rPr>
                      <w:rFonts w:hint="eastAsia"/>
                    </w:rPr>
                    <w:t>/</w:t>
                  </w:r>
                </w:p>
              </w:tc>
              <w:tc>
                <w:tcPr>
                  <w:tcW w:w="1522" w:type="dxa"/>
                  <w:vAlign w:val="top"/>
                </w:tcPr>
                <w:p w:rsidR="007D5083" w:rsidRDefault="007E44BA">
                  <w:pPr>
                    <w:pStyle w:val="a6"/>
                  </w:pPr>
                  <w:r>
                    <w:rPr>
                      <w:rFonts w:hint="eastAsia"/>
                    </w:rPr>
                    <w:t>/</w:t>
                  </w:r>
                </w:p>
              </w:tc>
              <w:tc>
                <w:tcPr>
                  <w:tcW w:w="1538" w:type="dxa"/>
                  <w:vAlign w:val="top"/>
                </w:tcPr>
                <w:p w:rsidR="007D5083" w:rsidRDefault="007E44BA">
                  <w:pPr>
                    <w:pStyle w:val="a6"/>
                  </w:pPr>
                  <w:r>
                    <w:rPr>
                      <w:rFonts w:hint="eastAsia"/>
                    </w:rPr>
                    <w:t>0.32t/a</w:t>
                  </w:r>
                </w:p>
              </w:tc>
            </w:tr>
            <w:tr w:rsidR="007D5083">
              <w:trPr>
                <w:trHeight w:val="340"/>
              </w:trPr>
              <w:tc>
                <w:tcPr>
                  <w:tcW w:w="1830" w:type="dxa"/>
                  <w:vMerge w:val="restart"/>
                  <w:vAlign w:val="top"/>
                </w:tcPr>
                <w:p w:rsidR="007D5083" w:rsidRDefault="007E44BA">
                  <w:pPr>
                    <w:pStyle w:val="a6"/>
                  </w:pPr>
                  <w:r>
                    <w:t>主要排放口合计</w:t>
                  </w:r>
                </w:p>
              </w:tc>
              <w:tc>
                <w:tcPr>
                  <w:tcW w:w="5689" w:type="dxa"/>
                  <w:gridSpan w:val="4"/>
                </w:tcPr>
                <w:p w:rsidR="007D5083" w:rsidRDefault="007E44BA">
                  <w:pPr>
                    <w:pStyle w:val="a6"/>
                  </w:pPr>
                  <w:r>
                    <w:t>TSP</w:t>
                  </w:r>
                </w:p>
              </w:tc>
              <w:tc>
                <w:tcPr>
                  <w:tcW w:w="1538" w:type="dxa"/>
                </w:tcPr>
                <w:p w:rsidR="007D5083" w:rsidRDefault="007E44BA">
                  <w:pPr>
                    <w:pStyle w:val="a6"/>
                  </w:pPr>
                  <w:r>
                    <w:rPr>
                      <w:rFonts w:hint="eastAsia"/>
                    </w:rPr>
                    <w:t>0.231</w:t>
                  </w:r>
                </w:p>
              </w:tc>
            </w:tr>
            <w:tr w:rsidR="007D5083">
              <w:trPr>
                <w:trHeight w:val="340"/>
              </w:trPr>
              <w:tc>
                <w:tcPr>
                  <w:tcW w:w="1830" w:type="dxa"/>
                  <w:vMerge/>
                  <w:vAlign w:val="top"/>
                </w:tcPr>
                <w:p w:rsidR="007D5083" w:rsidRDefault="007D5083">
                  <w:pPr>
                    <w:pStyle w:val="a6"/>
                  </w:pPr>
                </w:p>
              </w:tc>
              <w:tc>
                <w:tcPr>
                  <w:tcW w:w="5689" w:type="dxa"/>
                  <w:gridSpan w:val="4"/>
                </w:tcPr>
                <w:p w:rsidR="007D5083" w:rsidRDefault="007E44BA">
                  <w:pPr>
                    <w:pStyle w:val="a6"/>
                  </w:pPr>
                  <w:r>
                    <w:t>SO</w:t>
                  </w:r>
                  <w:r>
                    <w:rPr>
                      <w:vertAlign w:val="subscript"/>
                    </w:rPr>
                    <w:t>2</w:t>
                  </w:r>
                </w:p>
              </w:tc>
              <w:tc>
                <w:tcPr>
                  <w:tcW w:w="1538" w:type="dxa"/>
                </w:tcPr>
                <w:p w:rsidR="007D5083" w:rsidRDefault="007E44BA">
                  <w:pPr>
                    <w:pStyle w:val="a6"/>
                  </w:pPr>
                  <w:r>
                    <w:rPr>
                      <w:rFonts w:hint="eastAsia"/>
                    </w:rPr>
                    <w:t>0.01</w:t>
                  </w:r>
                </w:p>
              </w:tc>
            </w:tr>
            <w:tr w:rsidR="007D5083">
              <w:trPr>
                <w:trHeight w:val="340"/>
              </w:trPr>
              <w:tc>
                <w:tcPr>
                  <w:tcW w:w="1830" w:type="dxa"/>
                  <w:vMerge/>
                  <w:vAlign w:val="top"/>
                </w:tcPr>
                <w:p w:rsidR="007D5083" w:rsidRDefault="007D5083">
                  <w:pPr>
                    <w:pStyle w:val="a6"/>
                  </w:pPr>
                </w:p>
              </w:tc>
              <w:tc>
                <w:tcPr>
                  <w:tcW w:w="5689" w:type="dxa"/>
                  <w:gridSpan w:val="4"/>
                </w:tcPr>
                <w:p w:rsidR="007D5083" w:rsidRDefault="007E44BA">
                  <w:pPr>
                    <w:pStyle w:val="a6"/>
                  </w:pPr>
                  <w:r>
                    <w:t>NO</w:t>
                  </w:r>
                  <w:r>
                    <w:rPr>
                      <w:rFonts w:hint="eastAsia"/>
                      <w:vertAlign w:val="subscript"/>
                    </w:rPr>
                    <w:t>X</w:t>
                  </w:r>
                </w:p>
              </w:tc>
              <w:tc>
                <w:tcPr>
                  <w:tcW w:w="1538" w:type="dxa"/>
                </w:tcPr>
                <w:p w:rsidR="007D5083" w:rsidRDefault="007E44BA">
                  <w:pPr>
                    <w:pStyle w:val="a6"/>
                  </w:pPr>
                  <w:r>
                    <w:rPr>
                      <w:rFonts w:hint="eastAsia"/>
                    </w:rPr>
                    <w:t>0.537</w:t>
                  </w:r>
                </w:p>
              </w:tc>
            </w:tr>
            <w:tr w:rsidR="007D5083">
              <w:trPr>
                <w:trHeight w:val="340"/>
              </w:trPr>
              <w:tc>
                <w:tcPr>
                  <w:tcW w:w="1830" w:type="dxa"/>
                  <w:vMerge/>
                  <w:vAlign w:val="top"/>
                </w:tcPr>
                <w:p w:rsidR="007D5083" w:rsidRDefault="007D5083">
                  <w:pPr>
                    <w:pStyle w:val="a6"/>
                  </w:pPr>
                </w:p>
              </w:tc>
              <w:tc>
                <w:tcPr>
                  <w:tcW w:w="5689" w:type="dxa"/>
                  <w:gridSpan w:val="4"/>
                  <w:vAlign w:val="top"/>
                </w:tcPr>
                <w:p w:rsidR="007D5083" w:rsidRDefault="007E44BA">
                  <w:pPr>
                    <w:pStyle w:val="a6"/>
                  </w:pPr>
                  <w:r>
                    <w:rPr>
                      <w:rFonts w:hint="eastAsia"/>
                    </w:rPr>
                    <w:t>非甲烷总烃</w:t>
                  </w:r>
                </w:p>
              </w:tc>
              <w:tc>
                <w:tcPr>
                  <w:tcW w:w="1538" w:type="dxa"/>
                  <w:vAlign w:val="top"/>
                </w:tcPr>
                <w:p w:rsidR="007D5083" w:rsidRDefault="007E44BA">
                  <w:pPr>
                    <w:pStyle w:val="a6"/>
                  </w:pPr>
                  <w:r>
                    <w:rPr>
                      <w:rFonts w:hint="eastAsia"/>
                    </w:rPr>
                    <w:t>0.46</w:t>
                  </w:r>
                  <w:r>
                    <w:rPr>
                      <w:rFonts w:hint="eastAsia"/>
                    </w:rPr>
                    <w:t>t/a</w:t>
                  </w:r>
                </w:p>
              </w:tc>
            </w:tr>
            <w:tr w:rsidR="007D5083">
              <w:trPr>
                <w:trHeight w:val="340"/>
              </w:trPr>
              <w:tc>
                <w:tcPr>
                  <w:tcW w:w="9057" w:type="dxa"/>
                  <w:gridSpan w:val="6"/>
                  <w:vAlign w:val="top"/>
                </w:tcPr>
                <w:p w:rsidR="007D5083" w:rsidRDefault="007E44BA">
                  <w:pPr>
                    <w:pStyle w:val="a6"/>
                  </w:pPr>
                  <w:r>
                    <w:rPr>
                      <w:rFonts w:hint="eastAsia"/>
                    </w:rPr>
                    <w:t>一般排放口</w:t>
                  </w:r>
                </w:p>
              </w:tc>
            </w:tr>
            <w:tr w:rsidR="007D5083">
              <w:trPr>
                <w:trHeight w:val="340"/>
              </w:trPr>
              <w:tc>
                <w:tcPr>
                  <w:tcW w:w="1830" w:type="dxa"/>
                  <w:vAlign w:val="top"/>
                </w:tcPr>
                <w:p w:rsidR="007D5083" w:rsidRDefault="007E44BA">
                  <w:pPr>
                    <w:pStyle w:val="a6"/>
                  </w:pPr>
                  <w:r>
                    <w:rPr>
                      <w:rFonts w:hint="eastAsia"/>
                    </w:rPr>
                    <w:t>1</w:t>
                  </w:r>
                </w:p>
              </w:tc>
              <w:tc>
                <w:tcPr>
                  <w:tcW w:w="1163" w:type="dxa"/>
                  <w:vAlign w:val="top"/>
                </w:tcPr>
                <w:p w:rsidR="007D5083" w:rsidRDefault="007E44BA">
                  <w:pPr>
                    <w:pStyle w:val="a6"/>
                  </w:pPr>
                  <w:r>
                    <w:rPr>
                      <w:rFonts w:hint="eastAsia"/>
                    </w:rPr>
                    <w:t>食堂</w:t>
                  </w:r>
                </w:p>
              </w:tc>
              <w:tc>
                <w:tcPr>
                  <w:tcW w:w="4526" w:type="dxa"/>
                  <w:gridSpan w:val="3"/>
                  <w:vAlign w:val="top"/>
                </w:tcPr>
                <w:p w:rsidR="007D5083" w:rsidRDefault="007E44BA">
                  <w:pPr>
                    <w:pStyle w:val="a6"/>
                  </w:pPr>
                  <w:r>
                    <w:rPr>
                      <w:rFonts w:hint="eastAsia"/>
                    </w:rPr>
                    <w:t>油烟</w:t>
                  </w:r>
                </w:p>
              </w:tc>
              <w:tc>
                <w:tcPr>
                  <w:tcW w:w="1538" w:type="dxa"/>
                  <w:vAlign w:val="top"/>
                </w:tcPr>
                <w:p w:rsidR="007D5083" w:rsidRDefault="007E44BA">
                  <w:pPr>
                    <w:pStyle w:val="a6"/>
                  </w:pPr>
                  <w:r>
                    <w:rPr>
                      <w:rFonts w:hint="eastAsia"/>
                    </w:rPr>
                    <w:t>1.792t/a</w:t>
                  </w:r>
                </w:p>
              </w:tc>
            </w:tr>
            <w:tr w:rsidR="007D5083">
              <w:trPr>
                <w:trHeight w:val="340"/>
              </w:trPr>
              <w:tc>
                <w:tcPr>
                  <w:tcW w:w="1830" w:type="dxa"/>
                  <w:vAlign w:val="top"/>
                </w:tcPr>
                <w:p w:rsidR="007D5083" w:rsidRDefault="007E44BA">
                  <w:pPr>
                    <w:pStyle w:val="a6"/>
                  </w:pPr>
                  <w:r>
                    <w:rPr>
                      <w:rFonts w:hint="eastAsia"/>
                    </w:rPr>
                    <w:t>一般排放口合计</w:t>
                  </w:r>
                </w:p>
              </w:tc>
              <w:tc>
                <w:tcPr>
                  <w:tcW w:w="5689" w:type="dxa"/>
                  <w:gridSpan w:val="4"/>
                  <w:vAlign w:val="top"/>
                </w:tcPr>
                <w:p w:rsidR="007D5083" w:rsidRDefault="007E44BA">
                  <w:pPr>
                    <w:pStyle w:val="a6"/>
                  </w:pPr>
                  <w:r>
                    <w:rPr>
                      <w:rFonts w:hint="eastAsia"/>
                    </w:rPr>
                    <w:t>油烟</w:t>
                  </w:r>
                </w:p>
              </w:tc>
              <w:tc>
                <w:tcPr>
                  <w:tcW w:w="1538" w:type="dxa"/>
                  <w:vAlign w:val="top"/>
                </w:tcPr>
                <w:p w:rsidR="007D5083" w:rsidRDefault="007E44BA">
                  <w:pPr>
                    <w:pStyle w:val="a6"/>
                  </w:pPr>
                  <w:r>
                    <w:rPr>
                      <w:rFonts w:hint="eastAsia"/>
                    </w:rPr>
                    <w:t>1.792t/a</w:t>
                  </w:r>
                </w:p>
              </w:tc>
            </w:tr>
            <w:tr w:rsidR="007D5083">
              <w:trPr>
                <w:trHeight w:val="340"/>
              </w:trPr>
              <w:tc>
                <w:tcPr>
                  <w:tcW w:w="9057" w:type="dxa"/>
                  <w:gridSpan w:val="6"/>
                  <w:vAlign w:val="top"/>
                </w:tcPr>
                <w:p w:rsidR="007D5083" w:rsidRDefault="007E44BA">
                  <w:pPr>
                    <w:pStyle w:val="a6"/>
                  </w:pPr>
                  <w:r>
                    <w:rPr>
                      <w:rFonts w:hint="eastAsia"/>
                    </w:rPr>
                    <w:t>有组织排放口总计</w:t>
                  </w:r>
                  <w:r>
                    <w:rPr>
                      <w:rFonts w:hint="eastAsia"/>
                    </w:rPr>
                    <w:t xml:space="preserve">                    </w:t>
                  </w:r>
                </w:p>
              </w:tc>
            </w:tr>
            <w:tr w:rsidR="007D5083">
              <w:trPr>
                <w:trHeight w:val="340"/>
              </w:trPr>
              <w:tc>
                <w:tcPr>
                  <w:tcW w:w="1830" w:type="dxa"/>
                  <w:vMerge w:val="restart"/>
                  <w:vAlign w:val="top"/>
                </w:tcPr>
                <w:p w:rsidR="007D5083" w:rsidRDefault="007E44BA">
                  <w:pPr>
                    <w:pStyle w:val="a6"/>
                  </w:pPr>
                  <w:r>
                    <w:rPr>
                      <w:rFonts w:hint="eastAsia"/>
                    </w:rPr>
                    <w:t>有组织排放口总</w:t>
                  </w:r>
                  <w:r>
                    <w:rPr>
                      <w:rFonts w:hint="eastAsia"/>
                    </w:rPr>
                    <w:lastRenderedPageBreak/>
                    <w:t>计</w:t>
                  </w:r>
                </w:p>
              </w:tc>
              <w:tc>
                <w:tcPr>
                  <w:tcW w:w="5689" w:type="dxa"/>
                  <w:gridSpan w:val="4"/>
                </w:tcPr>
                <w:p w:rsidR="007D5083" w:rsidRDefault="007E44BA">
                  <w:pPr>
                    <w:pStyle w:val="a6"/>
                  </w:pPr>
                  <w:r>
                    <w:lastRenderedPageBreak/>
                    <w:t>TSP</w:t>
                  </w:r>
                </w:p>
              </w:tc>
              <w:tc>
                <w:tcPr>
                  <w:tcW w:w="1538" w:type="dxa"/>
                </w:tcPr>
                <w:p w:rsidR="007D5083" w:rsidRDefault="007E44BA">
                  <w:pPr>
                    <w:pStyle w:val="a6"/>
                  </w:pPr>
                  <w:r>
                    <w:rPr>
                      <w:rFonts w:hint="eastAsia"/>
                    </w:rPr>
                    <w:t>0.231</w:t>
                  </w:r>
                </w:p>
              </w:tc>
            </w:tr>
            <w:tr w:rsidR="007D5083">
              <w:trPr>
                <w:trHeight w:val="340"/>
              </w:trPr>
              <w:tc>
                <w:tcPr>
                  <w:tcW w:w="1830" w:type="dxa"/>
                  <w:vMerge/>
                  <w:vAlign w:val="top"/>
                </w:tcPr>
                <w:p w:rsidR="007D5083" w:rsidRDefault="007D5083">
                  <w:pPr>
                    <w:pStyle w:val="a6"/>
                  </w:pPr>
                </w:p>
              </w:tc>
              <w:tc>
                <w:tcPr>
                  <w:tcW w:w="5689" w:type="dxa"/>
                  <w:gridSpan w:val="4"/>
                </w:tcPr>
                <w:p w:rsidR="007D5083" w:rsidRDefault="007E44BA">
                  <w:pPr>
                    <w:pStyle w:val="a6"/>
                  </w:pPr>
                  <w:r>
                    <w:t>SO</w:t>
                  </w:r>
                  <w:r>
                    <w:rPr>
                      <w:vertAlign w:val="subscript"/>
                    </w:rPr>
                    <w:t>2</w:t>
                  </w:r>
                </w:p>
              </w:tc>
              <w:tc>
                <w:tcPr>
                  <w:tcW w:w="1538" w:type="dxa"/>
                </w:tcPr>
                <w:p w:rsidR="007D5083" w:rsidRDefault="007E44BA">
                  <w:pPr>
                    <w:pStyle w:val="a6"/>
                  </w:pPr>
                  <w:r>
                    <w:rPr>
                      <w:rFonts w:hint="eastAsia"/>
                    </w:rPr>
                    <w:t>0.01</w:t>
                  </w:r>
                </w:p>
              </w:tc>
            </w:tr>
            <w:tr w:rsidR="007D5083">
              <w:trPr>
                <w:trHeight w:val="340"/>
              </w:trPr>
              <w:tc>
                <w:tcPr>
                  <w:tcW w:w="1830" w:type="dxa"/>
                  <w:vMerge/>
                  <w:vAlign w:val="top"/>
                </w:tcPr>
                <w:p w:rsidR="007D5083" w:rsidRDefault="007D5083">
                  <w:pPr>
                    <w:pStyle w:val="a6"/>
                  </w:pPr>
                </w:p>
              </w:tc>
              <w:tc>
                <w:tcPr>
                  <w:tcW w:w="5689" w:type="dxa"/>
                  <w:gridSpan w:val="4"/>
                </w:tcPr>
                <w:p w:rsidR="007D5083" w:rsidRDefault="007E44BA">
                  <w:pPr>
                    <w:pStyle w:val="a6"/>
                  </w:pPr>
                  <w:r>
                    <w:t>NO</w:t>
                  </w:r>
                  <w:r>
                    <w:rPr>
                      <w:rFonts w:hint="eastAsia"/>
                      <w:vertAlign w:val="subscript"/>
                    </w:rPr>
                    <w:t>X</w:t>
                  </w:r>
                </w:p>
              </w:tc>
              <w:tc>
                <w:tcPr>
                  <w:tcW w:w="1538" w:type="dxa"/>
                </w:tcPr>
                <w:p w:rsidR="007D5083" w:rsidRDefault="007E44BA">
                  <w:pPr>
                    <w:pStyle w:val="a6"/>
                  </w:pPr>
                  <w:r>
                    <w:rPr>
                      <w:rFonts w:hint="eastAsia"/>
                    </w:rPr>
                    <w:t>0.537</w:t>
                  </w:r>
                </w:p>
              </w:tc>
            </w:tr>
            <w:tr w:rsidR="007D5083">
              <w:trPr>
                <w:trHeight w:val="340"/>
              </w:trPr>
              <w:tc>
                <w:tcPr>
                  <w:tcW w:w="1830" w:type="dxa"/>
                  <w:vMerge/>
                  <w:vAlign w:val="top"/>
                </w:tcPr>
                <w:p w:rsidR="007D5083" w:rsidRDefault="007D5083">
                  <w:pPr>
                    <w:pStyle w:val="a6"/>
                  </w:pPr>
                </w:p>
              </w:tc>
              <w:tc>
                <w:tcPr>
                  <w:tcW w:w="5689" w:type="dxa"/>
                  <w:gridSpan w:val="4"/>
                  <w:vAlign w:val="top"/>
                </w:tcPr>
                <w:p w:rsidR="007D5083" w:rsidRDefault="007E44BA">
                  <w:pPr>
                    <w:pStyle w:val="a6"/>
                  </w:pPr>
                  <w:r>
                    <w:rPr>
                      <w:rFonts w:hint="eastAsia"/>
                    </w:rPr>
                    <w:t>非甲烷总烃</w:t>
                  </w:r>
                </w:p>
              </w:tc>
              <w:tc>
                <w:tcPr>
                  <w:tcW w:w="1538" w:type="dxa"/>
                  <w:vAlign w:val="top"/>
                </w:tcPr>
                <w:p w:rsidR="007D5083" w:rsidRDefault="007E44BA">
                  <w:pPr>
                    <w:pStyle w:val="a6"/>
                  </w:pPr>
                  <w:r>
                    <w:rPr>
                      <w:rFonts w:hint="eastAsia"/>
                    </w:rPr>
                    <w:t xml:space="preserve">0.46t/a  </w:t>
                  </w:r>
                </w:p>
              </w:tc>
            </w:tr>
            <w:tr w:rsidR="007D5083">
              <w:trPr>
                <w:trHeight w:val="340"/>
              </w:trPr>
              <w:tc>
                <w:tcPr>
                  <w:tcW w:w="1830" w:type="dxa"/>
                  <w:vMerge/>
                  <w:vAlign w:val="top"/>
                </w:tcPr>
                <w:p w:rsidR="007D5083" w:rsidRDefault="007D5083">
                  <w:pPr>
                    <w:pStyle w:val="a6"/>
                  </w:pPr>
                </w:p>
              </w:tc>
              <w:tc>
                <w:tcPr>
                  <w:tcW w:w="5689" w:type="dxa"/>
                  <w:gridSpan w:val="4"/>
                  <w:vAlign w:val="top"/>
                </w:tcPr>
                <w:p w:rsidR="007D5083" w:rsidRDefault="007E44BA">
                  <w:pPr>
                    <w:pStyle w:val="a6"/>
                  </w:pPr>
                  <w:r>
                    <w:rPr>
                      <w:rFonts w:hint="eastAsia"/>
                    </w:rPr>
                    <w:t>油烟</w:t>
                  </w:r>
                </w:p>
              </w:tc>
              <w:tc>
                <w:tcPr>
                  <w:tcW w:w="1538" w:type="dxa"/>
                  <w:vAlign w:val="top"/>
                </w:tcPr>
                <w:p w:rsidR="007D5083" w:rsidRDefault="007E44BA">
                  <w:pPr>
                    <w:pStyle w:val="a6"/>
                  </w:pPr>
                  <w:r>
                    <w:rPr>
                      <w:rFonts w:hint="eastAsia"/>
                    </w:rPr>
                    <w:t>1.792</w:t>
                  </w:r>
                </w:p>
              </w:tc>
            </w:tr>
          </w:tbl>
          <w:p w:rsidR="007D5083" w:rsidRDefault="007E44BA" w:rsidP="00643C6C">
            <w:pPr>
              <w:ind w:firstLine="480"/>
            </w:pPr>
            <w:r>
              <w:t>项目大气污染物年排放量核算：</w:t>
            </w:r>
          </w:p>
          <w:p w:rsidR="007D5083" w:rsidRDefault="007E44BA">
            <w:pPr>
              <w:pStyle w:val="a5"/>
            </w:pPr>
            <w:r>
              <w:t>表</w:t>
            </w:r>
            <w:r>
              <w:t>7-</w:t>
            </w:r>
            <w:r>
              <w:rPr>
                <w:rFonts w:hint="eastAsia"/>
              </w:rPr>
              <w:t>8</w:t>
            </w:r>
            <w:r>
              <w:t xml:space="preserve">  </w:t>
            </w:r>
            <w:r>
              <w:t>大气污染物年排放量核算表</w:t>
            </w:r>
          </w:p>
          <w:tbl>
            <w:tblPr>
              <w:tblStyle w:val="a4"/>
              <w:tblW w:w="9057" w:type="dxa"/>
              <w:tblLook w:val="04A0"/>
            </w:tblPr>
            <w:tblGrid>
              <w:gridCol w:w="3018"/>
              <w:gridCol w:w="3018"/>
              <w:gridCol w:w="3021"/>
            </w:tblGrid>
            <w:tr w:rsidR="007D5083">
              <w:trPr>
                <w:trHeight w:val="340"/>
              </w:trPr>
              <w:tc>
                <w:tcPr>
                  <w:tcW w:w="3018" w:type="dxa"/>
                  <w:vAlign w:val="top"/>
                </w:tcPr>
                <w:p w:rsidR="007D5083" w:rsidRDefault="007E44BA">
                  <w:pPr>
                    <w:pStyle w:val="a6"/>
                  </w:pPr>
                  <w:r>
                    <w:t>序号</w:t>
                  </w:r>
                </w:p>
              </w:tc>
              <w:tc>
                <w:tcPr>
                  <w:tcW w:w="3018" w:type="dxa"/>
                  <w:vAlign w:val="top"/>
                </w:tcPr>
                <w:p w:rsidR="007D5083" w:rsidRDefault="007E44BA">
                  <w:pPr>
                    <w:pStyle w:val="a6"/>
                  </w:pPr>
                  <w:r>
                    <w:t>污染物</w:t>
                  </w:r>
                </w:p>
              </w:tc>
              <w:tc>
                <w:tcPr>
                  <w:tcW w:w="3021" w:type="dxa"/>
                  <w:vAlign w:val="top"/>
                </w:tcPr>
                <w:p w:rsidR="007D5083" w:rsidRDefault="007E44BA">
                  <w:pPr>
                    <w:pStyle w:val="a6"/>
                  </w:pPr>
                  <w:r>
                    <w:t>年排放量</w:t>
                  </w:r>
                </w:p>
              </w:tc>
            </w:tr>
            <w:tr w:rsidR="007D5083">
              <w:trPr>
                <w:trHeight w:val="340"/>
              </w:trPr>
              <w:tc>
                <w:tcPr>
                  <w:tcW w:w="3018" w:type="dxa"/>
                  <w:vAlign w:val="top"/>
                </w:tcPr>
                <w:p w:rsidR="007D5083" w:rsidRDefault="007E44BA">
                  <w:pPr>
                    <w:pStyle w:val="a6"/>
                  </w:pPr>
                  <w:r>
                    <w:rPr>
                      <w:rFonts w:hint="eastAsia"/>
                    </w:rPr>
                    <w:t>1</w:t>
                  </w:r>
                </w:p>
              </w:tc>
              <w:tc>
                <w:tcPr>
                  <w:tcW w:w="3018" w:type="dxa"/>
                </w:tcPr>
                <w:p w:rsidR="007D5083" w:rsidRDefault="007E44BA">
                  <w:pPr>
                    <w:pStyle w:val="a6"/>
                  </w:pPr>
                  <w:r>
                    <w:t>TSP</w:t>
                  </w:r>
                </w:p>
              </w:tc>
              <w:tc>
                <w:tcPr>
                  <w:tcW w:w="3021" w:type="dxa"/>
                </w:tcPr>
                <w:p w:rsidR="007D5083" w:rsidRDefault="007E44BA">
                  <w:pPr>
                    <w:pStyle w:val="a6"/>
                  </w:pPr>
                  <w:r>
                    <w:rPr>
                      <w:rFonts w:hint="eastAsia"/>
                    </w:rPr>
                    <w:t>0.231</w:t>
                  </w:r>
                </w:p>
              </w:tc>
            </w:tr>
            <w:tr w:rsidR="007D5083">
              <w:trPr>
                <w:trHeight w:val="340"/>
              </w:trPr>
              <w:tc>
                <w:tcPr>
                  <w:tcW w:w="3018" w:type="dxa"/>
                  <w:vAlign w:val="top"/>
                </w:tcPr>
                <w:p w:rsidR="007D5083" w:rsidRDefault="007E44BA">
                  <w:pPr>
                    <w:pStyle w:val="a6"/>
                  </w:pPr>
                  <w:r>
                    <w:rPr>
                      <w:rFonts w:hint="eastAsia"/>
                    </w:rPr>
                    <w:t>2</w:t>
                  </w:r>
                </w:p>
              </w:tc>
              <w:tc>
                <w:tcPr>
                  <w:tcW w:w="3018" w:type="dxa"/>
                </w:tcPr>
                <w:p w:rsidR="007D5083" w:rsidRDefault="007E44BA">
                  <w:pPr>
                    <w:pStyle w:val="a6"/>
                  </w:pPr>
                  <w:r>
                    <w:t>SO</w:t>
                  </w:r>
                  <w:r>
                    <w:rPr>
                      <w:vertAlign w:val="subscript"/>
                    </w:rPr>
                    <w:t>2</w:t>
                  </w:r>
                </w:p>
              </w:tc>
              <w:tc>
                <w:tcPr>
                  <w:tcW w:w="3021" w:type="dxa"/>
                </w:tcPr>
                <w:p w:rsidR="007D5083" w:rsidRDefault="007E44BA">
                  <w:pPr>
                    <w:pStyle w:val="a6"/>
                  </w:pPr>
                  <w:r>
                    <w:rPr>
                      <w:rFonts w:hint="eastAsia"/>
                    </w:rPr>
                    <w:t>0.01</w:t>
                  </w:r>
                </w:p>
              </w:tc>
            </w:tr>
            <w:tr w:rsidR="007D5083">
              <w:trPr>
                <w:trHeight w:val="340"/>
              </w:trPr>
              <w:tc>
                <w:tcPr>
                  <w:tcW w:w="3018" w:type="dxa"/>
                  <w:vAlign w:val="top"/>
                </w:tcPr>
                <w:p w:rsidR="007D5083" w:rsidRDefault="007E44BA">
                  <w:pPr>
                    <w:pStyle w:val="a6"/>
                  </w:pPr>
                  <w:r>
                    <w:rPr>
                      <w:rFonts w:hint="eastAsia"/>
                    </w:rPr>
                    <w:t>3</w:t>
                  </w:r>
                </w:p>
              </w:tc>
              <w:tc>
                <w:tcPr>
                  <w:tcW w:w="3018" w:type="dxa"/>
                </w:tcPr>
                <w:p w:rsidR="007D5083" w:rsidRDefault="007E44BA">
                  <w:pPr>
                    <w:pStyle w:val="a6"/>
                  </w:pPr>
                  <w:r>
                    <w:t>NO</w:t>
                  </w:r>
                  <w:r>
                    <w:rPr>
                      <w:rFonts w:hint="eastAsia"/>
                      <w:vertAlign w:val="subscript"/>
                    </w:rPr>
                    <w:t>X</w:t>
                  </w:r>
                </w:p>
              </w:tc>
              <w:tc>
                <w:tcPr>
                  <w:tcW w:w="3021" w:type="dxa"/>
                </w:tcPr>
                <w:p w:rsidR="007D5083" w:rsidRDefault="007E44BA">
                  <w:pPr>
                    <w:pStyle w:val="a6"/>
                  </w:pPr>
                  <w:r>
                    <w:rPr>
                      <w:rFonts w:hint="eastAsia"/>
                    </w:rPr>
                    <w:t>0.537</w:t>
                  </w:r>
                </w:p>
              </w:tc>
            </w:tr>
            <w:tr w:rsidR="007D5083">
              <w:trPr>
                <w:trHeight w:val="340"/>
              </w:trPr>
              <w:tc>
                <w:tcPr>
                  <w:tcW w:w="3018" w:type="dxa"/>
                  <w:vAlign w:val="top"/>
                </w:tcPr>
                <w:p w:rsidR="007D5083" w:rsidRDefault="007E44BA">
                  <w:pPr>
                    <w:pStyle w:val="a6"/>
                  </w:pPr>
                  <w:r>
                    <w:rPr>
                      <w:rFonts w:hint="eastAsia"/>
                    </w:rPr>
                    <w:t>4</w:t>
                  </w:r>
                </w:p>
              </w:tc>
              <w:tc>
                <w:tcPr>
                  <w:tcW w:w="3018" w:type="dxa"/>
                  <w:vAlign w:val="top"/>
                </w:tcPr>
                <w:p w:rsidR="007D5083" w:rsidRDefault="007E44BA">
                  <w:pPr>
                    <w:pStyle w:val="a6"/>
                  </w:pPr>
                  <w:r>
                    <w:rPr>
                      <w:rFonts w:hint="eastAsia"/>
                    </w:rPr>
                    <w:t>非甲烷总烃</w:t>
                  </w:r>
                </w:p>
              </w:tc>
              <w:tc>
                <w:tcPr>
                  <w:tcW w:w="3021" w:type="dxa"/>
                  <w:vAlign w:val="top"/>
                </w:tcPr>
                <w:p w:rsidR="007D5083" w:rsidRDefault="007E44BA">
                  <w:pPr>
                    <w:pStyle w:val="a6"/>
                  </w:pPr>
                  <w:r>
                    <w:rPr>
                      <w:rFonts w:hint="eastAsia"/>
                    </w:rPr>
                    <w:t xml:space="preserve">0.46t/a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tc>
            </w:tr>
            <w:tr w:rsidR="007D5083">
              <w:trPr>
                <w:trHeight w:val="340"/>
              </w:trPr>
              <w:tc>
                <w:tcPr>
                  <w:tcW w:w="3018" w:type="dxa"/>
                  <w:vAlign w:val="top"/>
                </w:tcPr>
                <w:p w:rsidR="007D5083" w:rsidRDefault="007E44BA">
                  <w:pPr>
                    <w:pStyle w:val="a6"/>
                  </w:pPr>
                  <w:r>
                    <w:rPr>
                      <w:rFonts w:hint="eastAsia"/>
                    </w:rPr>
                    <w:t>5</w:t>
                  </w:r>
                </w:p>
              </w:tc>
              <w:tc>
                <w:tcPr>
                  <w:tcW w:w="3018" w:type="dxa"/>
                  <w:vAlign w:val="top"/>
                </w:tcPr>
                <w:p w:rsidR="007D5083" w:rsidRDefault="007E44BA">
                  <w:pPr>
                    <w:pStyle w:val="a6"/>
                  </w:pPr>
                  <w:r>
                    <w:t>油烟</w:t>
                  </w:r>
                </w:p>
              </w:tc>
              <w:tc>
                <w:tcPr>
                  <w:tcW w:w="3021" w:type="dxa"/>
                  <w:vAlign w:val="top"/>
                </w:tcPr>
                <w:p w:rsidR="007D5083" w:rsidRDefault="007E44BA">
                  <w:pPr>
                    <w:pStyle w:val="a6"/>
                  </w:pPr>
                  <w:r>
                    <w:rPr>
                      <w:rFonts w:hint="eastAsia"/>
                    </w:rPr>
                    <w:t>1.792t/a</w:t>
                  </w:r>
                </w:p>
              </w:tc>
            </w:tr>
          </w:tbl>
          <w:p w:rsidR="007D5083" w:rsidRDefault="007E44BA">
            <w:pPr>
              <w:pStyle w:val="3"/>
              <w:numPr>
                <w:ilvl w:val="255"/>
                <w:numId w:val="0"/>
              </w:numPr>
              <w:ind w:left="142"/>
              <w:outlineLvl w:val="2"/>
            </w:pPr>
            <w:r>
              <w:rPr>
                <w:rFonts w:hint="eastAsia"/>
              </w:rPr>
              <w:t>7.1.2</w:t>
            </w:r>
            <w:r>
              <w:rPr>
                <w:rFonts w:hint="eastAsia"/>
              </w:rPr>
              <w:t>地表水环境影响分析</w:t>
            </w:r>
          </w:p>
          <w:p w:rsidR="007D5083" w:rsidRDefault="007E44BA" w:rsidP="00643C6C">
            <w:pPr>
              <w:ind w:firstLine="480"/>
            </w:pPr>
            <w:r>
              <w:rPr>
                <w:rFonts w:hint="eastAsia"/>
              </w:rPr>
              <w:t>（</w:t>
            </w:r>
            <w:r>
              <w:rPr>
                <w:rFonts w:hint="eastAsia"/>
              </w:rPr>
              <w:t>1</w:t>
            </w:r>
            <w:r>
              <w:rPr>
                <w:rFonts w:hint="eastAsia"/>
              </w:rPr>
              <w:t>）</w:t>
            </w:r>
            <w:r>
              <w:t>评级工作等级确定</w:t>
            </w:r>
          </w:p>
          <w:p w:rsidR="007D5083" w:rsidRDefault="007E44BA">
            <w:pPr>
              <w:ind w:firstLine="480"/>
            </w:pPr>
            <w:r>
              <w:t>根据《环境影响评价技术导则地表水环境》（</w:t>
            </w:r>
            <w:r>
              <w:t>HJ2.3-2018</w:t>
            </w:r>
            <w:r>
              <w:t>）</w:t>
            </w:r>
            <w:r>
              <w:t>5.2</w:t>
            </w:r>
            <w:r>
              <w:t>表</w:t>
            </w:r>
            <w:r>
              <w:t>1</w:t>
            </w:r>
            <w:r>
              <w:t>，</w:t>
            </w:r>
            <w:r>
              <w:rPr>
                <w:rFonts w:hint="eastAsia"/>
              </w:rPr>
              <w:t>软化废水、锅炉废水</w:t>
            </w:r>
            <w:r>
              <w:rPr>
                <w:rFonts w:hint="eastAsia"/>
              </w:rPr>
              <w:t>进入污水处理站处理达到《污水综合排放标准》（</w:t>
            </w:r>
            <w:r>
              <w:rPr>
                <w:rFonts w:hint="eastAsia"/>
              </w:rPr>
              <w:t>GB8978-1996</w:t>
            </w:r>
            <w:r>
              <w:rPr>
                <w:rFonts w:hint="eastAsia"/>
              </w:rPr>
              <w:t>）表</w:t>
            </w:r>
            <w:r>
              <w:rPr>
                <w:rFonts w:hint="eastAsia"/>
              </w:rPr>
              <w:t>4</w:t>
            </w:r>
            <w:r>
              <w:rPr>
                <w:rFonts w:hint="eastAsia"/>
              </w:rPr>
              <w:t>三级标准后，通过市政管网进入岳阳县工业集中区污水处理厂处理达到《城镇污水处理厂污染物排放标准》（</w:t>
            </w:r>
            <w:r>
              <w:rPr>
                <w:rFonts w:hint="eastAsia"/>
              </w:rPr>
              <w:t>GB18918-2002</w:t>
            </w:r>
            <w:r>
              <w:rPr>
                <w:rFonts w:hint="eastAsia"/>
              </w:rPr>
              <w:t>）一级标准中的</w:t>
            </w:r>
            <w:r>
              <w:rPr>
                <w:rFonts w:hint="eastAsia"/>
              </w:rPr>
              <w:t>A</w:t>
            </w:r>
            <w:r>
              <w:rPr>
                <w:rFonts w:hint="eastAsia"/>
              </w:rPr>
              <w:t>标准后排入新墙河。</w:t>
            </w:r>
            <w:r>
              <w:rPr>
                <w:rFonts w:hint="eastAsia"/>
              </w:rPr>
              <w:t>本</w:t>
            </w:r>
            <w:r>
              <w:t>项</w:t>
            </w:r>
            <w:r>
              <w:t>目废水属于间接排放，确定本项目地表水环境影响评价等级为三级</w:t>
            </w:r>
            <w:r>
              <w:t>B</w:t>
            </w:r>
            <w:r>
              <w:t>。同时，根据《环境影响评价技术导则地表水环境》（</w:t>
            </w:r>
            <w:r>
              <w:t>HJ2.3-2018</w:t>
            </w:r>
            <w:r>
              <w:t>）</w:t>
            </w:r>
            <w:r>
              <w:t>7.1.2</w:t>
            </w:r>
            <w:r>
              <w:t>地表水环境影响评价等级为三级</w:t>
            </w:r>
            <w:r>
              <w:t>B</w:t>
            </w:r>
            <w:r>
              <w:t>可不进行水环境影响预测。</w:t>
            </w:r>
          </w:p>
          <w:p w:rsidR="007D5083" w:rsidRDefault="007E44BA">
            <w:pPr>
              <w:pStyle w:val="a5"/>
            </w:pPr>
            <w:r>
              <w:t>表</w:t>
            </w:r>
            <w:r>
              <w:t>7-</w:t>
            </w:r>
            <w:r>
              <w:rPr>
                <w:rFonts w:hint="eastAsia"/>
              </w:rPr>
              <w:t>9</w:t>
            </w:r>
            <w:r>
              <w:t xml:space="preserve"> </w:t>
            </w:r>
            <w:r>
              <w:t>废水类别、污染物及污染物治理设施信息表</w:t>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
              <w:gridCol w:w="636"/>
              <w:gridCol w:w="1077"/>
              <w:gridCol w:w="1095"/>
              <w:gridCol w:w="1102"/>
              <w:gridCol w:w="826"/>
              <w:gridCol w:w="971"/>
              <w:gridCol w:w="937"/>
              <w:gridCol w:w="475"/>
              <w:gridCol w:w="995"/>
              <w:gridCol w:w="426"/>
            </w:tblGrid>
            <w:tr w:rsidR="007D5083">
              <w:tc>
                <w:tcPr>
                  <w:tcW w:w="515" w:type="dxa"/>
                  <w:vMerge w:val="restart"/>
                </w:tcPr>
                <w:p w:rsidR="007D5083" w:rsidRDefault="007E44BA">
                  <w:pPr>
                    <w:pStyle w:val="a6"/>
                  </w:pPr>
                  <w:r>
                    <w:t>序号</w:t>
                  </w:r>
                </w:p>
              </w:tc>
              <w:tc>
                <w:tcPr>
                  <w:tcW w:w="636" w:type="dxa"/>
                  <w:vMerge w:val="restart"/>
                </w:tcPr>
                <w:p w:rsidR="007D5083" w:rsidRDefault="007E44BA">
                  <w:pPr>
                    <w:pStyle w:val="a6"/>
                  </w:pPr>
                  <w:r>
                    <w:t>废水类别</w:t>
                  </w:r>
                </w:p>
              </w:tc>
              <w:tc>
                <w:tcPr>
                  <w:tcW w:w="1077" w:type="dxa"/>
                  <w:vMerge w:val="restart"/>
                </w:tcPr>
                <w:p w:rsidR="007D5083" w:rsidRDefault="007E44BA">
                  <w:pPr>
                    <w:pStyle w:val="a6"/>
                  </w:pPr>
                  <w:r>
                    <w:t>污染物种类</w:t>
                  </w:r>
                </w:p>
              </w:tc>
              <w:tc>
                <w:tcPr>
                  <w:tcW w:w="1095" w:type="dxa"/>
                  <w:vMerge w:val="restart"/>
                </w:tcPr>
                <w:p w:rsidR="007D5083" w:rsidRDefault="007E44BA">
                  <w:pPr>
                    <w:pStyle w:val="a6"/>
                  </w:pPr>
                  <w:r>
                    <w:t>排放去向</w:t>
                  </w:r>
                </w:p>
              </w:tc>
              <w:tc>
                <w:tcPr>
                  <w:tcW w:w="1102" w:type="dxa"/>
                  <w:vMerge w:val="restart"/>
                </w:tcPr>
                <w:p w:rsidR="007D5083" w:rsidRDefault="007E44BA">
                  <w:pPr>
                    <w:pStyle w:val="a6"/>
                  </w:pPr>
                  <w:r>
                    <w:t>排放规律</w:t>
                  </w:r>
                </w:p>
              </w:tc>
              <w:tc>
                <w:tcPr>
                  <w:tcW w:w="2734" w:type="dxa"/>
                  <w:gridSpan w:val="3"/>
                </w:tcPr>
                <w:p w:rsidR="007D5083" w:rsidRDefault="007E44BA">
                  <w:pPr>
                    <w:pStyle w:val="a6"/>
                  </w:pPr>
                  <w:r>
                    <w:t>污染治理措施</w:t>
                  </w:r>
                </w:p>
              </w:tc>
              <w:tc>
                <w:tcPr>
                  <w:tcW w:w="475" w:type="dxa"/>
                  <w:vMerge w:val="restart"/>
                </w:tcPr>
                <w:p w:rsidR="007D5083" w:rsidRDefault="007E44BA">
                  <w:pPr>
                    <w:pStyle w:val="a6"/>
                  </w:pPr>
                  <w:r>
                    <w:t>排放口编号</w:t>
                  </w:r>
                </w:p>
              </w:tc>
              <w:tc>
                <w:tcPr>
                  <w:tcW w:w="995" w:type="dxa"/>
                  <w:vMerge w:val="restart"/>
                </w:tcPr>
                <w:p w:rsidR="007D5083" w:rsidRDefault="007E44BA">
                  <w:pPr>
                    <w:pStyle w:val="a6"/>
                  </w:pPr>
                  <w:r>
                    <w:t>排放口设置是否符合要求</w:t>
                  </w:r>
                </w:p>
              </w:tc>
              <w:tc>
                <w:tcPr>
                  <w:tcW w:w="426" w:type="dxa"/>
                  <w:vMerge w:val="restart"/>
                </w:tcPr>
                <w:p w:rsidR="007D5083" w:rsidRDefault="007E44BA">
                  <w:pPr>
                    <w:pStyle w:val="a6"/>
                  </w:pPr>
                  <w:r>
                    <w:t>排放口类型</w:t>
                  </w:r>
                </w:p>
              </w:tc>
            </w:tr>
            <w:tr w:rsidR="007D5083">
              <w:tc>
                <w:tcPr>
                  <w:tcW w:w="515" w:type="dxa"/>
                  <w:vMerge/>
                </w:tcPr>
                <w:p w:rsidR="007D5083" w:rsidRDefault="007D5083">
                  <w:pPr>
                    <w:pStyle w:val="a6"/>
                  </w:pPr>
                </w:p>
              </w:tc>
              <w:tc>
                <w:tcPr>
                  <w:tcW w:w="636" w:type="dxa"/>
                  <w:vMerge/>
                </w:tcPr>
                <w:p w:rsidR="007D5083" w:rsidRDefault="007D5083">
                  <w:pPr>
                    <w:pStyle w:val="a6"/>
                  </w:pPr>
                </w:p>
              </w:tc>
              <w:tc>
                <w:tcPr>
                  <w:tcW w:w="1077" w:type="dxa"/>
                  <w:vMerge/>
                </w:tcPr>
                <w:p w:rsidR="007D5083" w:rsidRDefault="007D5083">
                  <w:pPr>
                    <w:pStyle w:val="a6"/>
                  </w:pPr>
                </w:p>
              </w:tc>
              <w:tc>
                <w:tcPr>
                  <w:tcW w:w="1095" w:type="dxa"/>
                  <w:vMerge/>
                </w:tcPr>
                <w:p w:rsidR="007D5083" w:rsidRDefault="007D5083">
                  <w:pPr>
                    <w:pStyle w:val="a6"/>
                  </w:pPr>
                </w:p>
              </w:tc>
              <w:tc>
                <w:tcPr>
                  <w:tcW w:w="1102" w:type="dxa"/>
                  <w:vMerge/>
                </w:tcPr>
                <w:p w:rsidR="007D5083" w:rsidRDefault="007D5083">
                  <w:pPr>
                    <w:pStyle w:val="a6"/>
                  </w:pPr>
                </w:p>
              </w:tc>
              <w:tc>
                <w:tcPr>
                  <w:tcW w:w="826" w:type="dxa"/>
                </w:tcPr>
                <w:p w:rsidR="007D5083" w:rsidRDefault="007E44BA">
                  <w:pPr>
                    <w:pStyle w:val="a6"/>
                  </w:pPr>
                  <w:r>
                    <w:t>污染治理设施编号</w:t>
                  </w:r>
                </w:p>
              </w:tc>
              <w:tc>
                <w:tcPr>
                  <w:tcW w:w="971" w:type="dxa"/>
                </w:tcPr>
                <w:p w:rsidR="007D5083" w:rsidRDefault="007E44BA">
                  <w:pPr>
                    <w:pStyle w:val="a6"/>
                  </w:pPr>
                  <w:r>
                    <w:t>污染治理设置名称</w:t>
                  </w:r>
                </w:p>
              </w:tc>
              <w:tc>
                <w:tcPr>
                  <w:tcW w:w="937" w:type="dxa"/>
                </w:tcPr>
                <w:p w:rsidR="007D5083" w:rsidRDefault="007E44BA">
                  <w:pPr>
                    <w:pStyle w:val="a6"/>
                  </w:pPr>
                  <w:r>
                    <w:t>污染治理设施工艺</w:t>
                  </w:r>
                </w:p>
              </w:tc>
              <w:tc>
                <w:tcPr>
                  <w:tcW w:w="475" w:type="dxa"/>
                  <w:vMerge/>
                </w:tcPr>
                <w:p w:rsidR="007D5083" w:rsidRDefault="007D5083">
                  <w:pPr>
                    <w:pStyle w:val="a6"/>
                  </w:pPr>
                </w:p>
              </w:tc>
              <w:tc>
                <w:tcPr>
                  <w:tcW w:w="995" w:type="dxa"/>
                  <w:vMerge/>
                </w:tcPr>
                <w:p w:rsidR="007D5083" w:rsidRDefault="007D5083">
                  <w:pPr>
                    <w:pStyle w:val="a6"/>
                  </w:pPr>
                </w:p>
              </w:tc>
              <w:tc>
                <w:tcPr>
                  <w:tcW w:w="426" w:type="dxa"/>
                  <w:vMerge/>
                </w:tcPr>
                <w:p w:rsidR="007D5083" w:rsidRDefault="007D5083">
                  <w:pPr>
                    <w:pStyle w:val="a6"/>
                  </w:pPr>
                </w:p>
              </w:tc>
            </w:tr>
            <w:tr w:rsidR="007D5083">
              <w:trPr>
                <w:trHeight w:val="544"/>
              </w:trPr>
              <w:tc>
                <w:tcPr>
                  <w:tcW w:w="515" w:type="dxa"/>
                </w:tcPr>
                <w:p w:rsidR="007D5083" w:rsidRDefault="007E44BA">
                  <w:pPr>
                    <w:pStyle w:val="a6"/>
                  </w:pPr>
                  <w:r>
                    <w:t>1</w:t>
                  </w:r>
                </w:p>
              </w:tc>
              <w:tc>
                <w:tcPr>
                  <w:tcW w:w="636" w:type="dxa"/>
                </w:tcPr>
                <w:p w:rsidR="007D5083" w:rsidRDefault="007E44BA">
                  <w:pPr>
                    <w:pStyle w:val="a6"/>
                  </w:pPr>
                  <w:r>
                    <w:rPr>
                      <w:rFonts w:hint="eastAsia"/>
                    </w:rPr>
                    <w:t>软化废水</w:t>
                  </w:r>
                </w:p>
              </w:tc>
              <w:tc>
                <w:tcPr>
                  <w:tcW w:w="1077" w:type="dxa"/>
                  <w:vMerge w:val="restart"/>
                </w:tcPr>
                <w:p w:rsidR="007D5083" w:rsidRDefault="007E44BA">
                  <w:pPr>
                    <w:pStyle w:val="a6"/>
                  </w:pPr>
                  <w:r>
                    <w:rPr>
                      <w:rFonts w:hint="eastAsia"/>
                    </w:rPr>
                    <w:t>溶解性总固体</w:t>
                  </w:r>
                </w:p>
              </w:tc>
              <w:tc>
                <w:tcPr>
                  <w:tcW w:w="1095" w:type="dxa"/>
                  <w:vMerge w:val="restart"/>
                </w:tcPr>
                <w:p w:rsidR="007D5083" w:rsidRDefault="007E44BA">
                  <w:pPr>
                    <w:pStyle w:val="a6"/>
                  </w:pPr>
                  <w:r>
                    <w:t>岳阳县工业集中区污水处理厂</w:t>
                  </w:r>
                </w:p>
              </w:tc>
              <w:tc>
                <w:tcPr>
                  <w:tcW w:w="1102" w:type="dxa"/>
                  <w:vMerge w:val="restart"/>
                </w:tcPr>
                <w:p w:rsidR="007D5083" w:rsidRDefault="007E44BA">
                  <w:pPr>
                    <w:pStyle w:val="a6"/>
                  </w:pPr>
                  <w:r>
                    <w:t>间断排放，排放期间流量稳定</w:t>
                  </w:r>
                </w:p>
              </w:tc>
              <w:tc>
                <w:tcPr>
                  <w:tcW w:w="826" w:type="dxa"/>
                </w:tcPr>
                <w:p w:rsidR="007D5083" w:rsidRDefault="007E44BA">
                  <w:pPr>
                    <w:pStyle w:val="a6"/>
                  </w:pPr>
                  <w:r>
                    <w:rPr>
                      <w:rFonts w:hint="eastAsia"/>
                    </w:rPr>
                    <w:t>2</w:t>
                  </w:r>
                </w:p>
              </w:tc>
              <w:tc>
                <w:tcPr>
                  <w:tcW w:w="971" w:type="dxa"/>
                </w:tcPr>
                <w:p w:rsidR="007D5083" w:rsidRDefault="007E44BA">
                  <w:pPr>
                    <w:pStyle w:val="a6"/>
                  </w:pPr>
                  <w:r>
                    <w:rPr>
                      <w:rFonts w:hint="eastAsia"/>
                    </w:rPr>
                    <w:t>污水处理站</w:t>
                  </w:r>
                </w:p>
              </w:tc>
              <w:tc>
                <w:tcPr>
                  <w:tcW w:w="937" w:type="dxa"/>
                </w:tcPr>
                <w:p w:rsidR="007D5083" w:rsidRDefault="007E44BA">
                  <w:pPr>
                    <w:pStyle w:val="a6"/>
                  </w:pPr>
                  <w:r>
                    <w:rPr>
                      <w:rFonts w:hint="eastAsia"/>
                    </w:rPr>
                    <w:t>厌氧</w:t>
                  </w:r>
                  <w:r>
                    <w:rPr>
                      <w:rFonts w:hint="eastAsia"/>
                    </w:rPr>
                    <w:t>+</w:t>
                  </w:r>
                  <w:r>
                    <w:rPr>
                      <w:rFonts w:hint="eastAsia"/>
                    </w:rPr>
                    <w:t>好氧</w:t>
                  </w:r>
                </w:p>
              </w:tc>
              <w:tc>
                <w:tcPr>
                  <w:tcW w:w="475" w:type="dxa"/>
                  <w:vMerge w:val="restart"/>
                </w:tcPr>
                <w:p w:rsidR="007D5083" w:rsidRDefault="007E44BA">
                  <w:pPr>
                    <w:pStyle w:val="a6"/>
                  </w:pPr>
                  <w:r>
                    <w:t>1#</w:t>
                  </w:r>
                </w:p>
              </w:tc>
              <w:tc>
                <w:tcPr>
                  <w:tcW w:w="995" w:type="dxa"/>
                  <w:vMerge w:val="restart"/>
                </w:tcPr>
                <w:p w:rsidR="007D5083" w:rsidRDefault="007E44BA">
                  <w:pPr>
                    <w:pStyle w:val="a6"/>
                  </w:pPr>
                  <w:r>
                    <w:t>符合</w:t>
                  </w:r>
                </w:p>
              </w:tc>
              <w:tc>
                <w:tcPr>
                  <w:tcW w:w="426" w:type="dxa"/>
                  <w:vMerge w:val="restart"/>
                </w:tcPr>
                <w:p w:rsidR="007D5083" w:rsidRDefault="007E44BA">
                  <w:pPr>
                    <w:pStyle w:val="a6"/>
                  </w:pPr>
                  <w:r>
                    <w:t>企业总排</w:t>
                  </w:r>
                </w:p>
              </w:tc>
            </w:tr>
            <w:tr w:rsidR="007D5083">
              <w:tc>
                <w:tcPr>
                  <w:tcW w:w="515" w:type="dxa"/>
                </w:tcPr>
                <w:p w:rsidR="007D5083" w:rsidRDefault="007E44BA">
                  <w:pPr>
                    <w:pStyle w:val="a6"/>
                  </w:pPr>
                  <w:r>
                    <w:t>2</w:t>
                  </w:r>
                </w:p>
              </w:tc>
              <w:tc>
                <w:tcPr>
                  <w:tcW w:w="636" w:type="dxa"/>
                </w:tcPr>
                <w:p w:rsidR="007D5083" w:rsidRDefault="007E44BA">
                  <w:pPr>
                    <w:pStyle w:val="a6"/>
                  </w:pPr>
                  <w:r>
                    <w:rPr>
                      <w:rFonts w:hint="eastAsia"/>
                    </w:rPr>
                    <w:t>锅炉废水</w:t>
                  </w:r>
                </w:p>
              </w:tc>
              <w:tc>
                <w:tcPr>
                  <w:tcW w:w="1077" w:type="dxa"/>
                  <w:vMerge/>
                </w:tcPr>
                <w:p w:rsidR="007D5083" w:rsidRDefault="007D5083">
                  <w:pPr>
                    <w:pStyle w:val="a6"/>
                  </w:pPr>
                </w:p>
              </w:tc>
              <w:tc>
                <w:tcPr>
                  <w:tcW w:w="1095" w:type="dxa"/>
                  <w:vMerge/>
                </w:tcPr>
                <w:p w:rsidR="007D5083" w:rsidRDefault="007D5083">
                  <w:pPr>
                    <w:pStyle w:val="a6"/>
                  </w:pPr>
                </w:p>
              </w:tc>
              <w:tc>
                <w:tcPr>
                  <w:tcW w:w="1102" w:type="dxa"/>
                  <w:vMerge/>
                </w:tcPr>
                <w:p w:rsidR="007D5083" w:rsidRDefault="007D5083">
                  <w:pPr>
                    <w:pStyle w:val="a6"/>
                  </w:pPr>
                </w:p>
              </w:tc>
              <w:tc>
                <w:tcPr>
                  <w:tcW w:w="826" w:type="dxa"/>
                </w:tcPr>
                <w:p w:rsidR="007D5083" w:rsidRDefault="007E44BA">
                  <w:pPr>
                    <w:pStyle w:val="a6"/>
                  </w:pPr>
                  <w:r>
                    <w:rPr>
                      <w:rFonts w:hint="eastAsia"/>
                    </w:rPr>
                    <w:t>2</w:t>
                  </w:r>
                </w:p>
              </w:tc>
              <w:tc>
                <w:tcPr>
                  <w:tcW w:w="971" w:type="dxa"/>
                </w:tcPr>
                <w:p w:rsidR="007D5083" w:rsidRDefault="007E44BA">
                  <w:pPr>
                    <w:pStyle w:val="a6"/>
                  </w:pPr>
                  <w:r>
                    <w:rPr>
                      <w:rFonts w:hint="eastAsia"/>
                    </w:rPr>
                    <w:t>污水处理站</w:t>
                  </w:r>
                </w:p>
              </w:tc>
              <w:tc>
                <w:tcPr>
                  <w:tcW w:w="937" w:type="dxa"/>
                </w:tcPr>
                <w:p w:rsidR="007D5083" w:rsidRDefault="007E44BA">
                  <w:pPr>
                    <w:pStyle w:val="a6"/>
                  </w:pPr>
                  <w:r>
                    <w:rPr>
                      <w:rFonts w:hint="eastAsia"/>
                    </w:rPr>
                    <w:t>厌氧</w:t>
                  </w:r>
                  <w:r>
                    <w:rPr>
                      <w:rFonts w:hint="eastAsia"/>
                    </w:rPr>
                    <w:t>+</w:t>
                  </w:r>
                  <w:r>
                    <w:rPr>
                      <w:rFonts w:hint="eastAsia"/>
                    </w:rPr>
                    <w:t>好氧</w:t>
                  </w:r>
                </w:p>
              </w:tc>
              <w:tc>
                <w:tcPr>
                  <w:tcW w:w="475" w:type="dxa"/>
                  <w:vMerge/>
                </w:tcPr>
                <w:p w:rsidR="007D5083" w:rsidRDefault="007D5083">
                  <w:pPr>
                    <w:pStyle w:val="a6"/>
                  </w:pPr>
                </w:p>
              </w:tc>
              <w:tc>
                <w:tcPr>
                  <w:tcW w:w="995" w:type="dxa"/>
                  <w:vMerge/>
                </w:tcPr>
                <w:p w:rsidR="007D5083" w:rsidRDefault="007D5083">
                  <w:pPr>
                    <w:pStyle w:val="a6"/>
                  </w:pPr>
                </w:p>
              </w:tc>
              <w:tc>
                <w:tcPr>
                  <w:tcW w:w="426" w:type="dxa"/>
                  <w:vMerge/>
                </w:tcPr>
                <w:p w:rsidR="007D5083" w:rsidRDefault="007D5083">
                  <w:pPr>
                    <w:pStyle w:val="a6"/>
                  </w:pPr>
                </w:p>
              </w:tc>
            </w:tr>
          </w:tbl>
          <w:p w:rsidR="007D5083" w:rsidRDefault="007E44BA">
            <w:pPr>
              <w:pStyle w:val="a5"/>
            </w:pPr>
            <w:r>
              <w:t>表</w:t>
            </w:r>
            <w:r>
              <w:t>7-</w:t>
            </w:r>
            <w:r>
              <w:rPr>
                <w:rFonts w:hint="eastAsia"/>
              </w:rPr>
              <w:t>10</w:t>
            </w:r>
            <w:r>
              <w:t xml:space="preserve"> </w:t>
            </w:r>
            <w:r>
              <w:t>废水间接排放口基本信息情况表</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
              <w:gridCol w:w="1206"/>
              <w:gridCol w:w="1109"/>
              <w:gridCol w:w="822"/>
              <w:gridCol w:w="709"/>
              <w:gridCol w:w="926"/>
              <w:gridCol w:w="636"/>
              <w:gridCol w:w="1080"/>
              <w:gridCol w:w="846"/>
              <w:gridCol w:w="962"/>
            </w:tblGrid>
            <w:tr w:rsidR="007D5083">
              <w:trPr>
                <w:trHeight w:val="427"/>
              </w:trPr>
              <w:tc>
                <w:tcPr>
                  <w:tcW w:w="769" w:type="dxa"/>
                  <w:vMerge w:val="restart"/>
                </w:tcPr>
                <w:p w:rsidR="007D5083" w:rsidRDefault="007E44BA">
                  <w:pPr>
                    <w:pStyle w:val="a6"/>
                  </w:pPr>
                  <w:r>
                    <w:t>排放口编号</w:t>
                  </w:r>
                </w:p>
              </w:tc>
              <w:tc>
                <w:tcPr>
                  <w:tcW w:w="2315" w:type="dxa"/>
                  <w:gridSpan w:val="2"/>
                </w:tcPr>
                <w:p w:rsidR="007D5083" w:rsidRDefault="007E44BA">
                  <w:pPr>
                    <w:pStyle w:val="a6"/>
                  </w:pPr>
                  <w:r>
                    <w:t>排放口地理坐标</w:t>
                  </w:r>
                </w:p>
              </w:tc>
              <w:tc>
                <w:tcPr>
                  <w:tcW w:w="823" w:type="dxa"/>
                  <w:vMerge w:val="restart"/>
                </w:tcPr>
                <w:p w:rsidR="007D5083" w:rsidRDefault="007E44BA">
                  <w:pPr>
                    <w:pStyle w:val="a6"/>
                  </w:pPr>
                  <w:r>
                    <w:t>废水排放量（万</w:t>
                  </w:r>
                  <w:r>
                    <w:t>t/a</w:t>
                  </w:r>
                  <w:r>
                    <w:t>）</w:t>
                  </w:r>
                </w:p>
              </w:tc>
              <w:tc>
                <w:tcPr>
                  <w:tcW w:w="715" w:type="dxa"/>
                  <w:vMerge w:val="restart"/>
                </w:tcPr>
                <w:p w:rsidR="007D5083" w:rsidRDefault="007E44BA">
                  <w:pPr>
                    <w:pStyle w:val="a6"/>
                  </w:pPr>
                  <w:r>
                    <w:t>排放去向</w:t>
                  </w:r>
                </w:p>
              </w:tc>
              <w:tc>
                <w:tcPr>
                  <w:tcW w:w="932" w:type="dxa"/>
                  <w:vMerge w:val="restart"/>
                </w:tcPr>
                <w:p w:rsidR="007D5083" w:rsidRDefault="007E44BA">
                  <w:pPr>
                    <w:pStyle w:val="a6"/>
                  </w:pPr>
                  <w:r>
                    <w:t>排放规律</w:t>
                  </w:r>
                </w:p>
              </w:tc>
              <w:tc>
                <w:tcPr>
                  <w:tcW w:w="636" w:type="dxa"/>
                  <w:vMerge w:val="restart"/>
                </w:tcPr>
                <w:p w:rsidR="007D5083" w:rsidRDefault="007E44BA">
                  <w:pPr>
                    <w:pStyle w:val="a6"/>
                  </w:pPr>
                  <w:r>
                    <w:t>间歇排放时段</w:t>
                  </w:r>
                </w:p>
              </w:tc>
              <w:tc>
                <w:tcPr>
                  <w:tcW w:w="2868" w:type="dxa"/>
                  <w:gridSpan w:val="3"/>
                </w:tcPr>
                <w:p w:rsidR="007D5083" w:rsidRDefault="007E44BA">
                  <w:pPr>
                    <w:pStyle w:val="a6"/>
                  </w:pPr>
                  <w:r>
                    <w:t>受纳污水处理厂信息</w:t>
                  </w:r>
                </w:p>
              </w:tc>
            </w:tr>
            <w:tr w:rsidR="007D5083">
              <w:trPr>
                <w:trHeight w:val="403"/>
              </w:trPr>
              <w:tc>
                <w:tcPr>
                  <w:tcW w:w="769" w:type="dxa"/>
                  <w:vMerge/>
                </w:tcPr>
                <w:p w:rsidR="007D5083" w:rsidRDefault="007D5083">
                  <w:pPr>
                    <w:pStyle w:val="a6"/>
                  </w:pPr>
                </w:p>
              </w:tc>
              <w:tc>
                <w:tcPr>
                  <w:tcW w:w="1206" w:type="dxa"/>
                </w:tcPr>
                <w:p w:rsidR="007D5083" w:rsidRDefault="007E44BA">
                  <w:pPr>
                    <w:pStyle w:val="a6"/>
                  </w:pPr>
                  <w:r>
                    <w:t>经度</w:t>
                  </w:r>
                </w:p>
              </w:tc>
              <w:tc>
                <w:tcPr>
                  <w:tcW w:w="1109" w:type="dxa"/>
                </w:tcPr>
                <w:p w:rsidR="007D5083" w:rsidRDefault="007E44BA">
                  <w:pPr>
                    <w:pStyle w:val="a6"/>
                  </w:pPr>
                  <w:r>
                    <w:t>纬度</w:t>
                  </w:r>
                </w:p>
              </w:tc>
              <w:tc>
                <w:tcPr>
                  <w:tcW w:w="823" w:type="dxa"/>
                  <w:vMerge/>
                </w:tcPr>
                <w:p w:rsidR="007D5083" w:rsidRDefault="007D5083">
                  <w:pPr>
                    <w:pStyle w:val="a6"/>
                  </w:pPr>
                </w:p>
              </w:tc>
              <w:tc>
                <w:tcPr>
                  <w:tcW w:w="715" w:type="dxa"/>
                  <w:vMerge/>
                </w:tcPr>
                <w:p w:rsidR="007D5083" w:rsidRDefault="007D5083">
                  <w:pPr>
                    <w:pStyle w:val="a6"/>
                  </w:pPr>
                </w:p>
              </w:tc>
              <w:tc>
                <w:tcPr>
                  <w:tcW w:w="932" w:type="dxa"/>
                  <w:vMerge/>
                </w:tcPr>
                <w:p w:rsidR="007D5083" w:rsidRDefault="007D5083">
                  <w:pPr>
                    <w:pStyle w:val="a6"/>
                  </w:pPr>
                </w:p>
              </w:tc>
              <w:tc>
                <w:tcPr>
                  <w:tcW w:w="636" w:type="dxa"/>
                  <w:vMerge/>
                </w:tcPr>
                <w:p w:rsidR="007D5083" w:rsidRDefault="007D5083">
                  <w:pPr>
                    <w:pStyle w:val="a6"/>
                  </w:pPr>
                </w:p>
              </w:tc>
              <w:tc>
                <w:tcPr>
                  <w:tcW w:w="1094" w:type="dxa"/>
                </w:tcPr>
                <w:p w:rsidR="007D5083" w:rsidRDefault="007E44BA">
                  <w:pPr>
                    <w:pStyle w:val="a6"/>
                  </w:pPr>
                  <w:r>
                    <w:t>名称</w:t>
                  </w:r>
                </w:p>
              </w:tc>
              <w:tc>
                <w:tcPr>
                  <w:tcW w:w="810" w:type="dxa"/>
                </w:tcPr>
                <w:p w:rsidR="007D5083" w:rsidRDefault="007E44BA">
                  <w:pPr>
                    <w:pStyle w:val="a6"/>
                  </w:pPr>
                  <w:r>
                    <w:t>污染物种类</w:t>
                  </w:r>
                </w:p>
              </w:tc>
              <w:tc>
                <w:tcPr>
                  <w:tcW w:w="964" w:type="dxa"/>
                </w:tcPr>
                <w:p w:rsidR="007D5083" w:rsidRDefault="007E44BA">
                  <w:pPr>
                    <w:pStyle w:val="a6"/>
                  </w:pPr>
                  <w:r>
                    <w:t>污染物排放标准限值</w:t>
                  </w:r>
                </w:p>
              </w:tc>
            </w:tr>
            <w:tr w:rsidR="007D5083">
              <w:trPr>
                <w:trHeight w:val="265"/>
              </w:trPr>
              <w:tc>
                <w:tcPr>
                  <w:tcW w:w="769" w:type="dxa"/>
                  <w:vMerge w:val="restart"/>
                </w:tcPr>
                <w:p w:rsidR="007D5083" w:rsidRDefault="007E44BA">
                  <w:pPr>
                    <w:pStyle w:val="a6"/>
                  </w:pPr>
                  <w:r>
                    <w:t>1#</w:t>
                  </w:r>
                </w:p>
              </w:tc>
              <w:tc>
                <w:tcPr>
                  <w:tcW w:w="1206" w:type="dxa"/>
                  <w:vMerge w:val="restart"/>
                </w:tcPr>
                <w:p w:rsidR="007D5083" w:rsidRDefault="007E44BA">
                  <w:pPr>
                    <w:pStyle w:val="a6"/>
                  </w:pPr>
                  <w:r>
                    <w:t>113.074896</w:t>
                  </w:r>
                </w:p>
              </w:tc>
              <w:tc>
                <w:tcPr>
                  <w:tcW w:w="1109" w:type="dxa"/>
                  <w:vMerge w:val="restart"/>
                </w:tcPr>
                <w:p w:rsidR="007D5083" w:rsidRDefault="007E44BA">
                  <w:pPr>
                    <w:pStyle w:val="a6"/>
                  </w:pPr>
                  <w:r>
                    <w:rPr>
                      <w:rFonts w:hint="eastAsia"/>
                    </w:rPr>
                    <w:t>29.075572</w:t>
                  </w:r>
                </w:p>
              </w:tc>
              <w:tc>
                <w:tcPr>
                  <w:tcW w:w="823" w:type="dxa"/>
                  <w:vMerge w:val="restart"/>
                </w:tcPr>
                <w:p w:rsidR="007D5083" w:rsidRDefault="007E44BA">
                  <w:pPr>
                    <w:pStyle w:val="a6"/>
                  </w:pPr>
                  <w:r>
                    <w:rPr>
                      <w:rFonts w:hint="eastAsia"/>
                    </w:rPr>
                    <w:t>23.385</w:t>
                  </w:r>
                </w:p>
              </w:tc>
              <w:tc>
                <w:tcPr>
                  <w:tcW w:w="715" w:type="dxa"/>
                  <w:vMerge w:val="restart"/>
                </w:tcPr>
                <w:p w:rsidR="007D5083" w:rsidRDefault="007E44BA">
                  <w:pPr>
                    <w:pStyle w:val="a6"/>
                  </w:pPr>
                  <w:r>
                    <w:t>市政污水管网</w:t>
                  </w:r>
                </w:p>
              </w:tc>
              <w:tc>
                <w:tcPr>
                  <w:tcW w:w="932" w:type="dxa"/>
                  <w:vMerge w:val="restart"/>
                </w:tcPr>
                <w:p w:rsidR="007D5083" w:rsidRDefault="007E44BA">
                  <w:pPr>
                    <w:pStyle w:val="a6"/>
                  </w:pPr>
                  <w:r>
                    <w:t>间断排放，排放期间</w:t>
                  </w:r>
                  <w:r>
                    <w:lastRenderedPageBreak/>
                    <w:t>流量稳定</w:t>
                  </w:r>
                </w:p>
              </w:tc>
              <w:tc>
                <w:tcPr>
                  <w:tcW w:w="636" w:type="dxa"/>
                  <w:vMerge w:val="restart"/>
                </w:tcPr>
                <w:p w:rsidR="007D5083" w:rsidRDefault="007E44BA">
                  <w:pPr>
                    <w:pStyle w:val="a6"/>
                  </w:pPr>
                  <w:r>
                    <w:lastRenderedPageBreak/>
                    <w:t>早、中、晚</w:t>
                  </w:r>
                </w:p>
              </w:tc>
              <w:tc>
                <w:tcPr>
                  <w:tcW w:w="1094" w:type="dxa"/>
                  <w:vMerge w:val="restart"/>
                </w:tcPr>
                <w:p w:rsidR="007D5083" w:rsidRDefault="007E44BA">
                  <w:pPr>
                    <w:pStyle w:val="a6"/>
                  </w:pPr>
                  <w:r>
                    <w:t>岳阳县工业集中区污水处理</w:t>
                  </w:r>
                  <w:r>
                    <w:lastRenderedPageBreak/>
                    <w:t>厂</w:t>
                  </w:r>
                </w:p>
              </w:tc>
              <w:tc>
                <w:tcPr>
                  <w:tcW w:w="810" w:type="dxa"/>
                  <w:vAlign w:val="center"/>
                </w:tcPr>
                <w:p w:rsidR="007D5083" w:rsidRDefault="007E44BA">
                  <w:pPr>
                    <w:pStyle w:val="a6"/>
                  </w:pPr>
                  <w:r>
                    <w:lastRenderedPageBreak/>
                    <w:t>COD</w:t>
                  </w:r>
                </w:p>
              </w:tc>
              <w:tc>
                <w:tcPr>
                  <w:tcW w:w="964" w:type="dxa"/>
                  <w:vAlign w:val="center"/>
                </w:tcPr>
                <w:p w:rsidR="007D5083" w:rsidRDefault="007E44BA">
                  <w:pPr>
                    <w:pStyle w:val="a6"/>
                  </w:pPr>
                  <w:r>
                    <w:t>50mg/L</w:t>
                  </w:r>
                </w:p>
              </w:tc>
            </w:tr>
            <w:tr w:rsidR="007D5083">
              <w:trPr>
                <w:trHeight w:val="136"/>
              </w:trPr>
              <w:tc>
                <w:tcPr>
                  <w:tcW w:w="769" w:type="dxa"/>
                  <w:vMerge/>
                </w:tcPr>
                <w:p w:rsidR="007D5083" w:rsidRDefault="007D5083">
                  <w:pPr>
                    <w:pStyle w:val="a6"/>
                  </w:pPr>
                </w:p>
              </w:tc>
              <w:tc>
                <w:tcPr>
                  <w:tcW w:w="1206" w:type="dxa"/>
                  <w:vMerge/>
                </w:tcPr>
                <w:p w:rsidR="007D5083" w:rsidRDefault="007D5083">
                  <w:pPr>
                    <w:pStyle w:val="a6"/>
                  </w:pPr>
                </w:p>
              </w:tc>
              <w:tc>
                <w:tcPr>
                  <w:tcW w:w="1109" w:type="dxa"/>
                  <w:vMerge/>
                </w:tcPr>
                <w:p w:rsidR="007D5083" w:rsidRDefault="007D5083">
                  <w:pPr>
                    <w:pStyle w:val="a6"/>
                  </w:pPr>
                </w:p>
              </w:tc>
              <w:tc>
                <w:tcPr>
                  <w:tcW w:w="823" w:type="dxa"/>
                  <w:vMerge/>
                </w:tcPr>
                <w:p w:rsidR="007D5083" w:rsidRDefault="007D5083">
                  <w:pPr>
                    <w:pStyle w:val="a6"/>
                  </w:pPr>
                </w:p>
              </w:tc>
              <w:tc>
                <w:tcPr>
                  <w:tcW w:w="715" w:type="dxa"/>
                  <w:vMerge/>
                </w:tcPr>
                <w:p w:rsidR="007D5083" w:rsidRDefault="007D5083">
                  <w:pPr>
                    <w:pStyle w:val="a6"/>
                  </w:pPr>
                </w:p>
              </w:tc>
              <w:tc>
                <w:tcPr>
                  <w:tcW w:w="932" w:type="dxa"/>
                  <w:vMerge/>
                </w:tcPr>
                <w:p w:rsidR="007D5083" w:rsidRDefault="007D5083">
                  <w:pPr>
                    <w:pStyle w:val="a6"/>
                  </w:pPr>
                </w:p>
              </w:tc>
              <w:tc>
                <w:tcPr>
                  <w:tcW w:w="636" w:type="dxa"/>
                  <w:vMerge/>
                </w:tcPr>
                <w:p w:rsidR="007D5083" w:rsidRDefault="007D5083">
                  <w:pPr>
                    <w:pStyle w:val="a6"/>
                  </w:pPr>
                </w:p>
              </w:tc>
              <w:tc>
                <w:tcPr>
                  <w:tcW w:w="1094" w:type="dxa"/>
                  <w:vMerge/>
                </w:tcPr>
                <w:p w:rsidR="007D5083" w:rsidRDefault="007D5083">
                  <w:pPr>
                    <w:pStyle w:val="a6"/>
                  </w:pPr>
                </w:p>
              </w:tc>
              <w:tc>
                <w:tcPr>
                  <w:tcW w:w="810" w:type="dxa"/>
                  <w:vAlign w:val="center"/>
                </w:tcPr>
                <w:p w:rsidR="007D5083" w:rsidRDefault="007E44BA">
                  <w:pPr>
                    <w:pStyle w:val="a6"/>
                  </w:pPr>
                  <w:r>
                    <w:t>BOD5</w:t>
                  </w:r>
                </w:p>
              </w:tc>
              <w:tc>
                <w:tcPr>
                  <w:tcW w:w="964" w:type="dxa"/>
                  <w:vAlign w:val="center"/>
                </w:tcPr>
                <w:p w:rsidR="007D5083" w:rsidRDefault="007E44BA">
                  <w:pPr>
                    <w:pStyle w:val="a6"/>
                  </w:pPr>
                  <w:r>
                    <w:t>10mg/L</w:t>
                  </w:r>
                </w:p>
              </w:tc>
            </w:tr>
            <w:tr w:rsidR="007D5083">
              <w:trPr>
                <w:trHeight w:val="136"/>
              </w:trPr>
              <w:tc>
                <w:tcPr>
                  <w:tcW w:w="769" w:type="dxa"/>
                  <w:vMerge/>
                </w:tcPr>
                <w:p w:rsidR="007D5083" w:rsidRDefault="007D5083">
                  <w:pPr>
                    <w:pStyle w:val="a6"/>
                  </w:pPr>
                </w:p>
              </w:tc>
              <w:tc>
                <w:tcPr>
                  <w:tcW w:w="1206" w:type="dxa"/>
                  <w:vMerge/>
                </w:tcPr>
                <w:p w:rsidR="007D5083" w:rsidRDefault="007D5083">
                  <w:pPr>
                    <w:pStyle w:val="a6"/>
                  </w:pPr>
                </w:p>
              </w:tc>
              <w:tc>
                <w:tcPr>
                  <w:tcW w:w="1109" w:type="dxa"/>
                  <w:vMerge/>
                </w:tcPr>
                <w:p w:rsidR="007D5083" w:rsidRDefault="007D5083">
                  <w:pPr>
                    <w:pStyle w:val="a6"/>
                  </w:pPr>
                </w:p>
              </w:tc>
              <w:tc>
                <w:tcPr>
                  <w:tcW w:w="823" w:type="dxa"/>
                  <w:vMerge/>
                </w:tcPr>
                <w:p w:rsidR="007D5083" w:rsidRDefault="007D5083">
                  <w:pPr>
                    <w:pStyle w:val="a6"/>
                  </w:pPr>
                </w:p>
              </w:tc>
              <w:tc>
                <w:tcPr>
                  <w:tcW w:w="715" w:type="dxa"/>
                  <w:vMerge/>
                </w:tcPr>
                <w:p w:rsidR="007D5083" w:rsidRDefault="007D5083">
                  <w:pPr>
                    <w:pStyle w:val="a6"/>
                  </w:pPr>
                </w:p>
              </w:tc>
              <w:tc>
                <w:tcPr>
                  <w:tcW w:w="932" w:type="dxa"/>
                  <w:vMerge/>
                </w:tcPr>
                <w:p w:rsidR="007D5083" w:rsidRDefault="007D5083">
                  <w:pPr>
                    <w:pStyle w:val="a6"/>
                  </w:pPr>
                </w:p>
              </w:tc>
              <w:tc>
                <w:tcPr>
                  <w:tcW w:w="636" w:type="dxa"/>
                  <w:vMerge/>
                </w:tcPr>
                <w:p w:rsidR="007D5083" w:rsidRDefault="007D5083">
                  <w:pPr>
                    <w:pStyle w:val="a6"/>
                  </w:pPr>
                </w:p>
              </w:tc>
              <w:tc>
                <w:tcPr>
                  <w:tcW w:w="1094" w:type="dxa"/>
                  <w:vMerge/>
                </w:tcPr>
                <w:p w:rsidR="007D5083" w:rsidRDefault="007D5083">
                  <w:pPr>
                    <w:pStyle w:val="a6"/>
                  </w:pPr>
                </w:p>
              </w:tc>
              <w:tc>
                <w:tcPr>
                  <w:tcW w:w="810" w:type="dxa"/>
                  <w:vAlign w:val="center"/>
                </w:tcPr>
                <w:p w:rsidR="007D5083" w:rsidRDefault="007E44BA">
                  <w:pPr>
                    <w:pStyle w:val="a6"/>
                  </w:pPr>
                  <w:r>
                    <w:t>NH3-N</w:t>
                  </w:r>
                </w:p>
              </w:tc>
              <w:tc>
                <w:tcPr>
                  <w:tcW w:w="964" w:type="dxa"/>
                  <w:vAlign w:val="center"/>
                </w:tcPr>
                <w:p w:rsidR="007D5083" w:rsidRDefault="007E44BA">
                  <w:pPr>
                    <w:pStyle w:val="a6"/>
                  </w:pPr>
                  <w:r>
                    <w:rPr>
                      <w:rFonts w:hint="eastAsia"/>
                    </w:rPr>
                    <w:t>5</w:t>
                  </w:r>
                  <w:r>
                    <w:t>mg/L</w:t>
                  </w:r>
                </w:p>
              </w:tc>
            </w:tr>
            <w:tr w:rsidR="007D5083">
              <w:trPr>
                <w:trHeight w:val="136"/>
              </w:trPr>
              <w:tc>
                <w:tcPr>
                  <w:tcW w:w="769" w:type="dxa"/>
                  <w:vMerge/>
                </w:tcPr>
                <w:p w:rsidR="007D5083" w:rsidRDefault="007D5083">
                  <w:pPr>
                    <w:pStyle w:val="a6"/>
                  </w:pPr>
                </w:p>
              </w:tc>
              <w:tc>
                <w:tcPr>
                  <w:tcW w:w="1206" w:type="dxa"/>
                  <w:vMerge/>
                </w:tcPr>
                <w:p w:rsidR="007D5083" w:rsidRDefault="007D5083">
                  <w:pPr>
                    <w:pStyle w:val="a6"/>
                  </w:pPr>
                </w:p>
              </w:tc>
              <w:tc>
                <w:tcPr>
                  <w:tcW w:w="1109" w:type="dxa"/>
                  <w:vMerge/>
                </w:tcPr>
                <w:p w:rsidR="007D5083" w:rsidRDefault="007D5083">
                  <w:pPr>
                    <w:pStyle w:val="a6"/>
                  </w:pPr>
                </w:p>
              </w:tc>
              <w:tc>
                <w:tcPr>
                  <w:tcW w:w="823" w:type="dxa"/>
                  <w:vMerge/>
                </w:tcPr>
                <w:p w:rsidR="007D5083" w:rsidRDefault="007D5083">
                  <w:pPr>
                    <w:pStyle w:val="a6"/>
                  </w:pPr>
                </w:p>
              </w:tc>
              <w:tc>
                <w:tcPr>
                  <w:tcW w:w="715" w:type="dxa"/>
                  <w:vMerge/>
                </w:tcPr>
                <w:p w:rsidR="007D5083" w:rsidRDefault="007D5083">
                  <w:pPr>
                    <w:pStyle w:val="a6"/>
                  </w:pPr>
                </w:p>
              </w:tc>
              <w:tc>
                <w:tcPr>
                  <w:tcW w:w="932" w:type="dxa"/>
                  <w:vMerge/>
                </w:tcPr>
                <w:p w:rsidR="007D5083" w:rsidRDefault="007D5083">
                  <w:pPr>
                    <w:pStyle w:val="a6"/>
                  </w:pPr>
                </w:p>
              </w:tc>
              <w:tc>
                <w:tcPr>
                  <w:tcW w:w="636" w:type="dxa"/>
                  <w:vMerge/>
                </w:tcPr>
                <w:p w:rsidR="007D5083" w:rsidRDefault="007D5083">
                  <w:pPr>
                    <w:pStyle w:val="a6"/>
                  </w:pPr>
                </w:p>
              </w:tc>
              <w:tc>
                <w:tcPr>
                  <w:tcW w:w="1094" w:type="dxa"/>
                  <w:vMerge/>
                </w:tcPr>
                <w:p w:rsidR="007D5083" w:rsidRDefault="007D5083">
                  <w:pPr>
                    <w:pStyle w:val="a6"/>
                  </w:pPr>
                </w:p>
              </w:tc>
              <w:tc>
                <w:tcPr>
                  <w:tcW w:w="810" w:type="dxa"/>
                  <w:vAlign w:val="center"/>
                </w:tcPr>
                <w:p w:rsidR="007D5083" w:rsidRDefault="007E44BA">
                  <w:pPr>
                    <w:pStyle w:val="a6"/>
                  </w:pPr>
                  <w:r>
                    <w:t>SS</w:t>
                  </w:r>
                </w:p>
              </w:tc>
              <w:tc>
                <w:tcPr>
                  <w:tcW w:w="964" w:type="dxa"/>
                  <w:vAlign w:val="center"/>
                </w:tcPr>
                <w:p w:rsidR="007D5083" w:rsidRDefault="007E44BA">
                  <w:pPr>
                    <w:pStyle w:val="a6"/>
                  </w:pPr>
                  <w:r>
                    <w:rPr>
                      <w:rFonts w:hint="eastAsia"/>
                    </w:rPr>
                    <w:t>10</w:t>
                  </w:r>
                  <w:r>
                    <w:t>mg/L</w:t>
                  </w:r>
                </w:p>
              </w:tc>
            </w:tr>
          </w:tbl>
          <w:p w:rsidR="007D5083" w:rsidRDefault="007E44BA">
            <w:pPr>
              <w:pStyle w:val="a5"/>
            </w:pPr>
            <w:r>
              <w:lastRenderedPageBreak/>
              <w:t>表</w:t>
            </w:r>
            <w:r>
              <w:t>7-</w:t>
            </w:r>
            <w:r>
              <w:rPr>
                <w:rFonts w:hint="eastAsia"/>
              </w:rPr>
              <w:t>11</w:t>
            </w:r>
            <w:r>
              <w:t xml:space="preserve">   </w:t>
            </w:r>
            <w:r>
              <w:t>废水污染物排放信息表</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1327"/>
              <w:gridCol w:w="1247"/>
              <w:gridCol w:w="1241"/>
              <w:gridCol w:w="1265"/>
              <w:gridCol w:w="1033"/>
              <w:gridCol w:w="2315"/>
            </w:tblGrid>
            <w:tr w:rsidR="007D5083">
              <w:tc>
                <w:tcPr>
                  <w:tcW w:w="629" w:type="dxa"/>
                </w:tcPr>
                <w:p w:rsidR="007D5083" w:rsidRDefault="007E44BA">
                  <w:pPr>
                    <w:pStyle w:val="a6"/>
                  </w:pPr>
                  <w:r>
                    <w:t>序号</w:t>
                  </w:r>
                </w:p>
              </w:tc>
              <w:tc>
                <w:tcPr>
                  <w:tcW w:w="1327" w:type="dxa"/>
                </w:tcPr>
                <w:p w:rsidR="007D5083" w:rsidRDefault="007E44BA">
                  <w:pPr>
                    <w:pStyle w:val="a6"/>
                  </w:pPr>
                  <w:r>
                    <w:t>排放口编号</w:t>
                  </w:r>
                </w:p>
              </w:tc>
              <w:tc>
                <w:tcPr>
                  <w:tcW w:w="1247" w:type="dxa"/>
                </w:tcPr>
                <w:p w:rsidR="007D5083" w:rsidRDefault="007E44BA">
                  <w:pPr>
                    <w:pStyle w:val="a6"/>
                  </w:pPr>
                  <w:r>
                    <w:t>污染物种类</w:t>
                  </w:r>
                </w:p>
              </w:tc>
              <w:tc>
                <w:tcPr>
                  <w:tcW w:w="1241" w:type="dxa"/>
                </w:tcPr>
                <w:p w:rsidR="007D5083" w:rsidRDefault="007E44BA">
                  <w:pPr>
                    <w:pStyle w:val="a6"/>
                  </w:pPr>
                  <w:r>
                    <w:t>排放浓度</w:t>
                  </w:r>
                </w:p>
              </w:tc>
              <w:tc>
                <w:tcPr>
                  <w:tcW w:w="1265" w:type="dxa"/>
                </w:tcPr>
                <w:p w:rsidR="007D5083" w:rsidRDefault="007E44BA">
                  <w:pPr>
                    <w:pStyle w:val="a6"/>
                  </w:pPr>
                  <w:r>
                    <w:t>日排放量</w:t>
                  </w:r>
                </w:p>
              </w:tc>
              <w:tc>
                <w:tcPr>
                  <w:tcW w:w="1033" w:type="dxa"/>
                </w:tcPr>
                <w:p w:rsidR="007D5083" w:rsidRDefault="007E44BA">
                  <w:pPr>
                    <w:pStyle w:val="a6"/>
                  </w:pPr>
                  <w:r>
                    <w:t>年排放量</w:t>
                  </w:r>
                </w:p>
              </w:tc>
              <w:tc>
                <w:tcPr>
                  <w:tcW w:w="2315" w:type="dxa"/>
                </w:tcPr>
                <w:p w:rsidR="007D5083" w:rsidRDefault="007E44BA">
                  <w:pPr>
                    <w:pStyle w:val="a6"/>
                  </w:pPr>
                  <w:r>
                    <w:t>备注</w:t>
                  </w:r>
                </w:p>
              </w:tc>
            </w:tr>
            <w:tr w:rsidR="007D5083">
              <w:tc>
                <w:tcPr>
                  <w:tcW w:w="629" w:type="dxa"/>
                </w:tcPr>
                <w:p w:rsidR="007D5083" w:rsidRDefault="007E44BA">
                  <w:pPr>
                    <w:pStyle w:val="a6"/>
                  </w:pPr>
                  <w:r>
                    <w:t>1</w:t>
                  </w:r>
                </w:p>
              </w:tc>
              <w:tc>
                <w:tcPr>
                  <w:tcW w:w="1327" w:type="dxa"/>
                  <w:vMerge w:val="restart"/>
                </w:tcPr>
                <w:p w:rsidR="007D5083" w:rsidRDefault="007E44BA">
                  <w:pPr>
                    <w:pStyle w:val="a6"/>
                  </w:pPr>
                  <w:r>
                    <w:t>1#</w:t>
                  </w:r>
                </w:p>
              </w:tc>
              <w:tc>
                <w:tcPr>
                  <w:tcW w:w="1247" w:type="dxa"/>
                  <w:vAlign w:val="center"/>
                </w:tcPr>
                <w:p w:rsidR="007D5083" w:rsidRDefault="007E44BA">
                  <w:pPr>
                    <w:pStyle w:val="a6"/>
                  </w:pPr>
                  <w:r>
                    <w:t>COD</w:t>
                  </w:r>
                </w:p>
              </w:tc>
              <w:tc>
                <w:tcPr>
                  <w:tcW w:w="1241" w:type="dxa"/>
                  <w:vAlign w:val="center"/>
                </w:tcPr>
                <w:p w:rsidR="007D5083" w:rsidRDefault="007E44BA">
                  <w:pPr>
                    <w:pStyle w:val="a6"/>
                  </w:pPr>
                  <w:r>
                    <w:t>62.55</w:t>
                  </w:r>
                  <w:r>
                    <w:rPr>
                      <w:rFonts w:hint="eastAsia"/>
                    </w:rPr>
                    <w:t>mg/l</w:t>
                  </w:r>
                </w:p>
              </w:tc>
              <w:tc>
                <w:tcPr>
                  <w:tcW w:w="1265" w:type="dxa"/>
                  <w:vAlign w:val="center"/>
                </w:tcPr>
                <w:p w:rsidR="007D5083" w:rsidRDefault="007E44BA">
                  <w:pPr>
                    <w:pStyle w:val="a6"/>
                  </w:pPr>
                  <w:r>
                    <w:rPr>
                      <w:rFonts w:hint="eastAsia"/>
                    </w:rPr>
                    <w:t>44.325</w:t>
                  </w:r>
                  <w:r>
                    <w:t>kg/d</w:t>
                  </w:r>
                </w:p>
              </w:tc>
              <w:tc>
                <w:tcPr>
                  <w:tcW w:w="1033" w:type="dxa"/>
                  <w:vAlign w:val="center"/>
                </w:tcPr>
                <w:p w:rsidR="007D5083" w:rsidRDefault="007E44BA">
                  <w:pPr>
                    <w:pStyle w:val="a6"/>
                  </w:pPr>
                  <w:r>
                    <w:t>14.627</w:t>
                  </w:r>
                  <w:r>
                    <w:rPr>
                      <w:rFonts w:hint="eastAsia"/>
                    </w:rPr>
                    <w:t>t/a</w:t>
                  </w:r>
                </w:p>
              </w:tc>
              <w:tc>
                <w:tcPr>
                  <w:tcW w:w="2315" w:type="dxa"/>
                  <w:vMerge w:val="restart"/>
                </w:tcPr>
                <w:p w:rsidR="007D5083" w:rsidRDefault="007E44BA">
                  <w:pPr>
                    <w:pStyle w:val="a6"/>
                  </w:pPr>
                  <w:r>
                    <w:t>本项目只设置一个污水排放口，年排放量数值为全厂排放口合计</w:t>
                  </w:r>
                </w:p>
              </w:tc>
            </w:tr>
            <w:tr w:rsidR="007D5083">
              <w:trPr>
                <w:trHeight w:val="90"/>
              </w:trPr>
              <w:tc>
                <w:tcPr>
                  <w:tcW w:w="629" w:type="dxa"/>
                </w:tcPr>
                <w:p w:rsidR="007D5083" w:rsidRDefault="007E44BA">
                  <w:pPr>
                    <w:pStyle w:val="a6"/>
                  </w:pPr>
                  <w:r>
                    <w:t>2</w:t>
                  </w:r>
                </w:p>
              </w:tc>
              <w:tc>
                <w:tcPr>
                  <w:tcW w:w="1327" w:type="dxa"/>
                  <w:vMerge/>
                </w:tcPr>
                <w:p w:rsidR="007D5083" w:rsidRDefault="007D5083">
                  <w:pPr>
                    <w:pStyle w:val="a6"/>
                  </w:pPr>
                </w:p>
              </w:tc>
              <w:tc>
                <w:tcPr>
                  <w:tcW w:w="1247" w:type="dxa"/>
                  <w:vAlign w:val="center"/>
                </w:tcPr>
                <w:p w:rsidR="007D5083" w:rsidRDefault="007E44BA">
                  <w:pPr>
                    <w:pStyle w:val="a6"/>
                  </w:pPr>
                  <w:r>
                    <w:t>BOD</w:t>
                  </w:r>
                  <w:r>
                    <w:rPr>
                      <w:vertAlign w:val="subscript"/>
                    </w:rPr>
                    <w:t>5</w:t>
                  </w:r>
                </w:p>
              </w:tc>
              <w:tc>
                <w:tcPr>
                  <w:tcW w:w="1241" w:type="dxa"/>
                  <w:vAlign w:val="center"/>
                </w:tcPr>
                <w:p w:rsidR="007D5083" w:rsidRDefault="007E44BA">
                  <w:pPr>
                    <w:pStyle w:val="a6"/>
                  </w:pPr>
                  <w:r>
                    <w:t>17</w:t>
                  </w:r>
                  <w:r>
                    <w:rPr>
                      <w:rFonts w:hint="eastAsia"/>
                    </w:rPr>
                    <w:t>mg/l</w:t>
                  </w:r>
                </w:p>
              </w:tc>
              <w:tc>
                <w:tcPr>
                  <w:tcW w:w="1265" w:type="dxa"/>
                  <w:vAlign w:val="center"/>
                </w:tcPr>
                <w:p w:rsidR="007D5083" w:rsidRDefault="007E44BA">
                  <w:pPr>
                    <w:pStyle w:val="a6"/>
                  </w:pPr>
                  <w:r>
                    <w:rPr>
                      <w:rFonts w:hint="eastAsia"/>
                    </w:rPr>
                    <w:t>12.047</w:t>
                  </w:r>
                  <w:r>
                    <w:t>kg/d</w:t>
                  </w:r>
                </w:p>
              </w:tc>
              <w:tc>
                <w:tcPr>
                  <w:tcW w:w="1033" w:type="dxa"/>
                  <w:vAlign w:val="center"/>
                </w:tcPr>
                <w:p w:rsidR="007D5083" w:rsidRDefault="007E44BA">
                  <w:pPr>
                    <w:pStyle w:val="a6"/>
                  </w:pPr>
                  <w:r>
                    <w:t>3.975</w:t>
                  </w:r>
                  <w:r>
                    <w:rPr>
                      <w:rFonts w:hint="eastAsia"/>
                    </w:rPr>
                    <w:t>t/a</w:t>
                  </w:r>
                </w:p>
              </w:tc>
              <w:tc>
                <w:tcPr>
                  <w:tcW w:w="2315" w:type="dxa"/>
                  <w:vMerge/>
                </w:tcPr>
                <w:p w:rsidR="007D5083" w:rsidRDefault="007D5083">
                  <w:pPr>
                    <w:pStyle w:val="a6"/>
                  </w:pPr>
                </w:p>
              </w:tc>
            </w:tr>
            <w:tr w:rsidR="007D5083">
              <w:tc>
                <w:tcPr>
                  <w:tcW w:w="629" w:type="dxa"/>
                </w:tcPr>
                <w:p w:rsidR="007D5083" w:rsidRDefault="007E44BA">
                  <w:pPr>
                    <w:pStyle w:val="a6"/>
                  </w:pPr>
                  <w:r>
                    <w:t>3</w:t>
                  </w:r>
                </w:p>
              </w:tc>
              <w:tc>
                <w:tcPr>
                  <w:tcW w:w="1327" w:type="dxa"/>
                  <w:vMerge/>
                </w:tcPr>
                <w:p w:rsidR="007D5083" w:rsidRDefault="007D5083">
                  <w:pPr>
                    <w:pStyle w:val="a6"/>
                  </w:pPr>
                </w:p>
              </w:tc>
              <w:tc>
                <w:tcPr>
                  <w:tcW w:w="1247" w:type="dxa"/>
                  <w:vAlign w:val="center"/>
                </w:tcPr>
                <w:p w:rsidR="007D5083" w:rsidRDefault="007E44BA">
                  <w:pPr>
                    <w:pStyle w:val="a6"/>
                  </w:pPr>
                  <w:r>
                    <w:t>NH</w:t>
                  </w:r>
                  <w:r>
                    <w:rPr>
                      <w:vertAlign w:val="subscript"/>
                    </w:rPr>
                    <w:t>3</w:t>
                  </w:r>
                  <w:r>
                    <w:t>-N</w:t>
                  </w:r>
                </w:p>
              </w:tc>
              <w:tc>
                <w:tcPr>
                  <w:tcW w:w="1241" w:type="dxa"/>
                  <w:vAlign w:val="center"/>
                </w:tcPr>
                <w:p w:rsidR="007D5083" w:rsidRDefault="007E44BA">
                  <w:pPr>
                    <w:pStyle w:val="a6"/>
                  </w:pPr>
                  <w:r>
                    <w:t>3.87</w:t>
                  </w:r>
                  <w:r>
                    <w:rPr>
                      <w:rFonts w:hint="eastAsia"/>
                    </w:rPr>
                    <w:t>mg/l</w:t>
                  </w:r>
                </w:p>
              </w:tc>
              <w:tc>
                <w:tcPr>
                  <w:tcW w:w="1265" w:type="dxa"/>
                  <w:vAlign w:val="center"/>
                </w:tcPr>
                <w:p w:rsidR="007D5083" w:rsidRDefault="007E44BA">
                  <w:pPr>
                    <w:pStyle w:val="a6"/>
                  </w:pPr>
                  <w:r>
                    <w:rPr>
                      <w:rFonts w:hint="eastAsia"/>
                    </w:rPr>
                    <w:t>2.742</w:t>
                  </w:r>
                  <w:r>
                    <w:t>kg/d</w:t>
                  </w:r>
                </w:p>
              </w:tc>
              <w:tc>
                <w:tcPr>
                  <w:tcW w:w="1033" w:type="dxa"/>
                  <w:vAlign w:val="center"/>
                </w:tcPr>
                <w:p w:rsidR="007D5083" w:rsidRDefault="007E44BA">
                  <w:pPr>
                    <w:pStyle w:val="a6"/>
                  </w:pPr>
                  <w:r>
                    <w:t>0.905</w:t>
                  </w:r>
                  <w:r>
                    <w:rPr>
                      <w:rFonts w:hint="eastAsia"/>
                    </w:rPr>
                    <w:t>t/a</w:t>
                  </w:r>
                </w:p>
              </w:tc>
              <w:tc>
                <w:tcPr>
                  <w:tcW w:w="2315" w:type="dxa"/>
                  <w:vMerge/>
                </w:tcPr>
                <w:p w:rsidR="007D5083" w:rsidRDefault="007D5083">
                  <w:pPr>
                    <w:pStyle w:val="a6"/>
                  </w:pPr>
                </w:p>
              </w:tc>
            </w:tr>
            <w:tr w:rsidR="007D5083">
              <w:tc>
                <w:tcPr>
                  <w:tcW w:w="629" w:type="dxa"/>
                </w:tcPr>
                <w:p w:rsidR="007D5083" w:rsidRDefault="007E44BA">
                  <w:pPr>
                    <w:pStyle w:val="a6"/>
                  </w:pPr>
                  <w:r>
                    <w:t>4</w:t>
                  </w:r>
                </w:p>
              </w:tc>
              <w:tc>
                <w:tcPr>
                  <w:tcW w:w="1327" w:type="dxa"/>
                  <w:vMerge/>
                </w:tcPr>
                <w:p w:rsidR="007D5083" w:rsidRDefault="007D5083">
                  <w:pPr>
                    <w:pStyle w:val="a6"/>
                  </w:pPr>
                </w:p>
              </w:tc>
              <w:tc>
                <w:tcPr>
                  <w:tcW w:w="1247" w:type="dxa"/>
                  <w:vAlign w:val="center"/>
                </w:tcPr>
                <w:p w:rsidR="007D5083" w:rsidRDefault="007E44BA">
                  <w:pPr>
                    <w:pStyle w:val="a6"/>
                  </w:pPr>
                  <w:r>
                    <w:t>SS</w:t>
                  </w:r>
                </w:p>
              </w:tc>
              <w:tc>
                <w:tcPr>
                  <w:tcW w:w="1241" w:type="dxa"/>
                  <w:vAlign w:val="center"/>
                </w:tcPr>
                <w:p w:rsidR="007D5083" w:rsidRDefault="007E44BA">
                  <w:pPr>
                    <w:pStyle w:val="a6"/>
                  </w:pPr>
                  <w:r>
                    <w:t>156</w:t>
                  </w:r>
                  <w:r>
                    <w:rPr>
                      <w:rFonts w:hint="eastAsia"/>
                    </w:rPr>
                    <w:t>mg/l</w:t>
                  </w:r>
                </w:p>
              </w:tc>
              <w:tc>
                <w:tcPr>
                  <w:tcW w:w="1265" w:type="dxa"/>
                  <w:vAlign w:val="center"/>
                </w:tcPr>
                <w:p w:rsidR="007D5083" w:rsidRDefault="007E44BA">
                  <w:pPr>
                    <w:pStyle w:val="a6"/>
                  </w:pPr>
                  <w:r>
                    <w:rPr>
                      <w:rFonts w:hint="eastAsia"/>
                    </w:rPr>
                    <w:t>110.548</w:t>
                  </w:r>
                  <w:r>
                    <w:t>kg/d</w:t>
                  </w:r>
                </w:p>
              </w:tc>
              <w:tc>
                <w:tcPr>
                  <w:tcW w:w="1033" w:type="dxa"/>
                  <w:vAlign w:val="center"/>
                </w:tcPr>
                <w:p w:rsidR="007D5083" w:rsidRDefault="007E44BA">
                  <w:pPr>
                    <w:pStyle w:val="a6"/>
                  </w:pPr>
                  <w:r>
                    <w:t>36.481</w:t>
                  </w:r>
                  <w:r>
                    <w:rPr>
                      <w:rFonts w:hint="eastAsia"/>
                    </w:rPr>
                    <w:t>t/a</w:t>
                  </w:r>
                </w:p>
              </w:tc>
              <w:tc>
                <w:tcPr>
                  <w:tcW w:w="2315" w:type="dxa"/>
                  <w:vMerge/>
                </w:tcPr>
                <w:p w:rsidR="007D5083" w:rsidRDefault="007D5083">
                  <w:pPr>
                    <w:pStyle w:val="a6"/>
                  </w:pPr>
                </w:p>
              </w:tc>
            </w:tr>
          </w:tbl>
          <w:p w:rsidR="007D5083" w:rsidRDefault="007D5083" w:rsidP="00643C6C">
            <w:pPr>
              <w:ind w:firstLine="480"/>
            </w:pPr>
          </w:p>
          <w:p w:rsidR="007D5083" w:rsidRDefault="007E44BA" w:rsidP="00643C6C">
            <w:pPr>
              <w:ind w:firstLine="480"/>
            </w:pPr>
            <w:r>
              <w:rPr>
                <w:rFonts w:hint="eastAsia"/>
              </w:rPr>
              <w:t>（</w:t>
            </w:r>
            <w:r>
              <w:rPr>
                <w:rFonts w:hint="eastAsia"/>
              </w:rPr>
              <w:t>2</w:t>
            </w:r>
            <w:r>
              <w:rPr>
                <w:rFonts w:hint="eastAsia"/>
              </w:rPr>
              <w:t>）</w:t>
            </w:r>
            <w:r>
              <w:t>影响分析</w:t>
            </w:r>
          </w:p>
          <w:p w:rsidR="007D5083" w:rsidRDefault="007E44BA">
            <w:pPr>
              <w:tabs>
                <w:tab w:val="left" w:pos="1021"/>
              </w:tabs>
              <w:ind w:firstLine="480"/>
            </w:pPr>
            <w:r>
              <w:t>项目</w:t>
            </w:r>
            <w:r>
              <w:rPr>
                <w:rFonts w:hint="eastAsia"/>
              </w:rPr>
              <w:t>软化再生废水与锅炉废水</w:t>
            </w:r>
            <w:r>
              <w:rPr>
                <w:rFonts w:hint="eastAsia"/>
              </w:rPr>
              <w:t>进入污水处理站处理达到《污水综合排放标准》（</w:t>
            </w:r>
            <w:r>
              <w:rPr>
                <w:rFonts w:hint="eastAsia"/>
              </w:rPr>
              <w:t>GB8978-1996</w:t>
            </w:r>
            <w:r>
              <w:rPr>
                <w:rFonts w:hint="eastAsia"/>
              </w:rPr>
              <w:t>）表</w:t>
            </w:r>
            <w:r>
              <w:rPr>
                <w:rFonts w:hint="eastAsia"/>
              </w:rPr>
              <w:t>4</w:t>
            </w:r>
            <w:r>
              <w:rPr>
                <w:rFonts w:hint="eastAsia"/>
              </w:rPr>
              <w:t>三级标准后，通过市政管网进入岳阳县工业集中区污水处理厂处理达到《城镇污水处理厂污染物排放标准》（</w:t>
            </w:r>
            <w:r>
              <w:rPr>
                <w:rFonts w:hint="eastAsia"/>
              </w:rPr>
              <w:t>GB18918-2002</w:t>
            </w:r>
            <w:r>
              <w:rPr>
                <w:rFonts w:hint="eastAsia"/>
              </w:rPr>
              <w:t>）一级标准中的</w:t>
            </w:r>
            <w:r>
              <w:rPr>
                <w:rFonts w:hint="eastAsia"/>
              </w:rPr>
              <w:t>A</w:t>
            </w:r>
            <w:r>
              <w:rPr>
                <w:rFonts w:hint="eastAsia"/>
              </w:rPr>
              <w:t>标准后排入新墙河</w:t>
            </w:r>
            <w:r>
              <w:rPr>
                <w:rFonts w:hint="eastAsia"/>
              </w:rPr>
              <w:t>，</w:t>
            </w:r>
            <w:r>
              <w:t>对其水质影响较小。</w:t>
            </w:r>
          </w:p>
          <w:p w:rsidR="007D5083" w:rsidRDefault="007E44BA" w:rsidP="00643C6C">
            <w:pPr>
              <w:ind w:firstLine="480"/>
            </w:pPr>
            <w:r>
              <w:rPr>
                <w:rFonts w:hint="eastAsia"/>
              </w:rPr>
              <w:t>（</w:t>
            </w:r>
            <w:r>
              <w:rPr>
                <w:rFonts w:hint="eastAsia"/>
              </w:rPr>
              <w:t>3</w:t>
            </w:r>
            <w:r>
              <w:rPr>
                <w:rFonts w:hint="eastAsia"/>
              </w:rPr>
              <w:t>）依托现有污水处理站可行性分析</w:t>
            </w:r>
          </w:p>
          <w:p w:rsidR="007D5083" w:rsidRDefault="007E44BA" w:rsidP="00643C6C">
            <w:pPr>
              <w:ind w:firstLine="480"/>
            </w:pPr>
            <w:r>
              <w:rPr>
                <w:rFonts w:hint="eastAsia"/>
              </w:rPr>
              <w:t>污水处理站处理工艺为厌氧</w:t>
            </w:r>
            <w:r>
              <w:rPr>
                <w:rFonts w:hint="eastAsia"/>
              </w:rPr>
              <w:t>+</w:t>
            </w:r>
            <w:r>
              <w:rPr>
                <w:rFonts w:hint="eastAsia"/>
              </w:rPr>
              <w:t>好氧生化处理工艺，污水处理站设计处理能力为</w:t>
            </w:r>
            <w:r>
              <w:rPr>
                <w:rFonts w:hint="eastAsia"/>
              </w:rPr>
              <w:t>900t/d</w:t>
            </w:r>
            <w:r>
              <w:rPr>
                <w:rFonts w:hint="eastAsia"/>
              </w:rPr>
              <w:t>，根据业主提供资料，现污水处理站实际处理量为</w:t>
            </w:r>
            <w:r>
              <w:rPr>
                <w:rFonts w:hint="eastAsia"/>
              </w:rPr>
              <w:t>700t/d</w:t>
            </w:r>
            <w:r>
              <w:rPr>
                <w:rFonts w:hint="eastAsia"/>
              </w:rPr>
              <w:t>，</w:t>
            </w:r>
            <w:r>
              <w:rPr>
                <w:rFonts w:hint="eastAsia"/>
              </w:rPr>
              <w:t>在建生产线</w:t>
            </w:r>
            <w:r>
              <w:rPr>
                <w:rFonts w:hint="eastAsia"/>
              </w:rPr>
              <w:t>废水产生总量为</w:t>
            </w:r>
            <w:r>
              <w:rPr>
                <w:rFonts w:hint="eastAsia"/>
              </w:rPr>
              <w:t>8.64t/d</w:t>
            </w:r>
            <w:r>
              <w:rPr>
                <w:rFonts w:hint="eastAsia"/>
              </w:rPr>
              <w:t>，</w:t>
            </w:r>
            <w:r>
              <w:rPr>
                <w:rFonts w:hint="eastAsia"/>
              </w:rPr>
              <w:t>本项目生产废水</w:t>
            </w:r>
            <w:r>
              <w:rPr>
                <w:rFonts w:hint="eastAsia"/>
              </w:rPr>
              <w:t>15t/d</w:t>
            </w:r>
            <w:r>
              <w:rPr>
                <w:rFonts w:hint="eastAsia"/>
              </w:rPr>
              <w:t>；</w:t>
            </w:r>
            <w:r>
              <w:rPr>
                <w:rFonts w:hint="eastAsia"/>
              </w:rPr>
              <w:t>本项目废水为清洁废水</w:t>
            </w:r>
            <w:r>
              <w:rPr>
                <w:rFonts w:hint="eastAsia"/>
              </w:rPr>
              <w:t>；</w:t>
            </w:r>
            <w:r>
              <w:rPr>
                <w:rFonts w:hint="eastAsia"/>
              </w:rPr>
              <w:t>同时根据</w:t>
            </w:r>
            <w:r>
              <w:rPr>
                <w:rFonts w:hint="eastAsia"/>
              </w:rPr>
              <w:t>2019</w:t>
            </w:r>
            <w:r>
              <w:rPr>
                <w:rFonts w:hint="eastAsia"/>
              </w:rPr>
              <w:t>年</w:t>
            </w:r>
            <w:r>
              <w:rPr>
                <w:rFonts w:hint="eastAsia"/>
              </w:rPr>
              <w:t>月份第四季度废水监督监测报告</w:t>
            </w:r>
            <w:r>
              <w:rPr>
                <w:rFonts w:hint="eastAsia"/>
              </w:rPr>
              <w:t>（</w:t>
            </w:r>
            <w:r>
              <w:rPr>
                <w:rFonts w:hint="eastAsia"/>
              </w:rPr>
              <w:t>岳阳县环境监测大队委托岳阳县环境监测站于</w:t>
            </w:r>
            <w:r>
              <w:rPr>
                <w:rFonts w:hint="eastAsia"/>
              </w:rPr>
              <w:t>2019</w:t>
            </w:r>
            <w:r>
              <w:rPr>
                <w:rFonts w:hint="eastAsia"/>
              </w:rPr>
              <w:t>年</w:t>
            </w:r>
            <w:r>
              <w:rPr>
                <w:rFonts w:hint="eastAsia"/>
              </w:rPr>
              <w:t>10</w:t>
            </w:r>
            <w:r>
              <w:rPr>
                <w:rFonts w:hint="eastAsia"/>
              </w:rPr>
              <w:t>月</w:t>
            </w:r>
            <w:r>
              <w:rPr>
                <w:rFonts w:hint="eastAsia"/>
              </w:rPr>
              <w:t>29</w:t>
            </w:r>
            <w:r>
              <w:rPr>
                <w:rFonts w:hint="eastAsia"/>
              </w:rPr>
              <w:t>日进行监测</w:t>
            </w:r>
            <w:r>
              <w:rPr>
                <w:rFonts w:hint="eastAsia"/>
              </w:rPr>
              <w:t>）</w:t>
            </w:r>
            <w:r>
              <w:rPr>
                <w:rFonts w:hint="eastAsia"/>
              </w:rPr>
              <w:t>可知</w:t>
            </w:r>
            <w:r>
              <w:rPr>
                <w:rFonts w:hint="eastAsia"/>
              </w:rPr>
              <w:t>，</w:t>
            </w:r>
            <w:r>
              <w:rPr>
                <w:rFonts w:hint="eastAsia"/>
              </w:rPr>
              <w:t>污水处理站正常运行。</w:t>
            </w:r>
          </w:p>
          <w:p w:rsidR="007D5083" w:rsidRDefault="007E44BA" w:rsidP="00643C6C">
            <w:pPr>
              <w:ind w:firstLine="480"/>
            </w:pPr>
            <w:r>
              <w:rPr>
                <w:rFonts w:hint="eastAsia"/>
              </w:rPr>
              <w:t>综上，</w:t>
            </w:r>
            <w:r>
              <w:rPr>
                <w:rFonts w:hint="eastAsia"/>
              </w:rPr>
              <w:t>本项目产生的废水依托现有污水处理站处理可行</w:t>
            </w:r>
            <w:r>
              <w:rPr>
                <w:rFonts w:hint="eastAsia"/>
              </w:rPr>
              <w:t>。</w:t>
            </w:r>
          </w:p>
          <w:p w:rsidR="007D5083" w:rsidRDefault="007E44BA" w:rsidP="00643C6C">
            <w:pPr>
              <w:ind w:firstLine="480"/>
            </w:pPr>
            <w:r>
              <w:rPr>
                <w:rFonts w:hint="eastAsia"/>
              </w:rPr>
              <w:t>（</w:t>
            </w:r>
            <w:r>
              <w:rPr>
                <w:rFonts w:hint="eastAsia"/>
              </w:rPr>
              <w:t>4</w:t>
            </w:r>
            <w:r>
              <w:rPr>
                <w:rFonts w:hint="eastAsia"/>
              </w:rPr>
              <w:t>）</w:t>
            </w:r>
            <w:r>
              <w:t>本项目污水排入</w:t>
            </w:r>
            <w:r>
              <w:rPr>
                <w:rFonts w:hint="eastAsia"/>
              </w:rPr>
              <w:t>岳阳县工业集中区污水处理厂</w:t>
            </w:r>
            <w:r>
              <w:t>的可行性分析</w:t>
            </w:r>
          </w:p>
          <w:p w:rsidR="007D5083" w:rsidRDefault="007E44BA">
            <w:pPr>
              <w:ind w:firstLine="480"/>
            </w:pPr>
            <w:r>
              <w:rPr>
                <w:rFonts w:hint="eastAsia"/>
              </w:rPr>
              <w:t>岳阳高新技术产业园污水处理</w:t>
            </w:r>
            <w:r>
              <w:rPr>
                <w:rFonts w:hint="eastAsia"/>
              </w:rPr>
              <w:t>厂位于县城荣家湾荣站村，紧邻岳阳县污水出口处，位于县污水处理厂北侧，占地</w:t>
            </w:r>
            <w:r>
              <w:rPr>
                <w:rFonts w:hint="eastAsia"/>
              </w:rPr>
              <w:t>40.2</w:t>
            </w:r>
            <w:r>
              <w:rPr>
                <w:rFonts w:hint="eastAsia"/>
              </w:rPr>
              <w:t>亩，设计处理总规模为</w:t>
            </w:r>
            <w:r>
              <w:rPr>
                <w:rFonts w:hint="eastAsia"/>
              </w:rPr>
              <w:t>3</w:t>
            </w:r>
            <w:r>
              <w:rPr>
                <w:rFonts w:hint="eastAsia"/>
              </w:rPr>
              <w:t>万</w:t>
            </w:r>
            <w:r>
              <w:rPr>
                <w:rFonts w:hint="eastAsia"/>
              </w:rPr>
              <w:t>m</w:t>
            </w:r>
            <w:r>
              <w:rPr>
                <w:rFonts w:hint="eastAsia"/>
                <w:vertAlign w:val="superscript"/>
              </w:rPr>
              <w:t>3</w:t>
            </w:r>
            <w:r>
              <w:rPr>
                <w:rFonts w:hint="eastAsia"/>
              </w:rPr>
              <w:t>/d</w:t>
            </w:r>
            <w:r>
              <w:t>，</w:t>
            </w:r>
            <w:r>
              <w:rPr>
                <w:rFonts w:hint="eastAsia"/>
              </w:rPr>
              <w:t>一期工程规模为</w:t>
            </w:r>
            <w:r>
              <w:rPr>
                <w:rFonts w:hint="eastAsia"/>
              </w:rPr>
              <w:t>5000m</w:t>
            </w:r>
            <w:r>
              <w:rPr>
                <w:rFonts w:hint="eastAsia"/>
                <w:vertAlign w:val="superscript"/>
              </w:rPr>
              <w:t>3</w:t>
            </w:r>
            <w:r>
              <w:rPr>
                <w:rFonts w:hint="eastAsia"/>
              </w:rPr>
              <w:t>/d</w:t>
            </w:r>
            <w:r>
              <w:rPr>
                <w:rFonts w:hint="eastAsia"/>
              </w:rPr>
              <w:t>。园区污水处理厂于</w:t>
            </w:r>
            <w:r>
              <w:rPr>
                <w:rFonts w:hint="eastAsia"/>
              </w:rPr>
              <w:t>2018</w:t>
            </w:r>
            <w:r>
              <w:rPr>
                <w:rFonts w:hint="eastAsia"/>
              </w:rPr>
              <w:t>年初建成，已运营中，园区污水处理厂采用</w:t>
            </w:r>
            <w:r>
              <w:rPr>
                <w:rFonts w:hint="eastAsia"/>
              </w:rPr>
              <w:t>A</w:t>
            </w:r>
            <w:r>
              <w:rPr>
                <w:rFonts w:hint="eastAsia"/>
                <w:vertAlign w:val="subscript"/>
              </w:rPr>
              <w:t>2</w:t>
            </w:r>
            <w:r>
              <w:rPr>
                <w:rFonts w:hint="eastAsia"/>
              </w:rPr>
              <w:t>/O</w:t>
            </w:r>
            <w:r>
              <w:rPr>
                <w:rFonts w:hint="eastAsia"/>
              </w:rPr>
              <w:t>氧化沟（其中二期工程采用微孔曝气形式）</w:t>
            </w:r>
            <w:r>
              <w:rPr>
                <w:rFonts w:hint="eastAsia"/>
              </w:rPr>
              <w:t>+</w:t>
            </w:r>
            <w:r>
              <w:rPr>
                <w:rFonts w:hint="eastAsia"/>
              </w:rPr>
              <w:t>紫外线（</w:t>
            </w:r>
            <w:r>
              <w:rPr>
                <w:rFonts w:hint="eastAsia"/>
              </w:rPr>
              <w:t>UV</w:t>
            </w:r>
            <w:r>
              <w:rPr>
                <w:rFonts w:hint="eastAsia"/>
              </w:rPr>
              <w:t>）消毒池的处理工艺，尾水于新墙河铁路桥下排入新墙河，园区现有企业废水排放总量为</w:t>
            </w:r>
            <w:r>
              <w:rPr>
                <w:rFonts w:hint="eastAsia"/>
              </w:rPr>
              <w:t>3196t/d</w:t>
            </w:r>
            <w:r>
              <w:rPr>
                <w:rFonts w:hint="eastAsia"/>
              </w:rPr>
              <w:t>（包含建设单位现有污水排放量）。本项目新增废水排放量为</w:t>
            </w:r>
            <w:r>
              <w:rPr>
                <w:rFonts w:hint="eastAsia"/>
              </w:rPr>
              <w:t>15t/d</w:t>
            </w:r>
            <w:r>
              <w:rPr>
                <w:rFonts w:hint="eastAsia"/>
              </w:rPr>
              <w:t>，占污水处理厂出处理规模比为</w:t>
            </w:r>
            <w:r>
              <w:rPr>
                <w:rFonts w:hint="eastAsia"/>
              </w:rPr>
              <w:t>0.3%</w:t>
            </w:r>
            <w:r>
              <w:rPr>
                <w:rFonts w:hint="eastAsia"/>
              </w:rPr>
              <w:t>。</w:t>
            </w:r>
          </w:p>
          <w:p w:rsidR="007D5083" w:rsidRDefault="007E44BA">
            <w:pPr>
              <w:ind w:firstLine="480"/>
            </w:pPr>
            <w:r>
              <w:rPr>
                <w:rFonts w:hint="eastAsia"/>
              </w:rPr>
              <w:t>污水处理厂剩余可接纳污水量远大于本项目新增废水排</w:t>
            </w:r>
            <w:r>
              <w:rPr>
                <w:rFonts w:hint="eastAsia"/>
              </w:rPr>
              <w:t>放量，</w:t>
            </w:r>
            <w:r>
              <w:t>项目废水</w:t>
            </w:r>
            <w:r>
              <w:rPr>
                <w:rFonts w:hint="eastAsia"/>
              </w:rPr>
              <w:t>排入</w:t>
            </w:r>
            <w:r>
              <w:rPr>
                <w:rFonts w:hint="eastAsia"/>
              </w:rPr>
              <w:t>岳阳县工业集中区污水处理厂</w:t>
            </w:r>
            <w:r>
              <w:rPr>
                <w:rFonts w:hint="eastAsia"/>
              </w:rPr>
              <w:t>可行</w:t>
            </w:r>
            <w:r>
              <w:t>。</w:t>
            </w:r>
          </w:p>
          <w:p w:rsidR="007D5083" w:rsidRDefault="007E44BA">
            <w:pPr>
              <w:pStyle w:val="3"/>
              <w:numPr>
                <w:ilvl w:val="2"/>
                <w:numId w:val="0"/>
              </w:numPr>
              <w:ind w:left="142"/>
              <w:outlineLvl w:val="2"/>
            </w:pPr>
            <w:r>
              <w:rPr>
                <w:rFonts w:hint="eastAsia"/>
              </w:rPr>
              <w:t>7.1.3</w:t>
            </w:r>
            <w:r>
              <w:rPr>
                <w:rFonts w:hint="eastAsia"/>
              </w:rPr>
              <w:t>声环境影响分析</w:t>
            </w:r>
          </w:p>
          <w:p w:rsidR="007D5083" w:rsidRDefault="007E44BA" w:rsidP="00643C6C">
            <w:pPr>
              <w:ind w:firstLine="480"/>
            </w:pPr>
            <w:r>
              <w:rPr>
                <w:rFonts w:hint="eastAsia"/>
              </w:rPr>
              <w:t>设备的噪声源声压级在</w:t>
            </w:r>
            <w:r>
              <w:rPr>
                <w:rFonts w:hint="eastAsia"/>
              </w:rPr>
              <w:t>90-100 dB</w:t>
            </w:r>
            <w:r>
              <w:rPr>
                <w:rFonts w:hint="eastAsia"/>
              </w:rPr>
              <w:t>（</w:t>
            </w:r>
            <w:r>
              <w:rPr>
                <w:rFonts w:hint="eastAsia"/>
              </w:rPr>
              <w:t>A</w:t>
            </w:r>
            <w:r>
              <w:rPr>
                <w:rFonts w:hint="eastAsia"/>
              </w:rPr>
              <w:t>）左右，采取减震、隔声措施。</w:t>
            </w:r>
          </w:p>
          <w:p w:rsidR="007D5083" w:rsidRDefault="007E44BA">
            <w:pPr>
              <w:ind w:firstLine="480"/>
              <w:jc w:val="left"/>
            </w:pPr>
            <w:r>
              <w:t>为进一步了解本项目噪声在采取上述措施后对环境保护目标的影响，本次评价采用</w:t>
            </w:r>
            <w:r>
              <w:lastRenderedPageBreak/>
              <w:t>《环境影响评价技术导则</w:t>
            </w:r>
            <w:r>
              <w:t>-</w:t>
            </w:r>
            <w:r>
              <w:t>声环境》（</w:t>
            </w:r>
            <w:r>
              <w:t>HJ2.4-2009</w:t>
            </w:r>
            <w:r>
              <w:t>）模式预测法进行噪声预测，采用点声源预测模型。</w:t>
            </w:r>
          </w:p>
          <w:p w:rsidR="007D5083" w:rsidRDefault="007E44BA">
            <w:pPr>
              <w:ind w:firstLine="480"/>
              <w:jc w:val="left"/>
            </w:pPr>
            <w:r>
              <w:t>无指向性点声源几何发散衰减的基本公式：</w:t>
            </w:r>
          </w:p>
          <w:p w:rsidR="007D5083" w:rsidRDefault="007D5083">
            <w:pPr>
              <w:ind w:firstLine="480"/>
              <w:jc w:val="left"/>
            </w:pPr>
            <w:r>
              <w:object w:dxaOrig="2720" w:dyaOrig="360">
                <v:shape id="_x0000_i1031" type="#_x0000_t75" style="width:135.75pt;height:18pt" o:ole="">
                  <v:imagedata r:id="rId24" o:title=""/>
                </v:shape>
                <o:OLEObject Type="Embed" ProgID="Equations" ShapeID="_x0000_i1031" DrawAspect="Content" ObjectID="_1669554027" r:id="rId25"/>
              </w:object>
            </w:r>
          </w:p>
          <w:p w:rsidR="007D5083" w:rsidRDefault="007E44BA">
            <w:pPr>
              <w:ind w:firstLine="480"/>
              <w:jc w:val="left"/>
            </w:pPr>
            <w:r>
              <w:t>式中：</w:t>
            </w:r>
            <w:r>
              <w:t>LP</w:t>
            </w:r>
            <w:r>
              <w:t>（</w:t>
            </w:r>
            <w:r>
              <w:t>r</w:t>
            </w:r>
            <w:r>
              <w:t>）</w:t>
            </w:r>
            <w:r>
              <w:t>——</w:t>
            </w:r>
            <w:r>
              <w:t>距声源</w:t>
            </w:r>
            <w:r>
              <w:t>r</w:t>
            </w:r>
            <w:r>
              <w:t>米处的声压级，</w:t>
            </w:r>
            <w:r>
              <w:t>dB(A)</w:t>
            </w:r>
            <w:r>
              <w:t>；</w:t>
            </w:r>
          </w:p>
          <w:p w:rsidR="007D5083" w:rsidRDefault="007E44BA">
            <w:pPr>
              <w:ind w:firstLine="480"/>
              <w:jc w:val="left"/>
            </w:pPr>
            <w:r>
              <w:t>LP</w:t>
            </w:r>
            <w:r>
              <w:t>（</w:t>
            </w:r>
            <w:r>
              <w:t>r0</w:t>
            </w:r>
            <w:r>
              <w:t>）</w:t>
            </w:r>
            <w:r>
              <w:t>——</w:t>
            </w:r>
            <w:r>
              <w:t>距声源</w:t>
            </w:r>
            <w:r>
              <w:t>r0</w:t>
            </w:r>
            <w:r>
              <w:t>米的参考点处的声压级，</w:t>
            </w:r>
            <w:r>
              <w:t>dB(A)</w:t>
            </w:r>
            <w:r>
              <w:t>；</w:t>
            </w:r>
          </w:p>
          <w:p w:rsidR="007D5083" w:rsidRDefault="007E44BA">
            <w:pPr>
              <w:ind w:firstLine="480"/>
              <w:jc w:val="left"/>
            </w:pPr>
            <w:r>
              <w:t>r——</w:t>
            </w:r>
            <w:r>
              <w:t>预测点与点声源之间的距离，</w:t>
            </w:r>
            <w:r>
              <w:t>m</w:t>
            </w:r>
            <w:r>
              <w:t>；</w:t>
            </w:r>
          </w:p>
          <w:p w:rsidR="007D5083" w:rsidRDefault="007E44BA">
            <w:pPr>
              <w:ind w:firstLine="480"/>
              <w:jc w:val="left"/>
            </w:pPr>
            <w:r>
              <w:t>r0——</w:t>
            </w:r>
            <w:r>
              <w:t>参考点与点声源之间的距离，</w:t>
            </w:r>
            <w:r>
              <w:t>m</w:t>
            </w:r>
            <w:r>
              <w:t>。</w:t>
            </w:r>
          </w:p>
          <w:p w:rsidR="007D5083" w:rsidRDefault="007E44BA">
            <w:pPr>
              <w:ind w:firstLine="480"/>
              <w:jc w:val="left"/>
            </w:pPr>
            <w:r>
              <w:t>噪声叠加公式：</w:t>
            </w:r>
          </w:p>
          <w:p w:rsidR="007D5083" w:rsidRDefault="007D5083">
            <w:pPr>
              <w:ind w:firstLine="480"/>
            </w:pPr>
            <w:r>
              <w:object w:dxaOrig="2760" w:dyaOrig="420">
                <v:shape id="_x0000_i1032" type="#_x0000_t75" style="width:138pt;height:21pt" o:ole="">
                  <v:imagedata r:id="rId26" o:title=""/>
                </v:shape>
                <o:OLEObject Type="Embed" ProgID="Equations" ShapeID="_x0000_i1032" DrawAspect="Content" ObjectID="_1669554028" r:id="rId27"/>
              </w:object>
            </w:r>
          </w:p>
          <w:p w:rsidR="007D5083" w:rsidRDefault="007E44BA">
            <w:pPr>
              <w:ind w:firstLine="480"/>
              <w:jc w:val="left"/>
            </w:pPr>
            <w:r>
              <w:t>式中：</w:t>
            </w:r>
            <w:r>
              <w:t>Leq——</w:t>
            </w:r>
            <w:r>
              <w:t>某点的叠加声级值，</w:t>
            </w:r>
            <w:r>
              <w:t>dB</w:t>
            </w:r>
            <w:r>
              <w:t>（</w:t>
            </w:r>
            <w:r>
              <w:t>A</w:t>
            </w:r>
            <w:r>
              <w:t>）；</w:t>
            </w:r>
          </w:p>
          <w:p w:rsidR="007D5083" w:rsidRDefault="007E44BA">
            <w:pPr>
              <w:ind w:firstLine="480"/>
              <w:jc w:val="left"/>
            </w:pPr>
            <w:r>
              <w:t>Leqg</w:t>
            </w:r>
            <w:r>
              <w:t>、</w:t>
            </w:r>
            <w:r>
              <w:t>Leqb——</w:t>
            </w:r>
            <w:r>
              <w:t>各噪声点在该点的声级值，</w:t>
            </w:r>
            <w:r>
              <w:t>dB</w:t>
            </w:r>
            <w:r>
              <w:t>（</w:t>
            </w:r>
            <w:r>
              <w:t>A</w:t>
            </w:r>
            <w:r>
              <w:t>）。</w:t>
            </w:r>
          </w:p>
          <w:p w:rsidR="007D5083" w:rsidRDefault="007E44BA" w:rsidP="00643C6C">
            <w:pPr>
              <w:ind w:firstLine="480"/>
            </w:pPr>
            <w:r>
              <w:rPr>
                <w:rFonts w:hint="eastAsia"/>
              </w:rPr>
              <w:t>经预测，设备噪声在</w:t>
            </w:r>
            <w:r>
              <w:rPr>
                <w:rFonts w:hint="eastAsia"/>
              </w:rPr>
              <w:t>预测</w:t>
            </w:r>
            <w:r>
              <w:t>值</w:t>
            </w:r>
            <w:r>
              <w:rPr>
                <w:rFonts w:hint="eastAsia"/>
              </w:rPr>
              <w:t>见</w:t>
            </w:r>
            <w:r>
              <w:t>图</w:t>
            </w:r>
            <w:r>
              <w:t>7-</w:t>
            </w:r>
            <w:r>
              <w:rPr>
                <w:rFonts w:hint="eastAsia"/>
              </w:rPr>
              <w:t>1</w:t>
            </w:r>
            <w:r>
              <w:rPr>
                <w:rFonts w:hint="eastAsia"/>
              </w:rPr>
              <w:t>。</w:t>
            </w:r>
          </w:p>
          <w:p w:rsidR="007D5083" w:rsidRDefault="007E44BA">
            <w:pPr>
              <w:ind w:firstLineChars="0" w:firstLine="0"/>
            </w:pPr>
            <w:r>
              <w:rPr>
                <w:noProof/>
              </w:rPr>
              <w:drawing>
                <wp:inline distT="0" distB="0" distL="114300" distR="114300">
                  <wp:extent cx="5759450" cy="1298575"/>
                  <wp:effectExtent l="0" t="0" r="12700" b="15875"/>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28" cstate="print"/>
                          <a:stretch>
                            <a:fillRect/>
                          </a:stretch>
                        </pic:blipFill>
                        <pic:spPr>
                          <a:xfrm>
                            <a:off x="0" y="0"/>
                            <a:ext cx="5759450" cy="1298575"/>
                          </a:xfrm>
                          <a:prstGeom prst="rect">
                            <a:avLst/>
                          </a:prstGeom>
                          <a:noFill/>
                          <a:ln>
                            <a:noFill/>
                          </a:ln>
                        </pic:spPr>
                      </pic:pic>
                    </a:graphicData>
                  </a:graphic>
                </wp:inline>
              </w:drawing>
            </w:r>
          </w:p>
          <w:p w:rsidR="007D5083" w:rsidRDefault="007E44BA">
            <w:pPr>
              <w:pStyle w:val="a5"/>
            </w:pPr>
            <w:r>
              <w:rPr>
                <w:noProof/>
              </w:rPr>
              <w:drawing>
                <wp:inline distT="0" distB="0" distL="114300" distR="114300">
                  <wp:extent cx="5757545" cy="1251585"/>
                  <wp:effectExtent l="0" t="0" r="14605" b="571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29" cstate="print"/>
                          <a:stretch>
                            <a:fillRect/>
                          </a:stretch>
                        </pic:blipFill>
                        <pic:spPr>
                          <a:xfrm>
                            <a:off x="0" y="0"/>
                            <a:ext cx="5757545" cy="1251585"/>
                          </a:xfrm>
                          <a:prstGeom prst="rect">
                            <a:avLst/>
                          </a:prstGeom>
                          <a:noFill/>
                          <a:ln>
                            <a:noFill/>
                          </a:ln>
                        </pic:spPr>
                      </pic:pic>
                    </a:graphicData>
                  </a:graphic>
                </wp:inline>
              </w:drawing>
            </w:r>
          </w:p>
          <w:p w:rsidR="007D5083" w:rsidRDefault="007E44BA">
            <w:pPr>
              <w:pStyle w:val="a5"/>
            </w:pPr>
            <w:r>
              <w:t>图</w:t>
            </w:r>
            <w:r>
              <w:t>7-</w:t>
            </w:r>
            <w:r>
              <w:rPr>
                <w:rFonts w:hint="eastAsia"/>
              </w:rPr>
              <w:t>1</w:t>
            </w:r>
            <w:r>
              <w:t>噪声预测结果图</w:t>
            </w:r>
          </w:p>
          <w:p w:rsidR="007D5083" w:rsidRDefault="007E44BA" w:rsidP="00643C6C">
            <w:pPr>
              <w:ind w:firstLine="480"/>
            </w:pPr>
            <w:r>
              <w:rPr>
                <w:rFonts w:hint="eastAsia"/>
              </w:rPr>
              <w:t>由预测结果可知，设备通过经过基础减震，厂房隔声，建设单位各厂界噪声基本已符合《工业企业厂界环境噪声排放标准》（</w:t>
            </w:r>
            <w:r>
              <w:rPr>
                <w:rFonts w:hint="eastAsia"/>
              </w:rPr>
              <w:t>GB12348-2008</w:t>
            </w:r>
            <w:r>
              <w:rPr>
                <w:rFonts w:hint="eastAsia"/>
              </w:rPr>
              <w:t>）中的</w:t>
            </w:r>
            <w:r>
              <w:rPr>
                <w:rFonts w:hint="eastAsia"/>
              </w:rPr>
              <w:t>3</w:t>
            </w:r>
            <w:r>
              <w:rPr>
                <w:rFonts w:hint="eastAsia"/>
              </w:rPr>
              <w:t>类标准，厂界噪声可以做到达标排放，不会对工业园区声环境质量产生大的影响，同时，距离衰减后，对周边敏感点影响较小。</w:t>
            </w:r>
          </w:p>
          <w:p w:rsidR="007D5083" w:rsidRDefault="007E44BA" w:rsidP="00643C6C">
            <w:pPr>
              <w:ind w:firstLine="480"/>
            </w:pPr>
            <w:r>
              <w:rPr>
                <w:rFonts w:hint="eastAsia"/>
              </w:rPr>
              <w:t>本项目建设时，建设单位应当从以下几个方面进一步做好本项目的噪声防治工作：</w:t>
            </w:r>
          </w:p>
          <w:p w:rsidR="007D5083" w:rsidRDefault="007E44BA" w:rsidP="00643C6C">
            <w:pPr>
              <w:ind w:firstLine="480"/>
            </w:pPr>
            <w:r>
              <w:rPr>
                <w:rFonts w:hint="eastAsia"/>
              </w:rPr>
              <w:t>（</w:t>
            </w:r>
            <w:r>
              <w:rPr>
                <w:rFonts w:hint="eastAsia"/>
              </w:rPr>
              <w:t>1</w:t>
            </w:r>
            <w:r>
              <w:rPr>
                <w:rFonts w:hint="eastAsia"/>
              </w:rPr>
              <w:t>）合理安排物流时间，减少夜间交通噪声对周边的影响；</w:t>
            </w:r>
          </w:p>
          <w:p w:rsidR="007D5083" w:rsidRDefault="007E44BA" w:rsidP="00643C6C">
            <w:pPr>
              <w:ind w:firstLine="480"/>
            </w:pPr>
            <w:r>
              <w:rPr>
                <w:rFonts w:hint="eastAsia"/>
              </w:rPr>
              <w:lastRenderedPageBreak/>
              <w:t>（</w:t>
            </w:r>
            <w:r>
              <w:rPr>
                <w:rFonts w:hint="eastAsia"/>
              </w:rPr>
              <w:t>2</w:t>
            </w:r>
            <w:r>
              <w:rPr>
                <w:rFonts w:hint="eastAsia"/>
              </w:rPr>
              <w:t>）设备选型时优先选用振动小、噪声低的设备，设备安装采取固基降噪、厂房密闭隔音等措施；</w:t>
            </w:r>
          </w:p>
          <w:p w:rsidR="007D5083" w:rsidRDefault="007E44BA" w:rsidP="00643C6C">
            <w:pPr>
              <w:ind w:firstLine="480"/>
            </w:pPr>
            <w:r>
              <w:rPr>
                <w:rFonts w:hint="eastAsia"/>
              </w:rPr>
              <w:t>（</w:t>
            </w:r>
            <w:r>
              <w:rPr>
                <w:rFonts w:hint="eastAsia"/>
              </w:rPr>
              <w:t>3</w:t>
            </w:r>
            <w:r>
              <w:rPr>
                <w:rFonts w:hint="eastAsia"/>
              </w:rPr>
              <w:t>）运行中加强噪声设备的维护，减少</w:t>
            </w:r>
            <w:r>
              <w:rPr>
                <w:rFonts w:hint="eastAsia"/>
              </w:rPr>
              <w:t>机械噪声的产生。</w:t>
            </w:r>
          </w:p>
          <w:p w:rsidR="007D5083" w:rsidRDefault="007E44BA" w:rsidP="00643C6C">
            <w:pPr>
              <w:ind w:firstLine="480"/>
            </w:pPr>
            <w:r>
              <w:rPr>
                <w:rFonts w:hint="eastAsia"/>
              </w:rPr>
              <w:t>（</w:t>
            </w:r>
            <w:r>
              <w:rPr>
                <w:rFonts w:hint="eastAsia"/>
              </w:rPr>
              <w:t>4</w:t>
            </w:r>
            <w:r>
              <w:rPr>
                <w:rFonts w:hint="eastAsia"/>
              </w:rPr>
              <w:t>）加强检查维护，保证拟建工程和现有工程各设备噪声防治措施的有效性。</w:t>
            </w:r>
          </w:p>
          <w:p w:rsidR="007D5083" w:rsidRDefault="007E44BA">
            <w:pPr>
              <w:pStyle w:val="3"/>
              <w:numPr>
                <w:ilvl w:val="2"/>
                <w:numId w:val="0"/>
              </w:numPr>
              <w:ind w:left="142"/>
              <w:outlineLvl w:val="2"/>
            </w:pPr>
            <w:r>
              <w:rPr>
                <w:rFonts w:hint="eastAsia"/>
              </w:rPr>
              <w:t>7.1.4</w:t>
            </w:r>
            <w:r>
              <w:rPr>
                <w:rFonts w:hint="eastAsia"/>
              </w:rPr>
              <w:t>固废影响分析</w:t>
            </w:r>
          </w:p>
          <w:p w:rsidR="007D5083" w:rsidRDefault="007E44BA">
            <w:pPr>
              <w:ind w:firstLine="480"/>
            </w:pPr>
            <w:r>
              <w:rPr>
                <w:rFonts w:hint="eastAsia"/>
              </w:rPr>
              <w:t>本项目运营后，固体废物种类和数量与处置措施如下表：</w:t>
            </w:r>
          </w:p>
          <w:p w:rsidR="007D5083" w:rsidRDefault="007E44BA">
            <w:pPr>
              <w:pStyle w:val="a5"/>
            </w:pPr>
            <w:r>
              <w:rPr>
                <w:rFonts w:hint="eastAsia"/>
              </w:rPr>
              <w:t>表</w:t>
            </w:r>
            <w:r>
              <w:rPr>
                <w:rFonts w:hint="eastAsia"/>
              </w:rPr>
              <w:t>7-</w:t>
            </w:r>
            <w:r>
              <w:rPr>
                <w:rFonts w:hint="eastAsia"/>
              </w:rPr>
              <w:t>12</w:t>
            </w:r>
            <w:r>
              <w:rPr>
                <w:rFonts w:hint="eastAsia"/>
              </w:rPr>
              <w:t xml:space="preserve">  </w:t>
            </w:r>
            <w:r>
              <w:rPr>
                <w:rFonts w:hint="eastAsia"/>
              </w:rPr>
              <w:t>项目固体废物产生处置情况一览表</w:t>
            </w:r>
          </w:p>
          <w:tbl>
            <w:tblPr>
              <w:tblW w:w="90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418"/>
              <w:gridCol w:w="945"/>
              <w:gridCol w:w="3832"/>
              <w:gridCol w:w="854"/>
              <w:gridCol w:w="1003"/>
            </w:tblGrid>
            <w:tr w:rsidR="007D5083">
              <w:trPr>
                <w:trHeight w:val="340"/>
                <w:jc w:val="center"/>
              </w:trPr>
              <w:tc>
                <w:tcPr>
                  <w:tcW w:w="2418" w:type="dxa"/>
                  <w:vAlign w:val="center"/>
                </w:tcPr>
                <w:p w:rsidR="007D5083" w:rsidRDefault="007E44BA">
                  <w:pPr>
                    <w:pStyle w:val="a6"/>
                  </w:pPr>
                  <w:r>
                    <w:rPr>
                      <w:rFonts w:hint="eastAsia"/>
                    </w:rPr>
                    <w:t>固废名称</w:t>
                  </w:r>
                </w:p>
              </w:tc>
              <w:tc>
                <w:tcPr>
                  <w:tcW w:w="945" w:type="dxa"/>
                  <w:vAlign w:val="center"/>
                </w:tcPr>
                <w:p w:rsidR="007D5083" w:rsidRDefault="007E44BA">
                  <w:pPr>
                    <w:pStyle w:val="a6"/>
                  </w:pPr>
                  <w:r>
                    <w:rPr>
                      <w:rFonts w:hint="eastAsia"/>
                    </w:rPr>
                    <w:t>数量</w:t>
                  </w:r>
                </w:p>
              </w:tc>
              <w:tc>
                <w:tcPr>
                  <w:tcW w:w="3832" w:type="dxa"/>
                  <w:vAlign w:val="center"/>
                </w:tcPr>
                <w:p w:rsidR="007D5083" w:rsidRDefault="007E44BA">
                  <w:pPr>
                    <w:pStyle w:val="a6"/>
                  </w:pPr>
                  <w:r>
                    <w:rPr>
                      <w:rFonts w:hint="eastAsia"/>
                    </w:rPr>
                    <w:t>治理方式</w:t>
                  </w:r>
                </w:p>
              </w:tc>
              <w:tc>
                <w:tcPr>
                  <w:tcW w:w="854" w:type="dxa"/>
                  <w:vAlign w:val="center"/>
                </w:tcPr>
                <w:p w:rsidR="007D5083" w:rsidRDefault="007E44BA">
                  <w:pPr>
                    <w:pStyle w:val="a6"/>
                  </w:pPr>
                  <w:r>
                    <w:rPr>
                      <w:rFonts w:hint="eastAsia"/>
                    </w:rPr>
                    <w:t>治理后</w:t>
                  </w:r>
                </w:p>
              </w:tc>
              <w:tc>
                <w:tcPr>
                  <w:tcW w:w="1003" w:type="dxa"/>
                  <w:vAlign w:val="center"/>
                </w:tcPr>
                <w:p w:rsidR="007D5083" w:rsidRDefault="007E44BA">
                  <w:pPr>
                    <w:pStyle w:val="a6"/>
                  </w:pPr>
                  <w:r>
                    <w:rPr>
                      <w:rFonts w:hint="eastAsia"/>
                    </w:rPr>
                    <w:t>排放量</w:t>
                  </w:r>
                </w:p>
              </w:tc>
            </w:tr>
            <w:tr w:rsidR="007D5083">
              <w:trPr>
                <w:trHeight w:val="340"/>
                <w:jc w:val="center"/>
              </w:trPr>
              <w:tc>
                <w:tcPr>
                  <w:tcW w:w="2418" w:type="dxa"/>
                  <w:vAlign w:val="center"/>
                </w:tcPr>
                <w:p w:rsidR="007D5083" w:rsidRDefault="007E44BA">
                  <w:pPr>
                    <w:pStyle w:val="a6"/>
                  </w:pPr>
                  <w:r>
                    <w:rPr>
                      <w:rFonts w:hint="eastAsia"/>
                    </w:rPr>
                    <w:t>废离子交换树脂</w:t>
                  </w:r>
                </w:p>
              </w:tc>
              <w:tc>
                <w:tcPr>
                  <w:tcW w:w="945" w:type="dxa"/>
                  <w:vAlign w:val="center"/>
                </w:tcPr>
                <w:p w:rsidR="007D5083" w:rsidRDefault="007E44BA">
                  <w:pPr>
                    <w:pStyle w:val="a6"/>
                  </w:pPr>
                  <w:r>
                    <w:rPr>
                      <w:rFonts w:hint="eastAsia"/>
                    </w:rPr>
                    <w:t>0.67t/a</w:t>
                  </w:r>
                </w:p>
              </w:tc>
              <w:tc>
                <w:tcPr>
                  <w:tcW w:w="3832" w:type="dxa"/>
                  <w:vAlign w:val="center"/>
                </w:tcPr>
                <w:p w:rsidR="007D5083" w:rsidRDefault="007E44BA">
                  <w:pPr>
                    <w:pStyle w:val="a6"/>
                  </w:pPr>
                  <w:r>
                    <w:rPr>
                      <w:rFonts w:hint="eastAsia"/>
                    </w:rPr>
                    <w:t>均属于危险废物，集中收集后，交由有资质的的单位处理</w:t>
                  </w:r>
                </w:p>
              </w:tc>
              <w:tc>
                <w:tcPr>
                  <w:tcW w:w="854" w:type="dxa"/>
                  <w:vAlign w:val="center"/>
                </w:tcPr>
                <w:p w:rsidR="007D5083" w:rsidRDefault="007E44BA">
                  <w:pPr>
                    <w:pStyle w:val="a6"/>
                  </w:pPr>
                  <w:r>
                    <w:rPr>
                      <w:rFonts w:hint="eastAsia"/>
                    </w:rPr>
                    <w:t>/</w:t>
                  </w:r>
                </w:p>
              </w:tc>
              <w:tc>
                <w:tcPr>
                  <w:tcW w:w="1003" w:type="dxa"/>
                  <w:vAlign w:val="center"/>
                </w:tcPr>
                <w:p w:rsidR="007D5083" w:rsidRDefault="007E44BA">
                  <w:pPr>
                    <w:pStyle w:val="a6"/>
                  </w:pPr>
                  <w:r>
                    <w:rPr>
                      <w:rFonts w:hint="eastAsia"/>
                    </w:rPr>
                    <w:t>/</w:t>
                  </w:r>
                </w:p>
              </w:tc>
            </w:tr>
          </w:tbl>
          <w:p w:rsidR="007D5083" w:rsidRDefault="007E44BA">
            <w:pPr>
              <w:ind w:firstLine="480"/>
            </w:pPr>
            <w:r>
              <w:rPr>
                <w:rFonts w:hint="eastAsia"/>
              </w:rPr>
              <w:t>废离子交换树脂</w:t>
            </w:r>
            <w:r>
              <w:rPr>
                <w:rFonts w:hint="eastAsia"/>
              </w:rPr>
              <w:t>属于危险废物，</w:t>
            </w:r>
            <w:r>
              <w:rPr>
                <w:rFonts w:hint="eastAsia"/>
              </w:rPr>
              <w:t>暂存于现有危废暂存间，</w:t>
            </w:r>
            <w:r>
              <w:rPr>
                <w:rFonts w:hint="eastAsia"/>
              </w:rPr>
              <w:t>交由资质的单位处理。</w:t>
            </w:r>
          </w:p>
          <w:p w:rsidR="007D5083" w:rsidRDefault="007E44BA" w:rsidP="00643C6C">
            <w:pPr>
              <w:ind w:firstLine="480"/>
            </w:pPr>
            <w:r>
              <w:rPr>
                <w:rFonts w:hint="eastAsia"/>
              </w:rPr>
              <w:t>采取</w:t>
            </w:r>
            <w:r>
              <w:rPr>
                <w:rFonts w:hint="eastAsia"/>
              </w:rPr>
              <w:t>上述</w:t>
            </w:r>
            <w:r>
              <w:rPr>
                <w:rFonts w:hint="eastAsia"/>
              </w:rPr>
              <w:t>处理措施后，本项目产生的上述固体废物不会对环境产生大的影响。</w:t>
            </w:r>
          </w:p>
          <w:p w:rsidR="007D5083" w:rsidRDefault="007E44BA" w:rsidP="00643C6C">
            <w:pPr>
              <w:ind w:firstLine="480"/>
            </w:pPr>
            <w:r>
              <w:rPr>
                <w:rFonts w:hint="eastAsia"/>
              </w:rPr>
              <w:t>建设单位危废暂存间现状：</w:t>
            </w:r>
          </w:p>
          <w:p w:rsidR="007D5083" w:rsidRDefault="007E44BA" w:rsidP="00643C6C">
            <w:pPr>
              <w:ind w:firstLine="480"/>
            </w:pPr>
            <w:r>
              <w:rPr>
                <w:rFonts w:hint="eastAsia"/>
              </w:rPr>
              <w:t>1</w:t>
            </w:r>
            <w:r>
              <w:rPr>
                <w:rFonts w:hint="eastAsia"/>
              </w:rPr>
              <w:t>、防风、防雨、防盗，设观察窗口、双锁，并在入口处设置相应的警告标志牌。</w:t>
            </w:r>
          </w:p>
          <w:p w:rsidR="007D5083" w:rsidRDefault="007E44BA" w:rsidP="00643C6C">
            <w:pPr>
              <w:ind w:firstLine="480"/>
            </w:pPr>
            <w:r>
              <w:rPr>
                <w:rFonts w:hint="eastAsia"/>
              </w:rPr>
              <w:t>2</w:t>
            </w:r>
            <w:r>
              <w:rPr>
                <w:rFonts w:hint="eastAsia"/>
              </w:rPr>
              <w:t>、在库内分别设置围堰分隔贮存不同类别危废。</w:t>
            </w:r>
          </w:p>
          <w:p w:rsidR="007D5083" w:rsidRDefault="007E44BA" w:rsidP="00643C6C">
            <w:pPr>
              <w:ind w:firstLine="480"/>
            </w:pPr>
            <w:r>
              <w:rPr>
                <w:rFonts w:hint="eastAsia"/>
              </w:rPr>
              <w:t>3</w:t>
            </w:r>
            <w:r>
              <w:rPr>
                <w:rFonts w:hint="eastAsia"/>
              </w:rPr>
              <w:t>、库内设置收集沟及收集池。</w:t>
            </w:r>
          </w:p>
          <w:p w:rsidR="007D5083" w:rsidRDefault="007E44BA" w:rsidP="00643C6C">
            <w:pPr>
              <w:ind w:firstLine="480"/>
            </w:pPr>
            <w:r>
              <w:rPr>
                <w:rFonts w:hint="eastAsia"/>
              </w:rPr>
              <w:t>4</w:t>
            </w:r>
            <w:r>
              <w:rPr>
                <w:rFonts w:hint="eastAsia"/>
              </w:rPr>
              <w:t>、库内地面、收集沟、收集池做硬化防渗漏处理。</w:t>
            </w:r>
          </w:p>
          <w:p w:rsidR="007D5083" w:rsidRDefault="007E44BA" w:rsidP="00643C6C">
            <w:pPr>
              <w:ind w:firstLine="480"/>
            </w:pPr>
            <w:r>
              <w:rPr>
                <w:rFonts w:hint="eastAsia"/>
              </w:rPr>
              <w:t>5</w:t>
            </w:r>
            <w:r>
              <w:rPr>
                <w:rFonts w:hint="eastAsia"/>
              </w:rPr>
              <w:t>、贮存库房设专人管理。</w:t>
            </w:r>
          </w:p>
          <w:p w:rsidR="007D5083" w:rsidRDefault="007E44BA" w:rsidP="00643C6C">
            <w:pPr>
              <w:ind w:firstLine="480"/>
            </w:pPr>
            <w:r>
              <w:rPr>
                <w:rFonts w:hint="eastAsia"/>
              </w:rPr>
              <w:t>6</w:t>
            </w:r>
            <w:r>
              <w:rPr>
                <w:rFonts w:hint="eastAsia"/>
              </w:rPr>
              <w:t>、</w:t>
            </w:r>
            <w:r>
              <w:rPr>
                <w:rFonts w:hint="eastAsia"/>
              </w:rPr>
              <w:t>配置</w:t>
            </w:r>
            <w:r>
              <w:rPr>
                <w:rFonts w:hint="eastAsia"/>
              </w:rPr>
              <w:t>相应的应急处理装备、劳动防护用品。</w:t>
            </w:r>
          </w:p>
          <w:p w:rsidR="007D5083" w:rsidRDefault="007E44BA" w:rsidP="00643C6C">
            <w:pPr>
              <w:ind w:firstLine="480"/>
            </w:pPr>
            <w:r>
              <w:rPr>
                <w:rFonts w:hint="eastAsia"/>
              </w:rPr>
              <w:t>7</w:t>
            </w:r>
            <w:r>
              <w:rPr>
                <w:rFonts w:hint="eastAsia"/>
              </w:rPr>
              <w:t>、危废定期处理。</w:t>
            </w:r>
          </w:p>
          <w:p w:rsidR="007D5083" w:rsidRDefault="007E44BA" w:rsidP="00643C6C">
            <w:pPr>
              <w:ind w:firstLine="480"/>
            </w:pPr>
            <w:r>
              <w:rPr>
                <w:rFonts w:hint="eastAsia"/>
              </w:rPr>
              <w:t>建设单位现有危废暂存间建设符合</w:t>
            </w:r>
            <w:r>
              <w:t>《危险废物贮存污染控制标准》（</w:t>
            </w:r>
            <w:r>
              <w:t>GB18597-2001</w:t>
            </w:r>
            <w:r>
              <w:t>）</w:t>
            </w:r>
            <w:r>
              <w:rPr>
                <w:rFonts w:hint="eastAsia"/>
              </w:rPr>
              <w:t>。</w:t>
            </w:r>
          </w:p>
          <w:p w:rsidR="007D5083" w:rsidRDefault="007E44BA">
            <w:pPr>
              <w:pStyle w:val="3"/>
              <w:numPr>
                <w:ilvl w:val="2"/>
                <w:numId w:val="0"/>
              </w:numPr>
              <w:ind w:left="142"/>
              <w:outlineLvl w:val="2"/>
            </w:pPr>
            <w:r>
              <w:rPr>
                <w:rFonts w:hint="eastAsia"/>
              </w:rPr>
              <w:t>7.1.5</w:t>
            </w:r>
            <w:r>
              <w:rPr>
                <w:rFonts w:hint="eastAsia"/>
              </w:rPr>
              <w:t>土壤环境影响分析</w:t>
            </w:r>
          </w:p>
          <w:p w:rsidR="007D5083" w:rsidRDefault="007E44BA" w:rsidP="00643C6C">
            <w:pPr>
              <w:ind w:firstLine="480"/>
            </w:pPr>
            <w:r>
              <w:rPr>
                <w:rFonts w:hint="eastAsia"/>
              </w:rPr>
              <w:t>本项目为锅炉改造项目，锅炉为燃气蒸汽锅炉，</w:t>
            </w:r>
            <w:r>
              <w:t>根据《环境影响评价技术导则</w:t>
            </w:r>
            <w:r>
              <w:t>-</w:t>
            </w:r>
            <w:r>
              <w:t>土壤环境（试行）》</w:t>
            </w:r>
            <w:r>
              <w:t>(HJ964-2018</w:t>
            </w:r>
            <w:r>
              <w:rPr>
                <w:rFonts w:hint="eastAsia"/>
              </w:rPr>
              <w:t>）</w:t>
            </w:r>
            <w:r>
              <w:rPr>
                <w:rFonts w:hint="eastAsia"/>
              </w:rPr>
              <w:t>，</w:t>
            </w:r>
            <w:r>
              <w:rPr>
                <w:rFonts w:hint="eastAsia"/>
              </w:rPr>
              <w:t>本项目属于</w:t>
            </w:r>
            <w:r>
              <w:t>附录</w:t>
            </w:r>
            <w:r>
              <w:t>A</w:t>
            </w:r>
            <w:r>
              <w:t>（规范性附录）土壤环境影响评价行业项目</w:t>
            </w:r>
            <w:r>
              <w:rPr>
                <w:rFonts w:hint="eastAsia"/>
              </w:rPr>
              <w:t>中电力热力燃气及水生产和供应业</w:t>
            </w:r>
            <w:r>
              <w:rPr>
                <w:rFonts w:hint="eastAsia"/>
              </w:rPr>
              <w:t>-</w:t>
            </w:r>
            <w:r>
              <w:rPr>
                <w:rFonts w:hint="eastAsia"/>
              </w:rPr>
              <w:t>其他</w:t>
            </w:r>
            <w:r>
              <w:rPr>
                <w:rFonts w:hint="eastAsia"/>
              </w:rPr>
              <w:t>，</w:t>
            </w:r>
            <w:r>
              <w:t>土壤环境影响评价项目类别为</w:t>
            </w:r>
            <w:r>
              <w:t>Ⅳ</w:t>
            </w:r>
            <w:r>
              <w:t>类。因此无需进行土壤评价。</w:t>
            </w:r>
            <w:r>
              <w:rPr>
                <w:rFonts w:hint="eastAsia"/>
              </w:rPr>
              <w:t xml:space="preserve"> </w:t>
            </w:r>
          </w:p>
          <w:p w:rsidR="007D5083" w:rsidRDefault="007E44BA">
            <w:pPr>
              <w:pStyle w:val="3"/>
              <w:numPr>
                <w:ilvl w:val="2"/>
                <w:numId w:val="0"/>
              </w:numPr>
              <w:ind w:left="142"/>
              <w:outlineLvl w:val="2"/>
            </w:pPr>
            <w:r>
              <w:rPr>
                <w:rFonts w:hint="eastAsia"/>
              </w:rPr>
              <w:t>7.1.6</w:t>
            </w:r>
            <w:r>
              <w:rPr>
                <w:rFonts w:hint="eastAsia"/>
              </w:rPr>
              <w:t>环境风险分析</w:t>
            </w:r>
          </w:p>
          <w:p w:rsidR="007D5083" w:rsidRDefault="007E44BA">
            <w:pPr>
              <w:ind w:firstLine="480"/>
            </w:pPr>
            <w:r>
              <w:t>（</w:t>
            </w:r>
            <w:r>
              <w:t>1</w:t>
            </w:r>
            <w:r>
              <w:t>）评价依据：</w:t>
            </w:r>
          </w:p>
          <w:p w:rsidR="007D5083" w:rsidRDefault="007E44BA">
            <w:pPr>
              <w:ind w:firstLine="480"/>
            </w:pPr>
            <w:r>
              <w:t>根据《建设项目环境风险评价技术导则》（</w:t>
            </w:r>
            <w:r>
              <w:t>HJ/T169-2018</w:t>
            </w:r>
            <w:r>
              <w:t>），根据建设项目涉及的物质及工艺系统危险性和所在地点环境敏感性确定环境风险潜势，按照（</w:t>
            </w:r>
            <w:r>
              <w:t>HJ169-2018</w:t>
            </w:r>
            <w:r>
              <w:t>）中表</w:t>
            </w:r>
            <w:r>
              <w:t>1</w:t>
            </w:r>
            <w:r>
              <w:t>确定评价工作等级。环境风险评价工作等级分为一级、二级、三级。风险潜势为</w:t>
            </w:r>
            <w:r>
              <w:lastRenderedPageBreak/>
              <w:t>Ⅳ</w:t>
            </w:r>
            <w:r>
              <w:t>级以上，进行一级评价；风险潜势为</w:t>
            </w:r>
            <w:r>
              <w:t>Ⅲ</w:t>
            </w:r>
            <w:r>
              <w:t>，进行二级评价；风险潜势为</w:t>
            </w:r>
            <w:r>
              <w:t>Ⅱ</w:t>
            </w:r>
            <w:r>
              <w:t>，进行三级评价；风险潜势为</w:t>
            </w:r>
            <w:r>
              <w:t>Ⅰ</w:t>
            </w:r>
            <w:r>
              <w:t>，进行简单分析即可。</w:t>
            </w:r>
          </w:p>
          <w:p w:rsidR="007D5083" w:rsidRDefault="007E44BA">
            <w:pPr>
              <w:pStyle w:val="a5"/>
            </w:pPr>
            <w:r>
              <w:t>表</w:t>
            </w:r>
            <w:r>
              <w:t>7-</w:t>
            </w:r>
            <w:r>
              <w:rPr>
                <w:rFonts w:hint="eastAsia"/>
              </w:rPr>
              <w:t xml:space="preserve">13 </w:t>
            </w:r>
            <w:r>
              <w:t>评价工作等级划分</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21"/>
              <w:gridCol w:w="1811"/>
              <w:gridCol w:w="1811"/>
              <w:gridCol w:w="1810"/>
            </w:tblGrid>
            <w:tr w:rsidR="007D5083">
              <w:trPr>
                <w:trHeight w:val="340"/>
              </w:trPr>
              <w:tc>
                <w:tcPr>
                  <w:tcW w:w="1809" w:type="dxa"/>
                </w:tcPr>
                <w:p w:rsidR="007D5083" w:rsidRDefault="007E44BA">
                  <w:pPr>
                    <w:pStyle w:val="a6"/>
                  </w:pPr>
                  <w:r>
                    <w:t>环境风险潜势</w:t>
                  </w:r>
                </w:p>
              </w:tc>
              <w:tc>
                <w:tcPr>
                  <w:tcW w:w="1821" w:type="dxa"/>
                </w:tcPr>
                <w:p w:rsidR="007D5083" w:rsidRDefault="007E44BA">
                  <w:pPr>
                    <w:pStyle w:val="a6"/>
                  </w:pPr>
                  <w:r>
                    <w:t>Ⅳ</w:t>
                  </w:r>
                  <w:r>
                    <w:t>、</w:t>
                  </w:r>
                  <w:r>
                    <w:t>Ⅳ+</w:t>
                  </w:r>
                </w:p>
              </w:tc>
              <w:tc>
                <w:tcPr>
                  <w:tcW w:w="1811" w:type="dxa"/>
                </w:tcPr>
                <w:p w:rsidR="007D5083" w:rsidRDefault="007E44BA">
                  <w:pPr>
                    <w:pStyle w:val="a6"/>
                  </w:pPr>
                  <w:r>
                    <w:t>Ⅲ</w:t>
                  </w:r>
                </w:p>
              </w:tc>
              <w:tc>
                <w:tcPr>
                  <w:tcW w:w="1811" w:type="dxa"/>
                </w:tcPr>
                <w:p w:rsidR="007D5083" w:rsidRDefault="007E44BA">
                  <w:pPr>
                    <w:pStyle w:val="a6"/>
                  </w:pPr>
                  <w:r>
                    <w:t>Ⅱ</w:t>
                  </w:r>
                </w:p>
              </w:tc>
              <w:tc>
                <w:tcPr>
                  <w:tcW w:w="1810" w:type="dxa"/>
                </w:tcPr>
                <w:p w:rsidR="007D5083" w:rsidRDefault="007E44BA">
                  <w:pPr>
                    <w:pStyle w:val="a6"/>
                  </w:pPr>
                  <w:r>
                    <w:t>Ⅰ</w:t>
                  </w:r>
                </w:p>
              </w:tc>
            </w:tr>
            <w:tr w:rsidR="007D5083">
              <w:trPr>
                <w:trHeight w:val="340"/>
              </w:trPr>
              <w:tc>
                <w:tcPr>
                  <w:tcW w:w="1809" w:type="dxa"/>
                </w:tcPr>
                <w:p w:rsidR="007D5083" w:rsidRDefault="007E44BA">
                  <w:pPr>
                    <w:pStyle w:val="a6"/>
                  </w:pPr>
                  <w:r>
                    <w:t>评价工作等级</w:t>
                  </w:r>
                </w:p>
              </w:tc>
              <w:tc>
                <w:tcPr>
                  <w:tcW w:w="1821" w:type="dxa"/>
                </w:tcPr>
                <w:p w:rsidR="007D5083" w:rsidRDefault="007E44BA">
                  <w:pPr>
                    <w:pStyle w:val="a6"/>
                  </w:pPr>
                  <w:r>
                    <w:t>一</w:t>
                  </w:r>
                </w:p>
              </w:tc>
              <w:tc>
                <w:tcPr>
                  <w:tcW w:w="1811" w:type="dxa"/>
                </w:tcPr>
                <w:p w:rsidR="007D5083" w:rsidRDefault="007E44BA">
                  <w:pPr>
                    <w:pStyle w:val="a6"/>
                  </w:pPr>
                  <w:r>
                    <w:t>二</w:t>
                  </w:r>
                </w:p>
              </w:tc>
              <w:tc>
                <w:tcPr>
                  <w:tcW w:w="1811" w:type="dxa"/>
                </w:tcPr>
                <w:p w:rsidR="007D5083" w:rsidRDefault="007E44BA">
                  <w:pPr>
                    <w:pStyle w:val="a6"/>
                  </w:pPr>
                  <w:r>
                    <w:t>三</w:t>
                  </w:r>
                </w:p>
              </w:tc>
              <w:tc>
                <w:tcPr>
                  <w:tcW w:w="1810" w:type="dxa"/>
                </w:tcPr>
                <w:p w:rsidR="007D5083" w:rsidRDefault="007E44BA">
                  <w:pPr>
                    <w:pStyle w:val="a6"/>
                  </w:pPr>
                  <w:r>
                    <w:t>简单分析</w:t>
                  </w:r>
                  <w:r>
                    <w:t>a</w:t>
                  </w:r>
                </w:p>
              </w:tc>
            </w:tr>
            <w:tr w:rsidR="007D5083">
              <w:trPr>
                <w:trHeight w:val="340"/>
              </w:trPr>
              <w:tc>
                <w:tcPr>
                  <w:tcW w:w="9062" w:type="dxa"/>
                  <w:gridSpan w:val="5"/>
                </w:tcPr>
                <w:p w:rsidR="007D5083" w:rsidRDefault="007E44BA">
                  <w:pPr>
                    <w:pStyle w:val="a6"/>
                  </w:pPr>
                  <w:r>
                    <w:t>a.</w:t>
                  </w:r>
                  <w:r>
                    <w:t>是相对于详细评价工作内容而言，在描述危险物质、环境影响途径、环境危害后果、风险防范措施等方面给出定性说明。见（</w:t>
                  </w:r>
                  <w:r>
                    <w:t>HJ/T169-2018</w:t>
                  </w:r>
                  <w:r>
                    <w:t>）附录</w:t>
                  </w:r>
                  <w:r>
                    <w:t>A</w:t>
                  </w:r>
                  <w:r>
                    <w:t>。</w:t>
                  </w:r>
                </w:p>
              </w:tc>
            </w:tr>
          </w:tbl>
          <w:p w:rsidR="007D5083" w:rsidRDefault="007E44BA" w:rsidP="00643C6C">
            <w:pPr>
              <w:tabs>
                <w:tab w:val="left" w:pos="8820"/>
                <w:tab w:val="left" w:pos="9000"/>
              </w:tabs>
              <w:ind w:firstLine="480"/>
            </w:pPr>
            <w:r>
              <w:t>建设项目环境风险潜势由危险物质及工艺系统危险性（</w:t>
            </w:r>
            <w:r>
              <w:t>P</w:t>
            </w:r>
            <w:r>
              <w:t>）和环境敏感程度（</w:t>
            </w:r>
            <w:r>
              <w:t>E</w:t>
            </w:r>
            <w:r>
              <w:t>）判定。危险物质及工艺系统危险性（</w:t>
            </w:r>
            <w:r>
              <w:t>P</w:t>
            </w:r>
            <w:r>
              <w:t>）按（</w:t>
            </w:r>
            <w:r>
              <w:t>HJ169-2018</w:t>
            </w:r>
            <w:r>
              <w:t>）附录</w:t>
            </w:r>
            <w:r>
              <w:t>C</w:t>
            </w:r>
            <w:r>
              <w:t>中的方法进行判定，环境敏感程度（</w:t>
            </w:r>
            <w:r>
              <w:t>E</w:t>
            </w:r>
            <w:r>
              <w:t>）按（</w:t>
            </w:r>
            <w:r>
              <w:t>HJ169-2018</w:t>
            </w:r>
            <w:r>
              <w:t>）附录</w:t>
            </w:r>
            <w:r>
              <w:t>D</w:t>
            </w:r>
            <w:r>
              <w:t>中的方法进行判定。</w:t>
            </w:r>
          </w:p>
          <w:p w:rsidR="007D5083" w:rsidRDefault="007E44BA" w:rsidP="00643C6C">
            <w:pPr>
              <w:tabs>
                <w:tab w:val="left" w:pos="8820"/>
                <w:tab w:val="left" w:pos="9000"/>
              </w:tabs>
              <w:ind w:firstLine="480"/>
            </w:pPr>
            <w:r>
              <w:rPr>
                <w:rFonts w:hint="eastAsia"/>
              </w:rPr>
              <w:t>建设单位</w:t>
            </w:r>
            <w:r>
              <w:rPr>
                <w:rFonts w:hint="eastAsia"/>
                <w:lang w:val="zh-CN"/>
              </w:rPr>
              <w:t>生产中</w:t>
            </w:r>
            <w:r>
              <w:rPr>
                <w:rFonts w:hint="eastAsia"/>
              </w:rPr>
              <w:t>在实验过程中使用少量盐酸和硫酸，其暂存量各不超过</w:t>
            </w:r>
            <w:r>
              <w:rPr>
                <w:rFonts w:hint="eastAsia"/>
              </w:rPr>
              <w:t>10L</w:t>
            </w:r>
            <w:r>
              <w:rPr>
                <w:rFonts w:hint="eastAsia"/>
              </w:rPr>
              <w:t>，本项目天然气使用管道供应，管道天然气在线量远远少于临界量</w:t>
            </w:r>
            <w:r>
              <w:rPr>
                <w:rFonts w:hint="eastAsia"/>
              </w:rPr>
              <w:t>10t</w:t>
            </w:r>
            <w:r>
              <w:rPr>
                <w:rFonts w:hint="eastAsia"/>
              </w:rPr>
              <w:t>，因此</w:t>
            </w:r>
            <w:r>
              <w:t>本项目的</w:t>
            </w:r>
            <w:r>
              <w:t>Q</w:t>
            </w:r>
            <w:r>
              <w:t>值＜</w:t>
            </w:r>
            <w:r>
              <w:t>1</w:t>
            </w:r>
            <w:r>
              <w:t>，直接判定环境风险潜势（</w:t>
            </w:r>
            <w:r>
              <w:t>P</w:t>
            </w:r>
            <w:r>
              <w:t>）为</w:t>
            </w:r>
            <w:r>
              <w:t>Ⅰ</w:t>
            </w:r>
            <w:r>
              <w:t>，对照评价工作等级划分表可知，进行简单分析即可。</w:t>
            </w:r>
          </w:p>
          <w:p w:rsidR="007D5083" w:rsidRDefault="007E44BA" w:rsidP="00643C6C">
            <w:pPr>
              <w:tabs>
                <w:tab w:val="left" w:pos="8820"/>
                <w:tab w:val="left" w:pos="9000"/>
              </w:tabs>
              <w:ind w:firstLine="480"/>
            </w:pPr>
            <w:r>
              <w:rPr>
                <w:rFonts w:hint="eastAsia"/>
              </w:rPr>
              <w:t>本项目主要危险源为建设单位东侧液氮灌，容积为</w:t>
            </w:r>
            <w:r>
              <w:rPr>
                <w:rFonts w:hint="eastAsia"/>
              </w:rPr>
              <w:t>20m</w:t>
            </w:r>
            <w:r>
              <w:rPr>
                <w:rFonts w:hint="eastAsia"/>
                <w:vertAlign w:val="superscript"/>
              </w:rPr>
              <w:t>3</w:t>
            </w:r>
            <w:r>
              <w:rPr>
                <w:rFonts w:hint="eastAsia"/>
              </w:rPr>
              <w:t>，暂存量为</w:t>
            </w:r>
            <w:r>
              <w:rPr>
                <w:rFonts w:hint="eastAsia"/>
              </w:rPr>
              <w:t>8m</w:t>
            </w:r>
            <w:r>
              <w:rPr>
                <w:rFonts w:hint="eastAsia"/>
                <w:vertAlign w:val="superscript"/>
              </w:rPr>
              <w:t>3</w:t>
            </w:r>
            <w:r>
              <w:rPr>
                <w:rFonts w:hint="eastAsia"/>
              </w:rPr>
              <w:t>。</w:t>
            </w:r>
          </w:p>
          <w:p w:rsidR="007D5083" w:rsidRDefault="007E44BA">
            <w:pPr>
              <w:numPr>
                <w:ilvl w:val="0"/>
                <w:numId w:val="6"/>
              </w:numPr>
              <w:tabs>
                <w:tab w:val="left" w:pos="8820"/>
                <w:tab w:val="left" w:pos="9000"/>
              </w:tabs>
              <w:ind w:firstLine="480"/>
            </w:pPr>
            <w:r>
              <w:rPr>
                <w:rFonts w:hint="eastAsia"/>
              </w:rPr>
              <w:t>环境事故</w:t>
            </w:r>
          </w:p>
          <w:p w:rsidR="007D5083" w:rsidRDefault="007E44BA" w:rsidP="00643C6C">
            <w:pPr>
              <w:ind w:firstLine="480"/>
            </w:pPr>
            <w:r>
              <w:rPr>
                <w:rFonts w:hint="eastAsia"/>
              </w:rPr>
              <w:t>液氮泄露造成周边环境含氧量降低，人体窒息，空气温度急剧下降，造成生物冻伤或死亡。</w:t>
            </w:r>
          </w:p>
          <w:p w:rsidR="007D5083" w:rsidRDefault="007E44BA" w:rsidP="00643C6C">
            <w:pPr>
              <w:ind w:firstLine="480"/>
            </w:pPr>
            <w:r>
              <w:rPr>
                <w:rFonts w:hint="eastAsia"/>
              </w:rPr>
              <w:t>天然气泄漏造成爆炸、火灾引发</w:t>
            </w:r>
            <w:r>
              <w:t>次生</w:t>
            </w:r>
            <w:r>
              <w:t>/</w:t>
            </w:r>
            <w:r>
              <w:t>伴生二次污染</w:t>
            </w:r>
            <w:r>
              <w:rPr>
                <w:rFonts w:hint="eastAsia"/>
              </w:rPr>
              <w:t>，</w:t>
            </w:r>
            <w:r>
              <w:t>天然气不完全燃烧产生的</w:t>
            </w:r>
            <w:r>
              <w:t>CO</w:t>
            </w:r>
            <w:r>
              <w:t>对周围大气环境的影响。</w:t>
            </w:r>
          </w:p>
          <w:p w:rsidR="007D5083" w:rsidRDefault="007E44BA">
            <w:pPr>
              <w:numPr>
                <w:ilvl w:val="0"/>
                <w:numId w:val="6"/>
              </w:numPr>
              <w:ind w:firstLine="480"/>
            </w:pPr>
            <w:r>
              <w:rPr>
                <w:rFonts w:hint="eastAsia"/>
              </w:rPr>
              <w:t>预防措施</w:t>
            </w:r>
          </w:p>
          <w:p w:rsidR="007D5083" w:rsidRDefault="007E44BA" w:rsidP="00643C6C">
            <w:pPr>
              <w:ind w:firstLine="480"/>
            </w:pPr>
            <w:r>
              <w:t>①</w:t>
            </w:r>
            <w:r>
              <w:t>安装了泄露报警器，安装了危险标识牌、防护栏</w:t>
            </w:r>
            <w:r>
              <w:rPr>
                <w:rFonts w:hint="eastAsia"/>
              </w:rPr>
              <w:t>；</w:t>
            </w:r>
          </w:p>
          <w:p w:rsidR="007D5083" w:rsidRDefault="007E44BA" w:rsidP="00643C6C">
            <w:pPr>
              <w:ind w:firstLine="480"/>
            </w:pPr>
            <w:r>
              <w:t>②</w:t>
            </w:r>
            <w:r>
              <w:t>加强工作人员的安全教育，提高安全防范风险的意识</w:t>
            </w:r>
            <w:r>
              <w:rPr>
                <w:rFonts w:hint="eastAsia"/>
              </w:rPr>
              <w:t>；</w:t>
            </w:r>
          </w:p>
          <w:p w:rsidR="007D5083" w:rsidRDefault="007E44BA" w:rsidP="00643C6C">
            <w:pPr>
              <w:ind w:firstLine="480"/>
            </w:pPr>
            <w:r>
              <w:t>③</w:t>
            </w:r>
            <w:r>
              <w:t>对设施运行过程中可能发生的异常现象和存在的安全隐患，设置合理可行的技术措施，制定严格的操作规程</w:t>
            </w:r>
            <w:r>
              <w:rPr>
                <w:rFonts w:hint="eastAsia"/>
              </w:rPr>
              <w:t>；</w:t>
            </w:r>
          </w:p>
          <w:p w:rsidR="007D5083" w:rsidRDefault="007E44BA" w:rsidP="00643C6C">
            <w:pPr>
              <w:ind w:firstLine="480"/>
            </w:pPr>
            <w:r>
              <w:t>④</w:t>
            </w:r>
            <w:r>
              <w:t>实行定期的巡检制度，及时发现问题，尽快</w:t>
            </w:r>
            <w:r>
              <w:t>解决；</w:t>
            </w:r>
          </w:p>
          <w:p w:rsidR="007D5083" w:rsidRDefault="007E44BA" w:rsidP="00643C6C">
            <w:pPr>
              <w:ind w:firstLine="480"/>
            </w:pPr>
            <w:r>
              <w:t>⑤</w:t>
            </w:r>
            <w:r>
              <w:t>建立健全安全、环境管理体系及高效的安全生产机构，一</w:t>
            </w:r>
            <w:r>
              <w:t>.</w:t>
            </w:r>
            <w:r>
              <w:t>旦发生事故，要做到快速、高效、安全处置</w:t>
            </w:r>
            <w:r>
              <w:rPr>
                <w:rFonts w:hint="eastAsia"/>
              </w:rPr>
              <w:t>；</w:t>
            </w:r>
          </w:p>
          <w:p w:rsidR="007D5083" w:rsidRDefault="007E44BA" w:rsidP="00643C6C">
            <w:pPr>
              <w:ind w:firstLine="480"/>
            </w:pPr>
            <w:r>
              <w:t>⑥</w:t>
            </w:r>
            <w:r>
              <w:t>一旦发生事故，则要根据具体情况采取应急措施，控制事故扩大</w:t>
            </w:r>
            <w:r>
              <w:t>;</w:t>
            </w:r>
            <w:r>
              <w:t>立即报警，向社会求援，组织人员开展救援行动</w:t>
            </w:r>
            <w:r>
              <w:rPr>
                <w:rFonts w:hint="eastAsia"/>
              </w:rPr>
              <w:t>；</w:t>
            </w:r>
          </w:p>
          <w:p w:rsidR="007D5083" w:rsidRDefault="007E44BA" w:rsidP="00643C6C">
            <w:pPr>
              <w:ind w:firstLine="480"/>
            </w:pPr>
            <w:r>
              <w:t>⑦</w:t>
            </w:r>
            <w:r>
              <w:t>定期组织员工培训，熟练掌握应急事故处理措施。</w:t>
            </w:r>
          </w:p>
          <w:p w:rsidR="007D5083" w:rsidRDefault="007E44BA">
            <w:pPr>
              <w:pStyle w:val="a5"/>
            </w:pPr>
            <w:r>
              <w:t>表</w:t>
            </w:r>
            <w:r>
              <w:rPr>
                <w:rFonts w:hint="eastAsia"/>
              </w:rPr>
              <w:t>7-14</w:t>
            </w:r>
            <w:r>
              <w:t xml:space="preserve"> </w:t>
            </w:r>
            <w:r>
              <w:rPr>
                <w:rFonts w:hint="eastAsia"/>
              </w:rPr>
              <w:t xml:space="preserve">  </w:t>
            </w:r>
            <w:r>
              <w:t>建设项目环境风险简单风险内容表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1"/>
              <w:gridCol w:w="7449"/>
            </w:tblGrid>
            <w:tr w:rsidR="007D5083">
              <w:tc>
                <w:tcPr>
                  <w:tcW w:w="1611" w:type="dxa"/>
                  <w:vAlign w:val="center"/>
                </w:tcPr>
                <w:p w:rsidR="007D5083" w:rsidRDefault="007E44BA">
                  <w:pPr>
                    <w:pStyle w:val="a6"/>
                  </w:pPr>
                  <w:r>
                    <w:t>建设项目名称</w:t>
                  </w:r>
                </w:p>
              </w:tc>
              <w:tc>
                <w:tcPr>
                  <w:tcW w:w="7449" w:type="dxa"/>
                  <w:vAlign w:val="center"/>
                </w:tcPr>
                <w:p w:rsidR="007D5083" w:rsidRDefault="007E44BA">
                  <w:pPr>
                    <w:pStyle w:val="a6"/>
                  </w:pPr>
                  <w:r>
                    <w:rPr>
                      <w:rFonts w:hint="eastAsia"/>
                    </w:rPr>
                    <w:t>湖南科伦燃气锅炉技改项目</w:t>
                  </w:r>
                </w:p>
              </w:tc>
            </w:tr>
            <w:tr w:rsidR="007D5083">
              <w:tc>
                <w:tcPr>
                  <w:tcW w:w="1611" w:type="dxa"/>
                  <w:vAlign w:val="center"/>
                </w:tcPr>
                <w:p w:rsidR="007D5083" w:rsidRDefault="007E44BA">
                  <w:pPr>
                    <w:pStyle w:val="a6"/>
                  </w:pPr>
                  <w:r>
                    <w:lastRenderedPageBreak/>
                    <w:t>建设地点</w:t>
                  </w:r>
                </w:p>
              </w:tc>
              <w:tc>
                <w:tcPr>
                  <w:tcW w:w="7449" w:type="dxa"/>
                  <w:vAlign w:val="center"/>
                </w:tcPr>
                <w:p w:rsidR="007D5083" w:rsidRDefault="007E44BA">
                  <w:pPr>
                    <w:pStyle w:val="a6"/>
                  </w:pPr>
                  <w:r>
                    <w:rPr>
                      <w:rFonts w:hint="eastAsia"/>
                    </w:rPr>
                    <w:t>岳阳高新技术产业园</w:t>
                  </w:r>
                </w:p>
              </w:tc>
            </w:tr>
            <w:tr w:rsidR="007D5083">
              <w:trPr>
                <w:trHeight w:val="129"/>
              </w:trPr>
              <w:tc>
                <w:tcPr>
                  <w:tcW w:w="1611" w:type="dxa"/>
                  <w:vAlign w:val="center"/>
                </w:tcPr>
                <w:p w:rsidR="007D5083" w:rsidRDefault="007E44BA">
                  <w:pPr>
                    <w:pStyle w:val="a6"/>
                  </w:pPr>
                  <w:r>
                    <w:t>地理坐标</w:t>
                  </w:r>
                </w:p>
              </w:tc>
              <w:tc>
                <w:tcPr>
                  <w:tcW w:w="7449" w:type="dxa"/>
                  <w:vAlign w:val="center"/>
                </w:tcPr>
                <w:p w:rsidR="007D5083" w:rsidRDefault="007E44BA">
                  <w:pPr>
                    <w:pStyle w:val="a6"/>
                  </w:pPr>
                  <w:r>
                    <w:rPr>
                      <w:rFonts w:hint="eastAsia"/>
                    </w:rPr>
                    <w:t>113.075349154,29.075383944</w:t>
                  </w:r>
                </w:p>
              </w:tc>
            </w:tr>
            <w:tr w:rsidR="007D5083">
              <w:tc>
                <w:tcPr>
                  <w:tcW w:w="1611" w:type="dxa"/>
                  <w:vAlign w:val="center"/>
                </w:tcPr>
                <w:p w:rsidR="007D5083" w:rsidRDefault="007E44BA">
                  <w:pPr>
                    <w:pStyle w:val="a6"/>
                  </w:pPr>
                  <w:r>
                    <w:t>主要危险物质及分布</w:t>
                  </w:r>
                </w:p>
              </w:tc>
              <w:tc>
                <w:tcPr>
                  <w:tcW w:w="7449" w:type="dxa"/>
                  <w:vAlign w:val="center"/>
                </w:tcPr>
                <w:p w:rsidR="007D5083" w:rsidRDefault="007E44BA">
                  <w:pPr>
                    <w:pStyle w:val="a6"/>
                  </w:pPr>
                  <w:r>
                    <w:rPr>
                      <w:rFonts w:hint="eastAsia"/>
                    </w:rPr>
                    <w:t>液氮罐，建设单位东侧</w:t>
                  </w:r>
                </w:p>
                <w:p w:rsidR="007D5083" w:rsidRDefault="007E44BA">
                  <w:pPr>
                    <w:pStyle w:val="a6"/>
                  </w:pPr>
                  <w:r>
                    <w:rPr>
                      <w:rFonts w:hint="eastAsia"/>
                    </w:rPr>
                    <w:t>天然气（管道），建设单位西侧</w:t>
                  </w:r>
                </w:p>
              </w:tc>
            </w:tr>
            <w:tr w:rsidR="007D5083">
              <w:tc>
                <w:tcPr>
                  <w:tcW w:w="1611" w:type="dxa"/>
                  <w:vAlign w:val="center"/>
                </w:tcPr>
                <w:p w:rsidR="007D5083" w:rsidRDefault="007E44BA">
                  <w:pPr>
                    <w:pStyle w:val="a6"/>
                  </w:pPr>
                  <w:r>
                    <w:t>环境影响途径及危害后果</w:t>
                  </w:r>
                </w:p>
              </w:tc>
              <w:tc>
                <w:tcPr>
                  <w:tcW w:w="7449" w:type="dxa"/>
                  <w:vAlign w:val="center"/>
                </w:tcPr>
                <w:p w:rsidR="007D5083" w:rsidRDefault="007E44BA">
                  <w:pPr>
                    <w:pStyle w:val="a6"/>
                    <w:ind w:firstLineChars="200" w:firstLine="420"/>
                    <w:jc w:val="both"/>
                  </w:pPr>
                  <w:r>
                    <w:rPr>
                      <w:rFonts w:hint="eastAsia"/>
                    </w:rPr>
                    <w:t>液氮泄露造成周边环境含氧量降低，人体窒息，空气温度急剧下降，造成生物冻伤或死亡。</w:t>
                  </w:r>
                </w:p>
                <w:p w:rsidR="007D5083" w:rsidRDefault="007E44BA">
                  <w:pPr>
                    <w:pStyle w:val="a6"/>
                    <w:ind w:firstLineChars="200" w:firstLine="420"/>
                    <w:jc w:val="both"/>
                  </w:pPr>
                  <w:r>
                    <w:rPr>
                      <w:rFonts w:hint="eastAsia"/>
                    </w:rPr>
                    <w:t>天然气泄漏造成爆炸、火灾引发</w:t>
                  </w:r>
                  <w:r>
                    <w:rPr>
                      <w:rFonts w:hint="eastAsia"/>
                    </w:rPr>
                    <w:t>次生</w:t>
                  </w:r>
                  <w:r>
                    <w:rPr>
                      <w:rFonts w:hint="eastAsia"/>
                    </w:rPr>
                    <w:t>/</w:t>
                  </w:r>
                  <w:r>
                    <w:rPr>
                      <w:rFonts w:hint="eastAsia"/>
                    </w:rPr>
                    <w:t>伴生二次污染</w:t>
                  </w:r>
                  <w:r>
                    <w:rPr>
                      <w:rFonts w:hint="eastAsia"/>
                    </w:rPr>
                    <w:t>，</w:t>
                  </w:r>
                  <w:r>
                    <w:rPr>
                      <w:rFonts w:hint="eastAsia"/>
                    </w:rPr>
                    <w:t>天然气不完全燃烧产生的</w:t>
                  </w:r>
                  <w:r>
                    <w:rPr>
                      <w:rFonts w:hint="eastAsia"/>
                    </w:rPr>
                    <w:t>CO</w:t>
                  </w:r>
                  <w:r>
                    <w:rPr>
                      <w:rFonts w:hint="eastAsia"/>
                    </w:rPr>
                    <w:t>对周围大气环境的影响。</w:t>
                  </w:r>
                </w:p>
              </w:tc>
            </w:tr>
            <w:tr w:rsidR="007D5083">
              <w:tc>
                <w:tcPr>
                  <w:tcW w:w="1611" w:type="dxa"/>
                  <w:vAlign w:val="center"/>
                </w:tcPr>
                <w:p w:rsidR="007D5083" w:rsidRDefault="007E44BA">
                  <w:pPr>
                    <w:pStyle w:val="a6"/>
                  </w:pPr>
                  <w:r>
                    <w:t>风险防范措施要求</w:t>
                  </w:r>
                </w:p>
              </w:tc>
              <w:tc>
                <w:tcPr>
                  <w:tcW w:w="7449" w:type="dxa"/>
                  <w:vAlign w:val="center"/>
                </w:tcPr>
                <w:p w:rsidR="007D5083" w:rsidRDefault="007E44BA">
                  <w:pPr>
                    <w:pStyle w:val="a6"/>
                    <w:widowControl/>
                    <w:adjustRightInd/>
                    <w:snapToGrid/>
                    <w:jc w:val="left"/>
                  </w:pPr>
                  <w:r>
                    <w:rPr>
                      <w:rFonts w:hint="eastAsia"/>
                    </w:rPr>
                    <w:t>①安装了泄露报警器，安装了危险标识牌、防护栏。</w:t>
                  </w:r>
                </w:p>
                <w:p w:rsidR="007D5083" w:rsidRDefault="007E44BA">
                  <w:pPr>
                    <w:pStyle w:val="a6"/>
                    <w:widowControl/>
                    <w:adjustRightInd/>
                    <w:snapToGrid/>
                    <w:jc w:val="left"/>
                  </w:pPr>
                  <w:r>
                    <w:rPr>
                      <w:rFonts w:hint="eastAsia"/>
                    </w:rPr>
                    <w:t>②加强工作人员的安全教育，提高安全防范风险的意识</w:t>
                  </w:r>
                  <w:r>
                    <w:rPr>
                      <w:rFonts w:hint="eastAsia"/>
                    </w:rPr>
                    <w:t>;</w:t>
                  </w:r>
                </w:p>
                <w:p w:rsidR="007D5083" w:rsidRDefault="007E44BA">
                  <w:pPr>
                    <w:pStyle w:val="a6"/>
                    <w:widowControl/>
                    <w:adjustRightInd/>
                    <w:snapToGrid/>
                    <w:jc w:val="left"/>
                  </w:pPr>
                  <w:r>
                    <w:rPr>
                      <w:rFonts w:hint="eastAsia"/>
                    </w:rPr>
                    <w:t>③对设施运行过程中可能发生的异常现象和存在的安全隐患，设置合理可行的技术措施，制定严格的操作规程</w:t>
                  </w:r>
                  <w:r>
                    <w:rPr>
                      <w:rFonts w:hint="eastAsia"/>
                    </w:rPr>
                    <w:t>;</w:t>
                  </w:r>
                </w:p>
                <w:p w:rsidR="007D5083" w:rsidRDefault="007E44BA">
                  <w:pPr>
                    <w:pStyle w:val="a6"/>
                    <w:widowControl/>
                    <w:adjustRightInd/>
                    <w:snapToGrid/>
                    <w:jc w:val="left"/>
                  </w:pPr>
                  <w:r>
                    <w:rPr>
                      <w:rFonts w:hint="eastAsia"/>
                    </w:rPr>
                    <w:t>④实行定期的巡检制度，及时发现问题，尽快解决；</w:t>
                  </w:r>
                </w:p>
                <w:p w:rsidR="007D5083" w:rsidRDefault="007E44BA">
                  <w:pPr>
                    <w:pStyle w:val="a6"/>
                    <w:widowControl/>
                    <w:adjustRightInd/>
                    <w:snapToGrid/>
                    <w:jc w:val="left"/>
                  </w:pPr>
                  <w:r>
                    <w:rPr>
                      <w:rFonts w:hint="eastAsia"/>
                    </w:rPr>
                    <w:t>⑤建立健全安全、环境管理体系及高效的安全生产机构，一</w:t>
                  </w:r>
                  <w:r>
                    <w:rPr>
                      <w:rFonts w:hint="eastAsia"/>
                    </w:rPr>
                    <w:t>.</w:t>
                  </w:r>
                  <w:r>
                    <w:rPr>
                      <w:rFonts w:hint="eastAsia"/>
                    </w:rPr>
                    <w:t>旦发生事故，要做到快速、高效、安全处置。</w:t>
                  </w:r>
                </w:p>
                <w:p w:rsidR="007D5083" w:rsidRDefault="007E44BA">
                  <w:pPr>
                    <w:pStyle w:val="a6"/>
                    <w:widowControl/>
                    <w:adjustRightInd/>
                    <w:snapToGrid/>
                    <w:jc w:val="left"/>
                  </w:pPr>
                  <w:r>
                    <w:rPr>
                      <w:rFonts w:hint="eastAsia"/>
                    </w:rPr>
                    <w:t>⑥一旦发生事故，则要根据具体情况采取应急措施，控制事故扩大</w:t>
                  </w:r>
                  <w:r>
                    <w:rPr>
                      <w:rFonts w:hint="eastAsia"/>
                    </w:rPr>
                    <w:t>;</w:t>
                  </w:r>
                  <w:r>
                    <w:rPr>
                      <w:rFonts w:hint="eastAsia"/>
                    </w:rPr>
                    <w:t>立即报警，向社会求援，组织人员开展救援行动。</w:t>
                  </w:r>
                </w:p>
                <w:p w:rsidR="007D5083" w:rsidRDefault="007E44BA">
                  <w:pPr>
                    <w:pStyle w:val="a6"/>
                    <w:widowControl/>
                    <w:adjustRightInd/>
                    <w:snapToGrid/>
                    <w:jc w:val="left"/>
                  </w:pPr>
                  <w:r>
                    <w:rPr>
                      <w:rFonts w:hint="eastAsia"/>
                    </w:rPr>
                    <w:t>⑦定期组织员工培训，熟练掌握应急事故处理措施。</w:t>
                  </w:r>
                </w:p>
              </w:tc>
            </w:tr>
            <w:tr w:rsidR="007D5083">
              <w:tc>
                <w:tcPr>
                  <w:tcW w:w="9060" w:type="dxa"/>
                  <w:gridSpan w:val="2"/>
                  <w:vAlign w:val="center"/>
                </w:tcPr>
                <w:p w:rsidR="007D5083" w:rsidRDefault="007E44BA">
                  <w:pPr>
                    <w:pStyle w:val="a6"/>
                    <w:jc w:val="both"/>
                  </w:pPr>
                  <w:r>
                    <w:t>填表说明（列出项目相关信息及评价说明）</w:t>
                  </w:r>
                </w:p>
                <w:p w:rsidR="007D5083" w:rsidRDefault="007E44BA">
                  <w:pPr>
                    <w:pStyle w:val="a6"/>
                  </w:pPr>
                  <w:r>
                    <w:t>根据《建设项目环境风险评价技术导则》（</w:t>
                  </w:r>
                  <w:r>
                    <w:t>HJ169-2018</w:t>
                  </w:r>
                  <w:r>
                    <w:t>），本项目环境风险评价等级为简单分析，在采取本报告提出的风险防范措施与应急预案后，本项目环境风险水平在可接受范围内，从环境风险的角度分析，本项目建设可行。</w:t>
                  </w:r>
                </w:p>
              </w:tc>
            </w:tr>
          </w:tbl>
          <w:p w:rsidR="007D5083" w:rsidRDefault="007E44BA">
            <w:pPr>
              <w:pStyle w:val="2"/>
              <w:numPr>
                <w:ilvl w:val="255"/>
                <w:numId w:val="0"/>
              </w:numPr>
              <w:outlineLvl w:val="1"/>
              <w:rPr>
                <w:u w:val="single"/>
              </w:rPr>
            </w:pPr>
            <w:r>
              <w:rPr>
                <w:rFonts w:hint="eastAsia"/>
                <w:u w:val="single"/>
              </w:rPr>
              <w:t>7.1.7</w:t>
            </w:r>
            <w:r>
              <w:rPr>
                <w:rFonts w:hint="eastAsia"/>
                <w:u w:val="single"/>
              </w:rPr>
              <w:t>地下水环境影响分析</w:t>
            </w:r>
          </w:p>
          <w:p w:rsidR="007D5083" w:rsidRDefault="007E44BA" w:rsidP="00643C6C">
            <w:pPr>
              <w:ind w:firstLine="480"/>
              <w:rPr>
                <w:u w:val="single"/>
              </w:rPr>
            </w:pPr>
            <w:r>
              <w:rPr>
                <w:u w:val="single"/>
              </w:rPr>
              <w:t>本项目为</w:t>
            </w:r>
            <w:r>
              <w:rPr>
                <w:rFonts w:hint="eastAsia"/>
                <w:u w:val="single"/>
              </w:rPr>
              <w:t>热供应</w:t>
            </w:r>
            <w:r>
              <w:rPr>
                <w:u w:val="single"/>
              </w:rPr>
              <w:t>项目，根据《环境影响评价技术导则</w:t>
            </w:r>
            <w:r>
              <w:rPr>
                <w:u w:val="single"/>
              </w:rPr>
              <w:t xml:space="preserve">  </w:t>
            </w:r>
            <w:r>
              <w:rPr>
                <w:u w:val="single"/>
              </w:rPr>
              <w:t>地下水环境》（</w:t>
            </w:r>
            <w:r>
              <w:rPr>
                <w:u w:val="single"/>
              </w:rPr>
              <w:t>HJ610-2016</w:t>
            </w:r>
            <w:r>
              <w:rPr>
                <w:u w:val="single"/>
              </w:rPr>
              <w:t>）附录</w:t>
            </w:r>
            <w:r>
              <w:rPr>
                <w:u w:val="single"/>
              </w:rPr>
              <w:t>A</w:t>
            </w:r>
            <w:r>
              <w:rPr>
                <w:u w:val="single"/>
              </w:rPr>
              <w:t>，本项目属于属于地下水环境影响评价项目</w:t>
            </w:r>
            <w:r>
              <w:rPr>
                <w:u w:val="single"/>
              </w:rPr>
              <w:t>Ⅳ</w:t>
            </w:r>
            <w:r>
              <w:rPr>
                <w:u w:val="single"/>
              </w:rPr>
              <w:t>类，判定评价等级为三级以下，项目不进行预测评价，仅进行影响分析。</w:t>
            </w:r>
          </w:p>
          <w:p w:rsidR="007D5083" w:rsidRDefault="007E44BA" w:rsidP="00643C6C">
            <w:pPr>
              <w:ind w:firstLine="480"/>
              <w:rPr>
                <w:u w:val="single"/>
              </w:rPr>
            </w:pPr>
            <w:r>
              <w:rPr>
                <w:rFonts w:hint="eastAsia"/>
                <w:u w:val="single"/>
              </w:rPr>
              <w:t>本项目为燃气锅炉热供应项目，所在区域厂房及周边空地已硬化，项目不存在地下水污染污染途径，因此本项目对地下水环境基本无影响。</w:t>
            </w:r>
          </w:p>
          <w:p w:rsidR="007D5083" w:rsidRDefault="007E44BA">
            <w:pPr>
              <w:pStyle w:val="2"/>
              <w:numPr>
                <w:ilvl w:val="255"/>
                <w:numId w:val="0"/>
              </w:numPr>
              <w:outlineLvl w:val="1"/>
            </w:pPr>
            <w:r>
              <w:rPr>
                <w:rFonts w:hint="eastAsia"/>
              </w:rPr>
              <w:t>7.2</w:t>
            </w:r>
            <w:r>
              <w:rPr>
                <w:rFonts w:hint="eastAsia"/>
              </w:rPr>
              <w:t>建设项目可行性分析</w:t>
            </w:r>
          </w:p>
          <w:p w:rsidR="007D5083" w:rsidRDefault="007E44BA">
            <w:pPr>
              <w:pStyle w:val="3"/>
              <w:numPr>
                <w:ilvl w:val="2"/>
                <w:numId w:val="0"/>
              </w:numPr>
              <w:outlineLvl w:val="2"/>
            </w:pPr>
            <w:r>
              <w:rPr>
                <w:rFonts w:hint="eastAsia"/>
              </w:rPr>
              <w:t>7.2.1</w:t>
            </w:r>
            <w:r>
              <w:rPr>
                <w:rFonts w:hint="eastAsia"/>
              </w:rPr>
              <w:t>产业政策符合性分析</w:t>
            </w:r>
          </w:p>
          <w:p w:rsidR="007D5083" w:rsidRDefault="007E44BA">
            <w:pPr>
              <w:ind w:firstLine="480"/>
              <w:jc w:val="left"/>
            </w:pPr>
            <w:r>
              <w:t>本项目为</w:t>
            </w:r>
            <w:r>
              <w:rPr>
                <w:rFonts w:hint="eastAsia"/>
              </w:rPr>
              <w:t>热力生产和供应</w:t>
            </w:r>
            <w:r>
              <w:t>项目</w:t>
            </w:r>
            <w:r>
              <w:rPr>
                <w:rFonts w:hint="eastAsia"/>
              </w:rPr>
              <w:t>。根据</w:t>
            </w:r>
            <w:r>
              <w:t>《</w:t>
            </w:r>
            <w:bookmarkStart w:id="44" w:name="OLE_LINK27"/>
            <w:bookmarkStart w:id="45" w:name="OLE_LINK28"/>
            <w:r>
              <w:t>产业结构调整指导目录》（</w:t>
            </w:r>
            <w:r>
              <w:t>201</w:t>
            </w:r>
            <w:r>
              <w:rPr>
                <w:rFonts w:hint="eastAsia"/>
              </w:rPr>
              <w:t>9</w:t>
            </w:r>
            <w:r>
              <w:t>年本</w:t>
            </w:r>
            <w:bookmarkEnd w:id="44"/>
            <w:bookmarkEnd w:id="45"/>
            <w:r>
              <w:t>）</w:t>
            </w:r>
            <w:r>
              <w:rPr>
                <w:rFonts w:hint="eastAsia"/>
              </w:rPr>
              <w:t>，</w:t>
            </w:r>
            <w:r>
              <w:rPr>
                <w:rFonts w:hint="eastAsia"/>
              </w:rPr>
              <w:t>本项目</w:t>
            </w:r>
            <w:r>
              <w:t>不属于</w:t>
            </w:r>
            <w:r>
              <w:rPr>
                <w:rFonts w:hint="eastAsia"/>
              </w:rPr>
              <w:t>其</w:t>
            </w:r>
            <w:r>
              <w:t>中的限制类与淘汰</w:t>
            </w:r>
            <w:r>
              <w:t>类项目，所选用设备不属于目录中的限制类与淘汰类设备，项目建设符合国家当前产业政策。</w:t>
            </w:r>
          </w:p>
          <w:p w:rsidR="007D5083" w:rsidRDefault="007E44BA">
            <w:pPr>
              <w:pStyle w:val="3"/>
              <w:numPr>
                <w:ilvl w:val="2"/>
                <w:numId w:val="0"/>
              </w:numPr>
              <w:outlineLvl w:val="2"/>
            </w:pPr>
            <w:r>
              <w:rPr>
                <w:rFonts w:hint="eastAsia"/>
              </w:rPr>
              <w:t>7.2.2</w:t>
            </w:r>
            <w:r>
              <w:rPr>
                <w:rFonts w:hint="eastAsia"/>
              </w:rPr>
              <w:t>与岳阳高新技术产业园符合性分析</w:t>
            </w:r>
          </w:p>
          <w:p w:rsidR="007D5083" w:rsidRDefault="007E44BA" w:rsidP="00643C6C">
            <w:pPr>
              <w:ind w:firstLine="480"/>
            </w:pPr>
            <w:r>
              <w:rPr>
                <w:rFonts w:hint="eastAsia"/>
              </w:rPr>
              <w:t>岳阳高新技术产业以生物医药、新型建材、机械制造为主导产业，以农产品深加工和生产性服务业为辅助产业，本项目为</w:t>
            </w:r>
            <w:r>
              <w:rPr>
                <w:rFonts w:hint="eastAsia"/>
              </w:rPr>
              <w:t>热力生产和供应</w:t>
            </w:r>
            <w:r>
              <w:t>项目</w:t>
            </w:r>
            <w:r>
              <w:rPr>
                <w:rFonts w:hint="eastAsia"/>
              </w:rPr>
              <w:t>，</w:t>
            </w:r>
            <w:r>
              <w:rPr>
                <w:rFonts w:hint="eastAsia"/>
              </w:rPr>
              <w:t>公司的蒸汽供应备用锅炉，因此符合岳阳高新技术产业园产业定位。</w:t>
            </w:r>
          </w:p>
          <w:p w:rsidR="007D5083" w:rsidRDefault="007E44BA">
            <w:pPr>
              <w:pStyle w:val="3"/>
              <w:numPr>
                <w:ilvl w:val="2"/>
                <w:numId w:val="0"/>
              </w:numPr>
              <w:outlineLvl w:val="2"/>
            </w:pPr>
            <w:r>
              <w:rPr>
                <w:rFonts w:hint="eastAsia"/>
              </w:rPr>
              <w:t>7.2.3</w:t>
            </w:r>
            <w:r>
              <w:rPr>
                <w:rFonts w:hint="eastAsia"/>
              </w:rPr>
              <w:t>与三线一单的符合性分析</w:t>
            </w:r>
          </w:p>
          <w:p w:rsidR="007D5083" w:rsidRDefault="007E44BA" w:rsidP="00643C6C">
            <w:pPr>
              <w:ind w:firstLine="480"/>
            </w:pPr>
            <w:r>
              <w:rPr>
                <w:rFonts w:hint="eastAsia"/>
              </w:rPr>
              <w:lastRenderedPageBreak/>
              <w:t>（</w:t>
            </w:r>
            <w:r>
              <w:rPr>
                <w:rFonts w:hint="eastAsia"/>
              </w:rPr>
              <w:t>1</w:t>
            </w:r>
            <w:r>
              <w:rPr>
                <w:rFonts w:hint="eastAsia"/>
              </w:rPr>
              <w:t>）</w:t>
            </w:r>
            <w:r>
              <w:t>生态环保红线符合性分析</w:t>
            </w:r>
          </w:p>
          <w:p w:rsidR="007D5083" w:rsidRDefault="007E44BA" w:rsidP="00643C6C">
            <w:pPr>
              <w:ind w:firstLine="480"/>
            </w:pPr>
            <w:r>
              <w:t>本项目不在岳阳县生态红线区范围内，不在饮用水源保护区范围内，不属于</w:t>
            </w:r>
            <w:r>
              <w:t>“</w:t>
            </w:r>
            <w:r>
              <w:t>三线一单</w:t>
            </w:r>
            <w:r>
              <w:t>”</w:t>
            </w:r>
            <w:r>
              <w:t>在生态保护红线范围内</w:t>
            </w:r>
            <w:r>
              <w:rPr>
                <w:rFonts w:hint="eastAsia"/>
              </w:rPr>
              <w:t>。</w:t>
            </w:r>
            <w:r>
              <w:t>因此，本项目符合生态保护红线要求。</w:t>
            </w:r>
          </w:p>
          <w:p w:rsidR="007D5083" w:rsidRDefault="007E44BA" w:rsidP="00643C6C">
            <w:pPr>
              <w:ind w:firstLine="480"/>
            </w:pPr>
            <w:r>
              <w:rPr>
                <w:rFonts w:hint="eastAsia"/>
              </w:rPr>
              <w:t>（</w:t>
            </w:r>
            <w:r>
              <w:rPr>
                <w:rFonts w:hint="eastAsia"/>
              </w:rPr>
              <w:t>2</w:t>
            </w:r>
            <w:r>
              <w:rPr>
                <w:rFonts w:hint="eastAsia"/>
              </w:rPr>
              <w:t>）</w:t>
            </w:r>
            <w:r>
              <w:t>环境质量底线符合性分析</w:t>
            </w:r>
          </w:p>
          <w:p w:rsidR="007D5083" w:rsidRDefault="007E44BA">
            <w:pPr>
              <w:ind w:firstLine="480"/>
            </w:pPr>
            <w:r>
              <w:t>项目所在区域的环境质量底线为：环境空气质量为《环境空气质量标准》</w:t>
            </w:r>
            <w:r>
              <w:t>(GB3095-2012)</w:t>
            </w:r>
            <w:r>
              <w:t>二级，水环境质量为《地表水环境质量标准》</w:t>
            </w:r>
            <w:r>
              <w:t>(GB3838-2002) III</w:t>
            </w:r>
            <w:r>
              <w:t>类标准，声环境质量为《声环境质量标准》</w:t>
            </w:r>
            <w:r>
              <w:t>(GB3096-2008)</w:t>
            </w:r>
            <w:r>
              <w:rPr>
                <w:rFonts w:hint="eastAsia"/>
              </w:rPr>
              <w:t>3</w:t>
            </w:r>
            <w:r>
              <w:t>类。</w:t>
            </w:r>
          </w:p>
          <w:p w:rsidR="007D5083" w:rsidRDefault="007E44BA">
            <w:pPr>
              <w:ind w:firstLine="480"/>
              <w:rPr>
                <w:u w:val="single"/>
              </w:rPr>
            </w:pPr>
            <w:r>
              <w:rPr>
                <w:u w:val="single"/>
              </w:rPr>
              <w:t>本项目为</w:t>
            </w:r>
            <w:r>
              <w:rPr>
                <w:rFonts w:hint="eastAsia"/>
                <w:u w:val="single"/>
              </w:rPr>
              <w:t>热力生产和供应</w:t>
            </w:r>
            <w:r>
              <w:rPr>
                <w:u w:val="single"/>
              </w:rPr>
              <w:t>项目，其主要影响产生于运营期</w:t>
            </w:r>
            <w:r>
              <w:rPr>
                <w:rFonts w:hint="eastAsia"/>
                <w:u w:val="single"/>
              </w:rPr>
              <w:t>，</w:t>
            </w:r>
            <w:r>
              <w:rPr>
                <w:rFonts w:hint="eastAsia"/>
                <w:u w:val="single"/>
              </w:rPr>
              <w:t>主要污染为大气污染，污染因子为颗粒物、</w:t>
            </w:r>
            <w:r>
              <w:rPr>
                <w:rFonts w:hint="eastAsia"/>
                <w:u w:val="single"/>
              </w:rPr>
              <w:t>SO</w:t>
            </w:r>
            <w:r>
              <w:rPr>
                <w:rFonts w:hint="eastAsia"/>
                <w:u w:val="single"/>
                <w:vertAlign w:val="subscript"/>
              </w:rPr>
              <w:t>2</w:t>
            </w:r>
            <w:r>
              <w:rPr>
                <w:rFonts w:hint="eastAsia"/>
                <w:u w:val="single"/>
              </w:rPr>
              <w:t>、</w:t>
            </w:r>
            <w:r>
              <w:rPr>
                <w:rFonts w:hint="eastAsia"/>
                <w:u w:val="single"/>
              </w:rPr>
              <w:t>NO</w:t>
            </w:r>
            <w:r>
              <w:rPr>
                <w:rFonts w:hint="eastAsia"/>
                <w:u w:val="single"/>
                <w:vertAlign w:val="subscript"/>
              </w:rPr>
              <w:t>X</w:t>
            </w:r>
            <w:r>
              <w:rPr>
                <w:rFonts w:hint="eastAsia"/>
                <w:u w:val="single"/>
              </w:rPr>
              <w:t>，本项目锅炉采用清洁能源天然气为燃料，使用国际领先低氮燃烧技术，</w:t>
            </w:r>
            <w:r>
              <w:rPr>
                <w:rFonts w:hint="eastAsia"/>
                <w:u w:val="single"/>
              </w:rPr>
              <w:t>项目产生的废气污染物较小，</w:t>
            </w:r>
            <w:r>
              <w:rPr>
                <w:u w:val="single"/>
              </w:rPr>
              <w:t>项目废气可做到达标排放，且不会影响项目所在区域环境空气质量等级。项目建成运营后满足《湖南省</w:t>
            </w:r>
            <w:r>
              <w:rPr>
                <w:rFonts w:hint="eastAsia"/>
                <w:u w:val="single"/>
              </w:rPr>
              <w:t>“</w:t>
            </w:r>
            <w:r>
              <w:rPr>
                <w:u w:val="single"/>
              </w:rPr>
              <w:t>蓝天保卫战</w:t>
            </w:r>
            <w:r>
              <w:rPr>
                <w:rFonts w:hint="eastAsia"/>
                <w:u w:val="single"/>
              </w:rPr>
              <w:t>“”</w:t>
            </w:r>
            <w:r>
              <w:rPr>
                <w:u w:val="single"/>
              </w:rPr>
              <w:t>实施方案（</w:t>
            </w:r>
            <w:r>
              <w:rPr>
                <w:u w:val="single"/>
              </w:rPr>
              <w:t>2018-2020</w:t>
            </w:r>
            <w:r>
              <w:rPr>
                <w:u w:val="single"/>
              </w:rPr>
              <w:t>年）》提出的具体达标工作措施要求，不会影响项目所在区域环境空气质量达标的实施。</w:t>
            </w:r>
          </w:p>
          <w:p w:rsidR="007D5083" w:rsidRDefault="007E44BA">
            <w:pPr>
              <w:ind w:firstLine="480"/>
              <w:rPr>
                <w:u w:val="single"/>
              </w:rPr>
            </w:pPr>
            <w:r>
              <w:rPr>
                <w:rFonts w:hint="eastAsia"/>
                <w:u w:val="single"/>
              </w:rPr>
              <w:t>同时</w:t>
            </w:r>
            <w:r>
              <w:rPr>
                <w:u w:val="single"/>
              </w:rPr>
              <w:t>目前区域水环境及声环境均尚有容量</w:t>
            </w:r>
            <w:r>
              <w:rPr>
                <w:rFonts w:hint="eastAsia"/>
                <w:u w:val="single"/>
              </w:rPr>
              <w:t>，</w:t>
            </w:r>
            <w:r>
              <w:rPr>
                <w:u w:val="single"/>
              </w:rPr>
              <w:t>项目建设不会改变区域环境质量，满足改善环境质量底线要求。</w:t>
            </w:r>
          </w:p>
          <w:p w:rsidR="007D5083" w:rsidRDefault="007E44BA" w:rsidP="00643C6C">
            <w:pPr>
              <w:ind w:firstLine="480"/>
            </w:pPr>
            <w:r>
              <w:rPr>
                <w:rFonts w:hint="eastAsia"/>
              </w:rPr>
              <w:t>（</w:t>
            </w:r>
            <w:r>
              <w:rPr>
                <w:rFonts w:hint="eastAsia"/>
              </w:rPr>
              <w:t>3</w:t>
            </w:r>
            <w:r>
              <w:rPr>
                <w:rFonts w:hint="eastAsia"/>
              </w:rPr>
              <w:t>）</w:t>
            </w:r>
            <w:r>
              <w:t>资源利用上线符合性分析</w:t>
            </w:r>
          </w:p>
          <w:p w:rsidR="007D5083" w:rsidRDefault="007E44BA" w:rsidP="00643C6C">
            <w:pPr>
              <w:ind w:firstLine="480"/>
            </w:pPr>
            <w:r>
              <w:t>本项目运营期有废气和</w:t>
            </w:r>
            <w:r>
              <w:rPr>
                <w:rFonts w:hint="eastAsia"/>
              </w:rPr>
              <w:t>废水</w:t>
            </w:r>
            <w:r>
              <w:t>、设备噪声等，采取措施后环境影响较小，其污染物排放量较低，本项目资源利用固废、水遵循循环经济，低能耗、低污染，不会突破地区环境资源利用的</w:t>
            </w:r>
            <w:r>
              <w:rPr>
                <w:rFonts w:hint="eastAsia"/>
              </w:rPr>
              <w:t>“</w:t>
            </w:r>
            <w:r>
              <w:rPr>
                <w:rFonts w:hint="eastAsia"/>
              </w:rPr>
              <w:t>天花板</w:t>
            </w:r>
            <w:r>
              <w:rPr>
                <w:rFonts w:hint="eastAsia"/>
              </w:rPr>
              <w:t>”</w:t>
            </w:r>
            <w:r>
              <w:t>。</w:t>
            </w:r>
          </w:p>
          <w:p w:rsidR="007D5083" w:rsidRDefault="007E44BA" w:rsidP="00643C6C">
            <w:pPr>
              <w:ind w:firstLine="480"/>
            </w:pPr>
            <w:r>
              <w:t>因此，本项目亦符合资源利用上线的相关要求。</w:t>
            </w:r>
          </w:p>
          <w:p w:rsidR="007D5083" w:rsidRDefault="007E44BA" w:rsidP="00643C6C">
            <w:pPr>
              <w:ind w:firstLine="480"/>
            </w:pPr>
            <w:r>
              <w:rPr>
                <w:rFonts w:hint="eastAsia"/>
              </w:rPr>
              <w:t>（</w:t>
            </w:r>
            <w:r>
              <w:rPr>
                <w:rFonts w:hint="eastAsia"/>
              </w:rPr>
              <w:t>4</w:t>
            </w:r>
            <w:r>
              <w:rPr>
                <w:rFonts w:hint="eastAsia"/>
              </w:rPr>
              <w:t>）</w:t>
            </w:r>
            <w:r>
              <w:t>环境准入负面清单符合性分析</w:t>
            </w:r>
          </w:p>
          <w:p w:rsidR="007D5083" w:rsidRDefault="007E44BA" w:rsidP="00643C6C">
            <w:pPr>
              <w:ind w:firstLine="480"/>
            </w:pPr>
            <w:r>
              <w:t>根据国家发展改革委、商务部会同有关部门汇总、审查形成的《市场准入负面清单草案</w:t>
            </w:r>
            <w:r>
              <w:t>(</w:t>
            </w:r>
            <w:r>
              <w:t>试点版</w:t>
            </w:r>
            <w:r>
              <w:t>)</w:t>
            </w:r>
            <w:r>
              <w:t>》，本项目不属于其中禁止建设的项目。</w:t>
            </w:r>
          </w:p>
          <w:p w:rsidR="007D5083" w:rsidRDefault="007E44BA" w:rsidP="00643C6C">
            <w:pPr>
              <w:ind w:firstLine="480"/>
            </w:pPr>
            <w:r>
              <w:t>因此，本项目的建设符合环保部《关于以改善环境质量为核心加强环境影响评价管理的通知》中关于落实</w:t>
            </w:r>
            <w:r>
              <w:t>“</w:t>
            </w:r>
            <w:r>
              <w:t>三线一单</w:t>
            </w:r>
            <w:r>
              <w:t>”</w:t>
            </w:r>
            <w:r>
              <w:t>的要求</w:t>
            </w:r>
            <w:r>
              <w:rPr>
                <w:rFonts w:hint="eastAsia"/>
              </w:rPr>
              <w:t>。</w:t>
            </w:r>
          </w:p>
          <w:p w:rsidR="007D5083" w:rsidRDefault="007E44BA">
            <w:pPr>
              <w:pStyle w:val="2"/>
              <w:numPr>
                <w:ilvl w:val="255"/>
                <w:numId w:val="0"/>
              </w:numPr>
              <w:outlineLvl w:val="1"/>
            </w:pPr>
            <w:r>
              <w:rPr>
                <w:rFonts w:hint="eastAsia"/>
              </w:rPr>
              <w:t>7.3</w:t>
            </w:r>
            <w:r>
              <w:t>总量控制</w:t>
            </w:r>
            <w:r>
              <w:rPr>
                <w:rFonts w:hint="eastAsia"/>
              </w:rPr>
              <w:t>指标</w:t>
            </w:r>
          </w:p>
          <w:p w:rsidR="007D5083" w:rsidRDefault="007E44BA" w:rsidP="00643C6C">
            <w:pPr>
              <w:ind w:firstLine="480"/>
            </w:pPr>
            <w:r>
              <w:t>根据</w:t>
            </w:r>
            <w:r>
              <w:rPr>
                <w:rFonts w:hint="eastAsia"/>
              </w:rPr>
              <w:t>“</w:t>
            </w:r>
            <w:r>
              <w:t>十三五</w:t>
            </w:r>
            <w:r>
              <w:rPr>
                <w:rFonts w:hint="eastAsia"/>
              </w:rPr>
              <w:t>“”</w:t>
            </w:r>
            <w:r>
              <w:t>总量控制规划，</w:t>
            </w:r>
            <w:r>
              <w:t>COD</w:t>
            </w:r>
            <w:r>
              <w:t>、氨氮、</w:t>
            </w:r>
            <w:r>
              <w:t>SO</w:t>
            </w:r>
            <w:r>
              <w:rPr>
                <w:vertAlign w:val="subscript"/>
              </w:rPr>
              <w:t>2</w:t>
            </w:r>
            <w:r>
              <w:t>、</w:t>
            </w:r>
            <w:r>
              <w:t>NOx</w:t>
            </w:r>
            <w:r>
              <w:t>、</w:t>
            </w:r>
            <w:r>
              <w:t>VOCs</w:t>
            </w:r>
            <w:r>
              <w:t>五项主要污染物实施国家总量控制。</w:t>
            </w:r>
          </w:p>
          <w:p w:rsidR="007D5083" w:rsidRDefault="007E44BA" w:rsidP="00643C6C">
            <w:pPr>
              <w:ind w:firstLine="480"/>
              <w:rPr>
                <w:u w:val="single"/>
              </w:rPr>
            </w:pPr>
            <w:r>
              <w:rPr>
                <w:rFonts w:hint="eastAsia"/>
                <w:u w:val="single"/>
              </w:rPr>
              <w:t>在建生产线建设前：废水总量控制指标为</w:t>
            </w:r>
            <w:r>
              <w:rPr>
                <w:u w:val="single"/>
              </w:rPr>
              <w:t>COD</w:t>
            </w:r>
            <w:r>
              <w:rPr>
                <w:rFonts w:ascii="宋体" w:hAnsi="宋体" w:hint="eastAsia"/>
                <w:u w:val="single"/>
              </w:rPr>
              <w:t>：</w:t>
            </w:r>
            <w:r>
              <w:rPr>
                <w:rFonts w:hint="eastAsia"/>
                <w:u w:val="single"/>
              </w:rPr>
              <w:t>11.55</w:t>
            </w:r>
            <w:r>
              <w:rPr>
                <w:u w:val="single"/>
              </w:rPr>
              <w:t>t/a</w:t>
            </w:r>
            <w:r>
              <w:rPr>
                <w:rFonts w:hint="eastAsia"/>
                <w:u w:val="single"/>
              </w:rPr>
              <w:t>、</w:t>
            </w:r>
            <w:r>
              <w:rPr>
                <w:rFonts w:ascii="宋体" w:hAnsi="宋体" w:hint="eastAsia"/>
                <w:u w:val="single"/>
              </w:rPr>
              <w:t>氨氮</w:t>
            </w:r>
            <w:r>
              <w:rPr>
                <w:rFonts w:ascii="宋体" w:hAnsi="宋体" w:hint="eastAsia"/>
                <w:u w:val="single"/>
              </w:rPr>
              <w:t>：</w:t>
            </w:r>
            <w:r>
              <w:rPr>
                <w:rFonts w:hint="eastAsia"/>
                <w:u w:val="single"/>
              </w:rPr>
              <w:t>0.</w:t>
            </w:r>
            <w:r>
              <w:rPr>
                <w:rFonts w:hint="eastAsia"/>
                <w:u w:val="single"/>
              </w:rPr>
              <w:t>898</w:t>
            </w:r>
            <w:r>
              <w:rPr>
                <w:u w:val="single"/>
              </w:rPr>
              <w:t>t/a</w:t>
            </w:r>
            <w:r>
              <w:rPr>
                <w:rFonts w:ascii="宋体" w:hAnsi="宋体" w:hint="eastAsia"/>
                <w:u w:val="single"/>
              </w:rPr>
              <w:t>；</w:t>
            </w:r>
            <w:r>
              <w:rPr>
                <w:rFonts w:hint="eastAsia"/>
                <w:u w:val="single"/>
              </w:rPr>
              <w:t>无废气总量控制指标。</w:t>
            </w:r>
          </w:p>
          <w:p w:rsidR="007D5083" w:rsidRDefault="007E44BA" w:rsidP="00643C6C">
            <w:pPr>
              <w:ind w:firstLine="480"/>
              <w:rPr>
                <w:u w:val="single"/>
              </w:rPr>
            </w:pPr>
            <w:r>
              <w:rPr>
                <w:rFonts w:hint="eastAsia"/>
                <w:u w:val="single"/>
              </w:rPr>
              <w:lastRenderedPageBreak/>
              <w:t>在建生产线</w:t>
            </w:r>
            <w:r>
              <w:rPr>
                <w:rFonts w:hint="eastAsia"/>
                <w:u w:val="single"/>
              </w:rPr>
              <w:t>建成后</w:t>
            </w:r>
            <w:r>
              <w:rPr>
                <w:rFonts w:hint="eastAsia"/>
                <w:u w:val="single"/>
              </w:rPr>
              <w:t>，废水总量控制指标为</w:t>
            </w:r>
            <w:r>
              <w:rPr>
                <w:u w:val="single"/>
              </w:rPr>
              <w:t>COD</w:t>
            </w:r>
            <w:r>
              <w:rPr>
                <w:rFonts w:hint="eastAsia"/>
                <w:u w:val="single"/>
              </w:rPr>
              <w:t>：</w:t>
            </w:r>
            <w:r>
              <w:rPr>
                <w:rFonts w:hint="eastAsia"/>
                <w:u w:val="single"/>
              </w:rPr>
              <w:t>11.693</w:t>
            </w:r>
            <w:r>
              <w:rPr>
                <w:u w:val="single"/>
              </w:rPr>
              <w:t>t/a</w:t>
            </w:r>
            <w:r>
              <w:rPr>
                <w:rFonts w:hint="eastAsia"/>
                <w:u w:val="single"/>
              </w:rPr>
              <w:t>、</w:t>
            </w:r>
            <w:r>
              <w:rPr>
                <w:rFonts w:hint="eastAsia"/>
                <w:u w:val="single"/>
              </w:rPr>
              <w:t>氨氮</w:t>
            </w:r>
            <w:r>
              <w:rPr>
                <w:rFonts w:hint="eastAsia"/>
                <w:u w:val="single"/>
              </w:rPr>
              <w:t>：</w:t>
            </w:r>
            <w:r>
              <w:rPr>
                <w:rFonts w:hint="eastAsia"/>
                <w:u w:val="single"/>
              </w:rPr>
              <w:t>0.905</w:t>
            </w:r>
            <w:r>
              <w:rPr>
                <w:u w:val="single"/>
              </w:rPr>
              <w:t>t/a</w:t>
            </w:r>
            <w:r>
              <w:rPr>
                <w:rFonts w:hint="eastAsia"/>
                <w:u w:val="single"/>
              </w:rPr>
              <w:t>；</w:t>
            </w:r>
            <w:r>
              <w:rPr>
                <w:rFonts w:hint="eastAsia"/>
                <w:u w:val="single"/>
              </w:rPr>
              <w:t>无废气总量控制指标。</w:t>
            </w:r>
          </w:p>
          <w:p w:rsidR="007D5083" w:rsidRDefault="007E44BA" w:rsidP="00643C6C">
            <w:pPr>
              <w:ind w:firstLine="480"/>
              <w:rPr>
                <w:u w:val="single"/>
              </w:rPr>
            </w:pPr>
            <w:r>
              <w:rPr>
                <w:rFonts w:hint="eastAsia"/>
                <w:u w:val="single"/>
              </w:rPr>
              <w:t>本项目产生废水为锅炉废水和软化再生废水，该废水通过污水管网进入污水处理站处理</w:t>
            </w:r>
            <w:r>
              <w:rPr>
                <w:rFonts w:hint="eastAsia"/>
                <w:u w:val="single"/>
              </w:rPr>
              <w:t>后</w:t>
            </w:r>
            <w:r>
              <w:rPr>
                <w:rFonts w:hint="eastAsia"/>
                <w:u w:val="single"/>
              </w:rPr>
              <w:t>达到《</w:t>
            </w:r>
            <w:r>
              <w:rPr>
                <w:rFonts w:hint="eastAsia"/>
                <w:u w:val="single"/>
              </w:rPr>
              <w:t>污水综合排放标准</w:t>
            </w:r>
            <w:r>
              <w:rPr>
                <w:rFonts w:hint="eastAsia"/>
                <w:u w:val="single"/>
              </w:rPr>
              <w:t>》</w:t>
            </w:r>
            <w:r>
              <w:rPr>
                <w:rFonts w:hint="eastAsia"/>
                <w:u w:val="single"/>
              </w:rPr>
              <w:t>（</w:t>
            </w:r>
            <w:r>
              <w:rPr>
                <w:rFonts w:hint="eastAsia"/>
                <w:u w:val="single"/>
              </w:rPr>
              <w:t>GB8978-1996</w:t>
            </w:r>
            <w:r>
              <w:rPr>
                <w:rFonts w:hint="eastAsia"/>
                <w:u w:val="single"/>
              </w:rPr>
              <w:t>）表</w:t>
            </w:r>
            <w:r>
              <w:rPr>
                <w:rFonts w:hint="eastAsia"/>
                <w:u w:val="single"/>
              </w:rPr>
              <w:t>4</w:t>
            </w:r>
            <w:r>
              <w:rPr>
                <w:rFonts w:hint="eastAsia"/>
                <w:u w:val="single"/>
              </w:rPr>
              <w:t>三级标准</w:t>
            </w:r>
            <w:r>
              <w:rPr>
                <w:rFonts w:hint="eastAsia"/>
                <w:u w:val="single"/>
              </w:rPr>
              <w:t>后</w:t>
            </w:r>
            <w:r>
              <w:rPr>
                <w:rFonts w:hint="eastAsia"/>
                <w:u w:val="single"/>
              </w:rPr>
              <w:t>通过市政污水管网进入岳阳县工业集中区污水处理厂</w:t>
            </w:r>
            <w:r>
              <w:rPr>
                <w:rFonts w:hint="eastAsia"/>
                <w:u w:val="single"/>
              </w:rPr>
              <w:t>；</w:t>
            </w:r>
            <w:r>
              <w:rPr>
                <w:rFonts w:hint="eastAsia"/>
                <w:u w:val="single"/>
              </w:rPr>
              <w:t>根据《排污许可证申请与核发技术规范</w:t>
            </w:r>
            <w:r>
              <w:rPr>
                <w:rFonts w:hint="eastAsia"/>
                <w:u w:val="single"/>
              </w:rPr>
              <w:t xml:space="preserve">  </w:t>
            </w:r>
            <w:r>
              <w:rPr>
                <w:rFonts w:hint="eastAsia"/>
                <w:u w:val="single"/>
              </w:rPr>
              <w:t>锅炉》（</w:t>
            </w:r>
            <w:r>
              <w:rPr>
                <w:rFonts w:hint="eastAsia"/>
                <w:u w:val="single"/>
              </w:rPr>
              <w:t>HJ953-2018</w:t>
            </w:r>
            <w:r>
              <w:rPr>
                <w:rFonts w:hint="eastAsia"/>
                <w:u w:val="single"/>
              </w:rPr>
              <w:t>）</w:t>
            </w:r>
            <w:r>
              <w:rPr>
                <w:rFonts w:hint="eastAsia"/>
                <w:u w:val="single"/>
              </w:rPr>
              <w:t>5.2.1.......</w:t>
            </w:r>
            <w:r>
              <w:rPr>
                <w:rFonts w:hint="eastAsia"/>
                <w:u w:val="single"/>
              </w:rPr>
              <w:t>对于水污染物，按照排放口确定许可排放浓度和许可排放量要求；执行行业排放标准的锅炉排污单位，按照所属行业排污许可证申请与技术规范的废水排放口设置要求确定许可排放浓度和许可排放量；执行</w:t>
            </w:r>
            <w:r>
              <w:rPr>
                <w:rFonts w:hint="eastAsia"/>
                <w:u w:val="single"/>
              </w:rPr>
              <w:t>GB8978</w:t>
            </w:r>
            <w:r>
              <w:rPr>
                <w:rFonts w:hint="eastAsia"/>
                <w:u w:val="single"/>
              </w:rPr>
              <w:t>的锅炉排污单位水污染物只许可排放浓度，不许可排放量</w:t>
            </w:r>
            <w:r>
              <w:rPr>
                <w:rFonts w:hint="eastAsia"/>
                <w:u w:val="single"/>
              </w:rPr>
              <w:t>.......</w:t>
            </w:r>
            <w:r>
              <w:rPr>
                <w:rFonts w:hint="eastAsia"/>
                <w:u w:val="single"/>
              </w:rPr>
              <w:t>。因此，本项目锅炉废水和软化再生废水不计入废水总量控制指标，本项目建成后无新增废水总量控制指标。本项目产生废气为锅炉废气：</w:t>
            </w:r>
            <w:r>
              <w:rPr>
                <w:rFonts w:hint="eastAsia"/>
                <w:u w:val="single"/>
              </w:rPr>
              <w:t>SO</w:t>
            </w:r>
            <w:r>
              <w:rPr>
                <w:rFonts w:hint="eastAsia"/>
                <w:u w:val="single"/>
                <w:vertAlign w:val="subscript"/>
              </w:rPr>
              <w:t>2</w:t>
            </w:r>
            <w:r>
              <w:rPr>
                <w:rFonts w:hint="eastAsia"/>
                <w:u w:val="single"/>
              </w:rPr>
              <w:t>排放量为</w:t>
            </w:r>
            <w:r>
              <w:rPr>
                <w:rFonts w:hint="eastAsia"/>
                <w:u w:val="single"/>
              </w:rPr>
              <w:t>0.01t/a</w:t>
            </w:r>
            <w:r>
              <w:rPr>
                <w:rFonts w:hint="eastAsia"/>
                <w:u w:val="single"/>
              </w:rPr>
              <w:t>，</w:t>
            </w:r>
            <w:r>
              <w:rPr>
                <w:rFonts w:hint="eastAsia"/>
                <w:u w:val="single"/>
              </w:rPr>
              <w:t>NO</w:t>
            </w:r>
            <w:r>
              <w:rPr>
                <w:rFonts w:hint="eastAsia"/>
                <w:u w:val="single"/>
                <w:vertAlign w:val="subscript"/>
              </w:rPr>
              <w:t>X</w:t>
            </w:r>
            <w:r>
              <w:rPr>
                <w:rFonts w:hint="eastAsia"/>
                <w:u w:val="single"/>
              </w:rPr>
              <w:t>排放量为</w:t>
            </w:r>
            <w:r>
              <w:rPr>
                <w:rFonts w:hint="eastAsia"/>
                <w:u w:val="single"/>
              </w:rPr>
              <w:t>0.537t/a</w:t>
            </w:r>
            <w:r>
              <w:rPr>
                <w:rFonts w:hint="eastAsia"/>
                <w:u w:val="single"/>
              </w:rPr>
              <w:t>。废气总量控制指标为</w:t>
            </w:r>
            <w:r>
              <w:rPr>
                <w:rFonts w:hint="eastAsia"/>
                <w:u w:val="single"/>
              </w:rPr>
              <w:t>SO</w:t>
            </w:r>
            <w:r>
              <w:rPr>
                <w:rFonts w:hint="eastAsia"/>
                <w:u w:val="single"/>
                <w:vertAlign w:val="subscript"/>
              </w:rPr>
              <w:t>2</w:t>
            </w:r>
            <w:r>
              <w:rPr>
                <w:rFonts w:hint="eastAsia"/>
                <w:u w:val="single"/>
              </w:rPr>
              <w:t>：</w:t>
            </w:r>
            <w:r>
              <w:rPr>
                <w:rFonts w:hint="eastAsia"/>
                <w:u w:val="single"/>
              </w:rPr>
              <w:t>0.01t/a</w:t>
            </w:r>
            <w:r>
              <w:rPr>
                <w:rFonts w:hint="eastAsia"/>
                <w:u w:val="single"/>
              </w:rPr>
              <w:t>、</w:t>
            </w:r>
            <w:r>
              <w:rPr>
                <w:rFonts w:hint="eastAsia"/>
                <w:u w:val="single"/>
              </w:rPr>
              <w:t>NO</w:t>
            </w:r>
            <w:r>
              <w:rPr>
                <w:rFonts w:hint="eastAsia"/>
                <w:u w:val="single"/>
                <w:vertAlign w:val="subscript"/>
              </w:rPr>
              <w:t>X</w:t>
            </w:r>
            <w:r>
              <w:rPr>
                <w:rFonts w:hint="eastAsia"/>
                <w:u w:val="single"/>
              </w:rPr>
              <w:t>：</w:t>
            </w:r>
            <w:r>
              <w:rPr>
                <w:rFonts w:hint="eastAsia"/>
                <w:u w:val="single"/>
              </w:rPr>
              <w:t>0.537t/a</w:t>
            </w:r>
            <w:r>
              <w:rPr>
                <w:rFonts w:hint="eastAsia"/>
                <w:u w:val="single"/>
              </w:rPr>
              <w:t>。</w:t>
            </w:r>
          </w:p>
          <w:p w:rsidR="007D5083" w:rsidRDefault="007E44BA" w:rsidP="00643C6C">
            <w:pPr>
              <w:ind w:firstLine="480"/>
              <w:rPr>
                <w:u w:val="single"/>
              </w:rPr>
            </w:pPr>
            <w:r>
              <w:rPr>
                <w:rFonts w:hint="eastAsia"/>
                <w:u w:val="single"/>
              </w:rPr>
              <w:t>综上，本项目建成后，</w:t>
            </w:r>
            <w:r>
              <w:rPr>
                <w:rFonts w:hint="eastAsia"/>
                <w:bCs/>
                <w:szCs w:val="24"/>
                <w:u w:val="single"/>
              </w:rPr>
              <w:t>湖南科伦制药有限公司</w:t>
            </w:r>
            <w:r>
              <w:rPr>
                <w:rFonts w:hint="eastAsia"/>
                <w:u w:val="single"/>
              </w:rPr>
              <w:t>废水总量控制指标为</w:t>
            </w:r>
            <w:r>
              <w:rPr>
                <w:u w:val="single"/>
              </w:rPr>
              <w:t>COD</w:t>
            </w:r>
            <w:r>
              <w:rPr>
                <w:rFonts w:hint="eastAsia"/>
                <w:u w:val="single"/>
              </w:rPr>
              <w:t>：</w:t>
            </w:r>
            <w:r>
              <w:rPr>
                <w:rFonts w:hint="eastAsia"/>
                <w:u w:val="single"/>
              </w:rPr>
              <w:t>11.693</w:t>
            </w:r>
            <w:r>
              <w:rPr>
                <w:u w:val="single"/>
              </w:rPr>
              <w:t>t/a</w:t>
            </w:r>
            <w:r>
              <w:rPr>
                <w:rFonts w:hint="eastAsia"/>
                <w:u w:val="single"/>
              </w:rPr>
              <w:t>、</w:t>
            </w:r>
            <w:r>
              <w:rPr>
                <w:rFonts w:hint="eastAsia"/>
                <w:u w:val="single"/>
              </w:rPr>
              <w:t>氨氮</w:t>
            </w:r>
            <w:r>
              <w:rPr>
                <w:rFonts w:hint="eastAsia"/>
                <w:u w:val="single"/>
              </w:rPr>
              <w:t>：</w:t>
            </w:r>
            <w:r>
              <w:rPr>
                <w:rFonts w:hint="eastAsia"/>
                <w:u w:val="single"/>
              </w:rPr>
              <w:t>0.905</w:t>
            </w:r>
            <w:r>
              <w:rPr>
                <w:u w:val="single"/>
              </w:rPr>
              <w:t>t/a</w:t>
            </w:r>
            <w:r>
              <w:rPr>
                <w:rFonts w:hint="eastAsia"/>
                <w:u w:val="single"/>
              </w:rPr>
              <w:t>；</w:t>
            </w:r>
            <w:r>
              <w:rPr>
                <w:rFonts w:hint="eastAsia"/>
                <w:u w:val="single"/>
              </w:rPr>
              <w:t>废气总量控制指标为</w:t>
            </w:r>
            <w:r>
              <w:rPr>
                <w:rFonts w:hint="eastAsia"/>
                <w:u w:val="single"/>
              </w:rPr>
              <w:t>SO</w:t>
            </w:r>
            <w:r>
              <w:rPr>
                <w:rFonts w:hint="eastAsia"/>
                <w:u w:val="single"/>
                <w:vertAlign w:val="subscript"/>
              </w:rPr>
              <w:t>2</w:t>
            </w:r>
            <w:r>
              <w:rPr>
                <w:rFonts w:hint="eastAsia"/>
                <w:u w:val="single"/>
              </w:rPr>
              <w:t>：</w:t>
            </w:r>
            <w:r>
              <w:rPr>
                <w:rFonts w:hint="eastAsia"/>
                <w:u w:val="single"/>
              </w:rPr>
              <w:t>0.01t/a</w:t>
            </w:r>
            <w:r>
              <w:rPr>
                <w:rFonts w:hint="eastAsia"/>
                <w:u w:val="single"/>
              </w:rPr>
              <w:t>、</w:t>
            </w:r>
            <w:r>
              <w:rPr>
                <w:rFonts w:hint="eastAsia"/>
                <w:u w:val="single"/>
              </w:rPr>
              <w:t>NO</w:t>
            </w:r>
            <w:r>
              <w:rPr>
                <w:rFonts w:hint="eastAsia"/>
                <w:u w:val="single"/>
                <w:vertAlign w:val="subscript"/>
              </w:rPr>
              <w:t>X</w:t>
            </w:r>
            <w:r>
              <w:rPr>
                <w:rFonts w:hint="eastAsia"/>
                <w:u w:val="single"/>
              </w:rPr>
              <w:t>：</w:t>
            </w:r>
            <w:r>
              <w:rPr>
                <w:rFonts w:hint="eastAsia"/>
                <w:u w:val="single"/>
              </w:rPr>
              <w:t>0.537t/a</w:t>
            </w:r>
            <w:r>
              <w:rPr>
                <w:rFonts w:hint="eastAsia"/>
                <w:u w:val="single"/>
              </w:rPr>
              <w:t>。</w:t>
            </w:r>
          </w:p>
          <w:p w:rsidR="007D5083" w:rsidRDefault="007E44BA" w:rsidP="00643C6C">
            <w:pPr>
              <w:ind w:firstLine="480"/>
              <w:rPr>
                <w:u w:val="single"/>
              </w:rPr>
            </w:pPr>
            <w:r>
              <w:rPr>
                <w:rFonts w:hint="eastAsia"/>
                <w:bCs/>
                <w:szCs w:val="24"/>
                <w:u w:val="single"/>
              </w:rPr>
              <w:t>湖南科伦制药有限公司</w:t>
            </w:r>
            <w:r>
              <w:rPr>
                <w:rFonts w:hint="eastAsia"/>
                <w:bCs/>
                <w:szCs w:val="24"/>
                <w:u w:val="single"/>
              </w:rPr>
              <w:t>目前已购买排污权量为</w:t>
            </w:r>
            <w:r>
              <w:rPr>
                <w:rFonts w:hint="eastAsia"/>
                <w:bCs/>
                <w:szCs w:val="24"/>
                <w:u w:val="single"/>
              </w:rPr>
              <w:t>COD</w:t>
            </w:r>
            <w:r>
              <w:rPr>
                <w:rFonts w:hint="eastAsia"/>
                <w:bCs/>
                <w:szCs w:val="24"/>
                <w:u w:val="single"/>
              </w:rPr>
              <w:t>：</w:t>
            </w:r>
            <w:r>
              <w:rPr>
                <w:rFonts w:hint="eastAsia"/>
                <w:bCs/>
                <w:szCs w:val="24"/>
                <w:u w:val="single"/>
              </w:rPr>
              <w:t>60t/a</w:t>
            </w:r>
            <w:r>
              <w:rPr>
                <w:rFonts w:hint="eastAsia"/>
                <w:bCs/>
                <w:szCs w:val="24"/>
                <w:u w:val="single"/>
              </w:rPr>
              <w:t>，氨氮：</w:t>
            </w:r>
            <w:r>
              <w:rPr>
                <w:rFonts w:hint="eastAsia"/>
                <w:bCs/>
                <w:szCs w:val="24"/>
                <w:u w:val="single"/>
              </w:rPr>
              <w:t>5t/a</w:t>
            </w:r>
            <w:r>
              <w:rPr>
                <w:rFonts w:hint="eastAsia"/>
                <w:bCs/>
                <w:szCs w:val="24"/>
                <w:u w:val="single"/>
              </w:rPr>
              <w:t>；二氧化硫</w:t>
            </w:r>
            <w:r>
              <w:rPr>
                <w:rFonts w:hint="eastAsia"/>
                <w:bCs/>
                <w:szCs w:val="24"/>
                <w:u w:val="single"/>
              </w:rPr>
              <w:t>123.4t/a</w:t>
            </w:r>
            <w:r>
              <w:rPr>
                <w:rFonts w:hint="eastAsia"/>
                <w:bCs/>
                <w:szCs w:val="24"/>
                <w:u w:val="single"/>
              </w:rPr>
              <w:t>，氮氧化物</w:t>
            </w:r>
            <w:r>
              <w:rPr>
                <w:rFonts w:hint="eastAsia"/>
                <w:bCs/>
                <w:szCs w:val="24"/>
                <w:u w:val="single"/>
              </w:rPr>
              <w:t>29t/a</w:t>
            </w:r>
            <w:r>
              <w:rPr>
                <w:rFonts w:hint="eastAsia"/>
                <w:bCs/>
                <w:szCs w:val="24"/>
                <w:u w:val="single"/>
              </w:rPr>
              <w:t>。</w:t>
            </w:r>
            <w:r>
              <w:rPr>
                <w:rFonts w:hint="eastAsia"/>
                <w:u w:val="single"/>
              </w:rPr>
              <w:t>剩余许可排放量为</w:t>
            </w:r>
            <w:r>
              <w:rPr>
                <w:rFonts w:hint="eastAsia"/>
                <w:u w:val="single"/>
              </w:rPr>
              <w:t>COD</w:t>
            </w:r>
            <w:r>
              <w:rPr>
                <w:rFonts w:hint="eastAsia"/>
                <w:u w:val="single"/>
              </w:rPr>
              <w:t>：</w:t>
            </w:r>
            <w:r>
              <w:rPr>
                <w:rFonts w:hint="eastAsia"/>
                <w:u w:val="single"/>
              </w:rPr>
              <w:t>48.307t/a</w:t>
            </w:r>
            <w:r>
              <w:rPr>
                <w:rFonts w:hint="eastAsia"/>
                <w:u w:val="single"/>
              </w:rPr>
              <w:t>，氨氮：</w:t>
            </w:r>
            <w:r>
              <w:rPr>
                <w:rFonts w:hint="eastAsia"/>
                <w:u w:val="single"/>
              </w:rPr>
              <w:t>4.095t/a</w:t>
            </w:r>
            <w:r>
              <w:rPr>
                <w:rFonts w:hint="eastAsia"/>
                <w:u w:val="single"/>
              </w:rPr>
              <w:t>，</w:t>
            </w:r>
            <w:r>
              <w:rPr>
                <w:rFonts w:hint="eastAsia"/>
                <w:bCs/>
                <w:szCs w:val="24"/>
                <w:u w:val="single"/>
              </w:rPr>
              <w:t>二氧化硫</w:t>
            </w:r>
            <w:r>
              <w:rPr>
                <w:rFonts w:hint="eastAsia"/>
                <w:bCs/>
                <w:szCs w:val="24"/>
                <w:u w:val="single"/>
              </w:rPr>
              <w:t>123.3t/a</w:t>
            </w:r>
            <w:r>
              <w:rPr>
                <w:rFonts w:hint="eastAsia"/>
                <w:bCs/>
                <w:szCs w:val="24"/>
                <w:u w:val="single"/>
              </w:rPr>
              <w:t>，氮氧化物</w:t>
            </w:r>
            <w:r>
              <w:rPr>
                <w:rFonts w:hint="eastAsia"/>
                <w:bCs/>
                <w:szCs w:val="24"/>
                <w:u w:val="single"/>
              </w:rPr>
              <w:t>28.463t/a</w:t>
            </w:r>
            <w:r>
              <w:rPr>
                <w:rFonts w:hint="eastAsia"/>
                <w:bCs/>
                <w:szCs w:val="24"/>
                <w:u w:val="single"/>
              </w:rPr>
              <w:t>。</w:t>
            </w:r>
          </w:p>
          <w:p w:rsidR="007D5083" w:rsidRDefault="007E44BA" w:rsidP="00643C6C">
            <w:pPr>
              <w:ind w:firstLine="480"/>
              <w:rPr>
                <w:u w:val="single"/>
              </w:rPr>
            </w:pPr>
            <w:r>
              <w:rPr>
                <w:rFonts w:hint="eastAsia"/>
                <w:u w:val="single"/>
              </w:rPr>
              <w:t>本项目建成后总量控制指标未超出已购</w:t>
            </w:r>
            <w:r>
              <w:rPr>
                <w:rFonts w:hint="eastAsia"/>
                <w:u w:val="single"/>
              </w:rPr>
              <w:t>买排污权量，</w:t>
            </w:r>
            <w:r>
              <w:rPr>
                <w:u w:val="single"/>
              </w:rPr>
              <w:t>排放总量控制指标</w:t>
            </w:r>
            <w:r>
              <w:rPr>
                <w:rFonts w:hint="eastAsia"/>
                <w:u w:val="single"/>
              </w:rPr>
              <w:t>可</w:t>
            </w:r>
            <w:r>
              <w:rPr>
                <w:u w:val="single"/>
              </w:rPr>
              <w:t>不另行申请。</w:t>
            </w:r>
          </w:p>
          <w:p w:rsidR="007D5083" w:rsidRDefault="007E44BA">
            <w:pPr>
              <w:pStyle w:val="2"/>
              <w:numPr>
                <w:ilvl w:val="255"/>
                <w:numId w:val="0"/>
              </w:numPr>
              <w:outlineLvl w:val="1"/>
            </w:pPr>
            <w:r>
              <w:rPr>
                <w:rFonts w:hint="eastAsia"/>
              </w:rPr>
              <w:t>7.4</w:t>
            </w:r>
            <w:r>
              <w:rPr>
                <w:rFonts w:hint="eastAsia"/>
              </w:rPr>
              <w:t>环境管理与监测</w:t>
            </w:r>
          </w:p>
          <w:p w:rsidR="007D5083" w:rsidRDefault="007E44BA">
            <w:pPr>
              <w:pStyle w:val="3"/>
              <w:numPr>
                <w:ilvl w:val="2"/>
                <w:numId w:val="0"/>
              </w:numPr>
              <w:outlineLvl w:val="2"/>
            </w:pPr>
            <w:r>
              <w:rPr>
                <w:rFonts w:hint="eastAsia"/>
              </w:rPr>
              <w:t>7.4.1</w:t>
            </w:r>
            <w:r>
              <w:t>环境保护管理</w:t>
            </w:r>
          </w:p>
          <w:p w:rsidR="007D5083" w:rsidRDefault="007E44BA">
            <w:pPr>
              <w:ind w:firstLine="480"/>
            </w:pPr>
            <w:r>
              <w:rPr>
                <w:rFonts w:hint="eastAsia"/>
              </w:rPr>
              <w:t>（</w:t>
            </w:r>
            <w:r>
              <w:rPr>
                <w:rFonts w:hint="eastAsia"/>
              </w:rPr>
              <w:t>1</w:t>
            </w:r>
            <w:r>
              <w:rPr>
                <w:rFonts w:hint="eastAsia"/>
              </w:rPr>
              <w:t>）</w:t>
            </w:r>
            <w:r>
              <w:t>环保管理机构的设置</w:t>
            </w:r>
          </w:p>
          <w:p w:rsidR="007D5083" w:rsidRDefault="007E44BA">
            <w:pPr>
              <w:ind w:firstLine="480"/>
            </w:pPr>
            <w:r>
              <w:t>为切实加强环境保护工作，搞好全厂污染源的监控，本工程将设置专门环境保护管理部门。该部门是集企业环境管理和污染防治为一体的综合性职能机构。</w:t>
            </w:r>
          </w:p>
          <w:p w:rsidR="007D5083" w:rsidRDefault="007E44BA">
            <w:pPr>
              <w:ind w:firstLine="480"/>
            </w:pPr>
            <w:r>
              <w:t>公司组成以总经理为首的环境管理机构，并设专职环保技术管理员具体负责项目的环境管理和污染防治。</w:t>
            </w:r>
          </w:p>
          <w:p w:rsidR="007D5083" w:rsidRDefault="007E44BA">
            <w:pPr>
              <w:ind w:firstLine="480"/>
            </w:pPr>
            <w:r>
              <w:rPr>
                <w:rFonts w:hint="eastAsia"/>
              </w:rPr>
              <w:t>（</w:t>
            </w:r>
            <w:r>
              <w:rPr>
                <w:rFonts w:hint="eastAsia"/>
              </w:rPr>
              <w:t>2</w:t>
            </w:r>
            <w:r>
              <w:rPr>
                <w:rFonts w:hint="eastAsia"/>
              </w:rPr>
              <w:t>）</w:t>
            </w:r>
            <w:r>
              <w:t>环保管理机构职责</w:t>
            </w:r>
          </w:p>
          <w:p w:rsidR="007D5083" w:rsidRDefault="007E44BA">
            <w:pPr>
              <w:ind w:firstLine="480"/>
            </w:pPr>
            <w:r>
              <w:t>环境管理主要负责如下工作：</w:t>
            </w:r>
          </w:p>
          <w:p w:rsidR="007D5083" w:rsidRDefault="007D5083">
            <w:pPr>
              <w:ind w:firstLine="480"/>
            </w:pPr>
            <w:r>
              <w:fldChar w:fldCharType="begin"/>
            </w:r>
            <w:r w:rsidR="007E44BA">
              <w:instrText xml:space="preserve"> = 1 \* alphabetic </w:instrText>
            </w:r>
            <w:r>
              <w:fldChar w:fldCharType="separate"/>
            </w:r>
            <w:r w:rsidR="007E44BA">
              <w:t>a</w:t>
            </w:r>
            <w:r>
              <w:fldChar w:fldCharType="end"/>
            </w:r>
            <w:r w:rsidR="007E44BA">
              <w:t>根据国家环保政策、标准及环境监测要求，制定全厂环保管理规章制度、各种污染物排放控制指标；</w:t>
            </w:r>
          </w:p>
          <w:p w:rsidR="007D5083" w:rsidRDefault="007D5083">
            <w:pPr>
              <w:ind w:firstLine="480"/>
            </w:pPr>
            <w:r>
              <w:lastRenderedPageBreak/>
              <w:fldChar w:fldCharType="begin"/>
            </w:r>
            <w:r w:rsidR="007E44BA">
              <w:instrText xml:space="preserve"> = 2 \* alphabetic </w:instrText>
            </w:r>
            <w:r>
              <w:fldChar w:fldCharType="separate"/>
            </w:r>
            <w:r w:rsidR="007E44BA">
              <w:t>b</w:t>
            </w:r>
            <w:r>
              <w:fldChar w:fldCharType="end"/>
            </w:r>
            <w:r w:rsidR="007E44BA">
              <w:t>负责全厂环保设施的日常运行管理，保障各环保设施的正常运行，并对环保设施的改进提出积极的建议；</w:t>
            </w:r>
          </w:p>
          <w:p w:rsidR="007D5083" w:rsidRDefault="007D5083">
            <w:pPr>
              <w:ind w:firstLine="480"/>
            </w:pPr>
            <w:r>
              <w:fldChar w:fldCharType="begin"/>
            </w:r>
            <w:r w:rsidR="007E44BA">
              <w:instrText xml:space="preserve"> = 3 \* alphabetic </w:instrText>
            </w:r>
            <w:r>
              <w:fldChar w:fldCharType="separate"/>
            </w:r>
            <w:r w:rsidR="007E44BA">
              <w:t>c</w:t>
            </w:r>
            <w:r>
              <w:fldChar w:fldCharType="end"/>
            </w:r>
            <w:r w:rsidR="007E44BA">
              <w:t>负责环境监测工作，掌握厂区污染状况，整理监测数据，建立污染源档案；</w:t>
            </w:r>
          </w:p>
          <w:p w:rsidR="007D5083" w:rsidRDefault="007D5083">
            <w:pPr>
              <w:ind w:firstLine="480"/>
            </w:pPr>
            <w:r>
              <w:fldChar w:fldCharType="begin"/>
            </w:r>
            <w:r w:rsidR="007E44BA">
              <w:instrText xml:space="preserve"> = 4 \* alphabetic </w:instrText>
            </w:r>
            <w:r>
              <w:fldChar w:fldCharType="separate"/>
            </w:r>
            <w:r w:rsidR="007E44BA">
              <w:t>d</w:t>
            </w:r>
            <w:r>
              <w:fldChar w:fldCharType="end"/>
            </w:r>
            <w:r w:rsidR="007E44BA">
              <w:t>负责职工环保宣传教育工作及检查、监督各岗位环保制度的执行情况；</w:t>
            </w:r>
          </w:p>
          <w:p w:rsidR="007D5083" w:rsidRDefault="007D5083">
            <w:pPr>
              <w:ind w:firstLine="480"/>
            </w:pPr>
            <w:r>
              <w:fldChar w:fldCharType="begin"/>
            </w:r>
            <w:r w:rsidR="007E44BA">
              <w:instrText xml:space="preserve"> = 5 \* alphabetic </w:instrText>
            </w:r>
            <w:r>
              <w:fldChar w:fldCharType="separate"/>
            </w:r>
            <w:r w:rsidR="007E44BA">
              <w:t>e</w:t>
            </w:r>
            <w:r>
              <w:fldChar w:fldCharType="end"/>
            </w:r>
            <w:r w:rsidR="007E44BA">
              <w:t>制定污染事故</w:t>
            </w:r>
            <w:r w:rsidR="007E44BA">
              <w:t>的防范措施，组织事故情况下污染控制工作；</w:t>
            </w:r>
          </w:p>
          <w:p w:rsidR="007D5083" w:rsidRDefault="007D5083">
            <w:pPr>
              <w:ind w:firstLine="480"/>
            </w:pPr>
            <w:r>
              <w:fldChar w:fldCharType="begin"/>
            </w:r>
            <w:r w:rsidR="007E44BA">
              <w:instrText xml:space="preserve"> = 6 \* alphabetic </w:instrText>
            </w:r>
            <w:r>
              <w:fldChar w:fldCharType="separate"/>
            </w:r>
            <w:r w:rsidR="007E44BA">
              <w:t>f</w:t>
            </w:r>
            <w:r>
              <w:fldChar w:fldCharType="end"/>
            </w:r>
            <w:r w:rsidR="007E44BA">
              <w:t>建立健全环境档案管理与保密制度、污染防治设施设计技术改进及运行资料、污染源调查技术档案、环境监测及评价资料等；</w:t>
            </w:r>
          </w:p>
          <w:p w:rsidR="007D5083" w:rsidRDefault="007D5083">
            <w:pPr>
              <w:ind w:firstLine="480"/>
            </w:pPr>
            <w:r>
              <w:fldChar w:fldCharType="begin"/>
            </w:r>
            <w:r w:rsidR="007E44BA">
              <w:instrText xml:space="preserve"> = 7 \* alphabetic </w:instrText>
            </w:r>
            <w:r>
              <w:fldChar w:fldCharType="separate"/>
            </w:r>
            <w:r w:rsidR="007E44BA">
              <w:t>g</w:t>
            </w:r>
            <w:r>
              <w:fldChar w:fldCharType="end"/>
            </w:r>
            <w:r w:rsidR="007E44BA">
              <w:t>负责企业与地方各级环保部门的联系与协调工作。</w:t>
            </w:r>
          </w:p>
          <w:p w:rsidR="007D5083" w:rsidRDefault="007D5083">
            <w:pPr>
              <w:ind w:firstLine="480"/>
            </w:pPr>
            <w:r>
              <w:fldChar w:fldCharType="begin"/>
            </w:r>
            <w:r w:rsidR="007E44BA">
              <w:instrText xml:space="preserve"> = 3 \* ROMAN </w:instrText>
            </w:r>
            <w:r>
              <w:fldChar w:fldCharType="separate"/>
            </w:r>
            <w:r w:rsidR="007E44BA">
              <w:t>III</w:t>
            </w:r>
            <w:r>
              <w:fldChar w:fldCharType="end"/>
            </w:r>
            <w:r w:rsidR="007E44BA">
              <w:t>项目运行期的环境保护管理</w:t>
            </w:r>
          </w:p>
          <w:p w:rsidR="007D5083" w:rsidRDefault="007D5083">
            <w:pPr>
              <w:ind w:firstLine="480"/>
            </w:pPr>
            <w:r>
              <w:fldChar w:fldCharType="begin"/>
            </w:r>
            <w:r w:rsidR="007E44BA">
              <w:instrText xml:space="preserve"> = 1 \* alphabetic </w:instrText>
            </w:r>
            <w:r>
              <w:fldChar w:fldCharType="separate"/>
            </w:r>
            <w:r w:rsidR="007E44BA">
              <w:t>a</w:t>
            </w:r>
            <w:r>
              <w:fldChar w:fldCharType="end"/>
            </w:r>
            <w:r w:rsidR="007E44BA">
              <w:t>根据国家环保政策、标准及环境监测要求，制定该项目运行期环保管理规章制度、各种污染物排放控制指标；</w:t>
            </w:r>
          </w:p>
          <w:p w:rsidR="007D5083" w:rsidRDefault="007D5083">
            <w:pPr>
              <w:ind w:firstLine="480"/>
            </w:pPr>
            <w:r>
              <w:fldChar w:fldCharType="begin"/>
            </w:r>
            <w:r w:rsidR="007E44BA">
              <w:instrText xml:space="preserve"> = 2 </w:instrText>
            </w:r>
            <w:r w:rsidR="007E44BA">
              <w:instrText xml:space="preserve">\* alphabetic </w:instrText>
            </w:r>
            <w:r>
              <w:fldChar w:fldCharType="separate"/>
            </w:r>
            <w:r w:rsidR="007E44BA">
              <w:t>b</w:t>
            </w:r>
            <w:r>
              <w:fldChar w:fldCharType="end"/>
            </w:r>
            <w:r w:rsidR="007E44BA">
              <w:t>负责该项目内所有环保设施的日常运行管理，保障各环保设施的正常运行，并对环保设施的改进提出积极的建议；</w:t>
            </w:r>
          </w:p>
          <w:p w:rsidR="007D5083" w:rsidRDefault="007D5083">
            <w:pPr>
              <w:ind w:firstLine="480"/>
            </w:pPr>
            <w:r>
              <w:fldChar w:fldCharType="begin"/>
            </w:r>
            <w:r w:rsidR="007E44BA">
              <w:instrText xml:space="preserve"> = 3 \* alphabetic </w:instrText>
            </w:r>
            <w:r>
              <w:fldChar w:fldCharType="separate"/>
            </w:r>
            <w:r w:rsidR="007E44BA">
              <w:t>c</w:t>
            </w:r>
            <w:r>
              <w:fldChar w:fldCharType="end"/>
            </w:r>
            <w:r w:rsidR="007E44BA">
              <w:t>负责该项目运行期环境监测工作，及时掌握该项目污染状况，整理监测数据，建立污染源档案；</w:t>
            </w:r>
          </w:p>
          <w:p w:rsidR="007D5083" w:rsidRDefault="007D5083">
            <w:pPr>
              <w:ind w:firstLine="480"/>
            </w:pPr>
            <w:r>
              <w:fldChar w:fldCharType="begin"/>
            </w:r>
            <w:r w:rsidR="007E44BA">
              <w:instrText xml:space="preserve"> = 4 \* alphabetic </w:instrText>
            </w:r>
            <w:r>
              <w:fldChar w:fldCharType="separate"/>
            </w:r>
            <w:r w:rsidR="007E44BA">
              <w:t>d</w:t>
            </w:r>
            <w:r>
              <w:fldChar w:fldCharType="end"/>
            </w:r>
            <w:r w:rsidR="007E44BA">
              <w:t>该项目运行期的环境管理由安全生产环保科承担；负责该项目内所有环保设施的日常运行管理，保障各环保设施的正常运行，并对环保设施的改进提出积极的建议；</w:t>
            </w:r>
          </w:p>
          <w:p w:rsidR="007D5083" w:rsidRDefault="007D5083">
            <w:pPr>
              <w:ind w:firstLine="480"/>
            </w:pPr>
            <w:r>
              <w:fldChar w:fldCharType="begin"/>
            </w:r>
            <w:r w:rsidR="007E44BA">
              <w:instrText xml:space="preserve"> = 5 \* alphabetic </w:instrText>
            </w:r>
            <w:r>
              <w:fldChar w:fldCharType="separate"/>
            </w:r>
            <w:r w:rsidR="007E44BA">
              <w:t>e</w:t>
            </w:r>
            <w:r>
              <w:fldChar w:fldCharType="end"/>
            </w:r>
            <w:r w:rsidR="007E44BA">
              <w:t>负责</w:t>
            </w:r>
            <w:r w:rsidR="007E44BA">
              <w:t>对职工进行环保宣传教育工作，以及检查、监督各单位环保制度的执行情况；</w:t>
            </w:r>
          </w:p>
          <w:p w:rsidR="007D5083" w:rsidRDefault="007D5083">
            <w:pPr>
              <w:ind w:firstLine="480"/>
            </w:pPr>
            <w:r>
              <w:fldChar w:fldCharType="begin"/>
            </w:r>
            <w:r w:rsidR="007E44BA">
              <w:instrText xml:space="preserve"> = 6 \* alphabetic </w:instrText>
            </w:r>
            <w:r>
              <w:fldChar w:fldCharType="separate"/>
            </w:r>
            <w:r w:rsidR="007E44BA">
              <w:t>f</w:t>
            </w:r>
            <w:r>
              <w:fldChar w:fldCharType="end"/>
            </w:r>
            <w:r w:rsidR="007E44BA">
              <w:t>建立健全环境档案管理与保密制度、污染防治设施设计技术改进及运行资料、污染源调查技术档案、环境监测及评价资料、项目平面图等。</w:t>
            </w:r>
          </w:p>
          <w:p w:rsidR="007D5083" w:rsidRDefault="007E44BA">
            <w:pPr>
              <w:pStyle w:val="3"/>
              <w:numPr>
                <w:ilvl w:val="2"/>
                <w:numId w:val="0"/>
              </w:numPr>
              <w:outlineLvl w:val="2"/>
            </w:pPr>
            <w:r>
              <w:rPr>
                <w:rFonts w:hint="eastAsia"/>
              </w:rPr>
              <w:t>7.4.2</w:t>
            </w:r>
            <w:r>
              <w:t>环境监测计划</w:t>
            </w:r>
          </w:p>
          <w:p w:rsidR="007D5083" w:rsidRDefault="007E44BA">
            <w:pPr>
              <w:widowControl/>
              <w:autoSpaceDE w:val="0"/>
              <w:autoSpaceDN w:val="0"/>
              <w:ind w:firstLine="480"/>
              <w:jc w:val="left"/>
            </w:pPr>
            <w:r>
              <w:t>根据项目生产特点和主要污染源及污染物排放情况，提出如下监测要求：</w:t>
            </w:r>
          </w:p>
          <w:p w:rsidR="007D5083" w:rsidRDefault="007D5083">
            <w:pPr>
              <w:ind w:firstLine="480"/>
              <w:jc w:val="both"/>
              <w:textAlignment w:val="baseline"/>
            </w:pPr>
            <w:r>
              <w:fldChar w:fldCharType="begin"/>
            </w:r>
            <w:r w:rsidR="007E44BA">
              <w:instrText xml:space="preserve"> = 1 \* alphabetic </w:instrText>
            </w:r>
            <w:r>
              <w:fldChar w:fldCharType="separate"/>
            </w:r>
            <w:r w:rsidR="007E44BA">
              <w:t>a</w:t>
            </w:r>
            <w:r>
              <w:fldChar w:fldCharType="end"/>
            </w:r>
            <w:r w:rsidR="007E44BA">
              <w:t xml:space="preserve"> </w:t>
            </w:r>
            <w:r w:rsidR="007E44BA">
              <w:t>公司定期</w:t>
            </w:r>
            <w:r w:rsidR="007E44BA">
              <w:rPr>
                <w:rFonts w:hint="eastAsia"/>
              </w:rPr>
              <w:t>委托第三方进行</w:t>
            </w:r>
            <w:r w:rsidR="007E44BA">
              <w:t>对产生的废气、</w:t>
            </w:r>
            <w:r w:rsidR="007E44BA">
              <w:rPr>
                <w:rFonts w:hint="eastAsia"/>
              </w:rPr>
              <w:t>废水和</w:t>
            </w:r>
            <w:r w:rsidR="007E44BA">
              <w:t>厂界噪声进行监测；</w:t>
            </w:r>
          </w:p>
          <w:p w:rsidR="007D5083" w:rsidRDefault="007D5083">
            <w:pPr>
              <w:ind w:firstLine="480"/>
              <w:jc w:val="both"/>
              <w:textAlignment w:val="baseline"/>
            </w:pPr>
            <w:r>
              <w:fldChar w:fldCharType="begin"/>
            </w:r>
            <w:r w:rsidR="007E44BA">
              <w:instrText xml:space="preserve"> = 2 \* alphabetic </w:instrText>
            </w:r>
            <w:r>
              <w:fldChar w:fldCharType="separate"/>
            </w:r>
            <w:r w:rsidR="007E44BA">
              <w:t>b</w:t>
            </w:r>
            <w:r>
              <w:fldChar w:fldCharType="end"/>
            </w:r>
            <w:r w:rsidR="007E44BA">
              <w:t xml:space="preserve"> </w:t>
            </w:r>
            <w:r w:rsidR="007E44BA">
              <w:t>监测中发现超标排放或其它异常情况，及时报告企业环保管理部门查找原因、解决处理，遇有特殊情况时应随时监测；</w:t>
            </w:r>
          </w:p>
          <w:p w:rsidR="007D5083" w:rsidRDefault="007D5083">
            <w:pPr>
              <w:ind w:firstLine="480"/>
              <w:jc w:val="both"/>
              <w:textAlignment w:val="baseline"/>
            </w:pPr>
            <w:r>
              <w:fldChar w:fldCharType="begin"/>
            </w:r>
            <w:r w:rsidR="007E44BA">
              <w:instrText xml:space="preserve"> = 3 \* alphabetic </w:instrText>
            </w:r>
            <w:r>
              <w:fldChar w:fldCharType="separate"/>
            </w:r>
            <w:r w:rsidR="007E44BA">
              <w:t>c</w:t>
            </w:r>
            <w:r>
              <w:fldChar w:fldCharType="end"/>
            </w:r>
            <w:r w:rsidR="007E44BA">
              <w:t xml:space="preserve"> </w:t>
            </w:r>
            <w:r w:rsidR="007E44BA">
              <w:t>监测点位、监测项目、监测频次见表</w:t>
            </w:r>
            <w:r w:rsidR="007E44BA">
              <w:t>7-</w:t>
            </w:r>
            <w:r w:rsidR="007E44BA">
              <w:rPr>
                <w:rFonts w:hint="eastAsia"/>
              </w:rPr>
              <w:t>15</w:t>
            </w:r>
            <w:r w:rsidR="007E44BA">
              <w:t>。</w:t>
            </w:r>
          </w:p>
          <w:p w:rsidR="007D5083" w:rsidRDefault="007E44BA">
            <w:pPr>
              <w:pStyle w:val="a5"/>
            </w:pPr>
            <w:r>
              <w:t>表</w:t>
            </w:r>
            <w:r>
              <w:t>7-</w:t>
            </w:r>
            <w:r>
              <w:rPr>
                <w:rFonts w:hint="eastAsia"/>
              </w:rPr>
              <w:t xml:space="preserve">15 </w:t>
            </w:r>
            <w:r>
              <w:t xml:space="preserve"> </w:t>
            </w:r>
            <w:r>
              <w:t>环境监测计划一览表</w:t>
            </w:r>
          </w:p>
          <w:tbl>
            <w:tblPr>
              <w:tblW w:w="90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56"/>
              <w:gridCol w:w="1725"/>
              <w:gridCol w:w="1500"/>
              <w:gridCol w:w="1426"/>
              <w:gridCol w:w="3749"/>
            </w:tblGrid>
            <w:tr w:rsidR="007D5083">
              <w:trPr>
                <w:trHeight w:val="401"/>
                <w:tblHeader/>
                <w:jc w:val="center"/>
              </w:trPr>
              <w:tc>
                <w:tcPr>
                  <w:tcW w:w="656" w:type="dxa"/>
                  <w:tcBorders>
                    <w:tl2br w:val="nil"/>
                    <w:tr2bl w:val="nil"/>
                  </w:tcBorders>
                  <w:vAlign w:val="center"/>
                </w:tcPr>
                <w:p w:rsidR="007D5083" w:rsidRDefault="007E44BA">
                  <w:pPr>
                    <w:pStyle w:val="a6"/>
                  </w:pPr>
                  <w:r>
                    <w:t>类别</w:t>
                  </w:r>
                </w:p>
              </w:tc>
              <w:tc>
                <w:tcPr>
                  <w:tcW w:w="1725" w:type="dxa"/>
                  <w:tcBorders>
                    <w:tl2br w:val="nil"/>
                    <w:tr2bl w:val="nil"/>
                  </w:tcBorders>
                  <w:vAlign w:val="center"/>
                </w:tcPr>
                <w:p w:rsidR="007D5083" w:rsidRDefault="007E44BA">
                  <w:pPr>
                    <w:pStyle w:val="a6"/>
                  </w:pPr>
                  <w:r>
                    <w:t>监测点位</w:t>
                  </w:r>
                </w:p>
              </w:tc>
              <w:tc>
                <w:tcPr>
                  <w:tcW w:w="1500" w:type="dxa"/>
                  <w:tcBorders>
                    <w:tl2br w:val="nil"/>
                    <w:tr2bl w:val="nil"/>
                  </w:tcBorders>
                  <w:vAlign w:val="center"/>
                </w:tcPr>
                <w:p w:rsidR="007D5083" w:rsidRDefault="007E44BA">
                  <w:pPr>
                    <w:pStyle w:val="a6"/>
                  </w:pPr>
                  <w:r>
                    <w:t>项目</w:t>
                  </w:r>
                </w:p>
              </w:tc>
              <w:tc>
                <w:tcPr>
                  <w:tcW w:w="1426" w:type="dxa"/>
                  <w:tcBorders>
                    <w:tl2br w:val="nil"/>
                    <w:tr2bl w:val="nil"/>
                  </w:tcBorders>
                  <w:vAlign w:val="center"/>
                </w:tcPr>
                <w:p w:rsidR="007D5083" w:rsidRDefault="007E44BA">
                  <w:pPr>
                    <w:pStyle w:val="a6"/>
                  </w:pPr>
                  <w:r>
                    <w:t>监测频次</w:t>
                  </w:r>
                </w:p>
              </w:tc>
              <w:tc>
                <w:tcPr>
                  <w:tcW w:w="3749" w:type="dxa"/>
                  <w:tcBorders>
                    <w:tl2br w:val="nil"/>
                    <w:tr2bl w:val="nil"/>
                  </w:tcBorders>
                  <w:vAlign w:val="center"/>
                </w:tcPr>
                <w:p w:rsidR="007D5083" w:rsidRDefault="007E44BA">
                  <w:pPr>
                    <w:pStyle w:val="a6"/>
                  </w:pPr>
                  <w:r>
                    <w:t>执行标准</w:t>
                  </w:r>
                </w:p>
              </w:tc>
            </w:tr>
            <w:tr w:rsidR="007D5083">
              <w:trPr>
                <w:trHeight w:val="845"/>
                <w:tblHeader/>
                <w:jc w:val="center"/>
              </w:trPr>
              <w:tc>
                <w:tcPr>
                  <w:tcW w:w="656" w:type="dxa"/>
                  <w:tcBorders>
                    <w:tl2br w:val="nil"/>
                    <w:tr2bl w:val="nil"/>
                  </w:tcBorders>
                  <w:vAlign w:val="center"/>
                </w:tcPr>
                <w:p w:rsidR="007D5083" w:rsidRDefault="007E44BA">
                  <w:pPr>
                    <w:pStyle w:val="a6"/>
                  </w:pPr>
                  <w:r>
                    <w:t>废水</w:t>
                  </w:r>
                </w:p>
              </w:tc>
              <w:tc>
                <w:tcPr>
                  <w:tcW w:w="1725" w:type="dxa"/>
                  <w:tcBorders>
                    <w:tl2br w:val="nil"/>
                    <w:tr2bl w:val="nil"/>
                  </w:tcBorders>
                  <w:vAlign w:val="center"/>
                </w:tcPr>
                <w:p w:rsidR="007D5083" w:rsidRDefault="007E44BA">
                  <w:pPr>
                    <w:pStyle w:val="a6"/>
                  </w:pPr>
                  <w:r>
                    <w:t>污水总</w:t>
                  </w:r>
                  <w:r>
                    <w:rPr>
                      <w:rFonts w:hint="eastAsia"/>
                    </w:rPr>
                    <w:t>出水</w:t>
                  </w:r>
                  <w:r>
                    <w:t>口</w:t>
                  </w:r>
                </w:p>
              </w:tc>
              <w:tc>
                <w:tcPr>
                  <w:tcW w:w="1500" w:type="dxa"/>
                  <w:tcBorders>
                    <w:tl2br w:val="nil"/>
                    <w:tr2bl w:val="nil"/>
                  </w:tcBorders>
                  <w:vAlign w:val="center"/>
                </w:tcPr>
                <w:p w:rsidR="007D5083" w:rsidRDefault="007E44BA">
                  <w:pPr>
                    <w:pStyle w:val="a6"/>
                  </w:pPr>
                  <w:r>
                    <w:t>COD</w:t>
                  </w:r>
                  <w:r>
                    <w:t>、</w:t>
                  </w:r>
                  <w:r>
                    <w:t>BOD</w:t>
                  </w:r>
                  <w:r>
                    <w:rPr>
                      <w:rFonts w:hint="eastAsia"/>
                      <w:vertAlign w:val="subscript"/>
                    </w:rPr>
                    <w:t>5</w:t>
                  </w:r>
                  <w:r>
                    <w:t>、</w:t>
                  </w:r>
                  <w:r>
                    <w:t>SS</w:t>
                  </w:r>
                  <w:r>
                    <w:t>、氨氮</w:t>
                  </w:r>
                </w:p>
              </w:tc>
              <w:tc>
                <w:tcPr>
                  <w:tcW w:w="1426" w:type="dxa"/>
                  <w:tcBorders>
                    <w:tl2br w:val="nil"/>
                    <w:tr2bl w:val="nil"/>
                  </w:tcBorders>
                  <w:vAlign w:val="center"/>
                </w:tcPr>
                <w:p w:rsidR="007D5083" w:rsidRDefault="007E44BA">
                  <w:pPr>
                    <w:pStyle w:val="a6"/>
                  </w:pPr>
                  <w:r>
                    <w:t>1</w:t>
                  </w:r>
                  <w:r>
                    <w:t>次</w:t>
                  </w:r>
                  <w:r>
                    <w:t>/</w:t>
                  </w:r>
                  <w:r>
                    <w:rPr>
                      <w:rFonts w:hint="eastAsia"/>
                    </w:rPr>
                    <w:t>季度</w:t>
                  </w:r>
                </w:p>
              </w:tc>
              <w:tc>
                <w:tcPr>
                  <w:tcW w:w="3749" w:type="dxa"/>
                  <w:tcBorders>
                    <w:tl2br w:val="nil"/>
                    <w:tr2bl w:val="nil"/>
                  </w:tcBorders>
                  <w:vAlign w:val="center"/>
                </w:tcPr>
                <w:p w:rsidR="007D5083" w:rsidRDefault="007E44BA">
                  <w:pPr>
                    <w:pStyle w:val="a6"/>
                  </w:pPr>
                  <w:r>
                    <w:t>执行</w:t>
                  </w:r>
                  <w:r>
                    <w:rPr>
                      <w:rFonts w:hint="eastAsia"/>
                    </w:rPr>
                    <w:t>《污水综合排放标准》（</w:t>
                  </w:r>
                  <w:r>
                    <w:rPr>
                      <w:rFonts w:hint="eastAsia"/>
                    </w:rPr>
                    <w:t>GB8978-1996</w:t>
                  </w:r>
                  <w:r>
                    <w:rPr>
                      <w:rFonts w:hint="eastAsia"/>
                    </w:rPr>
                    <w:t>）</w:t>
                  </w:r>
                  <w:r>
                    <w:rPr>
                      <w:rFonts w:hint="eastAsia"/>
                    </w:rPr>
                    <w:t>三</w:t>
                  </w:r>
                  <w:r>
                    <w:rPr>
                      <w:rFonts w:hint="eastAsia"/>
                    </w:rPr>
                    <w:t>级标准</w:t>
                  </w:r>
                  <w:r>
                    <w:rPr>
                      <w:rFonts w:hint="eastAsia"/>
                    </w:rPr>
                    <w:t>。</w:t>
                  </w:r>
                </w:p>
              </w:tc>
            </w:tr>
            <w:tr w:rsidR="007D5083">
              <w:trPr>
                <w:trHeight w:val="845"/>
                <w:tblHeader/>
                <w:jc w:val="center"/>
              </w:trPr>
              <w:tc>
                <w:tcPr>
                  <w:tcW w:w="656" w:type="dxa"/>
                  <w:vMerge w:val="restart"/>
                  <w:tcBorders>
                    <w:tl2br w:val="nil"/>
                    <w:tr2bl w:val="nil"/>
                  </w:tcBorders>
                  <w:vAlign w:val="center"/>
                </w:tcPr>
                <w:p w:rsidR="007D5083" w:rsidRDefault="007E44BA">
                  <w:pPr>
                    <w:pStyle w:val="a6"/>
                  </w:pPr>
                  <w:r>
                    <w:lastRenderedPageBreak/>
                    <w:t>废气</w:t>
                  </w:r>
                </w:p>
              </w:tc>
              <w:tc>
                <w:tcPr>
                  <w:tcW w:w="1725" w:type="dxa"/>
                  <w:tcBorders>
                    <w:tl2br w:val="nil"/>
                    <w:tr2bl w:val="nil"/>
                  </w:tcBorders>
                  <w:vAlign w:val="center"/>
                </w:tcPr>
                <w:p w:rsidR="007D5083" w:rsidRDefault="007E44BA">
                  <w:pPr>
                    <w:pStyle w:val="a6"/>
                  </w:pPr>
                  <w:r>
                    <w:rPr>
                      <w:rFonts w:hint="eastAsia"/>
                    </w:rPr>
                    <w:t>各生产线排气筒出口</w:t>
                  </w:r>
                </w:p>
              </w:tc>
              <w:tc>
                <w:tcPr>
                  <w:tcW w:w="1500" w:type="dxa"/>
                  <w:tcBorders>
                    <w:tl2br w:val="nil"/>
                    <w:tr2bl w:val="nil"/>
                  </w:tcBorders>
                  <w:vAlign w:val="center"/>
                </w:tcPr>
                <w:p w:rsidR="007D5083" w:rsidRDefault="007E44BA">
                  <w:pPr>
                    <w:pStyle w:val="a6"/>
                  </w:pPr>
                  <w:r>
                    <w:rPr>
                      <w:rFonts w:hint="eastAsia"/>
                    </w:rPr>
                    <w:t>非甲烷总烃</w:t>
                  </w:r>
                </w:p>
              </w:tc>
              <w:tc>
                <w:tcPr>
                  <w:tcW w:w="1426" w:type="dxa"/>
                  <w:tcBorders>
                    <w:tl2br w:val="nil"/>
                    <w:tr2bl w:val="nil"/>
                  </w:tcBorders>
                  <w:vAlign w:val="center"/>
                </w:tcPr>
                <w:p w:rsidR="007D5083" w:rsidRDefault="007E44BA">
                  <w:pPr>
                    <w:pStyle w:val="a6"/>
                  </w:pPr>
                  <w:r>
                    <w:t>1</w:t>
                  </w:r>
                  <w:r>
                    <w:t>次</w:t>
                  </w:r>
                  <w:r>
                    <w:t>/</w:t>
                  </w:r>
                  <w:r>
                    <w:rPr>
                      <w:rFonts w:hint="eastAsia"/>
                    </w:rPr>
                    <w:t>半</w:t>
                  </w:r>
                  <w:r>
                    <w:t>年</w:t>
                  </w:r>
                </w:p>
              </w:tc>
              <w:tc>
                <w:tcPr>
                  <w:tcW w:w="3749" w:type="dxa"/>
                  <w:tcBorders>
                    <w:tl2br w:val="nil"/>
                    <w:tr2bl w:val="nil"/>
                  </w:tcBorders>
                  <w:vAlign w:val="center"/>
                </w:tcPr>
                <w:p w:rsidR="007D5083" w:rsidRDefault="007E44BA">
                  <w:pPr>
                    <w:pStyle w:val="a6"/>
                  </w:pPr>
                  <w:r>
                    <w:rPr>
                      <w:rFonts w:hint="eastAsia"/>
                    </w:rPr>
                    <w:t>执行</w:t>
                  </w:r>
                  <w:r>
                    <w:t>《大气污染物综合排放标准》（</w:t>
                  </w:r>
                  <w:r>
                    <w:t>GB16297-1996</w:t>
                  </w:r>
                  <w:r>
                    <w:t>）</w:t>
                  </w:r>
                  <w:r>
                    <w:rPr>
                      <w:rFonts w:hint="eastAsia"/>
                    </w:rPr>
                    <w:t>。</w:t>
                  </w:r>
                  <w:r>
                    <w:t xml:space="preserve"> </w:t>
                  </w:r>
                </w:p>
              </w:tc>
            </w:tr>
            <w:tr w:rsidR="007D5083">
              <w:trPr>
                <w:trHeight w:val="845"/>
                <w:tblHeader/>
                <w:jc w:val="center"/>
              </w:trPr>
              <w:tc>
                <w:tcPr>
                  <w:tcW w:w="656" w:type="dxa"/>
                  <w:vMerge/>
                  <w:tcBorders>
                    <w:tl2br w:val="nil"/>
                    <w:tr2bl w:val="nil"/>
                  </w:tcBorders>
                  <w:vAlign w:val="center"/>
                </w:tcPr>
                <w:p w:rsidR="007D5083" w:rsidRDefault="007D5083">
                  <w:pPr>
                    <w:pStyle w:val="a6"/>
                  </w:pPr>
                </w:p>
              </w:tc>
              <w:tc>
                <w:tcPr>
                  <w:tcW w:w="1725" w:type="dxa"/>
                  <w:tcBorders>
                    <w:tl2br w:val="nil"/>
                    <w:tr2bl w:val="nil"/>
                  </w:tcBorders>
                  <w:vAlign w:val="center"/>
                </w:tcPr>
                <w:p w:rsidR="007D5083" w:rsidRDefault="007E44BA">
                  <w:pPr>
                    <w:pStyle w:val="a6"/>
                  </w:pPr>
                  <w:r>
                    <w:rPr>
                      <w:rFonts w:hint="eastAsia"/>
                    </w:rPr>
                    <w:t>锅炉</w:t>
                  </w:r>
                </w:p>
              </w:tc>
              <w:tc>
                <w:tcPr>
                  <w:tcW w:w="1500" w:type="dxa"/>
                  <w:tcBorders>
                    <w:tl2br w:val="nil"/>
                    <w:tr2bl w:val="nil"/>
                  </w:tcBorders>
                  <w:vAlign w:val="center"/>
                </w:tcPr>
                <w:p w:rsidR="007D5083" w:rsidRDefault="007E44BA">
                  <w:pPr>
                    <w:pStyle w:val="a6"/>
                  </w:pPr>
                  <w:r>
                    <w:rPr>
                      <w:rFonts w:hint="eastAsia"/>
                    </w:rPr>
                    <w:t>SO</w:t>
                  </w:r>
                  <w:r>
                    <w:rPr>
                      <w:rFonts w:hint="eastAsia"/>
                      <w:vertAlign w:val="subscript"/>
                    </w:rPr>
                    <w:t>2</w:t>
                  </w:r>
                  <w:r>
                    <w:rPr>
                      <w:rFonts w:hint="eastAsia"/>
                    </w:rPr>
                    <w:t>、</w:t>
                  </w:r>
                  <w:r>
                    <w:rPr>
                      <w:rFonts w:hint="eastAsia"/>
                    </w:rPr>
                    <w:t>NO</w:t>
                  </w:r>
                  <w:r>
                    <w:rPr>
                      <w:rFonts w:hint="eastAsia"/>
                      <w:vertAlign w:val="subscript"/>
                    </w:rPr>
                    <w:t>X</w:t>
                  </w:r>
                </w:p>
              </w:tc>
              <w:tc>
                <w:tcPr>
                  <w:tcW w:w="1426" w:type="dxa"/>
                  <w:tcBorders>
                    <w:tl2br w:val="nil"/>
                    <w:tr2bl w:val="nil"/>
                  </w:tcBorders>
                  <w:vAlign w:val="center"/>
                </w:tcPr>
                <w:p w:rsidR="007D5083" w:rsidRDefault="007E44BA">
                  <w:pPr>
                    <w:pStyle w:val="a6"/>
                  </w:pPr>
                  <w:r>
                    <w:t>1</w:t>
                  </w:r>
                  <w:r>
                    <w:t>次</w:t>
                  </w:r>
                  <w:r>
                    <w:t>/</w:t>
                  </w:r>
                  <w:r>
                    <w:rPr>
                      <w:rFonts w:hint="eastAsia"/>
                    </w:rPr>
                    <w:t>半</w:t>
                  </w:r>
                  <w:r>
                    <w:t>年</w:t>
                  </w:r>
                </w:p>
              </w:tc>
              <w:tc>
                <w:tcPr>
                  <w:tcW w:w="3749" w:type="dxa"/>
                  <w:tcBorders>
                    <w:tl2br w:val="nil"/>
                    <w:tr2bl w:val="nil"/>
                  </w:tcBorders>
                  <w:vAlign w:val="center"/>
                </w:tcPr>
                <w:p w:rsidR="007D5083" w:rsidRDefault="007E44BA">
                  <w:pPr>
                    <w:pStyle w:val="a6"/>
                  </w:pPr>
                  <w:r>
                    <w:rPr>
                      <w:rFonts w:hint="eastAsia"/>
                    </w:rPr>
                    <w:t>《锅炉大气污染物排放标准》（</w:t>
                  </w:r>
                  <w:r>
                    <w:rPr>
                      <w:rFonts w:hint="eastAsia"/>
                    </w:rPr>
                    <w:t>GB13271-2014</w:t>
                  </w:r>
                  <w:r>
                    <w:rPr>
                      <w:rFonts w:hint="eastAsia"/>
                    </w:rPr>
                    <w:t>）表</w:t>
                  </w:r>
                  <w:r>
                    <w:rPr>
                      <w:rFonts w:hint="eastAsia"/>
                    </w:rPr>
                    <w:t>3</w:t>
                  </w:r>
                  <w:r>
                    <w:rPr>
                      <w:rFonts w:hint="eastAsia"/>
                    </w:rPr>
                    <w:t>燃气锅炉</w:t>
                  </w:r>
                </w:p>
              </w:tc>
            </w:tr>
            <w:tr w:rsidR="007D5083">
              <w:trPr>
                <w:trHeight w:val="978"/>
                <w:jc w:val="center"/>
              </w:trPr>
              <w:tc>
                <w:tcPr>
                  <w:tcW w:w="656" w:type="dxa"/>
                  <w:tcBorders>
                    <w:tl2br w:val="nil"/>
                    <w:tr2bl w:val="nil"/>
                  </w:tcBorders>
                  <w:vAlign w:val="center"/>
                </w:tcPr>
                <w:p w:rsidR="007D5083" w:rsidRDefault="007E44BA">
                  <w:pPr>
                    <w:pStyle w:val="a6"/>
                  </w:pPr>
                  <w:r>
                    <w:t>声环境</w:t>
                  </w:r>
                </w:p>
              </w:tc>
              <w:tc>
                <w:tcPr>
                  <w:tcW w:w="1725" w:type="dxa"/>
                  <w:tcBorders>
                    <w:tl2br w:val="nil"/>
                    <w:tr2bl w:val="nil"/>
                  </w:tcBorders>
                  <w:vAlign w:val="center"/>
                </w:tcPr>
                <w:p w:rsidR="007D5083" w:rsidRDefault="007E44BA">
                  <w:pPr>
                    <w:pStyle w:val="a6"/>
                  </w:pPr>
                  <w:r>
                    <w:t>厂界外四周各设</w:t>
                  </w:r>
                  <w:r>
                    <w:t>1</w:t>
                  </w:r>
                  <w:r>
                    <w:t>个监测点</w:t>
                  </w:r>
                </w:p>
              </w:tc>
              <w:tc>
                <w:tcPr>
                  <w:tcW w:w="1500" w:type="dxa"/>
                  <w:tcBorders>
                    <w:tl2br w:val="nil"/>
                    <w:tr2bl w:val="nil"/>
                  </w:tcBorders>
                  <w:vAlign w:val="center"/>
                </w:tcPr>
                <w:p w:rsidR="007D5083" w:rsidRDefault="007E44BA">
                  <w:pPr>
                    <w:pStyle w:val="a6"/>
                  </w:pPr>
                  <w:r>
                    <w:t>等效连续</w:t>
                  </w:r>
                  <w:r>
                    <w:t>A</w:t>
                  </w:r>
                  <w:r>
                    <w:t>声级</w:t>
                  </w:r>
                </w:p>
              </w:tc>
              <w:tc>
                <w:tcPr>
                  <w:tcW w:w="1426" w:type="dxa"/>
                  <w:tcBorders>
                    <w:tl2br w:val="nil"/>
                    <w:tr2bl w:val="nil"/>
                  </w:tcBorders>
                  <w:vAlign w:val="center"/>
                </w:tcPr>
                <w:p w:rsidR="007D5083" w:rsidRDefault="007E44BA">
                  <w:pPr>
                    <w:pStyle w:val="a6"/>
                  </w:pPr>
                  <w:r>
                    <w:t>1</w:t>
                  </w:r>
                  <w:r>
                    <w:t>次</w:t>
                  </w:r>
                  <w:r>
                    <w:t>/</w:t>
                  </w:r>
                  <w:r>
                    <w:t>季度</w:t>
                  </w:r>
                </w:p>
              </w:tc>
              <w:tc>
                <w:tcPr>
                  <w:tcW w:w="3749" w:type="dxa"/>
                  <w:tcBorders>
                    <w:tl2br w:val="nil"/>
                    <w:tr2bl w:val="nil"/>
                  </w:tcBorders>
                  <w:vAlign w:val="center"/>
                </w:tcPr>
                <w:p w:rsidR="007D5083" w:rsidRDefault="007E44BA">
                  <w:pPr>
                    <w:pStyle w:val="a6"/>
                  </w:pPr>
                  <w:r>
                    <w:t>《工业企业厂界环境噪声排放标准》（</w:t>
                  </w:r>
                  <w:r>
                    <w:t>GB12348-2008</w:t>
                  </w:r>
                  <w:r>
                    <w:t>）的</w:t>
                  </w:r>
                  <w:r>
                    <w:rPr>
                      <w:rFonts w:hint="eastAsia"/>
                    </w:rPr>
                    <w:t>3</w:t>
                  </w:r>
                  <w:r>
                    <w:t>类标准</w:t>
                  </w:r>
                </w:p>
              </w:tc>
            </w:tr>
          </w:tbl>
          <w:p w:rsidR="007D5083" w:rsidRDefault="007E44BA">
            <w:pPr>
              <w:pStyle w:val="2"/>
              <w:numPr>
                <w:ilvl w:val="255"/>
                <w:numId w:val="0"/>
              </w:numPr>
              <w:outlineLvl w:val="1"/>
            </w:pPr>
            <w:r>
              <w:rPr>
                <w:rFonts w:hint="eastAsia"/>
              </w:rPr>
              <w:t>7.4.3</w:t>
            </w:r>
            <w:r>
              <w:rPr>
                <w:rFonts w:hint="eastAsia"/>
              </w:rPr>
              <w:t>在线监控系统</w:t>
            </w:r>
          </w:p>
          <w:p w:rsidR="007D5083" w:rsidRDefault="007E44BA" w:rsidP="00643C6C">
            <w:pPr>
              <w:ind w:firstLine="480"/>
              <w:rPr>
                <w:u w:val="single"/>
              </w:rPr>
            </w:pPr>
            <w:r>
              <w:rPr>
                <w:rFonts w:hint="eastAsia"/>
                <w:u w:val="single"/>
              </w:rPr>
              <w:t>项目安装</w:t>
            </w:r>
            <w:r>
              <w:rPr>
                <w:rFonts w:hint="eastAsia"/>
                <w:u w:val="single"/>
              </w:rPr>
              <w:t>1</w:t>
            </w:r>
            <w:r>
              <w:rPr>
                <w:rFonts w:hint="eastAsia"/>
                <w:u w:val="single"/>
              </w:rPr>
              <w:t>台</w:t>
            </w:r>
            <w:r>
              <w:rPr>
                <w:rFonts w:hint="eastAsia"/>
                <w:u w:val="single"/>
              </w:rPr>
              <w:t>25t/h</w:t>
            </w:r>
            <w:r>
              <w:rPr>
                <w:rFonts w:hint="eastAsia"/>
                <w:u w:val="single"/>
              </w:rPr>
              <w:t>的燃气锅炉，根据</w:t>
            </w:r>
            <w:r>
              <w:rPr>
                <w:rFonts w:hint="eastAsia"/>
                <w:u w:val="single"/>
              </w:rPr>
              <w:t>《锅炉大气污染物排放标准》（</w:t>
            </w:r>
            <w:r>
              <w:rPr>
                <w:rFonts w:hint="eastAsia"/>
                <w:u w:val="single"/>
              </w:rPr>
              <w:t>GB13271-2014</w:t>
            </w:r>
            <w:r>
              <w:rPr>
                <w:rFonts w:hint="eastAsia"/>
                <w:u w:val="single"/>
              </w:rPr>
              <w:t>）</w:t>
            </w:r>
            <w:r>
              <w:rPr>
                <w:rFonts w:hint="eastAsia"/>
                <w:u w:val="single"/>
              </w:rPr>
              <w:t>5.1.4</w:t>
            </w:r>
            <w:r>
              <w:rPr>
                <w:rFonts w:hint="eastAsia"/>
                <w:u w:val="single"/>
              </w:rPr>
              <w:t>，</w:t>
            </w:r>
            <w:r>
              <w:rPr>
                <w:rFonts w:hint="eastAsia"/>
                <w:u w:val="single"/>
              </w:rPr>
              <w:t>20t/h</w:t>
            </w:r>
            <w:r>
              <w:rPr>
                <w:rFonts w:hint="eastAsia"/>
                <w:u w:val="single"/>
              </w:rPr>
              <w:t>及以上蒸汽锅炉和</w:t>
            </w:r>
            <w:r>
              <w:rPr>
                <w:rFonts w:hint="eastAsia"/>
                <w:u w:val="single"/>
              </w:rPr>
              <w:t>14MW</w:t>
            </w:r>
            <w:r>
              <w:rPr>
                <w:rFonts w:hint="eastAsia"/>
                <w:u w:val="single"/>
              </w:rPr>
              <w:t>及以上热水锅炉应安装污染物排放自动监控设备，与环保部门的监控中心联网，并保证设备正常运行，按有关法律和《污染源自动监控管理办法》的规定执行，因此本项目安装一台在线监控设备，并与环保部门的监控中心联网，并保证设备正常运行。</w:t>
            </w:r>
          </w:p>
          <w:p w:rsidR="007D5083" w:rsidRDefault="007E44BA">
            <w:pPr>
              <w:pStyle w:val="2"/>
              <w:numPr>
                <w:ilvl w:val="255"/>
                <w:numId w:val="0"/>
              </w:numPr>
              <w:outlineLvl w:val="1"/>
              <w:rPr>
                <w:lang w:val="zh-CN"/>
              </w:rPr>
            </w:pPr>
            <w:r>
              <w:rPr>
                <w:rFonts w:hint="eastAsia"/>
              </w:rPr>
              <w:t>7.5</w:t>
            </w:r>
            <w:r>
              <w:rPr>
                <w:lang w:val="zh-CN"/>
              </w:rPr>
              <w:t>项目环保投资及竣工验收内容</w:t>
            </w:r>
          </w:p>
          <w:p w:rsidR="007D5083" w:rsidRDefault="007E44BA">
            <w:pPr>
              <w:pStyle w:val="3"/>
              <w:numPr>
                <w:ilvl w:val="2"/>
                <w:numId w:val="0"/>
              </w:numPr>
              <w:outlineLvl w:val="2"/>
            </w:pPr>
            <w:r>
              <w:rPr>
                <w:rFonts w:hint="eastAsia"/>
              </w:rPr>
              <w:t>7.5.1</w:t>
            </w:r>
            <w:r>
              <w:rPr>
                <w:rFonts w:hint="eastAsia"/>
              </w:rPr>
              <w:t>环保投资</w:t>
            </w:r>
          </w:p>
          <w:p w:rsidR="007D5083" w:rsidRDefault="007E44BA" w:rsidP="00643C6C">
            <w:pPr>
              <w:ind w:firstLine="480"/>
            </w:pPr>
            <w:r>
              <w:t>本项目总投资</w:t>
            </w:r>
            <w:r>
              <w:rPr>
                <w:rFonts w:hint="eastAsia"/>
              </w:rPr>
              <w:t>870</w:t>
            </w:r>
            <w:r>
              <w:t>万元，其中环保设投资约</w:t>
            </w:r>
            <w:r>
              <w:rPr>
                <w:rFonts w:hint="eastAsia"/>
              </w:rPr>
              <w:t>30</w:t>
            </w:r>
            <w:r>
              <w:t>万元，占总投资</w:t>
            </w:r>
            <w:r>
              <w:rPr>
                <w:rFonts w:hint="eastAsia"/>
              </w:rPr>
              <w:t>3.45</w:t>
            </w:r>
            <w:r>
              <w:t>%</w:t>
            </w:r>
            <w:r>
              <w:t>。项目环保投资估算详见表</w:t>
            </w:r>
            <w:r>
              <w:t>7-</w:t>
            </w:r>
            <w:r>
              <w:rPr>
                <w:rFonts w:hint="eastAsia"/>
              </w:rPr>
              <w:t>16</w:t>
            </w:r>
            <w:r>
              <w:t>。</w:t>
            </w:r>
          </w:p>
          <w:p w:rsidR="007D5083" w:rsidRDefault="007E44BA">
            <w:pPr>
              <w:pStyle w:val="a5"/>
            </w:pPr>
            <w:r>
              <w:t>表</w:t>
            </w:r>
            <w:r>
              <w:t>7-</w:t>
            </w:r>
            <w:r>
              <w:rPr>
                <w:rFonts w:hint="eastAsia"/>
              </w:rPr>
              <w:t xml:space="preserve">16 </w:t>
            </w:r>
            <w:r>
              <w:t xml:space="preserve"> </w:t>
            </w:r>
            <w:r>
              <w:t>环保投资估算一览表</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
              <w:gridCol w:w="2134"/>
              <w:gridCol w:w="1029"/>
              <w:gridCol w:w="4948"/>
            </w:tblGrid>
            <w:tr w:rsidR="007D5083">
              <w:trPr>
                <w:trHeight w:val="449"/>
                <w:jc w:val="center"/>
              </w:trPr>
              <w:tc>
                <w:tcPr>
                  <w:tcW w:w="946"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序</w:t>
                  </w:r>
                  <w:r>
                    <w:rPr>
                      <w:rFonts w:hint="eastAsia"/>
                    </w:rPr>
                    <w:t>号</w:t>
                  </w:r>
                </w:p>
              </w:tc>
              <w:tc>
                <w:tcPr>
                  <w:tcW w:w="2134"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项目内容</w:t>
                  </w:r>
                </w:p>
              </w:tc>
              <w:tc>
                <w:tcPr>
                  <w:tcW w:w="1029"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投资额（万元）</w:t>
                  </w:r>
                </w:p>
              </w:tc>
              <w:tc>
                <w:tcPr>
                  <w:tcW w:w="4948"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治理措施</w:t>
                  </w:r>
                </w:p>
              </w:tc>
            </w:tr>
            <w:tr w:rsidR="007D5083">
              <w:trPr>
                <w:trHeight w:val="449"/>
                <w:jc w:val="center"/>
              </w:trPr>
              <w:tc>
                <w:tcPr>
                  <w:tcW w:w="946"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1</w:t>
                  </w:r>
                </w:p>
              </w:tc>
              <w:tc>
                <w:tcPr>
                  <w:tcW w:w="2134"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rPr>
                      <w:u w:val="single"/>
                    </w:rPr>
                  </w:pPr>
                  <w:r>
                    <w:rPr>
                      <w:rFonts w:hint="eastAsia"/>
                      <w:u w:val="single"/>
                    </w:rPr>
                    <w:t>废水</w:t>
                  </w:r>
                </w:p>
              </w:tc>
              <w:tc>
                <w:tcPr>
                  <w:tcW w:w="1029"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rPr>
                      <w:u w:val="single"/>
                    </w:rPr>
                  </w:pPr>
                  <w:r>
                    <w:rPr>
                      <w:rFonts w:hint="eastAsia"/>
                      <w:u w:val="single"/>
                    </w:rPr>
                    <w:t>5</w:t>
                  </w:r>
                </w:p>
              </w:tc>
              <w:tc>
                <w:tcPr>
                  <w:tcW w:w="4948"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rPr>
                      <w:rFonts w:hint="eastAsia"/>
                    </w:rPr>
                    <w:t>化粪池和污水处理站（依托）、排污管道</w:t>
                  </w:r>
                </w:p>
              </w:tc>
            </w:tr>
            <w:tr w:rsidR="007D5083">
              <w:trPr>
                <w:trHeight w:val="449"/>
                <w:jc w:val="center"/>
              </w:trPr>
              <w:tc>
                <w:tcPr>
                  <w:tcW w:w="946" w:type="dxa"/>
                  <w:tcBorders>
                    <w:top w:val="single" w:sz="4" w:space="0" w:color="auto"/>
                    <w:left w:val="single" w:sz="4" w:space="0" w:color="auto"/>
                    <w:right w:val="single" w:sz="4" w:space="0" w:color="auto"/>
                  </w:tcBorders>
                  <w:vAlign w:val="center"/>
                </w:tcPr>
                <w:p w:rsidR="007D5083" w:rsidRDefault="007E44BA">
                  <w:pPr>
                    <w:pStyle w:val="a6"/>
                  </w:pPr>
                  <w:r>
                    <w:t>2</w:t>
                  </w:r>
                </w:p>
              </w:tc>
              <w:tc>
                <w:tcPr>
                  <w:tcW w:w="2134" w:type="dxa"/>
                  <w:tcBorders>
                    <w:top w:val="single" w:sz="4" w:space="0" w:color="auto"/>
                    <w:left w:val="single" w:sz="4" w:space="0" w:color="auto"/>
                    <w:right w:val="single" w:sz="4" w:space="0" w:color="auto"/>
                  </w:tcBorders>
                  <w:vAlign w:val="center"/>
                </w:tcPr>
                <w:p w:rsidR="007D5083" w:rsidRDefault="007E44BA">
                  <w:pPr>
                    <w:pStyle w:val="a6"/>
                  </w:pPr>
                  <w:r>
                    <w:t>废气</w:t>
                  </w:r>
                </w:p>
              </w:tc>
              <w:tc>
                <w:tcPr>
                  <w:tcW w:w="1029"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rPr>
                      <w:rFonts w:hint="eastAsia"/>
                    </w:rPr>
                    <w:t>10</w:t>
                  </w:r>
                </w:p>
              </w:tc>
              <w:tc>
                <w:tcPr>
                  <w:tcW w:w="4948"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rPr>
                      <w:rFonts w:hint="eastAsia"/>
                    </w:rPr>
                    <w:t>1</w:t>
                  </w:r>
                  <w:r>
                    <w:rPr>
                      <w:rFonts w:hint="eastAsia"/>
                    </w:rPr>
                    <w:t>根</w:t>
                  </w:r>
                  <w:r>
                    <w:rPr>
                      <w:rFonts w:hint="eastAsia"/>
                    </w:rPr>
                    <w:t>15m</w:t>
                  </w:r>
                  <w:r>
                    <w:rPr>
                      <w:rFonts w:hint="eastAsia"/>
                    </w:rPr>
                    <w:t>高排气筒、在线监控设备</w:t>
                  </w:r>
                </w:p>
              </w:tc>
            </w:tr>
            <w:tr w:rsidR="007D5083">
              <w:trPr>
                <w:trHeight w:val="464"/>
                <w:jc w:val="center"/>
              </w:trPr>
              <w:tc>
                <w:tcPr>
                  <w:tcW w:w="946"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3</w:t>
                  </w:r>
                </w:p>
              </w:tc>
              <w:tc>
                <w:tcPr>
                  <w:tcW w:w="2134"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噪声治理工程</w:t>
                  </w:r>
                </w:p>
              </w:tc>
              <w:tc>
                <w:tcPr>
                  <w:tcW w:w="1029"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rPr>
                      <w:rFonts w:hint="eastAsia"/>
                    </w:rPr>
                    <w:t>10</w:t>
                  </w:r>
                </w:p>
              </w:tc>
              <w:tc>
                <w:tcPr>
                  <w:tcW w:w="4948"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设备基础减振、建筑隔声等</w:t>
                  </w:r>
                </w:p>
              </w:tc>
            </w:tr>
            <w:tr w:rsidR="007D5083">
              <w:trPr>
                <w:trHeight w:val="464"/>
                <w:jc w:val="center"/>
              </w:trPr>
              <w:tc>
                <w:tcPr>
                  <w:tcW w:w="946"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4</w:t>
                  </w:r>
                </w:p>
              </w:tc>
              <w:tc>
                <w:tcPr>
                  <w:tcW w:w="2134"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固废暂存系统</w:t>
                  </w:r>
                </w:p>
              </w:tc>
              <w:tc>
                <w:tcPr>
                  <w:tcW w:w="1029"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rPr>
                      <w:rFonts w:hint="eastAsia"/>
                    </w:rPr>
                    <w:t>5</w:t>
                  </w:r>
                </w:p>
              </w:tc>
              <w:tc>
                <w:tcPr>
                  <w:tcW w:w="4948" w:type="dxa"/>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rPr>
                      <w:rFonts w:hint="eastAsia"/>
                    </w:rPr>
                    <w:t>危险废物暂存间（依托）、资质单位处理</w:t>
                  </w:r>
                </w:p>
              </w:tc>
            </w:tr>
            <w:tr w:rsidR="007D5083">
              <w:trPr>
                <w:trHeight w:val="464"/>
                <w:jc w:val="center"/>
              </w:trPr>
              <w:tc>
                <w:tcPr>
                  <w:tcW w:w="3080" w:type="dxa"/>
                  <w:gridSpan w:val="2"/>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t>合计</w:t>
                  </w:r>
                </w:p>
              </w:tc>
              <w:tc>
                <w:tcPr>
                  <w:tcW w:w="5977" w:type="dxa"/>
                  <w:gridSpan w:val="2"/>
                  <w:tcBorders>
                    <w:top w:val="single" w:sz="4" w:space="0" w:color="auto"/>
                    <w:left w:val="single" w:sz="4" w:space="0" w:color="auto"/>
                    <w:bottom w:val="single" w:sz="4" w:space="0" w:color="auto"/>
                    <w:right w:val="single" w:sz="4" w:space="0" w:color="auto"/>
                  </w:tcBorders>
                  <w:vAlign w:val="center"/>
                </w:tcPr>
                <w:p w:rsidR="007D5083" w:rsidRDefault="007E44BA">
                  <w:pPr>
                    <w:pStyle w:val="a6"/>
                  </w:pPr>
                  <w:r>
                    <w:rPr>
                      <w:rFonts w:hint="eastAsia"/>
                    </w:rPr>
                    <w:t>30</w:t>
                  </w:r>
                </w:p>
              </w:tc>
            </w:tr>
          </w:tbl>
          <w:p w:rsidR="007D5083" w:rsidRDefault="007E44BA">
            <w:pPr>
              <w:pStyle w:val="3"/>
              <w:numPr>
                <w:ilvl w:val="2"/>
                <w:numId w:val="0"/>
              </w:numPr>
              <w:outlineLvl w:val="2"/>
            </w:pPr>
            <w:r>
              <w:rPr>
                <w:rFonts w:hint="eastAsia"/>
              </w:rPr>
              <w:t>7.5.2</w:t>
            </w:r>
            <w:r>
              <w:rPr>
                <w:rFonts w:hint="eastAsia"/>
              </w:rPr>
              <w:t>竣工验收</w:t>
            </w:r>
          </w:p>
          <w:p w:rsidR="007D5083" w:rsidRDefault="007E44BA">
            <w:pPr>
              <w:ind w:firstLine="480"/>
            </w:pPr>
            <w:r>
              <w:rPr>
                <w:rFonts w:hint="eastAsia"/>
              </w:rPr>
              <w:t>根据</w:t>
            </w:r>
            <w:r>
              <w:t>《</w:t>
            </w:r>
            <w:r>
              <w:t>建设项目竣工环境保护验收暂行办法</w:t>
            </w:r>
            <w:r>
              <w:t>》，</w:t>
            </w:r>
            <w:r>
              <w:t>建设单位是建设项目竣工环境保护验收的责任主体</w:t>
            </w:r>
            <w:r>
              <w:t>，建设单位需自主承担本项目的竣工环境保护验收监测，建设单位不具备</w:t>
            </w:r>
            <w:r>
              <w:t>编制验收监测（调查）报告能力的，可以委托有能力的技术机构编制</w:t>
            </w:r>
            <w:r>
              <w:t>。</w:t>
            </w:r>
          </w:p>
          <w:p w:rsidR="007D5083" w:rsidRDefault="007E44BA">
            <w:pPr>
              <w:ind w:firstLine="480"/>
            </w:pPr>
            <w:r>
              <w:t>其验收流程如下：</w:t>
            </w:r>
          </w:p>
          <w:p w:rsidR="007D5083" w:rsidRDefault="007E44BA">
            <w:pPr>
              <w:numPr>
                <w:ilvl w:val="0"/>
                <w:numId w:val="7"/>
              </w:numPr>
              <w:ind w:firstLine="480"/>
            </w:pPr>
            <w:r>
              <w:rPr>
                <w:rFonts w:hint="eastAsia"/>
              </w:rPr>
              <w:t>信息公开；建设项目的环境保护设施竣工后，公开竣工日期（第一次公开）；对环保设施进行调试前公开调试的起止日期（第二次公开）。</w:t>
            </w:r>
          </w:p>
          <w:p w:rsidR="007D5083" w:rsidRDefault="007E44BA">
            <w:pPr>
              <w:numPr>
                <w:ilvl w:val="0"/>
                <w:numId w:val="7"/>
              </w:numPr>
              <w:ind w:firstLine="480"/>
            </w:pPr>
            <w:r>
              <w:rPr>
                <w:rFonts w:hint="eastAsia"/>
              </w:rPr>
              <w:lastRenderedPageBreak/>
              <w:t>编制验收监测（调查）报告；无编制能力的可委托监测机构开展。</w:t>
            </w:r>
          </w:p>
          <w:p w:rsidR="007D5083" w:rsidRDefault="007E44BA">
            <w:pPr>
              <w:numPr>
                <w:ilvl w:val="0"/>
                <w:numId w:val="7"/>
              </w:numPr>
              <w:ind w:firstLine="480"/>
            </w:pPr>
            <w:r>
              <w:rPr>
                <w:rFonts w:hint="eastAsia"/>
              </w:rPr>
              <w:t>召开验收会议；验收工作组可由本项目建设单位、设计单位、施工单位、环评单位、验收编制单位（监测单位）以及专业技术专家组成，专家提出验收组专家意见，建设单位根据专家意见进行整改完善，形成验收意见，确定验收是否合格。</w:t>
            </w:r>
          </w:p>
          <w:p w:rsidR="007D5083" w:rsidRDefault="007E44BA">
            <w:pPr>
              <w:numPr>
                <w:ilvl w:val="0"/>
                <w:numId w:val="7"/>
              </w:numPr>
              <w:ind w:firstLine="480"/>
            </w:pPr>
            <w:r>
              <w:rPr>
                <w:rFonts w:hint="eastAsia"/>
              </w:rPr>
              <w:t>公式验收报告；公式期限不得少于</w:t>
            </w:r>
            <w:r>
              <w:rPr>
                <w:rFonts w:hint="eastAsia"/>
              </w:rPr>
              <w:t>20</w:t>
            </w:r>
            <w:r>
              <w:rPr>
                <w:rFonts w:hint="eastAsia"/>
              </w:rPr>
              <w:t>个工作日（第三次公开）。</w:t>
            </w:r>
          </w:p>
          <w:p w:rsidR="007D5083" w:rsidRDefault="007E44BA">
            <w:pPr>
              <w:numPr>
                <w:ilvl w:val="0"/>
                <w:numId w:val="7"/>
              </w:numPr>
              <w:ind w:firstLine="480"/>
            </w:pPr>
            <w:r>
              <w:rPr>
                <w:rFonts w:hint="eastAsia"/>
              </w:rPr>
              <w:t>录入验收信息平台；验收报告公示期满</w:t>
            </w:r>
            <w:r>
              <w:rPr>
                <w:rFonts w:hint="eastAsia"/>
              </w:rPr>
              <w:t>5</w:t>
            </w:r>
            <w:r>
              <w:rPr>
                <w:rFonts w:hint="eastAsia"/>
              </w:rPr>
              <w:t>个工作日内，建设单位登录全国建设项目竣工环境保护验收信息平台，填报相关信息，环保部门对上述信息给予公开。</w:t>
            </w:r>
          </w:p>
          <w:p w:rsidR="007D5083" w:rsidRDefault="007E44BA">
            <w:pPr>
              <w:ind w:firstLine="480"/>
            </w:pPr>
            <w:r>
              <w:t>项目营运期环保监管与验收内容详见表</w:t>
            </w:r>
            <w:r>
              <w:rPr>
                <w:rFonts w:hint="eastAsia"/>
              </w:rPr>
              <w:t>7</w:t>
            </w:r>
            <w:r>
              <w:t>-</w:t>
            </w:r>
            <w:r>
              <w:rPr>
                <w:rFonts w:hint="eastAsia"/>
              </w:rPr>
              <w:t>17</w:t>
            </w:r>
            <w:r>
              <w:t>。</w:t>
            </w:r>
          </w:p>
          <w:p w:rsidR="007D5083" w:rsidRDefault="007E44BA">
            <w:pPr>
              <w:pStyle w:val="a5"/>
            </w:pPr>
            <w:r>
              <w:t>表</w:t>
            </w:r>
            <w:r>
              <w:rPr>
                <w:rFonts w:hint="eastAsia"/>
              </w:rPr>
              <w:t>7</w:t>
            </w:r>
            <w:r>
              <w:t>-</w:t>
            </w:r>
            <w:r>
              <w:rPr>
                <w:rFonts w:hint="eastAsia"/>
              </w:rPr>
              <w:t>17</w:t>
            </w:r>
            <w:r>
              <w:t xml:space="preserve"> </w:t>
            </w:r>
            <w:r>
              <w:t>环保竣工验收内容一览表</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8"/>
              <w:gridCol w:w="1050"/>
              <w:gridCol w:w="1313"/>
              <w:gridCol w:w="1186"/>
              <w:gridCol w:w="1711"/>
              <w:gridCol w:w="1365"/>
              <w:gridCol w:w="2049"/>
            </w:tblGrid>
            <w:tr w:rsidR="007D5083">
              <w:trPr>
                <w:cantSplit/>
                <w:trHeight w:val="397"/>
              </w:trPr>
              <w:tc>
                <w:tcPr>
                  <w:tcW w:w="1438" w:type="dxa"/>
                  <w:gridSpan w:val="2"/>
                  <w:vAlign w:val="center"/>
                </w:tcPr>
                <w:p w:rsidR="007D5083" w:rsidRDefault="007E44BA">
                  <w:pPr>
                    <w:pStyle w:val="a6"/>
                  </w:pPr>
                  <w:r>
                    <w:t>项目</w:t>
                  </w:r>
                </w:p>
              </w:tc>
              <w:tc>
                <w:tcPr>
                  <w:tcW w:w="1313" w:type="dxa"/>
                  <w:vAlign w:val="center"/>
                </w:tcPr>
                <w:p w:rsidR="007D5083" w:rsidRDefault="007E44BA">
                  <w:pPr>
                    <w:pStyle w:val="a6"/>
                  </w:pPr>
                  <w:r>
                    <w:t>具体环保措施</w:t>
                  </w:r>
                </w:p>
              </w:tc>
              <w:tc>
                <w:tcPr>
                  <w:tcW w:w="1186" w:type="dxa"/>
                  <w:vAlign w:val="center"/>
                </w:tcPr>
                <w:p w:rsidR="007D5083" w:rsidRDefault="007E44BA">
                  <w:pPr>
                    <w:pStyle w:val="a6"/>
                  </w:pPr>
                  <w:r>
                    <w:rPr>
                      <w:rFonts w:hint="eastAsia"/>
                    </w:rPr>
                    <w:t>数量</w:t>
                  </w:r>
                </w:p>
              </w:tc>
              <w:tc>
                <w:tcPr>
                  <w:tcW w:w="1711" w:type="dxa"/>
                  <w:vAlign w:val="center"/>
                </w:tcPr>
                <w:p w:rsidR="007D5083" w:rsidRDefault="007E44BA">
                  <w:pPr>
                    <w:pStyle w:val="a6"/>
                  </w:pPr>
                  <w:r>
                    <w:rPr>
                      <w:rFonts w:hint="eastAsia"/>
                    </w:rPr>
                    <w:t>排放方式</w:t>
                  </w:r>
                </w:p>
              </w:tc>
              <w:tc>
                <w:tcPr>
                  <w:tcW w:w="1365" w:type="dxa"/>
                  <w:vAlign w:val="center"/>
                </w:tcPr>
                <w:p w:rsidR="007D5083" w:rsidRDefault="007E44BA">
                  <w:pPr>
                    <w:pStyle w:val="a6"/>
                  </w:pPr>
                  <w:r>
                    <w:rPr>
                      <w:rFonts w:hint="eastAsia"/>
                    </w:rPr>
                    <w:t>监测因子</w:t>
                  </w:r>
                </w:p>
              </w:tc>
              <w:tc>
                <w:tcPr>
                  <w:tcW w:w="2049" w:type="dxa"/>
                  <w:vAlign w:val="center"/>
                </w:tcPr>
                <w:p w:rsidR="007D5083" w:rsidRDefault="007E44BA">
                  <w:pPr>
                    <w:pStyle w:val="a6"/>
                  </w:pPr>
                  <w:r>
                    <w:t>监管标准</w:t>
                  </w:r>
                </w:p>
              </w:tc>
            </w:tr>
            <w:tr w:rsidR="007D5083">
              <w:trPr>
                <w:cantSplit/>
                <w:trHeight w:val="397"/>
              </w:trPr>
              <w:tc>
                <w:tcPr>
                  <w:tcW w:w="388" w:type="dxa"/>
                  <w:vMerge w:val="restart"/>
                  <w:vAlign w:val="center"/>
                </w:tcPr>
                <w:p w:rsidR="007D5083" w:rsidRDefault="007E44BA">
                  <w:pPr>
                    <w:pStyle w:val="a6"/>
                  </w:pPr>
                  <w:r>
                    <w:rPr>
                      <w:rFonts w:hint="eastAsia"/>
                    </w:rPr>
                    <w:t>废气</w:t>
                  </w:r>
                </w:p>
              </w:tc>
              <w:tc>
                <w:tcPr>
                  <w:tcW w:w="1050" w:type="dxa"/>
                  <w:vMerge w:val="restart"/>
                  <w:vAlign w:val="center"/>
                </w:tcPr>
                <w:p w:rsidR="007D5083" w:rsidRDefault="007E44BA">
                  <w:pPr>
                    <w:pStyle w:val="a6"/>
                  </w:pPr>
                  <w:r>
                    <w:rPr>
                      <w:rFonts w:hint="eastAsia"/>
                    </w:rPr>
                    <w:t>锅炉废气</w:t>
                  </w:r>
                </w:p>
              </w:tc>
              <w:tc>
                <w:tcPr>
                  <w:tcW w:w="1313" w:type="dxa"/>
                  <w:vAlign w:val="center"/>
                </w:tcPr>
                <w:p w:rsidR="007D5083" w:rsidRDefault="007E44BA">
                  <w:pPr>
                    <w:pStyle w:val="a6"/>
                  </w:pPr>
                  <w:r>
                    <w:rPr>
                      <w:rFonts w:hint="eastAsia"/>
                    </w:rPr>
                    <w:t>/</w:t>
                  </w:r>
                </w:p>
              </w:tc>
              <w:tc>
                <w:tcPr>
                  <w:tcW w:w="1186" w:type="dxa"/>
                  <w:vAlign w:val="center"/>
                </w:tcPr>
                <w:p w:rsidR="007D5083" w:rsidRDefault="007E44BA">
                  <w:pPr>
                    <w:pStyle w:val="a6"/>
                  </w:pPr>
                  <w:r>
                    <w:rPr>
                      <w:rFonts w:hint="eastAsia"/>
                    </w:rPr>
                    <w:t>/</w:t>
                  </w:r>
                </w:p>
              </w:tc>
              <w:tc>
                <w:tcPr>
                  <w:tcW w:w="1711" w:type="dxa"/>
                  <w:vAlign w:val="center"/>
                </w:tcPr>
                <w:p w:rsidR="007D5083" w:rsidRDefault="007E44BA">
                  <w:pPr>
                    <w:pStyle w:val="a6"/>
                  </w:pPr>
                  <w:r>
                    <w:rPr>
                      <w:rFonts w:hint="eastAsia"/>
                    </w:rPr>
                    <w:t>有组织，</w:t>
                  </w:r>
                  <w:r>
                    <w:rPr>
                      <w:rFonts w:hint="eastAsia"/>
                    </w:rPr>
                    <w:t>15m</w:t>
                  </w:r>
                  <w:r>
                    <w:rPr>
                      <w:rFonts w:hint="eastAsia"/>
                    </w:rPr>
                    <w:t>高排气筒</w:t>
                  </w:r>
                </w:p>
              </w:tc>
              <w:tc>
                <w:tcPr>
                  <w:tcW w:w="1365" w:type="dxa"/>
                  <w:vAlign w:val="center"/>
                </w:tcPr>
                <w:p w:rsidR="007D5083" w:rsidRDefault="007E44BA">
                  <w:pPr>
                    <w:pStyle w:val="a6"/>
                  </w:pPr>
                  <w:r>
                    <w:rPr>
                      <w:rFonts w:hint="eastAsia"/>
                    </w:rPr>
                    <w:t>烟尘、</w:t>
                  </w:r>
                  <w:r>
                    <w:rPr>
                      <w:rFonts w:hint="eastAsia"/>
                    </w:rPr>
                    <w:t>SO</w:t>
                  </w:r>
                  <w:r>
                    <w:rPr>
                      <w:rFonts w:hint="eastAsia"/>
                      <w:vertAlign w:val="subscript"/>
                    </w:rPr>
                    <w:t>2</w:t>
                  </w:r>
                  <w:r>
                    <w:rPr>
                      <w:rFonts w:hint="eastAsia"/>
                    </w:rPr>
                    <w:t>、</w:t>
                  </w:r>
                  <w:r>
                    <w:rPr>
                      <w:rFonts w:hint="eastAsia"/>
                    </w:rPr>
                    <w:t>NO</w:t>
                  </w:r>
                  <w:r>
                    <w:rPr>
                      <w:rFonts w:hint="eastAsia"/>
                      <w:vertAlign w:val="subscript"/>
                    </w:rPr>
                    <w:t>X</w:t>
                  </w:r>
                </w:p>
              </w:tc>
              <w:tc>
                <w:tcPr>
                  <w:tcW w:w="2049" w:type="dxa"/>
                  <w:vMerge w:val="restart"/>
                  <w:vAlign w:val="center"/>
                </w:tcPr>
                <w:p w:rsidR="007D5083" w:rsidRDefault="007E44BA">
                  <w:pPr>
                    <w:pStyle w:val="a6"/>
                  </w:pPr>
                  <w:r>
                    <w:rPr>
                      <w:rFonts w:hint="eastAsia"/>
                    </w:rPr>
                    <w:t>《锅炉大气污染物排放标准》（</w:t>
                  </w:r>
                  <w:r>
                    <w:rPr>
                      <w:rFonts w:hint="eastAsia"/>
                    </w:rPr>
                    <w:t>GB13271-2014</w:t>
                  </w:r>
                  <w:r>
                    <w:rPr>
                      <w:rFonts w:hint="eastAsia"/>
                    </w:rPr>
                    <w:t>）表</w:t>
                  </w:r>
                  <w:r>
                    <w:rPr>
                      <w:rFonts w:hint="eastAsia"/>
                    </w:rPr>
                    <w:t>3</w:t>
                  </w:r>
                  <w:r>
                    <w:rPr>
                      <w:rFonts w:hint="eastAsia"/>
                    </w:rPr>
                    <w:t>燃气锅炉</w:t>
                  </w:r>
                </w:p>
              </w:tc>
            </w:tr>
            <w:tr w:rsidR="007D5083">
              <w:trPr>
                <w:cantSplit/>
                <w:trHeight w:val="397"/>
              </w:trPr>
              <w:tc>
                <w:tcPr>
                  <w:tcW w:w="388" w:type="dxa"/>
                  <w:vMerge/>
                  <w:vAlign w:val="center"/>
                </w:tcPr>
                <w:p w:rsidR="007D5083" w:rsidRDefault="007D5083">
                  <w:pPr>
                    <w:pStyle w:val="a6"/>
                  </w:pPr>
                </w:p>
              </w:tc>
              <w:tc>
                <w:tcPr>
                  <w:tcW w:w="1050" w:type="dxa"/>
                  <w:vMerge/>
                  <w:vAlign w:val="center"/>
                </w:tcPr>
                <w:p w:rsidR="007D5083" w:rsidRDefault="007D5083">
                  <w:pPr>
                    <w:pStyle w:val="a6"/>
                  </w:pPr>
                </w:p>
              </w:tc>
              <w:tc>
                <w:tcPr>
                  <w:tcW w:w="1313" w:type="dxa"/>
                  <w:vAlign w:val="center"/>
                </w:tcPr>
                <w:p w:rsidR="007D5083" w:rsidRDefault="007E44BA">
                  <w:pPr>
                    <w:pStyle w:val="a6"/>
                  </w:pPr>
                  <w:r>
                    <w:rPr>
                      <w:rFonts w:hint="eastAsia"/>
                    </w:rPr>
                    <w:t>在线监测系统</w:t>
                  </w:r>
                </w:p>
              </w:tc>
              <w:tc>
                <w:tcPr>
                  <w:tcW w:w="1186" w:type="dxa"/>
                  <w:vAlign w:val="center"/>
                </w:tcPr>
                <w:p w:rsidR="007D5083" w:rsidRDefault="007E44BA">
                  <w:pPr>
                    <w:pStyle w:val="a6"/>
                  </w:pPr>
                  <w:r>
                    <w:rPr>
                      <w:rFonts w:hint="eastAsia"/>
                    </w:rPr>
                    <w:t>/</w:t>
                  </w:r>
                </w:p>
              </w:tc>
              <w:tc>
                <w:tcPr>
                  <w:tcW w:w="1711" w:type="dxa"/>
                  <w:vAlign w:val="center"/>
                </w:tcPr>
                <w:p w:rsidR="007D5083" w:rsidRDefault="007E44BA">
                  <w:pPr>
                    <w:pStyle w:val="a6"/>
                  </w:pPr>
                  <w:r>
                    <w:rPr>
                      <w:rFonts w:hint="eastAsia"/>
                    </w:rPr>
                    <w:t>/</w:t>
                  </w:r>
                </w:p>
              </w:tc>
              <w:tc>
                <w:tcPr>
                  <w:tcW w:w="1365" w:type="dxa"/>
                  <w:vAlign w:val="center"/>
                </w:tcPr>
                <w:p w:rsidR="007D5083" w:rsidRDefault="007E44BA">
                  <w:pPr>
                    <w:pStyle w:val="a6"/>
                  </w:pPr>
                  <w:r>
                    <w:rPr>
                      <w:rFonts w:hint="eastAsia"/>
                    </w:rPr>
                    <w:t>/</w:t>
                  </w:r>
                </w:p>
              </w:tc>
              <w:tc>
                <w:tcPr>
                  <w:tcW w:w="2049" w:type="dxa"/>
                  <w:vMerge/>
                  <w:vAlign w:val="center"/>
                </w:tcPr>
                <w:p w:rsidR="007D5083" w:rsidRDefault="007D5083">
                  <w:pPr>
                    <w:pStyle w:val="a6"/>
                  </w:pPr>
                </w:p>
              </w:tc>
            </w:tr>
            <w:tr w:rsidR="007D5083">
              <w:trPr>
                <w:cantSplit/>
                <w:trHeight w:val="397"/>
              </w:trPr>
              <w:tc>
                <w:tcPr>
                  <w:tcW w:w="388" w:type="dxa"/>
                  <w:vAlign w:val="center"/>
                </w:tcPr>
                <w:p w:rsidR="007D5083" w:rsidRDefault="007E44BA">
                  <w:pPr>
                    <w:pStyle w:val="a6"/>
                  </w:pPr>
                  <w:r>
                    <w:t>废水</w:t>
                  </w:r>
                </w:p>
              </w:tc>
              <w:tc>
                <w:tcPr>
                  <w:tcW w:w="1050" w:type="dxa"/>
                  <w:vAlign w:val="center"/>
                </w:tcPr>
                <w:p w:rsidR="007D5083" w:rsidRDefault="007E44BA">
                  <w:pPr>
                    <w:pStyle w:val="a6"/>
                  </w:pPr>
                  <w:r>
                    <w:rPr>
                      <w:rFonts w:hint="eastAsia"/>
                    </w:rPr>
                    <w:t>软化再生废水、锅炉废水</w:t>
                  </w:r>
                </w:p>
              </w:tc>
              <w:tc>
                <w:tcPr>
                  <w:tcW w:w="1313" w:type="dxa"/>
                  <w:vAlign w:val="center"/>
                </w:tcPr>
                <w:p w:rsidR="007D5083" w:rsidRDefault="007E44BA">
                  <w:pPr>
                    <w:pStyle w:val="a6"/>
                  </w:pPr>
                  <w:r>
                    <w:rPr>
                      <w:rFonts w:hint="eastAsia"/>
                    </w:rPr>
                    <w:t>污水处理站</w:t>
                  </w:r>
                </w:p>
              </w:tc>
              <w:tc>
                <w:tcPr>
                  <w:tcW w:w="1186" w:type="dxa"/>
                  <w:vAlign w:val="center"/>
                </w:tcPr>
                <w:p w:rsidR="007D5083" w:rsidRDefault="007E44BA">
                  <w:pPr>
                    <w:pStyle w:val="a6"/>
                  </w:pPr>
                  <w:r>
                    <w:rPr>
                      <w:rFonts w:hint="eastAsia"/>
                    </w:rPr>
                    <w:t>1</w:t>
                  </w:r>
                  <w:r>
                    <w:rPr>
                      <w:rFonts w:hint="eastAsia"/>
                    </w:rPr>
                    <w:t>个（依托）</w:t>
                  </w:r>
                </w:p>
              </w:tc>
              <w:tc>
                <w:tcPr>
                  <w:tcW w:w="1711" w:type="dxa"/>
                  <w:vAlign w:val="center"/>
                </w:tcPr>
                <w:p w:rsidR="007D5083" w:rsidRDefault="007E44BA">
                  <w:pPr>
                    <w:pStyle w:val="a6"/>
                  </w:pPr>
                  <w:r>
                    <w:rPr>
                      <w:rFonts w:hint="eastAsia"/>
                    </w:rPr>
                    <w:t>岳阳县工业集中区</w:t>
                  </w:r>
                  <w:r>
                    <w:t>污水处理厂</w:t>
                  </w:r>
                  <w:r>
                    <w:t>处理</w:t>
                  </w:r>
                </w:p>
              </w:tc>
              <w:tc>
                <w:tcPr>
                  <w:tcW w:w="1365" w:type="dxa"/>
                  <w:vAlign w:val="center"/>
                </w:tcPr>
                <w:p w:rsidR="007D5083" w:rsidRDefault="007E44BA">
                  <w:pPr>
                    <w:pStyle w:val="a6"/>
                  </w:pPr>
                  <w:r>
                    <w:rPr>
                      <w:rFonts w:hint="eastAsia"/>
                    </w:rPr>
                    <w:t>/</w:t>
                  </w:r>
                </w:p>
              </w:tc>
              <w:tc>
                <w:tcPr>
                  <w:tcW w:w="2049" w:type="dxa"/>
                  <w:vAlign w:val="center"/>
                </w:tcPr>
                <w:p w:rsidR="007D5083" w:rsidRDefault="007E44BA">
                  <w:pPr>
                    <w:pStyle w:val="a6"/>
                  </w:pPr>
                  <w:r>
                    <w:t>《污水综合排放标准》（</w:t>
                  </w:r>
                  <w:r>
                    <w:t>GB8978-1996</w:t>
                  </w:r>
                  <w:r>
                    <w:t>）中三级标准</w:t>
                  </w:r>
                </w:p>
              </w:tc>
            </w:tr>
            <w:tr w:rsidR="007D5083">
              <w:trPr>
                <w:cantSplit/>
                <w:trHeight w:val="397"/>
              </w:trPr>
              <w:tc>
                <w:tcPr>
                  <w:tcW w:w="388" w:type="dxa"/>
                  <w:vAlign w:val="center"/>
                </w:tcPr>
                <w:p w:rsidR="007D5083" w:rsidRDefault="007E44BA">
                  <w:pPr>
                    <w:pStyle w:val="a6"/>
                  </w:pPr>
                  <w:r>
                    <w:t>噪声</w:t>
                  </w:r>
                </w:p>
              </w:tc>
              <w:tc>
                <w:tcPr>
                  <w:tcW w:w="1050" w:type="dxa"/>
                  <w:vAlign w:val="center"/>
                </w:tcPr>
                <w:p w:rsidR="007D5083" w:rsidRDefault="007E44BA">
                  <w:pPr>
                    <w:pStyle w:val="a6"/>
                  </w:pPr>
                  <w:r>
                    <w:rPr>
                      <w:rFonts w:hint="eastAsia"/>
                    </w:rPr>
                    <w:t>风机、给水泵</w:t>
                  </w:r>
                </w:p>
              </w:tc>
              <w:tc>
                <w:tcPr>
                  <w:tcW w:w="1313" w:type="dxa"/>
                  <w:vAlign w:val="center"/>
                </w:tcPr>
                <w:p w:rsidR="007D5083" w:rsidRDefault="007E44BA">
                  <w:pPr>
                    <w:pStyle w:val="a6"/>
                  </w:pPr>
                  <w:r>
                    <w:t>厂房隔声、设备基础减振</w:t>
                  </w:r>
                </w:p>
              </w:tc>
              <w:tc>
                <w:tcPr>
                  <w:tcW w:w="1186" w:type="dxa"/>
                  <w:vAlign w:val="center"/>
                </w:tcPr>
                <w:p w:rsidR="007D5083" w:rsidRDefault="007E44BA">
                  <w:pPr>
                    <w:pStyle w:val="a6"/>
                  </w:pPr>
                  <w:r>
                    <w:rPr>
                      <w:rFonts w:hint="eastAsia"/>
                    </w:rPr>
                    <w:t>/</w:t>
                  </w:r>
                </w:p>
              </w:tc>
              <w:tc>
                <w:tcPr>
                  <w:tcW w:w="1711" w:type="dxa"/>
                  <w:vAlign w:val="center"/>
                </w:tcPr>
                <w:p w:rsidR="007D5083" w:rsidRDefault="007E44BA">
                  <w:pPr>
                    <w:pStyle w:val="a6"/>
                  </w:pPr>
                  <w:r>
                    <w:rPr>
                      <w:rFonts w:hint="eastAsia"/>
                    </w:rPr>
                    <w:t>/</w:t>
                  </w:r>
                </w:p>
              </w:tc>
              <w:tc>
                <w:tcPr>
                  <w:tcW w:w="1365" w:type="dxa"/>
                  <w:vAlign w:val="center"/>
                </w:tcPr>
                <w:p w:rsidR="007D5083" w:rsidRDefault="007E44BA">
                  <w:pPr>
                    <w:pStyle w:val="a6"/>
                  </w:pPr>
                  <w:r>
                    <w:rPr>
                      <w:rFonts w:hint="eastAsia"/>
                    </w:rPr>
                    <w:t>噪声</w:t>
                  </w:r>
                </w:p>
              </w:tc>
              <w:tc>
                <w:tcPr>
                  <w:tcW w:w="2049" w:type="dxa"/>
                  <w:vAlign w:val="center"/>
                </w:tcPr>
                <w:p w:rsidR="007D5083" w:rsidRDefault="007E44BA">
                  <w:pPr>
                    <w:pStyle w:val="a6"/>
                  </w:pPr>
                  <w:r>
                    <w:t>《工业企业厂界环境噪声排放标准》（</w:t>
                  </w:r>
                  <w:r>
                    <w:t>GB12348-2008</w:t>
                  </w:r>
                  <w:r>
                    <w:t>）中的</w:t>
                  </w:r>
                  <w:r>
                    <w:t>3</w:t>
                  </w:r>
                  <w:r>
                    <w:t>类标准</w:t>
                  </w:r>
                </w:p>
              </w:tc>
            </w:tr>
            <w:tr w:rsidR="007D5083">
              <w:trPr>
                <w:cantSplit/>
                <w:trHeight w:val="397"/>
              </w:trPr>
              <w:tc>
                <w:tcPr>
                  <w:tcW w:w="388" w:type="dxa"/>
                  <w:vAlign w:val="center"/>
                </w:tcPr>
                <w:p w:rsidR="007D5083" w:rsidRDefault="007E44BA">
                  <w:pPr>
                    <w:pStyle w:val="a6"/>
                  </w:pPr>
                  <w:r>
                    <w:t>固体废物</w:t>
                  </w:r>
                </w:p>
              </w:tc>
              <w:tc>
                <w:tcPr>
                  <w:tcW w:w="1050" w:type="dxa"/>
                  <w:vAlign w:val="center"/>
                </w:tcPr>
                <w:p w:rsidR="007D5083" w:rsidRDefault="007E44BA">
                  <w:pPr>
                    <w:pStyle w:val="a6"/>
                  </w:pPr>
                  <w:r>
                    <w:t>危险固废</w:t>
                  </w:r>
                </w:p>
              </w:tc>
              <w:tc>
                <w:tcPr>
                  <w:tcW w:w="1313" w:type="dxa"/>
                  <w:vAlign w:val="center"/>
                </w:tcPr>
                <w:p w:rsidR="007D5083" w:rsidRDefault="007E44BA">
                  <w:pPr>
                    <w:pStyle w:val="a6"/>
                  </w:pPr>
                  <w:r>
                    <w:t>标准化危险废物暂存间</w:t>
                  </w:r>
                </w:p>
              </w:tc>
              <w:tc>
                <w:tcPr>
                  <w:tcW w:w="1186" w:type="dxa"/>
                  <w:vAlign w:val="center"/>
                </w:tcPr>
                <w:p w:rsidR="007D5083" w:rsidRDefault="007E44BA">
                  <w:pPr>
                    <w:pStyle w:val="a6"/>
                  </w:pPr>
                  <w:r>
                    <w:rPr>
                      <w:rFonts w:hint="eastAsia"/>
                    </w:rPr>
                    <w:t>2</w:t>
                  </w:r>
                  <w:r>
                    <w:rPr>
                      <w:rFonts w:hint="eastAsia"/>
                    </w:rPr>
                    <w:t>个，依托</w:t>
                  </w:r>
                </w:p>
              </w:tc>
              <w:tc>
                <w:tcPr>
                  <w:tcW w:w="1711" w:type="dxa"/>
                  <w:vAlign w:val="center"/>
                </w:tcPr>
                <w:p w:rsidR="007D5083" w:rsidRDefault="007E44BA">
                  <w:pPr>
                    <w:pStyle w:val="a6"/>
                  </w:pPr>
                  <w:r>
                    <w:rPr>
                      <w:rFonts w:hint="eastAsia"/>
                    </w:rPr>
                    <w:t>资质单位处理</w:t>
                  </w:r>
                </w:p>
              </w:tc>
              <w:tc>
                <w:tcPr>
                  <w:tcW w:w="1365" w:type="dxa"/>
                  <w:vAlign w:val="center"/>
                </w:tcPr>
                <w:p w:rsidR="007D5083" w:rsidRDefault="007E44BA">
                  <w:pPr>
                    <w:pStyle w:val="a6"/>
                  </w:pPr>
                  <w:r>
                    <w:rPr>
                      <w:rFonts w:hint="eastAsia"/>
                    </w:rPr>
                    <w:t>/</w:t>
                  </w:r>
                </w:p>
              </w:tc>
              <w:tc>
                <w:tcPr>
                  <w:tcW w:w="2049" w:type="dxa"/>
                  <w:vAlign w:val="center"/>
                </w:tcPr>
                <w:p w:rsidR="007D5083" w:rsidRDefault="007E44BA">
                  <w:pPr>
                    <w:pStyle w:val="a6"/>
                  </w:pPr>
                  <w:r>
                    <w:t>无害化</w:t>
                  </w:r>
                </w:p>
              </w:tc>
            </w:tr>
          </w:tbl>
          <w:p w:rsidR="007D5083" w:rsidRDefault="007D5083" w:rsidP="00643C6C">
            <w:pPr>
              <w:ind w:firstLine="480"/>
            </w:pPr>
          </w:p>
          <w:p w:rsidR="007D5083" w:rsidRDefault="007E44BA" w:rsidP="00643C6C">
            <w:pPr>
              <w:ind w:firstLine="480"/>
            </w:pPr>
            <w:r>
              <w:rPr>
                <w:rFonts w:hint="eastAsia"/>
              </w:rPr>
              <w:t xml:space="preserve"> </w:t>
            </w:r>
          </w:p>
          <w:p w:rsidR="007D5083" w:rsidRDefault="007D5083" w:rsidP="00643C6C">
            <w:pPr>
              <w:ind w:firstLine="480"/>
            </w:pPr>
          </w:p>
          <w:p w:rsidR="007D5083" w:rsidRDefault="007D5083">
            <w:pPr>
              <w:ind w:firstLineChars="0" w:firstLine="0"/>
            </w:pPr>
          </w:p>
          <w:p w:rsidR="007D5083" w:rsidRDefault="007D5083" w:rsidP="00643C6C">
            <w:pPr>
              <w:ind w:firstLine="480"/>
            </w:pPr>
          </w:p>
        </w:tc>
      </w:tr>
    </w:tbl>
    <w:p w:rsidR="007D5083" w:rsidRDefault="007D5083">
      <w:pPr>
        <w:pStyle w:val="1"/>
        <w:numPr>
          <w:ilvl w:val="0"/>
          <w:numId w:val="3"/>
        </w:numPr>
        <w:ind w:left="142"/>
        <w:sectPr w:rsidR="007D5083">
          <w:pgSz w:w="11906" w:h="16838"/>
          <w:pgMar w:top="1417" w:right="1417" w:bottom="1417" w:left="1417" w:header="851" w:footer="992" w:gutter="0"/>
          <w:cols w:space="425"/>
          <w:docGrid w:type="lines" w:linePitch="312"/>
        </w:sectPr>
      </w:pPr>
      <w:bookmarkStart w:id="46" w:name="_Toc49"/>
    </w:p>
    <w:p w:rsidR="007D5083" w:rsidRDefault="007E44BA">
      <w:pPr>
        <w:pStyle w:val="1"/>
        <w:numPr>
          <w:ilvl w:val="0"/>
          <w:numId w:val="3"/>
        </w:numPr>
        <w:ind w:left="142"/>
      </w:pPr>
      <w:bookmarkStart w:id="47" w:name="_Toc15341"/>
      <w:r>
        <w:rPr>
          <w:rFonts w:hint="eastAsia"/>
        </w:rPr>
        <w:lastRenderedPageBreak/>
        <w:t>建设项目拟采取的防治措施及预期治理效果</w:t>
      </w:r>
      <w:bookmarkEnd w:id="46"/>
      <w:bookmarkEnd w:id="47"/>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66"/>
        <w:gridCol w:w="1260"/>
        <w:gridCol w:w="2265"/>
        <w:gridCol w:w="2640"/>
        <w:gridCol w:w="2357"/>
      </w:tblGrid>
      <w:tr w:rsidR="007D5083">
        <w:trPr>
          <w:trHeight w:val="904"/>
        </w:trPr>
        <w:tc>
          <w:tcPr>
            <w:tcW w:w="766" w:type="dxa"/>
            <w:tcBorders>
              <w:tl2br w:val="single" w:sz="4" w:space="0" w:color="auto"/>
            </w:tcBorders>
            <w:vAlign w:val="center"/>
          </w:tcPr>
          <w:p w:rsidR="007D5083" w:rsidRDefault="007E44BA">
            <w:pPr>
              <w:pStyle w:val="a6"/>
              <w:spacing w:line="360" w:lineRule="auto"/>
            </w:pPr>
            <w:r>
              <w:rPr>
                <w:rFonts w:hint="eastAsia"/>
              </w:rPr>
              <w:t xml:space="preserve">       </w:t>
            </w:r>
            <w:r>
              <w:rPr>
                <w:rFonts w:hint="eastAsia"/>
              </w:rPr>
              <w:t>内容</w:t>
            </w:r>
          </w:p>
          <w:p w:rsidR="007D5083" w:rsidRDefault="007E44BA">
            <w:pPr>
              <w:pStyle w:val="a6"/>
              <w:spacing w:line="360" w:lineRule="auto"/>
            </w:pPr>
            <w:r>
              <w:rPr>
                <w:rFonts w:hint="eastAsia"/>
              </w:rPr>
              <w:t>类型</w:t>
            </w:r>
          </w:p>
        </w:tc>
        <w:tc>
          <w:tcPr>
            <w:tcW w:w="1260" w:type="dxa"/>
            <w:vAlign w:val="center"/>
          </w:tcPr>
          <w:p w:rsidR="007D5083" w:rsidRDefault="007E44BA">
            <w:pPr>
              <w:pStyle w:val="a6"/>
              <w:spacing w:line="360" w:lineRule="auto"/>
            </w:pPr>
            <w:r>
              <w:rPr>
                <w:rFonts w:hint="eastAsia"/>
              </w:rPr>
              <w:t>排放源</w:t>
            </w:r>
          </w:p>
          <w:p w:rsidR="007D5083" w:rsidRDefault="007E44BA">
            <w:pPr>
              <w:pStyle w:val="a6"/>
              <w:spacing w:line="360" w:lineRule="auto"/>
            </w:pPr>
            <w:r>
              <w:rPr>
                <w:rFonts w:hint="eastAsia"/>
              </w:rPr>
              <w:t>(</w:t>
            </w:r>
            <w:r>
              <w:rPr>
                <w:rFonts w:hint="eastAsia"/>
              </w:rPr>
              <w:t>编号</w:t>
            </w:r>
            <w:r>
              <w:rPr>
                <w:rFonts w:hint="eastAsia"/>
              </w:rPr>
              <w:t>)</w:t>
            </w:r>
          </w:p>
        </w:tc>
        <w:tc>
          <w:tcPr>
            <w:tcW w:w="2265" w:type="dxa"/>
            <w:vAlign w:val="center"/>
          </w:tcPr>
          <w:p w:rsidR="007D5083" w:rsidRDefault="007E44BA">
            <w:pPr>
              <w:pStyle w:val="a6"/>
              <w:spacing w:line="360" w:lineRule="auto"/>
            </w:pPr>
            <w:r>
              <w:rPr>
                <w:rFonts w:hint="eastAsia"/>
              </w:rPr>
              <w:t>污染物</w:t>
            </w:r>
          </w:p>
          <w:p w:rsidR="007D5083" w:rsidRDefault="007E44BA">
            <w:pPr>
              <w:pStyle w:val="a6"/>
              <w:spacing w:line="360" w:lineRule="auto"/>
            </w:pPr>
            <w:r>
              <w:rPr>
                <w:rFonts w:hint="eastAsia"/>
              </w:rPr>
              <w:t>名称</w:t>
            </w:r>
          </w:p>
        </w:tc>
        <w:tc>
          <w:tcPr>
            <w:tcW w:w="2640" w:type="dxa"/>
            <w:vAlign w:val="center"/>
          </w:tcPr>
          <w:p w:rsidR="007D5083" w:rsidRDefault="007E44BA">
            <w:pPr>
              <w:pStyle w:val="a6"/>
              <w:spacing w:line="360" w:lineRule="auto"/>
            </w:pPr>
            <w:r>
              <w:rPr>
                <w:rFonts w:hint="eastAsia"/>
              </w:rPr>
              <w:t>防治措施</w:t>
            </w:r>
          </w:p>
        </w:tc>
        <w:tc>
          <w:tcPr>
            <w:tcW w:w="2357" w:type="dxa"/>
            <w:vAlign w:val="center"/>
          </w:tcPr>
          <w:p w:rsidR="007D5083" w:rsidRDefault="007E44BA">
            <w:pPr>
              <w:pStyle w:val="a6"/>
              <w:spacing w:line="360" w:lineRule="auto"/>
            </w:pPr>
            <w:r>
              <w:rPr>
                <w:rFonts w:hint="eastAsia"/>
              </w:rPr>
              <w:t>预期治理效果</w:t>
            </w:r>
          </w:p>
        </w:tc>
      </w:tr>
      <w:tr w:rsidR="007D5083">
        <w:trPr>
          <w:trHeight w:val="1035"/>
        </w:trPr>
        <w:tc>
          <w:tcPr>
            <w:tcW w:w="766" w:type="dxa"/>
            <w:vAlign w:val="center"/>
          </w:tcPr>
          <w:p w:rsidR="007D5083" w:rsidRDefault="007E44BA">
            <w:pPr>
              <w:pStyle w:val="a6"/>
              <w:spacing w:line="360" w:lineRule="auto"/>
            </w:pPr>
            <w:r>
              <w:rPr>
                <w:rFonts w:hint="eastAsia"/>
              </w:rPr>
              <w:t>大气污染</w:t>
            </w:r>
          </w:p>
        </w:tc>
        <w:tc>
          <w:tcPr>
            <w:tcW w:w="1260" w:type="dxa"/>
            <w:vAlign w:val="center"/>
          </w:tcPr>
          <w:p w:rsidR="007D5083" w:rsidRDefault="007E44BA">
            <w:pPr>
              <w:pStyle w:val="a6"/>
              <w:spacing w:line="360" w:lineRule="auto"/>
            </w:pPr>
            <w:r>
              <w:rPr>
                <w:rFonts w:hint="eastAsia"/>
              </w:rPr>
              <w:t>锅炉废气</w:t>
            </w:r>
          </w:p>
        </w:tc>
        <w:tc>
          <w:tcPr>
            <w:tcW w:w="2265" w:type="dxa"/>
            <w:vAlign w:val="center"/>
          </w:tcPr>
          <w:p w:rsidR="007D5083" w:rsidRDefault="007E44BA">
            <w:pPr>
              <w:pStyle w:val="a6"/>
              <w:spacing w:line="360" w:lineRule="auto"/>
            </w:pPr>
            <w:r>
              <w:rPr>
                <w:rFonts w:hint="eastAsia"/>
              </w:rPr>
              <w:t>烟尘</w:t>
            </w:r>
            <w:r>
              <w:rPr>
                <w:rFonts w:hint="eastAsia"/>
              </w:rPr>
              <w:t>、</w:t>
            </w:r>
            <w:r>
              <w:rPr>
                <w:rFonts w:hint="eastAsia"/>
              </w:rPr>
              <w:t>SO</w:t>
            </w:r>
            <w:r>
              <w:rPr>
                <w:rFonts w:hint="eastAsia"/>
                <w:vertAlign w:val="subscript"/>
              </w:rPr>
              <w:t>2</w:t>
            </w:r>
            <w:r>
              <w:rPr>
                <w:rFonts w:hint="eastAsia"/>
              </w:rPr>
              <w:t>、</w:t>
            </w:r>
            <w:r>
              <w:rPr>
                <w:rFonts w:hint="eastAsia"/>
              </w:rPr>
              <w:t>NO</w:t>
            </w:r>
            <w:r>
              <w:rPr>
                <w:rFonts w:hint="eastAsia"/>
                <w:vertAlign w:val="subscript"/>
              </w:rPr>
              <w:t>X</w:t>
            </w:r>
          </w:p>
        </w:tc>
        <w:tc>
          <w:tcPr>
            <w:tcW w:w="2640" w:type="dxa"/>
            <w:tcBorders>
              <w:bottom w:val="single" w:sz="4" w:space="0" w:color="auto"/>
            </w:tcBorders>
            <w:vAlign w:val="center"/>
          </w:tcPr>
          <w:p w:rsidR="007D5083" w:rsidRDefault="007E44BA">
            <w:pPr>
              <w:pStyle w:val="a6"/>
              <w:spacing w:line="360" w:lineRule="auto"/>
            </w:pPr>
            <w:r>
              <w:rPr>
                <w:rFonts w:hint="eastAsia"/>
              </w:rPr>
              <w:t>1</w:t>
            </w:r>
            <w:r>
              <w:rPr>
                <w:rFonts w:hint="eastAsia"/>
              </w:rPr>
              <w:t>根</w:t>
            </w:r>
            <w:r>
              <w:rPr>
                <w:rFonts w:hint="eastAsia"/>
              </w:rPr>
              <w:t>15m</w:t>
            </w:r>
            <w:r>
              <w:rPr>
                <w:rFonts w:hint="eastAsia"/>
              </w:rPr>
              <w:t>高排气筒排放</w:t>
            </w:r>
          </w:p>
        </w:tc>
        <w:tc>
          <w:tcPr>
            <w:tcW w:w="2357" w:type="dxa"/>
            <w:vAlign w:val="center"/>
          </w:tcPr>
          <w:p w:rsidR="007D5083" w:rsidRDefault="007E44BA">
            <w:pPr>
              <w:pStyle w:val="a6"/>
              <w:spacing w:line="360" w:lineRule="auto"/>
            </w:pPr>
            <w:r>
              <w:rPr>
                <w:rFonts w:hint="eastAsia"/>
              </w:rPr>
              <w:t>《锅炉大气污染物排放标准》（</w:t>
            </w:r>
            <w:r>
              <w:rPr>
                <w:rFonts w:hint="eastAsia"/>
              </w:rPr>
              <w:t>GB13271-2014</w:t>
            </w:r>
            <w:r>
              <w:rPr>
                <w:rFonts w:hint="eastAsia"/>
              </w:rPr>
              <w:t>）表</w:t>
            </w:r>
            <w:r>
              <w:rPr>
                <w:rFonts w:hint="eastAsia"/>
              </w:rPr>
              <w:t>3</w:t>
            </w:r>
            <w:r>
              <w:rPr>
                <w:rFonts w:hint="eastAsia"/>
              </w:rPr>
              <w:t>燃气锅炉</w:t>
            </w:r>
          </w:p>
        </w:tc>
      </w:tr>
      <w:tr w:rsidR="007D5083">
        <w:trPr>
          <w:cantSplit/>
          <w:trHeight w:val="1117"/>
        </w:trPr>
        <w:tc>
          <w:tcPr>
            <w:tcW w:w="766" w:type="dxa"/>
            <w:vAlign w:val="center"/>
          </w:tcPr>
          <w:p w:rsidR="007D5083" w:rsidRDefault="007E44BA">
            <w:pPr>
              <w:pStyle w:val="a6"/>
              <w:spacing w:line="360" w:lineRule="auto"/>
            </w:pPr>
            <w:r>
              <w:rPr>
                <w:rFonts w:hint="eastAsia"/>
              </w:rPr>
              <w:t>水污染物</w:t>
            </w:r>
          </w:p>
        </w:tc>
        <w:tc>
          <w:tcPr>
            <w:tcW w:w="1260" w:type="dxa"/>
            <w:vAlign w:val="center"/>
          </w:tcPr>
          <w:p w:rsidR="007D5083" w:rsidRDefault="007E44BA">
            <w:pPr>
              <w:pStyle w:val="a6"/>
              <w:spacing w:line="360" w:lineRule="auto"/>
            </w:pPr>
            <w:r>
              <w:rPr>
                <w:rFonts w:hint="eastAsia"/>
              </w:rPr>
              <w:t>软化再生废水、锅炉废水</w:t>
            </w:r>
          </w:p>
        </w:tc>
        <w:tc>
          <w:tcPr>
            <w:tcW w:w="2265" w:type="dxa"/>
            <w:tcBorders>
              <w:bottom w:val="single" w:sz="4" w:space="0" w:color="auto"/>
            </w:tcBorders>
            <w:vAlign w:val="center"/>
          </w:tcPr>
          <w:p w:rsidR="007D5083" w:rsidRDefault="007E44BA">
            <w:pPr>
              <w:pStyle w:val="a6"/>
              <w:spacing w:line="360" w:lineRule="auto"/>
              <w:rPr>
                <w:lang w:val="pt-BR"/>
              </w:rPr>
            </w:pPr>
            <w:r>
              <w:rPr>
                <w:rFonts w:hint="eastAsia"/>
              </w:rPr>
              <w:t>/</w:t>
            </w:r>
          </w:p>
        </w:tc>
        <w:tc>
          <w:tcPr>
            <w:tcW w:w="2640" w:type="dxa"/>
            <w:tcBorders>
              <w:bottom w:val="single" w:sz="4" w:space="0" w:color="auto"/>
            </w:tcBorders>
            <w:vAlign w:val="center"/>
          </w:tcPr>
          <w:p w:rsidR="007D5083" w:rsidRDefault="007E44BA">
            <w:pPr>
              <w:pStyle w:val="a6"/>
              <w:spacing w:line="360" w:lineRule="auto"/>
            </w:pPr>
            <w:r>
              <w:rPr>
                <w:rFonts w:hint="eastAsia"/>
              </w:rPr>
              <w:t>利用现有工程厌氧</w:t>
            </w:r>
            <w:r>
              <w:rPr>
                <w:rFonts w:hint="eastAsia"/>
              </w:rPr>
              <w:t>+</w:t>
            </w:r>
            <w:r>
              <w:rPr>
                <w:rFonts w:hint="eastAsia"/>
              </w:rPr>
              <w:t>好氧生化处理工艺系统处理</w:t>
            </w:r>
            <w:r>
              <w:rPr>
                <w:rFonts w:hint="eastAsia"/>
              </w:rPr>
              <w:t>+</w:t>
            </w:r>
            <w:r>
              <w:rPr>
                <w:rFonts w:hint="eastAsia"/>
              </w:rPr>
              <w:t>入岳阳县工业集中区污水处理厂处理</w:t>
            </w:r>
          </w:p>
        </w:tc>
        <w:tc>
          <w:tcPr>
            <w:tcW w:w="2357" w:type="dxa"/>
            <w:tcBorders>
              <w:bottom w:val="single" w:sz="4" w:space="0" w:color="auto"/>
            </w:tcBorders>
            <w:vAlign w:val="center"/>
          </w:tcPr>
          <w:p w:rsidR="007D5083" w:rsidRDefault="007E44BA">
            <w:pPr>
              <w:pStyle w:val="a6"/>
              <w:spacing w:line="360" w:lineRule="auto"/>
            </w:pPr>
            <w:r>
              <w:rPr>
                <w:rFonts w:hint="eastAsia"/>
              </w:rPr>
              <w:t>（</w:t>
            </w:r>
            <w:r>
              <w:t>GB8978-1996</w:t>
            </w:r>
            <w:r>
              <w:rPr>
                <w:rFonts w:hint="eastAsia"/>
              </w:rPr>
              <w:t>）三级标准</w:t>
            </w:r>
          </w:p>
        </w:tc>
      </w:tr>
      <w:tr w:rsidR="007D5083">
        <w:trPr>
          <w:cantSplit/>
          <w:trHeight w:val="435"/>
        </w:trPr>
        <w:tc>
          <w:tcPr>
            <w:tcW w:w="766" w:type="dxa"/>
            <w:vAlign w:val="center"/>
          </w:tcPr>
          <w:p w:rsidR="007D5083" w:rsidRDefault="007E44BA">
            <w:pPr>
              <w:pStyle w:val="a6"/>
              <w:spacing w:line="360" w:lineRule="auto"/>
            </w:pPr>
            <w:r>
              <w:rPr>
                <w:rFonts w:hint="eastAsia"/>
              </w:rPr>
              <w:t>固体废物</w:t>
            </w:r>
          </w:p>
        </w:tc>
        <w:tc>
          <w:tcPr>
            <w:tcW w:w="1260" w:type="dxa"/>
            <w:tcBorders>
              <w:right w:val="single" w:sz="4" w:space="0" w:color="auto"/>
            </w:tcBorders>
            <w:vAlign w:val="center"/>
          </w:tcPr>
          <w:p w:rsidR="007D5083" w:rsidRDefault="007E44BA">
            <w:pPr>
              <w:pStyle w:val="a6"/>
              <w:spacing w:line="360" w:lineRule="auto"/>
            </w:pPr>
            <w:r>
              <w:rPr>
                <w:rFonts w:hint="eastAsia"/>
              </w:rPr>
              <w:t>软化</w:t>
            </w:r>
          </w:p>
        </w:tc>
        <w:tc>
          <w:tcPr>
            <w:tcW w:w="2265" w:type="dxa"/>
            <w:tcBorders>
              <w:left w:val="single" w:sz="4" w:space="0" w:color="auto"/>
              <w:bottom w:val="single" w:sz="4" w:space="0" w:color="auto"/>
              <w:right w:val="single" w:sz="4" w:space="0" w:color="auto"/>
            </w:tcBorders>
            <w:vAlign w:val="center"/>
          </w:tcPr>
          <w:p w:rsidR="007D5083" w:rsidRDefault="007E44BA">
            <w:pPr>
              <w:pStyle w:val="a6"/>
              <w:spacing w:line="360" w:lineRule="auto"/>
            </w:pPr>
            <w:r>
              <w:rPr>
                <w:rFonts w:hint="eastAsia"/>
              </w:rPr>
              <w:t>废离子交换树脂</w:t>
            </w:r>
          </w:p>
        </w:tc>
        <w:tc>
          <w:tcPr>
            <w:tcW w:w="2640" w:type="dxa"/>
            <w:tcBorders>
              <w:left w:val="single" w:sz="4" w:space="0" w:color="auto"/>
              <w:bottom w:val="single" w:sz="4" w:space="0" w:color="auto"/>
              <w:right w:val="single" w:sz="4" w:space="0" w:color="auto"/>
            </w:tcBorders>
            <w:vAlign w:val="center"/>
          </w:tcPr>
          <w:p w:rsidR="007D5083" w:rsidRDefault="007E44BA">
            <w:pPr>
              <w:pStyle w:val="a6"/>
              <w:spacing w:line="360" w:lineRule="auto"/>
            </w:pPr>
            <w:r>
              <w:rPr>
                <w:rFonts w:hint="eastAsia"/>
              </w:rPr>
              <w:t>属于危险废物，集中收集后，交由有资质的的单位处理</w:t>
            </w:r>
          </w:p>
        </w:tc>
        <w:tc>
          <w:tcPr>
            <w:tcW w:w="2357" w:type="dxa"/>
            <w:tcBorders>
              <w:left w:val="single" w:sz="4" w:space="0" w:color="auto"/>
            </w:tcBorders>
            <w:vAlign w:val="center"/>
          </w:tcPr>
          <w:p w:rsidR="007D5083" w:rsidRDefault="007E44BA">
            <w:pPr>
              <w:pStyle w:val="a6"/>
              <w:spacing w:line="360" w:lineRule="auto"/>
            </w:pPr>
            <w:r>
              <w:rPr>
                <w:rFonts w:hint="eastAsia"/>
              </w:rPr>
              <w:t>无害化</w:t>
            </w:r>
          </w:p>
        </w:tc>
      </w:tr>
      <w:tr w:rsidR="007D5083">
        <w:trPr>
          <w:cantSplit/>
          <w:trHeight w:val="444"/>
        </w:trPr>
        <w:tc>
          <w:tcPr>
            <w:tcW w:w="766" w:type="dxa"/>
            <w:vAlign w:val="center"/>
          </w:tcPr>
          <w:p w:rsidR="007D5083" w:rsidRDefault="007E44BA">
            <w:pPr>
              <w:pStyle w:val="a6"/>
              <w:spacing w:line="360" w:lineRule="auto"/>
            </w:pPr>
            <w:r>
              <w:rPr>
                <w:rFonts w:hint="eastAsia"/>
              </w:rPr>
              <w:t>噪声</w:t>
            </w:r>
          </w:p>
        </w:tc>
        <w:tc>
          <w:tcPr>
            <w:tcW w:w="8522" w:type="dxa"/>
            <w:gridSpan w:val="4"/>
            <w:vAlign w:val="center"/>
          </w:tcPr>
          <w:p w:rsidR="007D5083" w:rsidRDefault="007E44BA">
            <w:pPr>
              <w:pStyle w:val="a6"/>
              <w:spacing w:line="360" w:lineRule="auto"/>
            </w:pPr>
            <w:r>
              <w:rPr>
                <w:rFonts w:hint="eastAsia"/>
              </w:rPr>
              <w:t>对噪声设备采取隔声、减震、消声措施，厂界噪声达标</w:t>
            </w:r>
            <w:r>
              <w:rPr>
                <w:rFonts w:hint="eastAsia"/>
              </w:rPr>
              <w:t xml:space="preserve"> </w:t>
            </w:r>
            <w:r>
              <w:rPr>
                <w:rFonts w:hint="eastAsia"/>
              </w:rPr>
              <w:t>。</w:t>
            </w:r>
          </w:p>
        </w:tc>
      </w:tr>
      <w:tr w:rsidR="007D5083">
        <w:trPr>
          <w:cantSplit/>
          <w:trHeight w:val="628"/>
        </w:trPr>
        <w:tc>
          <w:tcPr>
            <w:tcW w:w="9288" w:type="dxa"/>
            <w:gridSpan w:val="5"/>
            <w:vAlign w:val="center"/>
          </w:tcPr>
          <w:p w:rsidR="007D5083" w:rsidRDefault="007E44BA">
            <w:pPr>
              <w:pStyle w:val="a6"/>
              <w:spacing w:line="360" w:lineRule="auto"/>
              <w:jc w:val="both"/>
            </w:pPr>
            <w:r>
              <w:rPr>
                <w:rFonts w:hint="eastAsia"/>
              </w:rPr>
              <w:t>生态保护措施及预期效果</w:t>
            </w:r>
          </w:p>
          <w:p w:rsidR="007D5083" w:rsidRDefault="007E44BA">
            <w:pPr>
              <w:pStyle w:val="a6"/>
              <w:spacing w:line="360" w:lineRule="auto"/>
              <w:jc w:val="both"/>
            </w:pPr>
            <w:r>
              <w:rPr>
                <w:rFonts w:hint="eastAsia"/>
              </w:rPr>
              <w:t>本工程为扩建工程，</w:t>
            </w:r>
            <w:r>
              <w:rPr>
                <w:rFonts w:hint="eastAsia"/>
              </w:rPr>
              <w:t>利用现有锅炉房进行安装</w:t>
            </w:r>
            <w:r>
              <w:rPr>
                <w:rFonts w:hint="eastAsia"/>
              </w:rPr>
              <w:t>，无土方工程，污染物排放量较小，不会产生植被破坏，不会对生态环境产生大的影响。</w:t>
            </w:r>
          </w:p>
          <w:p w:rsidR="007D5083" w:rsidRDefault="007D5083">
            <w:pPr>
              <w:pStyle w:val="a6"/>
              <w:spacing w:line="360" w:lineRule="auto"/>
              <w:jc w:val="both"/>
            </w:pPr>
          </w:p>
          <w:p w:rsidR="007D5083" w:rsidRDefault="007D5083">
            <w:pPr>
              <w:pStyle w:val="a6"/>
              <w:spacing w:line="360" w:lineRule="auto"/>
              <w:jc w:val="both"/>
            </w:pPr>
          </w:p>
          <w:p w:rsidR="007D5083" w:rsidRDefault="007D5083">
            <w:pPr>
              <w:pStyle w:val="a6"/>
              <w:spacing w:line="360" w:lineRule="auto"/>
              <w:jc w:val="both"/>
            </w:pPr>
          </w:p>
          <w:p w:rsidR="007D5083" w:rsidRDefault="007D5083">
            <w:pPr>
              <w:pStyle w:val="a6"/>
              <w:spacing w:line="360" w:lineRule="auto"/>
              <w:jc w:val="both"/>
            </w:pPr>
          </w:p>
          <w:p w:rsidR="007D5083" w:rsidRDefault="007D5083">
            <w:pPr>
              <w:pStyle w:val="a6"/>
              <w:spacing w:line="360" w:lineRule="auto"/>
              <w:jc w:val="both"/>
            </w:pPr>
          </w:p>
        </w:tc>
      </w:tr>
    </w:tbl>
    <w:p w:rsidR="007D5083" w:rsidRDefault="007D5083" w:rsidP="00643C6C">
      <w:pPr>
        <w:ind w:firstLine="480"/>
      </w:pPr>
    </w:p>
    <w:p w:rsidR="007D5083" w:rsidRDefault="007D5083" w:rsidP="00643C6C">
      <w:pPr>
        <w:ind w:firstLine="480"/>
      </w:pPr>
    </w:p>
    <w:p w:rsidR="007D5083" w:rsidRDefault="007D5083">
      <w:pPr>
        <w:pStyle w:val="1"/>
        <w:numPr>
          <w:ilvl w:val="0"/>
          <w:numId w:val="3"/>
        </w:numPr>
        <w:ind w:left="142"/>
        <w:sectPr w:rsidR="007D5083">
          <w:pgSz w:w="11906" w:h="16838"/>
          <w:pgMar w:top="1417" w:right="1417" w:bottom="1417" w:left="1417" w:header="851" w:footer="992" w:gutter="0"/>
          <w:cols w:space="425"/>
          <w:docGrid w:type="lines" w:linePitch="312"/>
        </w:sectPr>
      </w:pPr>
    </w:p>
    <w:p w:rsidR="007D5083" w:rsidRDefault="007E44BA">
      <w:pPr>
        <w:pStyle w:val="1"/>
        <w:numPr>
          <w:ilvl w:val="0"/>
          <w:numId w:val="3"/>
        </w:numPr>
        <w:ind w:left="142"/>
      </w:pPr>
      <w:bookmarkStart w:id="48" w:name="_Toc28838"/>
      <w:bookmarkStart w:id="49" w:name="_Toc19505"/>
      <w:r>
        <w:rPr>
          <w:rFonts w:hint="eastAsia"/>
        </w:rPr>
        <w:lastRenderedPageBreak/>
        <w:t>结论与建议</w:t>
      </w:r>
      <w:bookmarkEnd w:id="48"/>
      <w:bookmarkEnd w:id="49"/>
    </w:p>
    <w:tbl>
      <w:tblPr>
        <w:tblStyle w:val="a4"/>
        <w:tblW w:w="9288" w:type="dxa"/>
        <w:tblLayout w:type="fixed"/>
        <w:tblLook w:val="04A0"/>
      </w:tblPr>
      <w:tblGrid>
        <w:gridCol w:w="9288"/>
      </w:tblGrid>
      <w:tr w:rsidR="007D5083">
        <w:tc>
          <w:tcPr>
            <w:tcW w:w="9288" w:type="dxa"/>
          </w:tcPr>
          <w:p w:rsidR="007D5083" w:rsidRDefault="007E44BA">
            <w:pPr>
              <w:pStyle w:val="2"/>
              <w:numPr>
                <w:ilvl w:val="1"/>
                <w:numId w:val="0"/>
              </w:numPr>
              <w:outlineLvl w:val="1"/>
            </w:pPr>
            <w:r>
              <w:rPr>
                <w:rFonts w:hint="eastAsia"/>
              </w:rPr>
              <w:t>9.1</w:t>
            </w:r>
            <w:r>
              <w:rPr>
                <w:rFonts w:hint="eastAsia"/>
              </w:rPr>
              <w:t>结论</w:t>
            </w:r>
          </w:p>
          <w:p w:rsidR="007D5083" w:rsidRDefault="007E44BA">
            <w:pPr>
              <w:pStyle w:val="2"/>
              <w:numPr>
                <w:ilvl w:val="1"/>
                <w:numId w:val="0"/>
              </w:numPr>
              <w:outlineLvl w:val="1"/>
            </w:pPr>
            <w:r>
              <w:rPr>
                <w:rFonts w:hint="eastAsia"/>
              </w:rPr>
              <w:t>9.1.1</w:t>
            </w:r>
            <w:r>
              <w:rPr>
                <w:rFonts w:hint="eastAsia"/>
              </w:rPr>
              <w:t>项目概括</w:t>
            </w:r>
          </w:p>
          <w:p w:rsidR="007D5083" w:rsidRDefault="007E44BA">
            <w:pPr>
              <w:ind w:firstLine="480"/>
            </w:pPr>
            <w:r>
              <w:rPr>
                <w:rFonts w:hint="eastAsia"/>
              </w:rPr>
              <w:t>项目名称：</w:t>
            </w:r>
            <w:r>
              <w:rPr>
                <w:rFonts w:hint="eastAsia"/>
              </w:rPr>
              <w:t>湖南科伦燃气锅炉技改项目</w:t>
            </w:r>
          </w:p>
          <w:p w:rsidR="007D5083" w:rsidRDefault="007E44BA">
            <w:pPr>
              <w:ind w:firstLine="480"/>
            </w:pPr>
            <w:r>
              <w:rPr>
                <w:rFonts w:hint="eastAsia"/>
              </w:rPr>
              <w:t>建设单位：湖南科伦制药有限公司</w:t>
            </w:r>
          </w:p>
          <w:p w:rsidR="007D5083" w:rsidRDefault="007E44BA">
            <w:pPr>
              <w:ind w:firstLine="480"/>
            </w:pPr>
            <w:r>
              <w:rPr>
                <w:rFonts w:hint="eastAsia"/>
              </w:rPr>
              <w:t>建设地点：岳阳高新技术产业园</w:t>
            </w:r>
          </w:p>
          <w:p w:rsidR="007D5083" w:rsidRDefault="007E44BA">
            <w:pPr>
              <w:ind w:firstLine="480"/>
            </w:pPr>
            <w:r>
              <w:rPr>
                <w:rFonts w:hint="eastAsia"/>
              </w:rPr>
              <w:t>建设性质：改扩建</w:t>
            </w:r>
          </w:p>
          <w:p w:rsidR="007D5083" w:rsidRDefault="007E44BA">
            <w:pPr>
              <w:ind w:firstLine="480"/>
            </w:pPr>
            <w:r>
              <w:rPr>
                <w:rFonts w:hint="eastAsia"/>
              </w:rPr>
              <w:t>项目总投资：</w:t>
            </w:r>
            <w:r>
              <w:rPr>
                <w:rFonts w:hint="eastAsia"/>
              </w:rPr>
              <w:t>870</w:t>
            </w:r>
            <w:r>
              <w:rPr>
                <w:rFonts w:hint="eastAsia"/>
              </w:rPr>
              <w:t>万元</w:t>
            </w:r>
          </w:p>
          <w:p w:rsidR="007D5083" w:rsidRDefault="007E44BA" w:rsidP="00643C6C">
            <w:pPr>
              <w:ind w:firstLine="480"/>
              <w:rPr>
                <w:szCs w:val="22"/>
              </w:rPr>
            </w:pPr>
            <w:r>
              <w:rPr>
                <w:rFonts w:hint="eastAsia"/>
              </w:rPr>
              <w:t>建设内容：</w:t>
            </w:r>
            <w:r>
              <w:rPr>
                <w:rFonts w:hint="eastAsia"/>
              </w:rPr>
              <w:t>在已拆除设备的锅炉房内安装一台</w:t>
            </w:r>
            <w:r>
              <w:rPr>
                <w:rFonts w:hint="eastAsia"/>
              </w:rPr>
              <w:t>25t/h</w:t>
            </w:r>
            <w:r>
              <w:rPr>
                <w:rFonts w:hint="eastAsia"/>
              </w:rPr>
              <w:t>燃气（蒸汽）备用锅炉和配套设施。</w:t>
            </w:r>
            <w:r>
              <w:rPr>
                <w:rFonts w:hint="eastAsia"/>
                <w:szCs w:val="22"/>
              </w:rPr>
              <w:t>备用锅炉仅在</w:t>
            </w:r>
            <w:r>
              <w:rPr>
                <w:rFonts w:hint="eastAsia"/>
                <w:szCs w:val="22"/>
                <w:u w:val="single"/>
              </w:rPr>
              <w:t>园区集中供气不能保证压力稳会对公司生产造成影响和集中供气管道进行检查、维修时使用。</w:t>
            </w:r>
          </w:p>
          <w:p w:rsidR="007D5083" w:rsidRDefault="007E44BA">
            <w:pPr>
              <w:pStyle w:val="3"/>
              <w:numPr>
                <w:ilvl w:val="2"/>
                <w:numId w:val="0"/>
              </w:numPr>
              <w:outlineLvl w:val="2"/>
            </w:pPr>
            <w:r>
              <w:rPr>
                <w:rFonts w:hint="eastAsia"/>
              </w:rPr>
              <w:t>9.1.2</w:t>
            </w:r>
            <w:r>
              <w:rPr>
                <w:rFonts w:hint="eastAsia"/>
              </w:rPr>
              <w:t>环境质量</w:t>
            </w:r>
          </w:p>
          <w:p w:rsidR="007D5083" w:rsidRDefault="007E44BA">
            <w:pPr>
              <w:ind w:firstLine="480"/>
            </w:pPr>
            <w:r>
              <w:rPr>
                <w:rFonts w:hint="eastAsia"/>
              </w:rPr>
              <w:t>（</w:t>
            </w:r>
            <w:r>
              <w:rPr>
                <w:rFonts w:hint="eastAsia"/>
              </w:rPr>
              <w:t>1</w:t>
            </w:r>
            <w:r>
              <w:rPr>
                <w:rFonts w:hint="eastAsia"/>
              </w:rPr>
              <w:t>）大气环境质量：本项目所在区域属于不达标区域，根据</w:t>
            </w:r>
            <w:r>
              <w:rPr>
                <w:rFonts w:hint="eastAsia"/>
              </w:rPr>
              <w:t>2017</w:t>
            </w:r>
            <w:r>
              <w:rPr>
                <w:rFonts w:hint="eastAsia"/>
              </w:rPr>
              <w:t>年和</w:t>
            </w:r>
            <w:r>
              <w:rPr>
                <w:rFonts w:hint="eastAsia"/>
              </w:rPr>
              <w:t>2018</w:t>
            </w:r>
            <w:r>
              <w:rPr>
                <w:rFonts w:hint="eastAsia"/>
              </w:rPr>
              <w:t>年环境空气质量现状对比可知，</w:t>
            </w:r>
            <w:r>
              <w:t>岳阳县</w:t>
            </w:r>
            <w:r>
              <w:rPr>
                <w:rFonts w:hint="eastAsia"/>
              </w:rPr>
              <w:t>环境空气质量正在逐步改善。</w:t>
            </w:r>
          </w:p>
          <w:p w:rsidR="007D5083" w:rsidRDefault="007E44BA" w:rsidP="00643C6C">
            <w:pPr>
              <w:ind w:firstLine="480"/>
            </w:pPr>
            <w:r>
              <w:rPr>
                <w:rFonts w:hint="eastAsia"/>
              </w:rPr>
              <w:t>（</w:t>
            </w:r>
            <w:r>
              <w:rPr>
                <w:rFonts w:hint="eastAsia"/>
              </w:rPr>
              <w:t>2</w:t>
            </w:r>
            <w:r>
              <w:rPr>
                <w:rFonts w:hint="eastAsia"/>
              </w:rPr>
              <w:t>）地表水环境质量：本项目产生的废水通过污水处理站处理后通过市政管网进入岳阳县工业集中区污水处理厂处理，最后排入新墙河，根据</w:t>
            </w:r>
            <w:r>
              <w:rPr>
                <w:rFonts w:hint="eastAsia"/>
              </w:rPr>
              <w:t>岳阳县环境监测站中心</w:t>
            </w:r>
            <w:r>
              <w:t>2018</w:t>
            </w:r>
            <w:r>
              <w:rPr>
                <w:rFonts w:hint="eastAsia"/>
              </w:rPr>
              <w:t>在新墙河设的水质常规监测断面监测数据</w:t>
            </w:r>
            <w:r>
              <w:rPr>
                <w:rFonts w:hint="eastAsia"/>
              </w:rPr>
              <w:t>，</w:t>
            </w:r>
            <w:r>
              <w:rPr>
                <w:rFonts w:hint="eastAsia"/>
              </w:rPr>
              <w:t>新墙河各断面监测因子均能达到《地表水环境质量标准》（</w:t>
            </w:r>
            <w:r>
              <w:rPr>
                <w:rFonts w:hint="eastAsia"/>
              </w:rPr>
              <w:t>GB3838-2002</w:t>
            </w:r>
            <w:r>
              <w:rPr>
                <w:rFonts w:hint="eastAsia"/>
              </w:rPr>
              <w:t>）的Ⅲ类标准。</w:t>
            </w:r>
          </w:p>
          <w:p w:rsidR="007D5083" w:rsidRDefault="007E44BA" w:rsidP="00643C6C">
            <w:pPr>
              <w:ind w:firstLine="480"/>
            </w:pPr>
            <w:r>
              <w:rPr>
                <w:rFonts w:hint="eastAsia"/>
              </w:rPr>
              <w:t>（</w:t>
            </w:r>
            <w:r>
              <w:rPr>
                <w:rFonts w:hint="eastAsia"/>
              </w:rPr>
              <w:t>3</w:t>
            </w:r>
            <w:r>
              <w:rPr>
                <w:rFonts w:hint="eastAsia"/>
              </w:rPr>
              <w:t>）噪声环境：本项目</w:t>
            </w:r>
            <w:r>
              <w:rPr>
                <w:rFonts w:hint="eastAsia"/>
              </w:rPr>
              <w:t>厂界</w:t>
            </w:r>
            <w:r>
              <w:rPr>
                <w:rFonts w:hint="eastAsia"/>
              </w:rPr>
              <w:t>噪音低于</w:t>
            </w:r>
            <w:r>
              <w:rPr>
                <w:rFonts w:hint="eastAsia"/>
              </w:rPr>
              <w:t>《工业企业厂界环境噪声排放标准》</w:t>
            </w:r>
            <w:r>
              <w:t>（</w:t>
            </w:r>
            <w:r>
              <w:t>GB12348-2008</w:t>
            </w:r>
            <w:r>
              <w:t>）</w:t>
            </w:r>
            <w:r>
              <w:rPr>
                <w:rFonts w:hint="eastAsia"/>
              </w:rPr>
              <w:t>中的</w:t>
            </w:r>
            <w:r>
              <w:t>3</w:t>
            </w:r>
            <w:r>
              <w:rPr>
                <w:rFonts w:hint="eastAsia"/>
              </w:rPr>
              <w:t>类标准，即昼间</w:t>
            </w:r>
            <w:r>
              <w:t>65dB</w:t>
            </w:r>
            <w:r>
              <w:t>（</w:t>
            </w:r>
            <w:r>
              <w:t>A</w:t>
            </w:r>
            <w:r>
              <w:t>）</w:t>
            </w:r>
            <w:r>
              <w:rPr>
                <w:rFonts w:hint="eastAsia"/>
              </w:rPr>
              <w:t>，夜间</w:t>
            </w:r>
            <w:r>
              <w:t>55dB(A</w:t>
            </w:r>
            <w:r>
              <w:rPr>
                <w:rFonts w:hint="eastAsia"/>
              </w:rPr>
              <w:t>）</w:t>
            </w:r>
          </w:p>
          <w:p w:rsidR="007D5083" w:rsidRDefault="007E44BA">
            <w:pPr>
              <w:ind w:firstLine="480"/>
            </w:pPr>
            <w:r>
              <w:rPr>
                <w:rFonts w:hint="eastAsia"/>
              </w:rPr>
              <w:t>（</w:t>
            </w:r>
            <w:r>
              <w:rPr>
                <w:rFonts w:hint="eastAsia"/>
              </w:rPr>
              <w:t>4</w:t>
            </w:r>
            <w:r>
              <w:rPr>
                <w:rFonts w:hint="eastAsia"/>
              </w:rPr>
              <w:t>）</w:t>
            </w:r>
            <w:r>
              <w:rPr>
                <w:rFonts w:hint="eastAsia"/>
              </w:rPr>
              <w:t>根据现场调查，本项目</w:t>
            </w:r>
            <w:r>
              <w:t>评价区域的野生动物种类较少，只有常见的蛇、蛙、鼠及常见鸟类，没有特别珍稀保护动物，评价区没有国家保护的珍贵动物物种分布。评价区植被类为人工栽培的各类</w:t>
            </w:r>
            <w:r>
              <w:rPr>
                <w:rFonts w:hint="eastAsia"/>
              </w:rPr>
              <w:t>绿化植物</w:t>
            </w:r>
            <w:r>
              <w:t>。植被调查的结果显示，本项目评价范围内无国家保护树种。因此评价区也没有珍稀濒危的国家保护物种，更没有风景名胜等保护区。</w:t>
            </w:r>
          </w:p>
          <w:p w:rsidR="007D5083" w:rsidRDefault="007E44BA">
            <w:pPr>
              <w:pStyle w:val="3"/>
              <w:numPr>
                <w:ilvl w:val="2"/>
                <w:numId w:val="0"/>
              </w:numPr>
              <w:outlineLvl w:val="2"/>
            </w:pPr>
            <w:r>
              <w:rPr>
                <w:rFonts w:hint="eastAsia"/>
              </w:rPr>
              <w:t>9.1.3</w:t>
            </w:r>
            <w:r>
              <w:rPr>
                <w:rFonts w:hint="eastAsia"/>
              </w:rPr>
              <w:t>环境影响结论</w:t>
            </w:r>
          </w:p>
          <w:p w:rsidR="007D5083" w:rsidRDefault="007E44BA" w:rsidP="00643C6C">
            <w:pPr>
              <w:numPr>
                <w:ilvl w:val="0"/>
                <w:numId w:val="8"/>
              </w:numPr>
              <w:ind w:firstLine="480"/>
            </w:pPr>
            <w:r>
              <w:rPr>
                <w:rFonts w:hint="eastAsia"/>
                <w:szCs w:val="22"/>
              </w:rPr>
              <w:t>大气环境影响：本项目的大气环境影响评价等级为二级，锅炉废气通过</w:t>
            </w:r>
            <w:r>
              <w:rPr>
                <w:rFonts w:hint="eastAsia"/>
                <w:szCs w:val="22"/>
              </w:rPr>
              <w:t>15m</w:t>
            </w:r>
            <w:r>
              <w:rPr>
                <w:rFonts w:hint="eastAsia"/>
                <w:szCs w:val="22"/>
              </w:rPr>
              <w:t>高排气筒排放，其排放标准执行</w:t>
            </w:r>
            <w:r>
              <w:rPr>
                <w:rFonts w:hint="eastAsia"/>
                <w:szCs w:val="22"/>
              </w:rPr>
              <w:t>《锅炉</w:t>
            </w:r>
            <w:r>
              <w:rPr>
                <w:rFonts w:hint="eastAsia"/>
                <w:szCs w:val="22"/>
              </w:rPr>
              <w:t>大气污染物排放标准》（</w:t>
            </w:r>
            <w:r>
              <w:rPr>
                <w:rFonts w:hint="eastAsia"/>
                <w:szCs w:val="22"/>
              </w:rPr>
              <w:t>GB13271-2014</w:t>
            </w:r>
            <w:r>
              <w:rPr>
                <w:rFonts w:hint="eastAsia"/>
                <w:szCs w:val="22"/>
              </w:rPr>
              <w:t>）表</w:t>
            </w:r>
            <w:r>
              <w:rPr>
                <w:rFonts w:hint="eastAsia"/>
                <w:szCs w:val="22"/>
              </w:rPr>
              <w:t>3</w:t>
            </w:r>
            <w:r>
              <w:rPr>
                <w:rFonts w:hint="eastAsia"/>
                <w:szCs w:val="22"/>
              </w:rPr>
              <w:t>燃气锅炉</w:t>
            </w:r>
            <w:r>
              <w:rPr>
                <w:rFonts w:hint="eastAsia"/>
                <w:szCs w:val="22"/>
              </w:rPr>
              <w:t>。由预测结果可知，本项目运行后对周边的环境影响较小</w:t>
            </w:r>
            <w:r>
              <w:rPr>
                <w:rFonts w:hint="eastAsia"/>
              </w:rPr>
              <w:t>。</w:t>
            </w:r>
          </w:p>
          <w:p w:rsidR="007D5083" w:rsidRDefault="007E44BA">
            <w:pPr>
              <w:numPr>
                <w:ilvl w:val="0"/>
                <w:numId w:val="8"/>
              </w:numPr>
              <w:ind w:firstLine="480"/>
            </w:pPr>
            <w:r>
              <w:rPr>
                <w:rFonts w:hint="eastAsia"/>
              </w:rPr>
              <w:t>地表水环境影响：本项目地表水环境影响评价等级为三级</w:t>
            </w:r>
            <w:r>
              <w:rPr>
                <w:rFonts w:hint="eastAsia"/>
              </w:rPr>
              <w:t>B</w:t>
            </w:r>
            <w:r>
              <w:rPr>
                <w:rFonts w:hint="eastAsia"/>
              </w:rPr>
              <w:t>，本项目废水主</w:t>
            </w:r>
            <w:r>
              <w:rPr>
                <w:rFonts w:hint="eastAsia"/>
              </w:rPr>
              <w:lastRenderedPageBreak/>
              <w:t>要为软化废水和锅炉废水</w:t>
            </w:r>
            <w:r>
              <w:rPr>
                <w:rFonts w:hint="eastAsia"/>
              </w:rPr>
              <w:t>进入污水处理站处理达到《污水综合排放标准》（</w:t>
            </w:r>
            <w:r>
              <w:rPr>
                <w:rFonts w:hint="eastAsia"/>
              </w:rPr>
              <w:t>GB8978-1996</w:t>
            </w:r>
            <w:r>
              <w:rPr>
                <w:rFonts w:hint="eastAsia"/>
              </w:rPr>
              <w:t>）表</w:t>
            </w:r>
            <w:r>
              <w:rPr>
                <w:rFonts w:hint="eastAsia"/>
              </w:rPr>
              <w:t>4</w:t>
            </w:r>
            <w:r>
              <w:rPr>
                <w:rFonts w:hint="eastAsia"/>
              </w:rPr>
              <w:t>三级标准后，通过市政管网进入岳阳县工业集中区污水处理厂处理达到《城镇污水处理厂污染物排放标准》（</w:t>
            </w:r>
            <w:r>
              <w:rPr>
                <w:rFonts w:hint="eastAsia"/>
              </w:rPr>
              <w:t>GB18918-2002</w:t>
            </w:r>
            <w:r>
              <w:rPr>
                <w:rFonts w:hint="eastAsia"/>
              </w:rPr>
              <w:t>）一级标准中的</w:t>
            </w:r>
            <w:r>
              <w:rPr>
                <w:rFonts w:hint="eastAsia"/>
              </w:rPr>
              <w:t>A</w:t>
            </w:r>
            <w:r>
              <w:rPr>
                <w:rFonts w:hint="eastAsia"/>
              </w:rPr>
              <w:t>标准后排入新墙河</w:t>
            </w:r>
            <w:r>
              <w:rPr>
                <w:rFonts w:hint="eastAsia"/>
              </w:rPr>
              <w:t>，</w:t>
            </w:r>
            <w:r>
              <w:t>对其水质影响较小</w:t>
            </w:r>
            <w:r>
              <w:rPr>
                <w:rFonts w:hint="eastAsia"/>
              </w:rPr>
              <w:t>。</w:t>
            </w:r>
            <w:r>
              <w:rPr>
                <w:rFonts w:hint="eastAsia"/>
              </w:rPr>
              <w:t>岳阳县工业集中区污水处理厂剩余可接纳污水量远大于本项目新增废水排放量，</w:t>
            </w:r>
            <w:r>
              <w:t>项目废水</w:t>
            </w:r>
            <w:r>
              <w:rPr>
                <w:rFonts w:hint="eastAsia"/>
              </w:rPr>
              <w:t>排入</w:t>
            </w:r>
            <w:r>
              <w:rPr>
                <w:rFonts w:hint="eastAsia"/>
              </w:rPr>
              <w:t>岳阳县工业集中区污水处理厂</w:t>
            </w:r>
            <w:r>
              <w:rPr>
                <w:rFonts w:hint="eastAsia"/>
              </w:rPr>
              <w:t>可行</w:t>
            </w:r>
            <w:r>
              <w:t>。</w:t>
            </w:r>
          </w:p>
          <w:p w:rsidR="007D5083" w:rsidRDefault="007E44BA">
            <w:pPr>
              <w:numPr>
                <w:ilvl w:val="0"/>
                <w:numId w:val="8"/>
              </w:numPr>
              <w:ind w:firstLine="480"/>
            </w:pPr>
            <w:r>
              <w:rPr>
                <w:rFonts w:hint="eastAsia"/>
              </w:rPr>
              <w:t>声环境影响：设备的噪声源声压级在</w:t>
            </w:r>
            <w:r>
              <w:rPr>
                <w:rFonts w:hint="eastAsia"/>
              </w:rPr>
              <w:t>90-100 dB</w:t>
            </w:r>
            <w:r>
              <w:rPr>
                <w:rFonts w:hint="eastAsia"/>
              </w:rPr>
              <w:t>（</w:t>
            </w:r>
            <w:r>
              <w:rPr>
                <w:rFonts w:hint="eastAsia"/>
              </w:rPr>
              <w:t>A</w:t>
            </w:r>
            <w:r>
              <w:rPr>
                <w:rFonts w:hint="eastAsia"/>
              </w:rPr>
              <w:t>）左右，噪声设备均布置于在锅炉房内，采取减震、隔声措施。预测结果可知，建设单位各厂界噪声基本已符合《工业企业厂界环境噪声排放标准》（</w:t>
            </w:r>
            <w:r>
              <w:rPr>
                <w:rFonts w:hint="eastAsia"/>
              </w:rPr>
              <w:t>GB12348-2008</w:t>
            </w:r>
            <w:r>
              <w:rPr>
                <w:rFonts w:hint="eastAsia"/>
              </w:rPr>
              <w:t>）中的</w:t>
            </w:r>
            <w:r>
              <w:rPr>
                <w:rFonts w:hint="eastAsia"/>
              </w:rPr>
              <w:t>3</w:t>
            </w:r>
            <w:r>
              <w:rPr>
                <w:rFonts w:hint="eastAsia"/>
              </w:rPr>
              <w:t>类标准，厂界噪声可以做到达标排放，不会对工业园区声环境质量产生大的影响。</w:t>
            </w:r>
          </w:p>
          <w:p w:rsidR="007D5083" w:rsidRDefault="007E44BA">
            <w:pPr>
              <w:numPr>
                <w:ilvl w:val="0"/>
                <w:numId w:val="8"/>
              </w:numPr>
              <w:ind w:firstLine="480"/>
            </w:pPr>
            <w:r>
              <w:rPr>
                <w:rFonts w:hint="eastAsia"/>
              </w:rPr>
              <w:t>固废环境影响：废离子交换树脂危险废物收集暂存于危险废物暂存间，委托资质单位处理。</w:t>
            </w:r>
            <w:r>
              <w:rPr>
                <w:rFonts w:hint="eastAsia"/>
              </w:rPr>
              <w:t>本项目产生的上述固体废物</w:t>
            </w:r>
            <w:r>
              <w:rPr>
                <w:rFonts w:hint="eastAsia"/>
              </w:rPr>
              <w:t>不会对环境产生大的影响。</w:t>
            </w:r>
          </w:p>
          <w:p w:rsidR="007D5083" w:rsidRDefault="007E44BA">
            <w:pPr>
              <w:numPr>
                <w:ilvl w:val="0"/>
                <w:numId w:val="8"/>
              </w:numPr>
              <w:ind w:firstLine="480"/>
            </w:pPr>
            <w:r>
              <w:rPr>
                <w:rFonts w:hint="eastAsia"/>
              </w:rPr>
              <w:t>环境风险：</w:t>
            </w:r>
            <w:r>
              <w:rPr>
                <w:rFonts w:hint="eastAsia"/>
              </w:rPr>
              <w:t>建设单位</w:t>
            </w:r>
            <w:r>
              <w:rPr>
                <w:rFonts w:hint="eastAsia"/>
                <w:lang w:val="zh-CN"/>
              </w:rPr>
              <w:t>生产中</w:t>
            </w:r>
            <w:r>
              <w:rPr>
                <w:rFonts w:hint="eastAsia"/>
              </w:rPr>
              <w:t>在实验过程中使用少量盐酸和硫酸，其暂存量各不超过</w:t>
            </w:r>
            <w:r>
              <w:rPr>
                <w:rFonts w:hint="eastAsia"/>
              </w:rPr>
              <w:t>10L</w:t>
            </w:r>
            <w:r>
              <w:rPr>
                <w:rFonts w:hint="eastAsia"/>
              </w:rPr>
              <w:t>，本项目天然气使用管道供应，管道天然气在线量远远少于临界量</w:t>
            </w:r>
            <w:r>
              <w:rPr>
                <w:rFonts w:hint="eastAsia"/>
              </w:rPr>
              <w:t>10t</w:t>
            </w:r>
            <w:r>
              <w:rPr>
                <w:rFonts w:hint="eastAsia"/>
              </w:rPr>
              <w:t>，</w:t>
            </w:r>
            <w:r>
              <w:rPr>
                <w:rFonts w:hint="eastAsia"/>
              </w:rPr>
              <w:t>，风险评价工作等级为简单分析，本项目主要危险源为建设单位东侧液氮灌，环境事故为液氮泄露造成周边环境含氧量降低，人体窒息，空气温度急剧下降，造成生物冻伤或死亡；</w:t>
            </w:r>
            <w:r>
              <w:rPr>
                <w:rFonts w:hint="eastAsia"/>
              </w:rPr>
              <w:t>天然气泄漏造成爆炸、火灾引发</w:t>
            </w:r>
            <w:r>
              <w:t>次生</w:t>
            </w:r>
            <w:r>
              <w:t>/</w:t>
            </w:r>
            <w:r>
              <w:t>伴生二次污染</w:t>
            </w:r>
            <w:r>
              <w:rPr>
                <w:rFonts w:hint="eastAsia"/>
              </w:rPr>
              <w:t>，</w:t>
            </w:r>
            <w:r>
              <w:t>天然气不完全燃烧产生的</w:t>
            </w:r>
            <w:r>
              <w:t>CO</w:t>
            </w:r>
            <w:r>
              <w:t>对周围大气环境的影响。</w:t>
            </w:r>
            <w:r>
              <w:rPr>
                <w:rFonts w:hint="eastAsia"/>
              </w:rPr>
              <w:t>其预防措施主要为安装了泄露报警器，安装了危险标识牌、防护栏，制定了应急预案，</w:t>
            </w:r>
            <w:r>
              <w:rPr>
                <w:rFonts w:hint="eastAsia"/>
              </w:rPr>
              <w:t>应配备相应器材与人员，定期进行演练</w:t>
            </w:r>
            <w:r>
              <w:rPr>
                <w:rFonts w:hint="eastAsia"/>
              </w:rPr>
              <w:t>。</w:t>
            </w:r>
          </w:p>
          <w:p w:rsidR="007D5083" w:rsidRDefault="007E44BA">
            <w:pPr>
              <w:pStyle w:val="3"/>
              <w:numPr>
                <w:ilvl w:val="2"/>
                <w:numId w:val="0"/>
              </w:numPr>
              <w:outlineLvl w:val="2"/>
            </w:pPr>
            <w:r>
              <w:rPr>
                <w:rFonts w:hint="eastAsia"/>
              </w:rPr>
              <w:t>9.1.4</w:t>
            </w:r>
            <w:r>
              <w:rPr>
                <w:rFonts w:hint="eastAsia"/>
              </w:rPr>
              <w:t>综合结论</w:t>
            </w:r>
          </w:p>
          <w:p w:rsidR="007D5083" w:rsidRDefault="007E44BA" w:rsidP="00643C6C">
            <w:pPr>
              <w:ind w:firstLine="480"/>
            </w:pPr>
            <w:r>
              <w:t>本项目建设与国家</w:t>
            </w:r>
            <w:r>
              <w:rPr>
                <w:rFonts w:hint="eastAsia"/>
              </w:rPr>
              <w:t>产业</w:t>
            </w:r>
            <w:r>
              <w:t>政策相符，选址符合区域总体规划，用地选址合理可行</w:t>
            </w:r>
            <w:r>
              <w:t>，</w:t>
            </w:r>
            <w:r>
              <w:t>符合</w:t>
            </w:r>
            <w:r>
              <w:rPr>
                <w:rFonts w:hint="eastAsia"/>
              </w:rPr>
              <w:t>岳阳</w:t>
            </w:r>
            <w:r>
              <w:t>高新技术产业开发区规划。</w:t>
            </w:r>
            <w:r>
              <w:t>区域无明显环境制约因子。本项目在</w:t>
            </w:r>
            <w:r>
              <w:rPr>
                <w:rFonts w:hint="eastAsia"/>
              </w:rPr>
              <w:t>切</w:t>
            </w:r>
            <w:r>
              <w:t>步落实报告表提出的各项</w:t>
            </w:r>
            <w:r>
              <w:rPr>
                <w:rFonts w:hint="eastAsia"/>
              </w:rPr>
              <w:t>环境保护</w:t>
            </w:r>
            <w:r>
              <w:t>措施的前提下，废气、废水可做到达标排放，固废可得到综合利用或妥善处置。项目运营对周边环境的影响可满足环境功能规划的要求，</w:t>
            </w:r>
            <w:r>
              <w:rPr>
                <w:rFonts w:hint="eastAsia"/>
              </w:rPr>
              <w:t>环境影响与风险可控。</w:t>
            </w:r>
            <w:r>
              <w:t>从环境保护角度而言</w:t>
            </w:r>
            <w:r>
              <w:rPr>
                <w:rFonts w:hint="eastAsia"/>
              </w:rPr>
              <w:t>分析</w:t>
            </w:r>
            <w:r>
              <w:t>，</w:t>
            </w:r>
            <w:r>
              <w:rPr>
                <w:rFonts w:hint="eastAsia"/>
              </w:rPr>
              <w:t>本</w:t>
            </w:r>
            <w:r>
              <w:t>项目的建设可行。</w:t>
            </w:r>
          </w:p>
          <w:p w:rsidR="007D5083" w:rsidRDefault="007E44BA">
            <w:pPr>
              <w:pStyle w:val="2"/>
              <w:numPr>
                <w:ilvl w:val="1"/>
                <w:numId w:val="0"/>
              </w:numPr>
              <w:outlineLvl w:val="1"/>
            </w:pPr>
            <w:r>
              <w:rPr>
                <w:rFonts w:hint="eastAsia"/>
              </w:rPr>
              <w:t>9.2</w:t>
            </w:r>
            <w:r>
              <w:rPr>
                <w:rFonts w:hint="eastAsia"/>
              </w:rPr>
              <w:t>建议</w:t>
            </w:r>
          </w:p>
          <w:p w:rsidR="007D5083" w:rsidRDefault="007E44BA">
            <w:pPr>
              <w:ind w:firstLine="480"/>
            </w:pPr>
            <w:r>
              <w:t>（</w:t>
            </w:r>
            <w:r>
              <w:t>1</w:t>
            </w:r>
            <w:r>
              <w:t>）加强项目</w:t>
            </w:r>
            <w:r>
              <w:rPr>
                <w:rFonts w:hint="eastAsia"/>
              </w:rPr>
              <w:t>安全生产与环境</w:t>
            </w:r>
            <w:r>
              <w:t>管理，</w:t>
            </w:r>
            <w:r>
              <w:rPr>
                <w:rFonts w:hint="eastAsia"/>
              </w:rPr>
              <w:t>建立健全</w:t>
            </w:r>
            <w:r>
              <w:t>各项</w:t>
            </w:r>
            <w:r>
              <w:rPr>
                <w:rFonts w:hint="eastAsia"/>
              </w:rPr>
              <w:t>管理制度；保障环保设施</w:t>
            </w:r>
            <w:r>
              <w:t>正常运行</w:t>
            </w:r>
            <w:r>
              <w:rPr>
                <w:rFonts w:hint="eastAsia"/>
              </w:rPr>
              <w:t>与维护管理，</w:t>
            </w:r>
            <w:r>
              <w:t>减少</w:t>
            </w:r>
            <w:r>
              <w:t>污染物</w:t>
            </w:r>
            <w:r>
              <w:rPr>
                <w:rFonts w:hint="eastAsia"/>
              </w:rPr>
              <w:t>产生与</w:t>
            </w:r>
            <w:r>
              <w:t>排放量。</w:t>
            </w:r>
          </w:p>
          <w:p w:rsidR="007D5083" w:rsidRDefault="007E44BA">
            <w:pPr>
              <w:ind w:firstLine="480"/>
            </w:pPr>
            <w:r>
              <w:t>（</w:t>
            </w:r>
            <w:r>
              <w:t>2</w:t>
            </w:r>
            <w:r>
              <w:t>）</w:t>
            </w:r>
            <w:r>
              <w:rPr>
                <w:rFonts w:hint="eastAsia"/>
              </w:rPr>
              <w:t>做好</w:t>
            </w:r>
            <w:r>
              <w:t>厂区固体废物贮存与管理</w:t>
            </w:r>
            <w:r>
              <w:rPr>
                <w:rFonts w:hint="eastAsia"/>
              </w:rPr>
              <w:t>工作</w:t>
            </w:r>
            <w:r>
              <w:t>，危险废物须</w:t>
            </w:r>
            <w:r>
              <w:rPr>
                <w:rFonts w:hint="eastAsia"/>
              </w:rPr>
              <w:t>按要求收集暂存，</w:t>
            </w:r>
            <w:r>
              <w:t>交由有资质单位进行处置。收集、贮存危险废物，必须按照危险废物特性进行分类；禁止将危险</w:t>
            </w:r>
            <w:r>
              <w:lastRenderedPageBreak/>
              <w:t>废物混入非危险废物中贮存</w:t>
            </w:r>
            <w:r>
              <w:rPr>
                <w:rFonts w:hint="eastAsia"/>
              </w:rPr>
              <w:t>；</w:t>
            </w:r>
            <w:r>
              <w:t>做好危废管理台账，保存危废转移相关票据至少</w:t>
            </w:r>
            <w:r>
              <w:t>3</w:t>
            </w:r>
            <w:r>
              <w:t>年。</w:t>
            </w:r>
          </w:p>
          <w:p w:rsidR="007D5083" w:rsidRDefault="007E44BA" w:rsidP="00643C6C">
            <w:pPr>
              <w:ind w:firstLine="480"/>
            </w:pPr>
            <w:r>
              <w:rPr>
                <w:rFonts w:hint="eastAsia"/>
              </w:rPr>
              <w:t>（</w:t>
            </w:r>
            <w:r>
              <w:rPr>
                <w:rFonts w:hint="eastAsia"/>
              </w:rPr>
              <w:t>3</w:t>
            </w:r>
            <w:r>
              <w:rPr>
                <w:rFonts w:hint="eastAsia"/>
              </w:rPr>
              <w:t>）关于本项目废离子交换树脂，</w:t>
            </w:r>
            <w:r>
              <w:rPr>
                <w:rFonts w:hint="eastAsia"/>
              </w:rPr>
              <w:t>本项目废离子交换树脂</w:t>
            </w:r>
            <w:r>
              <w:rPr>
                <w:rFonts w:hint="eastAsia"/>
              </w:rPr>
              <w:t>根据《国家危险废物名录》（</w:t>
            </w:r>
            <w:r>
              <w:rPr>
                <w:rFonts w:hint="eastAsia"/>
              </w:rPr>
              <w:t>2016</w:t>
            </w:r>
            <w:r>
              <w:rPr>
                <w:rFonts w:hint="eastAsia"/>
              </w:rPr>
              <w:t>年）属于危险废物，危险废物类别为</w:t>
            </w:r>
            <w:r>
              <w:rPr>
                <w:rFonts w:hint="eastAsia"/>
              </w:rPr>
              <w:t>HW49</w:t>
            </w:r>
            <w:r>
              <w:rPr>
                <w:rFonts w:hint="eastAsia"/>
              </w:rPr>
              <w:t>其他废物</w:t>
            </w:r>
            <w:r>
              <w:rPr>
                <w:rFonts w:hint="eastAsia"/>
              </w:rPr>
              <w:t>。</w:t>
            </w:r>
            <w:r>
              <w:rPr>
                <w:rFonts w:hint="eastAsia"/>
              </w:rPr>
              <w:t>《国家危险废物名录（修订稿）》（二次征求意见稿，</w:t>
            </w:r>
            <w:r>
              <w:rPr>
                <w:rFonts w:hint="eastAsia"/>
              </w:rPr>
              <w:t>2019</w:t>
            </w:r>
            <w:r>
              <w:rPr>
                <w:rFonts w:hint="eastAsia"/>
              </w:rPr>
              <w:t>年</w:t>
            </w:r>
            <w:r>
              <w:rPr>
                <w:rFonts w:hint="eastAsia"/>
              </w:rPr>
              <w:t>12</w:t>
            </w:r>
            <w:r>
              <w:rPr>
                <w:rFonts w:hint="eastAsia"/>
              </w:rPr>
              <w:t>月）中将其不纳入为危险废物。对于废离子交换树脂处置，现按照《国家危险</w:t>
            </w:r>
            <w:r>
              <w:rPr>
                <w:rFonts w:hint="eastAsia"/>
              </w:rPr>
              <w:t>废物名录》（</w:t>
            </w:r>
            <w:r>
              <w:rPr>
                <w:rFonts w:hint="eastAsia"/>
              </w:rPr>
              <w:t>2016</w:t>
            </w:r>
            <w:r>
              <w:rPr>
                <w:rFonts w:hint="eastAsia"/>
              </w:rPr>
              <w:t>年）按危险废物处置，当《国家危险废物名录》发生变更后，按照最新《国家危险废物名录》进行分类处置。</w:t>
            </w:r>
          </w:p>
          <w:p w:rsidR="007D5083" w:rsidRDefault="007D5083" w:rsidP="00643C6C">
            <w:pPr>
              <w:ind w:firstLine="480"/>
            </w:pPr>
          </w:p>
          <w:p w:rsidR="007D5083" w:rsidRDefault="007D5083" w:rsidP="00643C6C">
            <w:pPr>
              <w:ind w:firstLine="480"/>
            </w:pPr>
          </w:p>
          <w:p w:rsidR="007D5083" w:rsidRDefault="007D5083" w:rsidP="00643C6C">
            <w:pPr>
              <w:ind w:firstLine="480"/>
            </w:pPr>
          </w:p>
          <w:p w:rsidR="007D5083" w:rsidRDefault="007D5083" w:rsidP="00643C6C">
            <w:pPr>
              <w:ind w:firstLine="480"/>
            </w:pPr>
          </w:p>
          <w:p w:rsidR="007D5083" w:rsidRDefault="007D5083" w:rsidP="00643C6C">
            <w:pPr>
              <w:ind w:firstLine="480"/>
            </w:pPr>
          </w:p>
          <w:p w:rsidR="007D5083" w:rsidRDefault="007D5083" w:rsidP="00643C6C">
            <w:pPr>
              <w:ind w:firstLine="480"/>
            </w:pPr>
          </w:p>
          <w:p w:rsidR="007D5083" w:rsidRDefault="007D5083" w:rsidP="00643C6C">
            <w:pPr>
              <w:ind w:firstLine="480"/>
            </w:pPr>
          </w:p>
          <w:p w:rsidR="007D5083" w:rsidRDefault="007D5083" w:rsidP="00643C6C">
            <w:pPr>
              <w:ind w:firstLine="480"/>
            </w:pPr>
          </w:p>
        </w:tc>
      </w:tr>
    </w:tbl>
    <w:p w:rsidR="007D5083" w:rsidRDefault="007D5083">
      <w:pPr>
        <w:ind w:firstLineChars="0" w:firstLine="0"/>
      </w:pPr>
    </w:p>
    <w:sectPr w:rsidR="007D5083" w:rsidSect="007D5083">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4BA" w:rsidRDefault="007E44BA" w:rsidP="00643C6C">
      <w:pPr>
        <w:spacing w:line="240" w:lineRule="auto"/>
        <w:ind w:firstLine="480"/>
      </w:pPr>
      <w:r>
        <w:separator/>
      </w:r>
    </w:p>
  </w:endnote>
  <w:endnote w:type="continuationSeparator" w:id="0">
    <w:p w:rsidR="007E44BA" w:rsidRDefault="007E44BA" w:rsidP="00643C6C">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HeitiStd-Regular">
    <w:altName w:val="宋体"/>
    <w:charset w:val="86"/>
    <w:family w:val="auto"/>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3" w:rsidRDefault="007D5083" w:rsidP="00643C6C">
    <w:pPr>
      <w:tabs>
        <w:tab w:val="center" w:pos="4153"/>
        <w:tab w:val="right" w:pos="8306"/>
      </w:tabs>
      <w:ind w:firstLine="4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3" w:rsidRDefault="007D5083">
    <w:pPr>
      <w:tabs>
        <w:tab w:val="center" w:pos="4153"/>
        <w:tab w:val="right" w:pos="8306"/>
      </w:tabs>
      <w:ind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3" w:rsidRDefault="007D5083" w:rsidP="00643C6C">
    <w:pPr>
      <w:tabs>
        <w:tab w:val="center" w:pos="4153"/>
        <w:tab w:val="right" w:pos="8306"/>
      </w:tabs>
      <w:ind w:firstLine="48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3" w:rsidRDefault="007D5083">
    <w:pPr>
      <w:tabs>
        <w:tab w:val="center" w:pos="4153"/>
        <w:tab w:val="right" w:pos="8306"/>
      </w:tabs>
      <w:ind w:firstLineChars="0"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3" w:rsidRDefault="007D5083">
    <w:pPr>
      <w:tabs>
        <w:tab w:val="center" w:pos="4153"/>
        <w:tab w:val="right" w:pos="8306"/>
      </w:tabs>
      <w:ind w:firstLineChars="0" w:firstLine="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filled="f" stroked="f" strokeweight=".5pt">
          <v:textbox style="mso-fit-shape-to-text:t" inset="0,0,0,0">
            <w:txbxContent>
              <w:p w:rsidR="007D5083" w:rsidRDefault="007D5083">
                <w:pPr>
                  <w:ind w:firstLine="480"/>
                </w:pPr>
                <w:r>
                  <w:fldChar w:fldCharType="begin"/>
                </w:r>
                <w:r w:rsidR="007E44BA">
                  <w:instrText xml:space="preserve"> PAGE  \* MERGEFORMAT </w:instrText>
                </w:r>
                <w:r>
                  <w:fldChar w:fldCharType="separate"/>
                </w:r>
                <w:r w:rsidR="00643C6C">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4BA" w:rsidRDefault="007E44BA" w:rsidP="00643C6C">
      <w:pPr>
        <w:spacing w:line="240" w:lineRule="auto"/>
        <w:ind w:firstLine="480"/>
      </w:pPr>
      <w:r>
        <w:separator/>
      </w:r>
    </w:p>
  </w:footnote>
  <w:footnote w:type="continuationSeparator" w:id="0">
    <w:p w:rsidR="007E44BA" w:rsidRDefault="007E44BA" w:rsidP="00643C6C">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3" w:rsidRDefault="007D5083" w:rsidP="00643C6C">
    <w:pPr>
      <w:tabs>
        <w:tab w:val="center" w:pos="4153"/>
        <w:tab w:val="right" w:pos="8306"/>
      </w:tabs>
      <w:ind w:firstLine="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3" w:rsidRDefault="007D5083" w:rsidP="00643C6C">
    <w:pPr>
      <w:pBdr>
        <w:bottom w:val="none" w:sz="0" w:space="1" w:color="auto"/>
      </w:pBdr>
      <w:tabs>
        <w:tab w:val="center" w:pos="4153"/>
        <w:tab w:val="right" w:pos="8306"/>
      </w:tabs>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3" w:rsidRDefault="007D5083" w:rsidP="00643C6C">
    <w:pPr>
      <w:tabs>
        <w:tab w:val="center" w:pos="4153"/>
        <w:tab w:val="right" w:pos="8306"/>
      </w:tabs>
      <w:ind w:firstLine="48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83" w:rsidRDefault="007D5083">
    <w:pPr>
      <w:pBdr>
        <w:bottom w:val="none" w:sz="0" w:space="1" w:color="auto"/>
      </w:pBdr>
      <w:tabs>
        <w:tab w:val="center" w:pos="4153"/>
        <w:tab w:val="right" w:pos="8306"/>
      </w:tabs>
      <w:ind w:firstLine="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1E6912"/>
    <w:multiLevelType w:val="singleLevel"/>
    <w:tmpl w:val="BA1E6912"/>
    <w:lvl w:ilvl="0">
      <w:start w:val="1"/>
      <w:numFmt w:val="chineseCounting"/>
      <w:suff w:val="nothing"/>
      <w:lvlText w:val="%1、"/>
      <w:lvlJc w:val="left"/>
      <w:rPr>
        <w:rFonts w:hint="eastAsia"/>
      </w:rPr>
    </w:lvl>
  </w:abstractNum>
  <w:abstractNum w:abstractNumId="1">
    <w:nsid w:val="BC6C9362"/>
    <w:multiLevelType w:val="singleLevel"/>
    <w:tmpl w:val="BC6C9362"/>
    <w:lvl w:ilvl="0">
      <w:start w:val="1"/>
      <w:numFmt w:val="decimal"/>
      <w:suff w:val="nothing"/>
      <w:lvlText w:val="（%1）"/>
      <w:lvlJc w:val="left"/>
    </w:lvl>
  </w:abstractNum>
  <w:abstractNum w:abstractNumId="2">
    <w:nsid w:val="DC4001B1"/>
    <w:multiLevelType w:val="singleLevel"/>
    <w:tmpl w:val="DC4001B1"/>
    <w:lvl w:ilvl="0">
      <w:start w:val="1"/>
      <w:numFmt w:val="decimal"/>
      <w:suff w:val="nothing"/>
      <w:lvlText w:val="（%1）"/>
      <w:lvlJc w:val="left"/>
    </w:lvl>
  </w:abstractNum>
  <w:abstractNum w:abstractNumId="3">
    <w:nsid w:val="480AF8D4"/>
    <w:multiLevelType w:val="multilevel"/>
    <w:tmpl w:val="480AF8D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5"/>
      <w:lvlText w:val="%1.%2.%3.%4"/>
      <w:lvlJc w:val="left"/>
      <w:pPr>
        <w:ind w:left="1842"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4E1D6D25"/>
    <w:multiLevelType w:val="multilevel"/>
    <w:tmpl w:val="4E1D6D25"/>
    <w:lvl w:ilvl="0">
      <w:start w:val="1"/>
      <w:numFmt w:val="decimalEnclosedCircle"/>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nsid w:val="547D3395"/>
    <w:multiLevelType w:val="singleLevel"/>
    <w:tmpl w:val="547D3395"/>
    <w:lvl w:ilvl="0">
      <w:start w:val="1"/>
      <w:numFmt w:val="decimal"/>
      <w:suff w:val="nothing"/>
      <w:lvlText w:val="（%1）"/>
      <w:lvlJc w:val="left"/>
    </w:lvl>
  </w:abstractNum>
  <w:abstractNum w:abstractNumId="6">
    <w:nsid w:val="64FF815F"/>
    <w:multiLevelType w:val="multilevel"/>
    <w:tmpl w:val="64FF815F"/>
    <w:lvl w:ilvl="0">
      <w:start w:val="1"/>
      <w:numFmt w:val="decimal"/>
      <w:pStyle w:val="1"/>
      <w:lvlText w:val="%1"/>
      <w:lvlJc w:val="left"/>
      <w:pPr>
        <w:ind w:left="574" w:hanging="432"/>
      </w:pPr>
    </w:lvl>
    <w:lvl w:ilvl="1">
      <w:start w:val="1"/>
      <w:numFmt w:val="decimal"/>
      <w:pStyle w:val="2"/>
      <w:lvlText w:val="%1.%2"/>
      <w:lvlJc w:val="left"/>
      <w:pPr>
        <w:ind w:left="718" w:hanging="576"/>
      </w:pPr>
      <w:rPr>
        <w:b w:val="0"/>
      </w:rPr>
    </w:lvl>
    <w:lvl w:ilvl="2">
      <w:start w:val="1"/>
      <w:numFmt w:val="decimal"/>
      <w:pStyle w:val="3"/>
      <w:lvlText w:val="%1.%2.%3"/>
      <w:lvlJc w:val="left"/>
      <w:pPr>
        <w:ind w:left="862"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4"/>
      <w:lvlText w:val="%1.%2.%3.%4"/>
      <w:lvlJc w:val="left"/>
      <w:pPr>
        <w:ind w:left="1006" w:hanging="864"/>
      </w:pPr>
    </w:lvl>
    <w:lvl w:ilvl="4">
      <w:start w:val="1"/>
      <w:numFmt w:val="decimal"/>
      <w:lvlText w:val="%1.%2.%3.%4.%5"/>
      <w:lvlJc w:val="left"/>
      <w:pPr>
        <w:ind w:left="1150" w:hanging="1008"/>
      </w:pPr>
    </w:lvl>
    <w:lvl w:ilvl="5">
      <w:start w:val="1"/>
      <w:numFmt w:val="decimal"/>
      <w:pStyle w:val="6"/>
      <w:lvlText w:val="%1.%2.%3.%4.%5.%6"/>
      <w:lvlJc w:val="left"/>
      <w:pPr>
        <w:ind w:left="1294" w:hanging="1152"/>
      </w:pPr>
    </w:lvl>
    <w:lvl w:ilvl="6">
      <w:start w:val="1"/>
      <w:numFmt w:val="decimal"/>
      <w:pStyle w:val="7"/>
      <w:lvlText w:val="%1.%2.%3.%4.%5.%6.%7"/>
      <w:lvlJc w:val="left"/>
      <w:pPr>
        <w:ind w:left="1438" w:hanging="1296"/>
      </w:pPr>
    </w:lvl>
    <w:lvl w:ilvl="7">
      <w:start w:val="1"/>
      <w:numFmt w:val="decimal"/>
      <w:pStyle w:val="8"/>
      <w:lvlText w:val="%1.%2.%3.%4.%5.%6.%7.%8"/>
      <w:lvlJc w:val="left"/>
      <w:pPr>
        <w:ind w:left="1582" w:hanging="1440"/>
      </w:pPr>
    </w:lvl>
    <w:lvl w:ilvl="8">
      <w:start w:val="1"/>
      <w:numFmt w:val="decimal"/>
      <w:pStyle w:val="9"/>
      <w:lvlText w:val="%1.%2.%3.%4.%5.%6.%7.%8.%9"/>
      <w:lvlJc w:val="left"/>
      <w:pPr>
        <w:ind w:left="1726" w:hanging="1584"/>
      </w:pPr>
    </w:lvl>
  </w:abstractNum>
  <w:abstractNum w:abstractNumId="7">
    <w:nsid w:val="6F9FBB6A"/>
    <w:multiLevelType w:val="singleLevel"/>
    <w:tmpl w:val="6F9FBB6A"/>
    <w:lvl w:ilvl="0">
      <w:start w:val="1"/>
      <w:numFmt w:val="decimal"/>
      <w:suff w:val="nothing"/>
      <w:lvlText w:val="%1、"/>
      <w:lvlJc w:val="left"/>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4C56"/>
    <w:rsid w:val="000746F6"/>
    <w:rsid w:val="00304C56"/>
    <w:rsid w:val="00643C6C"/>
    <w:rsid w:val="006C3C31"/>
    <w:rsid w:val="007854D3"/>
    <w:rsid w:val="007D5083"/>
    <w:rsid w:val="007E44BA"/>
    <w:rsid w:val="007E56C0"/>
    <w:rsid w:val="00876553"/>
    <w:rsid w:val="009E6216"/>
    <w:rsid w:val="00AE1BB7"/>
    <w:rsid w:val="00CB218C"/>
    <w:rsid w:val="00D53E4D"/>
    <w:rsid w:val="00D8065D"/>
    <w:rsid w:val="00E97666"/>
    <w:rsid w:val="00F22CD0"/>
    <w:rsid w:val="01E10DFD"/>
    <w:rsid w:val="02BE7A13"/>
    <w:rsid w:val="03435E01"/>
    <w:rsid w:val="03A801EC"/>
    <w:rsid w:val="0480233D"/>
    <w:rsid w:val="057E74F5"/>
    <w:rsid w:val="05BB1C96"/>
    <w:rsid w:val="06A5644D"/>
    <w:rsid w:val="06A86E46"/>
    <w:rsid w:val="07375FDB"/>
    <w:rsid w:val="08162B7C"/>
    <w:rsid w:val="0A100580"/>
    <w:rsid w:val="0ACC08D3"/>
    <w:rsid w:val="0B6B5613"/>
    <w:rsid w:val="0D554F5C"/>
    <w:rsid w:val="0DA32EBB"/>
    <w:rsid w:val="10194B12"/>
    <w:rsid w:val="102E1FBB"/>
    <w:rsid w:val="122F2129"/>
    <w:rsid w:val="12803970"/>
    <w:rsid w:val="13EE4E0B"/>
    <w:rsid w:val="14612D1A"/>
    <w:rsid w:val="14765382"/>
    <w:rsid w:val="16BA32F4"/>
    <w:rsid w:val="179D728E"/>
    <w:rsid w:val="182B283F"/>
    <w:rsid w:val="187B3080"/>
    <w:rsid w:val="18C40187"/>
    <w:rsid w:val="18C8430F"/>
    <w:rsid w:val="197526F3"/>
    <w:rsid w:val="1ABE6E4F"/>
    <w:rsid w:val="1ACB6B5F"/>
    <w:rsid w:val="1AF2630E"/>
    <w:rsid w:val="1C9B6DFC"/>
    <w:rsid w:val="1D0D6118"/>
    <w:rsid w:val="1D5F2B66"/>
    <w:rsid w:val="1D7747CD"/>
    <w:rsid w:val="1DAF45BE"/>
    <w:rsid w:val="1E1E750E"/>
    <w:rsid w:val="1E7E4F00"/>
    <w:rsid w:val="1ED2192D"/>
    <w:rsid w:val="1FD85CF2"/>
    <w:rsid w:val="201C0664"/>
    <w:rsid w:val="202B44AB"/>
    <w:rsid w:val="2036602B"/>
    <w:rsid w:val="20376CAD"/>
    <w:rsid w:val="210941E0"/>
    <w:rsid w:val="210A0262"/>
    <w:rsid w:val="21B5471C"/>
    <w:rsid w:val="23BD230C"/>
    <w:rsid w:val="24020F1E"/>
    <w:rsid w:val="24B90BC5"/>
    <w:rsid w:val="25C20F33"/>
    <w:rsid w:val="26C72FC0"/>
    <w:rsid w:val="2983313B"/>
    <w:rsid w:val="2B2F5B3D"/>
    <w:rsid w:val="2B376771"/>
    <w:rsid w:val="2B7A7228"/>
    <w:rsid w:val="2BE82C4E"/>
    <w:rsid w:val="2D477C23"/>
    <w:rsid w:val="3026379D"/>
    <w:rsid w:val="307D3473"/>
    <w:rsid w:val="317431A7"/>
    <w:rsid w:val="3189532B"/>
    <w:rsid w:val="32F93D3B"/>
    <w:rsid w:val="33FE44B3"/>
    <w:rsid w:val="341973CC"/>
    <w:rsid w:val="34752424"/>
    <w:rsid w:val="34CA565A"/>
    <w:rsid w:val="34D03D35"/>
    <w:rsid w:val="38164CF8"/>
    <w:rsid w:val="38544706"/>
    <w:rsid w:val="38C91A7A"/>
    <w:rsid w:val="38EB549E"/>
    <w:rsid w:val="39017A22"/>
    <w:rsid w:val="39F757C6"/>
    <w:rsid w:val="3A8B725C"/>
    <w:rsid w:val="3A907B6A"/>
    <w:rsid w:val="3AC2501F"/>
    <w:rsid w:val="3AC3504B"/>
    <w:rsid w:val="3ACF278E"/>
    <w:rsid w:val="3BDF4E01"/>
    <w:rsid w:val="3D7C2144"/>
    <w:rsid w:val="3E8E6278"/>
    <w:rsid w:val="3F104B0B"/>
    <w:rsid w:val="3F67283C"/>
    <w:rsid w:val="3F93719E"/>
    <w:rsid w:val="403710A6"/>
    <w:rsid w:val="41A71DE5"/>
    <w:rsid w:val="41D37359"/>
    <w:rsid w:val="42DD3086"/>
    <w:rsid w:val="430822D1"/>
    <w:rsid w:val="43705248"/>
    <w:rsid w:val="43A44E75"/>
    <w:rsid w:val="43DF4661"/>
    <w:rsid w:val="44156554"/>
    <w:rsid w:val="444A32FE"/>
    <w:rsid w:val="44722844"/>
    <w:rsid w:val="451C7B57"/>
    <w:rsid w:val="46263C0C"/>
    <w:rsid w:val="468F7AE4"/>
    <w:rsid w:val="469324E3"/>
    <w:rsid w:val="474143F4"/>
    <w:rsid w:val="49225FF4"/>
    <w:rsid w:val="49DF4546"/>
    <w:rsid w:val="4A62232E"/>
    <w:rsid w:val="4B1A7208"/>
    <w:rsid w:val="4BA93CE8"/>
    <w:rsid w:val="4D6240B0"/>
    <w:rsid w:val="4DA80D6F"/>
    <w:rsid w:val="4E7671DB"/>
    <w:rsid w:val="4F656720"/>
    <w:rsid w:val="4FA667C6"/>
    <w:rsid w:val="504316FB"/>
    <w:rsid w:val="516A67EF"/>
    <w:rsid w:val="52303954"/>
    <w:rsid w:val="528823DC"/>
    <w:rsid w:val="5297053D"/>
    <w:rsid w:val="53300B67"/>
    <w:rsid w:val="533D7CB1"/>
    <w:rsid w:val="53691225"/>
    <w:rsid w:val="53AA2A40"/>
    <w:rsid w:val="53B32902"/>
    <w:rsid w:val="5513652C"/>
    <w:rsid w:val="55C84520"/>
    <w:rsid w:val="55E17406"/>
    <w:rsid w:val="56643304"/>
    <w:rsid w:val="56B2655D"/>
    <w:rsid w:val="57236652"/>
    <w:rsid w:val="57CC19F5"/>
    <w:rsid w:val="57D234D6"/>
    <w:rsid w:val="58DC0009"/>
    <w:rsid w:val="592853B9"/>
    <w:rsid w:val="59725535"/>
    <w:rsid w:val="5A4139F6"/>
    <w:rsid w:val="5AA6092C"/>
    <w:rsid w:val="5B3A52AB"/>
    <w:rsid w:val="5BCF3333"/>
    <w:rsid w:val="5C5A48E0"/>
    <w:rsid w:val="5CA72EF2"/>
    <w:rsid w:val="5D9A273C"/>
    <w:rsid w:val="5DEB30E1"/>
    <w:rsid w:val="5EA307CF"/>
    <w:rsid w:val="5F82785D"/>
    <w:rsid w:val="60F32A91"/>
    <w:rsid w:val="63AC5570"/>
    <w:rsid w:val="63E25BF1"/>
    <w:rsid w:val="64056139"/>
    <w:rsid w:val="645D1035"/>
    <w:rsid w:val="64BA7DAF"/>
    <w:rsid w:val="65340D47"/>
    <w:rsid w:val="65C67A06"/>
    <w:rsid w:val="65DE2613"/>
    <w:rsid w:val="67D165CE"/>
    <w:rsid w:val="682D7AEE"/>
    <w:rsid w:val="69490415"/>
    <w:rsid w:val="6A47015B"/>
    <w:rsid w:val="6A7D4B39"/>
    <w:rsid w:val="6B09486F"/>
    <w:rsid w:val="6B3B7C6C"/>
    <w:rsid w:val="6C6C5E28"/>
    <w:rsid w:val="6CB23170"/>
    <w:rsid w:val="6CD737B2"/>
    <w:rsid w:val="6D953FEF"/>
    <w:rsid w:val="6DC41A3C"/>
    <w:rsid w:val="6F82456C"/>
    <w:rsid w:val="704501E6"/>
    <w:rsid w:val="706171DA"/>
    <w:rsid w:val="70C00579"/>
    <w:rsid w:val="716C5EBB"/>
    <w:rsid w:val="741A7F76"/>
    <w:rsid w:val="74D50D9A"/>
    <w:rsid w:val="75840F6F"/>
    <w:rsid w:val="75A818A7"/>
    <w:rsid w:val="75F728CA"/>
    <w:rsid w:val="76AF37E2"/>
    <w:rsid w:val="77BF7CCC"/>
    <w:rsid w:val="780B616E"/>
    <w:rsid w:val="789C1505"/>
    <w:rsid w:val="7A36715D"/>
    <w:rsid w:val="7A4126BA"/>
    <w:rsid w:val="7AF12690"/>
    <w:rsid w:val="7B133898"/>
    <w:rsid w:val="7BBA2F71"/>
    <w:rsid w:val="7C3A3538"/>
    <w:rsid w:val="7C6A6EDF"/>
    <w:rsid w:val="7DFB7536"/>
    <w:rsid w:val="7E8C5420"/>
    <w:rsid w:val="7EB4722B"/>
    <w:rsid w:val="7EFF064C"/>
    <w:rsid w:val="7FB726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083"/>
    <w:pPr>
      <w:widowControl w:val="0"/>
      <w:adjustRightInd w:val="0"/>
      <w:snapToGrid w:val="0"/>
      <w:spacing w:line="360" w:lineRule="auto"/>
      <w:ind w:firstLineChars="200" w:firstLine="420"/>
      <w:jc w:val="both"/>
    </w:pPr>
    <w:rPr>
      <w:rFonts w:ascii="Times New Roman" w:eastAsia="宋体" w:hAnsi="Times New Roman" w:cs="Times New Roman"/>
      <w:kern w:val="2"/>
      <w:sz w:val="24"/>
    </w:rPr>
  </w:style>
  <w:style w:type="paragraph" w:styleId="1">
    <w:name w:val="heading 1"/>
    <w:basedOn w:val="a"/>
    <w:next w:val="a"/>
    <w:link w:val="1Char"/>
    <w:qFormat/>
    <w:rsid w:val="007D5083"/>
    <w:pPr>
      <w:keepNext/>
      <w:keepLines/>
      <w:numPr>
        <w:numId w:val="1"/>
      </w:numPr>
      <w:ind w:left="0" w:firstLineChars="0" w:firstLine="0"/>
      <w:outlineLvl w:val="0"/>
    </w:pPr>
    <w:rPr>
      <w:b/>
      <w:bCs/>
      <w:kern w:val="44"/>
      <w:sz w:val="30"/>
      <w:szCs w:val="44"/>
    </w:rPr>
  </w:style>
  <w:style w:type="paragraph" w:styleId="2">
    <w:name w:val="heading 2"/>
    <w:basedOn w:val="a"/>
    <w:next w:val="a"/>
    <w:link w:val="2Char"/>
    <w:unhideWhenUsed/>
    <w:qFormat/>
    <w:rsid w:val="007D5083"/>
    <w:pPr>
      <w:keepNext/>
      <w:keepLines/>
      <w:numPr>
        <w:ilvl w:val="1"/>
        <w:numId w:val="1"/>
      </w:numPr>
      <w:ind w:left="0" w:firstLineChars="0" w:firstLine="0"/>
      <w:jc w:val="left"/>
      <w:outlineLvl w:val="1"/>
    </w:pPr>
    <w:rPr>
      <w:b/>
      <w:bCs/>
      <w:kern w:val="0"/>
      <w:szCs w:val="32"/>
    </w:rPr>
  </w:style>
  <w:style w:type="paragraph" w:styleId="3">
    <w:name w:val="heading 3"/>
    <w:basedOn w:val="a"/>
    <w:next w:val="a"/>
    <w:link w:val="3Char"/>
    <w:unhideWhenUsed/>
    <w:qFormat/>
    <w:rsid w:val="007D5083"/>
    <w:pPr>
      <w:keepNext/>
      <w:keepLines/>
      <w:numPr>
        <w:ilvl w:val="2"/>
        <w:numId w:val="1"/>
      </w:numPr>
      <w:ind w:left="0" w:firstLineChars="0" w:firstLine="0"/>
      <w:outlineLvl w:val="2"/>
    </w:pPr>
    <w:rPr>
      <w:b/>
      <w:bCs/>
      <w:kern w:val="0"/>
      <w:szCs w:val="24"/>
    </w:rPr>
  </w:style>
  <w:style w:type="paragraph" w:styleId="4">
    <w:name w:val="heading 4"/>
    <w:basedOn w:val="a"/>
    <w:next w:val="a"/>
    <w:link w:val="4Char"/>
    <w:semiHidden/>
    <w:unhideWhenUsed/>
    <w:qFormat/>
    <w:rsid w:val="007D5083"/>
    <w:pPr>
      <w:keepNext/>
      <w:keepLines/>
      <w:numPr>
        <w:ilvl w:val="3"/>
        <w:numId w:val="1"/>
      </w:numPr>
      <w:ind w:left="0" w:firstLineChars="100" w:firstLine="675"/>
      <w:outlineLvl w:val="3"/>
    </w:pPr>
    <w:rPr>
      <w:b/>
      <w:bCs/>
      <w:kern w:val="0"/>
      <w:szCs w:val="28"/>
    </w:rPr>
  </w:style>
  <w:style w:type="paragraph" w:styleId="5">
    <w:name w:val="heading 5"/>
    <w:basedOn w:val="a"/>
    <w:next w:val="a"/>
    <w:link w:val="5Char"/>
    <w:semiHidden/>
    <w:unhideWhenUsed/>
    <w:qFormat/>
    <w:rsid w:val="007D5083"/>
    <w:pPr>
      <w:keepNext/>
      <w:keepLines/>
      <w:numPr>
        <w:ilvl w:val="3"/>
        <w:numId w:val="2"/>
      </w:numPr>
      <w:ind w:left="0" w:firstLine="0"/>
      <w:outlineLvl w:val="4"/>
    </w:pPr>
    <w:rPr>
      <w:b/>
      <w:bCs/>
      <w:color w:val="000000"/>
      <w:kern w:val="0"/>
      <w:szCs w:val="28"/>
    </w:rPr>
  </w:style>
  <w:style w:type="paragraph" w:styleId="6">
    <w:name w:val="heading 6"/>
    <w:basedOn w:val="a"/>
    <w:next w:val="a"/>
    <w:semiHidden/>
    <w:unhideWhenUsed/>
    <w:qFormat/>
    <w:rsid w:val="007D5083"/>
    <w:pPr>
      <w:keepNext/>
      <w:keepLines/>
      <w:numPr>
        <w:ilvl w:val="5"/>
        <w:numId w:val="1"/>
      </w:numPr>
      <w:spacing w:line="317" w:lineRule="auto"/>
      <w:ind w:firstLineChars="0" w:firstLine="0"/>
      <w:outlineLvl w:val="5"/>
    </w:pPr>
    <w:rPr>
      <w:rFonts w:ascii="Arial" w:eastAsia="黑体" w:hAnsi="Arial"/>
      <w:b/>
    </w:rPr>
  </w:style>
  <w:style w:type="paragraph" w:styleId="7">
    <w:name w:val="heading 7"/>
    <w:basedOn w:val="a"/>
    <w:next w:val="a"/>
    <w:semiHidden/>
    <w:unhideWhenUsed/>
    <w:qFormat/>
    <w:rsid w:val="007D5083"/>
    <w:pPr>
      <w:keepNext/>
      <w:keepLines/>
      <w:numPr>
        <w:ilvl w:val="6"/>
        <w:numId w:val="1"/>
      </w:numPr>
      <w:spacing w:line="317" w:lineRule="auto"/>
      <w:ind w:firstLineChars="0" w:firstLine="0"/>
      <w:outlineLvl w:val="6"/>
    </w:pPr>
    <w:rPr>
      <w:b/>
    </w:rPr>
  </w:style>
  <w:style w:type="paragraph" w:styleId="8">
    <w:name w:val="heading 8"/>
    <w:basedOn w:val="a"/>
    <w:next w:val="a"/>
    <w:semiHidden/>
    <w:unhideWhenUsed/>
    <w:qFormat/>
    <w:rsid w:val="007D5083"/>
    <w:pPr>
      <w:keepNext/>
      <w:keepLines/>
      <w:numPr>
        <w:ilvl w:val="7"/>
        <w:numId w:val="1"/>
      </w:numPr>
      <w:spacing w:line="317" w:lineRule="auto"/>
      <w:ind w:firstLineChars="0" w:firstLine="0"/>
      <w:outlineLvl w:val="7"/>
    </w:pPr>
    <w:rPr>
      <w:rFonts w:ascii="Arial" w:eastAsia="黑体" w:hAnsi="Arial"/>
    </w:rPr>
  </w:style>
  <w:style w:type="paragraph" w:styleId="9">
    <w:name w:val="heading 9"/>
    <w:basedOn w:val="a"/>
    <w:next w:val="a"/>
    <w:semiHidden/>
    <w:unhideWhenUsed/>
    <w:qFormat/>
    <w:rsid w:val="007D5083"/>
    <w:pPr>
      <w:keepNext/>
      <w:keepLines/>
      <w:numPr>
        <w:ilvl w:val="8"/>
        <w:numId w:val="1"/>
      </w:numPr>
      <w:spacing w:line="317" w:lineRule="auto"/>
      <w:ind w:firstLineChars="0" w:firstLine="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D5083"/>
    <w:pPr>
      <w:jc w:val="left"/>
    </w:pPr>
  </w:style>
  <w:style w:type="table" w:styleId="a4">
    <w:name w:val="Table Grid"/>
    <w:basedOn w:val="a1"/>
    <w:uiPriority w:val="39"/>
    <w:qFormat/>
    <w:rsid w:val="007D5083"/>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5">
    <w:name w:val="表格题注"/>
    <w:link w:val="Char"/>
    <w:qFormat/>
    <w:rsid w:val="007D5083"/>
    <w:pPr>
      <w:jc w:val="center"/>
    </w:pPr>
    <w:rPr>
      <w:rFonts w:ascii="Times New Roman" w:eastAsia="宋体" w:hAnsi="Times New Roman"/>
      <w:b/>
      <w:sz w:val="21"/>
      <w:szCs w:val="24"/>
    </w:rPr>
  </w:style>
  <w:style w:type="paragraph" w:customStyle="1" w:styleId="a6">
    <w:name w:val="表格文字"/>
    <w:basedOn w:val="a"/>
    <w:link w:val="Char0"/>
    <w:qFormat/>
    <w:rsid w:val="007D5083"/>
    <w:pPr>
      <w:spacing w:line="240" w:lineRule="auto"/>
      <w:ind w:firstLineChars="0" w:firstLine="0"/>
      <w:jc w:val="center"/>
    </w:pPr>
    <w:rPr>
      <w:sz w:val="21"/>
      <w:szCs w:val="21"/>
    </w:rPr>
  </w:style>
  <w:style w:type="character" w:customStyle="1" w:styleId="Char0">
    <w:name w:val="表格文字 Char"/>
    <w:link w:val="a6"/>
    <w:qFormat/>
    <w:rsid w:val="007D5083"/>
    <w:rPr>
      <w:rFonts w:ascii="Times New Roman" w:eastAsia="宋体" w:hAnsi="Times New Roman" w:cs="宋体"/>
      <w:kern w:val="2"/>
      <w:sz w:val="21"/>
      <w:szCs w:val="21"/>
      <w:lang w:val="en-US" w:eastAsia="zh-CN" w:bidi="ar-SA"/>
    </w:rPr>
  </w:style>
  <w:style w:type="character" w:customStyle="1" w:styleId="1Char">
    <w:name w:val="标题 1 Char"/>
    <w:link w:val="1"/>
    <w:qFormat/>
    <w:rsid w:val="007D5083"/>
    <w:rPr>
      <w:rFonts w:ascii="Times New Roman" w:eastAsia="宋体" w:hAnsi="Times New Roman"/>
      <w:b/>
      <w:bCs/>
      <w:kern w:val="44"/>
      <w:sz w:val="30"/>
      <w:szCs w:val="44"/>
    </w:rPr>
  </w:style>
  <w:style w:type="character" w:customStyle="1" w:styleId="3Char">
    <w:name w:val="标题 3 Char"/>
    <w:link w:val="3"/>
    <w:qFormat/>
    <w:rsid w:val="007D5083"/>
    <w:rPr>
      <w:rFonts w:ascii="Times New Roman" w:eastAsia="宋体" w:hAnsi="Times New Roman"/>
      <w:b/>
      <w:bCs/>
      <w:sz w:val="24"/>
      <w:szCs w:val="24"/>
    </w:rPr>
  </w:style>
  <w:style w:type="character" w:customStyle="1" w:styleId="4Char">
    <w:name w:val="标题 4 Char"/>
    <w:link w:val="4"/>
    <w:qFormat/>
    <w:rsid w:val="007D5083"/>
    <w:rPr>
      <w:rFonts w:ascii="Times New Roman" w:eastAsia="宋体" w:hAnsi="Times New Roman"/>
      <w:b/>
      <w:bCs/>
      <w:sz w:val="24"/>
      <w:szCs w:val="28"/>
    </w:rPr>
  </w:style>
  <w:style w:type="character" w:customStyle="1" w:styleId="5Char">
    <w:name w:val="标题 5 Char"/>
    <w:basedOn w:val="a0"/>
    <w:link w:val="5"/>
    <w:qFormat/>
    <w:rsid w:val="007D5083"/>
    <w:rPr>
      <w:rFonts w:ascii="Times New Roman" w:eastAsia="宋体" w:hAnsi="Times New Roman" w:cs="Times New Roman"/>
      <w:b/>
      <w:bCs/>
      <w:color w:val="000000"/>
      <w:kern w:val="0"/>
      <w:sz w:val="24"/>
      <w:szCs w:val="28"/>
    </w:rPr>
  </w:style>
  <w:style w:type="character" w:customStyle="1" w:styleId="Char">
    <w:name w:val="表格题注 Char"/>
    <w:link w:val="a5"/>
    <w:qFormat/>
    <w:rsid w:val="007D5083"/>
    <w:rPr>
      <w:rFonts w:ascii="Times New Roman" w:eastAsia="宋体" w:hAnsi="Times New Roman" w:cstheme="minorBidi"/>
      <w:b/>
      <w:sz w:val="21"/>
      <w:szCs w:val="24"/>
      <w:lang w:val="en-US" w:eastAsia="zh-CN" w:bidi="ar-SA"/>
    </w:rPr>
  </w:style>
  <w:style w:type="character" w:customStyle="1" w:styleId="2Char">
    <w:name w:val="标题 2 Char"/>
    <w:link w:val="2"/>
    <w:qFormat/>
    <w:rsid w:val="007D5083"/>
    <w:rPr>
      <w:rFonts w:ascii="Times New Roman" w:eastAsia="宋体" w:hAnsi="Times New Roman" w:cs="宋体"/>
      <w:b/>
      <w:bCs/>
      <w:kern w:val="2"/>
      <w:sz w:val="24"/>
      <w:szCs w:val="24"/>
    </w:rPr>
  </w:style>
  <w:style w:type="paragraph" w:customStyle="1" w:styleId="WPSOffice1">
    <w:name w:val="WPSOffice手动目录 1"/>
    <w:qFormat/>
    <w:rsid w:val="007D5083"/>
  </w:style>
  <w:style w:type="paragraph" w:styleId="a7">
    <w:name w:val="Balloon Text"/>
    <w:basedOn w:val="a"/>
    <w:link w:val="Char1"/>
    <w:rsid w:val="00643C6C"/>
    <w:pPr>
      <w:spacing w:line="240" w:lineRule="auto"/>
    </w:pPr>
    <w:rPr>
      <w:sz w:val="18"/>
      <w:szCs w:val="18"/>
    </w:rPr>
  </w:style>
  <w:style w:type="character" w:customStyle="1" w:styleId="Char1">
    <w:name w:val="批注框文本 Char"/>
    <w:basedOn w:val="a0"/>
    <w:link w:val="a7"/>
    <w:rsid w:val="00643C6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baike.baidu.com/item/%E7%A6%BB%E5%AD%90%E4%BA%A4%E6%8D%A2%E6%A0%91%E8%84%82/3734403" TargetMode="External"/><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hyperlink" Target="https://baike.baidu.com/item/%E7%A6%BB%E5%AD%90%E4%BA%A4%E6%8D%A2%E6%A0%91%E8%84%82/373440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4.png"/><Relationship Id="rId27" Type="http://schemas.openxmlformats.org/officeDocument/2006/relationships/oleObject" Target="embeddings/oleObject2.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6643</Words>
  <Characters>37871</Characters>
  <Application>Microsoft Office Word</Application>
  <DocSecurity>0</DocSecurity>
  <Lines>315</Lines>
  <Paragraphs>88</Paragraphs>
  <ScaleCrop>false</ScaleCrop>
  <Company>微软中国</Company>
  <LinksUpToDate>false</LinksUpToDate>
  <CharactersWithSpaces>44426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2020-03-12T05:23:00Z</dcterms:created>
  <dcterms:modified xsi:type="dcterms:W3CDTF">2020-12-15T08:14:00Z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