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FD" w:rsidRDefault="00C854FD" w:rsidP="00C854FD">
      <w:pPr>
        <w:rPr>
          <w:rFonts w:ascii="黑体" w:eastAsia="黑体" w:hAnsi="黑体"/>
          <w:sz w:val="32"/>
          <w:szCs w:val="32"/>
        </w:rPr>
      </w:pPr>
    </w:p>
    <w:p w:rsidR="00C854FD" w:rsidRDefault="0001465C" w:rsidP="005236B5">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荣湾湖建设开发服务心</w:t>
      </w:r>
      <w:r w:rsidR="00C854FD">
        <w:rPr>
          <w:rFonts w:ascii="方正小标宋简体" w:eastAsia="方正小标宋简体" w:hint="eastAsia"/>
          <w:sz w:val="38"/>
          <w:szCs w:val="38"/>
        </w:rPr>
        <w:t>部门整体支出绩效评价评分表</w:t>
      </w:r>
    </w:p>
    <w:tbl>
      <w:tblPr>
        <w:tblW w:w="0" w:type="auto"/>
        <w:jc w:val="center"/>
        <w:tblLayout w:type="fixed"/>
        <w:tblLook w:val="04A0"/>
      </w:tblPr>
      <w:tblGrid>
        <w:gridCol w:w="976"/>
        <w:gridCol w:w="939"/>
        <w:gridCol w:w="1389"/>
        <w:gridCol w:w="4171"/>
        <w:gridCol w:w="619"/>
        <w:gridCol w:w="720"/>
        <w:gridCol w:w="1080"/>
      </w:tblGrid>
      <w:tr w:rsidR="00C854FD" w:rsidTr="00C854FD">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C854FD" w:rsidRDefault="00C854FD">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C854FD" w:rsidTr="00C854FD">
        <w:trPr>
          <w:trHeight w:val="559"/>
          <w:jc w:val="center"/>
        </w:trPr>
        <w:tc>
          <w:tcPr>
            <w:tcW w:w="976"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854FD" w:rsidRDefault="005236B5" w:rsidP="00AF279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left"/>
              <w:rPr>
                <w:rFonts w:ascii="仿宋_GB2312" w:eastAsia="仿宋_GB2312" w:hAnsi="宋体" w:cs="宋体"/>
                <w:color w:val="000000"/>
                <w:kern w:val="0"/>
                <w:sz w:val="18"/>
                <w:szCs w:val="18"/>
              </w:rPr>
            </w:pPr>
          </w:p>
        </w:tc>
      </w:tr>
      <w:tr w:rsidR="00C854FD" w:rsidTr="00734FAF">
        <w:trPr>
          <w:trHeight w:val="78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hideMark/>
          </w:tcPr>
          <w:p w:rsidR="00C854FD" w:rsidRPr="004A4E0D" w:rsidRDefault="00C854FD">
            <w:pPr>
              <w:widowControl/>
              <w:spacing w:line="240" w:lineRule="exact"/>
              <w:jc w:val="center"/>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“三公经费”</w:t>
            </w:r>
            <w:r w:rsidRPr="004A4E0D">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left"/>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“三公经费”变动率</w:t>
            </w:r>
            <w:r w:rsidRPr="004A4E0D">
              <w:rPr>
                <w:rFonts w:ascii="宋体" w:hAnsi="宋体" w:cs="宋体" w:hint="eastAsia"/>
                <w:kern w:val="0"/>
                <w:sz w:val="18"/>
                <w:szCs w:val="18"/>
              </w:rPr>
              <w:t>≦</w:t>
            </w:r>
            <w:r w:rsidRPr="004A4E0D">
              <w:rPr>
                <w:rFonts w:ascii="仿宋_GB2312" w:eastAsia="仿宋_GB2312" w:hAnsi="宋体" w:cs="宋体" w:hint="eastAsia"/>
                <w:kern w:val="0"/>
                <w:sz w:val="18"/>
                <w:szCs w:val="18"/>
              </w:rPr>
              <w:t>0,计5分；</w:t>
            </w:r>
            <w:r w:rsidRPr="004A4E0D">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center"/>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854FD" w:rsidRPr="004A4E0D" w:rsidRDefault="005236B5" w:rsidP="00AF279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left"/>
              <w:rPr>
                <w:rFonts w:ascii="仿宋_GB2312" w:eastAsia="仿宋_GB2312" w:hAnsi="宋体" w:cs="宋体"/>
                <w:color w:val="000000"/>
                <w:kern w:val="0"/>
                <w:sz w:val="18"/>
                <w:szCs w:val="18"/>
              </w:rPr>
            </w:pPr>
          </w:p>
        </w:tc>
      </w:tr>
      <w:tr w:rsidR="00C854FD" w:rsidTr="00C854FD">
        <w:trPr>
          <w:trHeight w:val="737"/>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center"/>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重点支出</w:t>
            </w:r>
            <w:r w:rsidRPr="004A4E0D">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left"/>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center"/>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854FD" w:rsidRPr="004A4E0D" w:rsidRDefault="005236B5" w:rsidP="00AF279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left"/>
              <w:rPr>
                <w:rFonts w:ascii="仿宋_GB2312" w:eastAsia="仿宋_GB2312" w:hAnsi="宋体" w:cs="宋体"/>
                <w:color w:val="000000"/>
                <w:kern w:val="0"/>
                <w:sz w:val="18"/>
                <w:szCs w:val="18"/>
              </w:rPr>
            </w:pPr>
          </w:p>
        </w:tc>
      </w:tr>
      <w:tr w:rsidR="00C854FD" w:rsidTr="00C854FD">
        <w:trPr>
          <w:trHeight w:val="776"/>
          <w:jc w:val="center"/>
        </w:trPr>
        <w:tc>
          <w:tcPr>
            <w:tcW w:w="976"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center"/>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left"/>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center"/>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854FD" w:rsidRPr="004A4E0D" w:rsidRDefault="005236B5" w:rsidP="00AF279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color w:val="000000"/>
                <w:kern w:val="0"/>
                <w:sz w:val="18"/>
                <w:szCs w:val="18"/>
              </w:rPr>
            </w:pPr>
          </w:p>
        </w:tc>
      </w:tr>
      <w:tr w:rsidR="00C854FD" w:rsidTr="00C854FD">
        <w:trPr>
          <w:trHeight w:val="1039"/>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center"/>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left"/>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春节前下达全部专项资金的50%；6月底前所有专项资金指标全部下达完。</w:t>
            </w:r>
            <w:r w:rsidRPr="004A4E0D">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center"/>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854FD" w:rsidRPr="004A4E0D" w:rsidRDefault="005236B5" w:rsidP="00AF279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color w:val="000000"/>
                <w:kern w:val="0"/>
                <w:sz w:val="18"/>
                <w:szCs w:val="18"/>
              </w:rPr>
            </w:pPr>
          </w:p>
        </w:tc>
      </w:tr>
      <w:tr w:rsidR="00C854FD" w:rsidTr="00C854FD">
        <w:trPr>
          <w:trHeight w:val="619"/>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center"/>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left"/>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center"/>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854FD" w:rsidRPr="004A4E0D" w:rsidRDefault="005236B5" w:rsidP="00AF279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C854FD" w:rsidRDefault="005236B5">
            <w:pPr>
              <w:widowControl/>
              <w:spacing w:line="240" w:lineRule="exact"/>
              <w:jc w:val="center"/>
              <w:rPr>
                <w:rFonts w:ascii="仿宋_GB2312" w:eastAsia="仿宋_GB2312" w:hAnsi="宋体" w:cs="宋体"/>
                <w:color w:val="000000"/>
                <w:kern w:val="0"/>
                <w:sz w:val="18"/>
                <w:szCs w:val="18"/>
              </w:rPr>
            </w:pPr>
            <w:r w:rsidRPr="004A4E0D">
              <w:rPr>
                <w:rFonts w:ascii="仿宋_GB2312" w:eastAsia="仿宋_GB2312" w:hAnsi="宋体" w:cs="宋体" w:hint="eastAsia"/>
                <w:kern w:val="0"/>
                <w:sz w:val="18"/>
                <w:szCs w:val="18"/>
              </w:rPr>
              <w:t>有结余，但不超过上年结转</w:t>
            </w:r>
          </w:p>
        </w:tc>
      </w:tr>
      <w:tr w:rsidR="00C854FD" w:rsidTr="00C854FD">
        <w:trPr>
          <w:trHeight w:val="495"/>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center"/>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“三公经费”</w:t>
            </w:r>
            <w:r w:rsidRPr="004A4E0D">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left"/>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以100%为标准。三公经费控制率</w:t>
            </w:r>
            <w:r w:rsidRPr="004A4E0D">
              <w:rPr>
                <w:rFonts w:ascii="宋体" w:hAnsi="宋体" w:cs="宋体" w:hint="eastAsia"/>
                <w:kern w:val="0"/>
                <w:sz w:val="18"/>
                <w:szCs w:val="18"/>
              </w:rPr>
              <w:t>≦</w:t>
            </w:r>
            <w:r w:rsidRPr="004A4E0D">
              <w:rPr>
                <w:rFonts w:ascii="仿宋_GB2312" w:eastAsia="仿宋_GB2312" w:hAnsi="宋体" w:cs="宋体" w:hint="eastAsia"/>
                <w:kern w:val="0"/>
                <w:sz w:val="18"/>
                <w:szCs w:val="18"/>
              </w:rPr>
              <w:t>100%，计6分；</w:t>
            </w:r>
            <w:r w:rsidRPr="004A4E0D">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hideMark/>
          </w:tcPr>
          <w:p w:rsidR="00C854FD" w:rsidRPr="004A4E0D" w:rsidRDefault="00C854FD">
            <w:pPr>
              <w:widowControl/>
              <w:spacing w:line="240" w:lineRule="exact"/>
              <w:jc w:val="center"/>
              <w:rPr>
                <w:rFonts w:ascii="仿宋_GB2312" w:eastAsia="仿宋_GB2312" w:hAnsi="宋体" w:cs="宋体"/>
                <w:kern w:val="0"/>
                <w:sz w:val="18"/>
                <w:szCs w:val="18"/>
              </w:rPr>
            </w:pPr>
            <w:r w:rsidRPr="004A4E0D">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C854FD" w:rsidRPr="004A4E0D" w:rsidRDefault="00C81893" w:rsidP="00AF279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color w:val="000000"/>
                <w:kern w:val="0"/>
                <w:sz w:val="18"/>
                <w:szCs w:val="18"/>
              </w:rPr>
            </w:pPr>
          </w:p>
        </w:tc>
      </w:tr>
      <w:tr w:rsidR="00C854FD" w:rsidTr="00C854FD">
        <w:trPr>
          <w:trHeight w:val="915"/>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854FD" w:rsidRDefault="00C81893" w:rsidP="00AF279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color w:val="000000"/>
                <w:kern w:val="0"/>
                <w:sz w:val="18"/>
                <w:szCs w:val="18"/>
              </w:rPr>
            </w:pPr>
          </w:p>
        </w:tc>
      </w:tr>
      <w:tr w:rsidR="00C854FD" w:rsidTr="00C854FD">
        <w:trPr>
          <w:trHeight w:val="1802"/>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854FD" w:rsidRDefault="00C81893" w:rsidP="00AF279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color w:val="000000"/>
                <w:kern w:val="0"/>
                <w:sz w:val="18"/>
                <w:szCs w:val="18"/>
              </w:rPr>
            </w:pPr>
          </w:p>
        </w:tc>
      </w:tr>
      <w:tr w:rsidR="00C854FD" w:rsidTr="00C854FD">
        <w:trPr>
          <w:trHeight w:val="45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854FD" w:rsidRDefault="00C81893" w:rsidP="00AF279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57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854FD" w:rsidRDefault="00C81893" w:rsidP="00AF279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63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854FD" w:rsidRDefault="00C81893" w:rsidP="00AF279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735"/>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854FD" w:rsidRDefault="00C81893" w:rsidP="00AF279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bl>
    <w:p w:rsidR="00C854FD" w:rsidRDefault="00C854FD" w:rsidP="00C854FD"/>
    <w:tbl>
      <w:tblPr>
        <w:tblW w:w="0" w:type="auto"/>
        <w:jc w:val="center"/>
        <w:tblLayout w:type="fixed"/>
        <w:tblLook w:val="04A0"/>
      </w:tblPr>
      <w:tblGrid>
        <w:gridCol w:w="976"/>
        <w:gridCol w:w="939"/>
        <w:gridCol w:w="1389"/>
        <w:gridCol w:w="4171"/>
        <w:gridCol w:w="619"/>
        <w:gridCol w:w="720"/>
        <w:gridCol w:w="1080"/>
      </w:tblGrid>
      <w:tr w:rsidR="00C854FD" w:rsidTr="00C854FD">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级指标</w:t>
            </w:r>
          </w:p>
        </w:tc>
        <w:tc>
          <w:tcPr>
            <w:tcW w:w="939" w:type="dxa"/>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C854FD" w:rsidRDefault="00C854FD">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C854FD" w:rsidTr="00C854FD">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C854FD" w:rsidRDefault="00C8189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854FD" w:rsidRDefault="00C8189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9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hideMark/>
          </w:tcPr>
          <w:p w:rsidR="00C854FD" w:rsidRPr="00696545" w:rsidRDefault="00C854FD">
            <w:pPr>
              <w:widowControl/>
              <w:spacing w:line="240" w:lineRule="exact"/>
              <w:jc w:val="left"/>
              <w:rPr>
                <w:rFonts w:ascii="仿宋_GB2312" w:eastAsia="仿宋_GB2312" w:hAnsi="宋体" w:cs="宋体"/>
                <w:color w:val="000000" w:themeColor="text1"/>
                <w:kern w:val="0"/>
                <w:sz w:val="18"/>
                <w:szCs w:val="18"/>
              </w:rPr>
            </w:pPr>
            <w:r w:rsidRPr="00696545">
              <w:rPr>
                <w:rFonts w:ascii="仿宋_GB2312" w:eastAsia="仿宋_GB2312" w:hAnsi="宋体" w:cs="宋体" w:hint="eastAsia"/>
                <w:color w:val="000000" w:themeColor="text1"/>
                <w:kern w:val="0"/>
                <w:sz w:val="18"/>
                <w:szCs w:val="18"/>
              </w:rPr>
              <w:t>根据</w:t>
            </w:r>
            <w:r w:rsidR="00696545" w:rsidRPr="00696545">
              <w:rPr>
                <w:rFonts w:ascii="仿宋_GB2312" w:eastAsia="仿宋_GB2312" w:hAnsi="宋体" w:cs="宋体" w:hint="eastAsia"/>
                <w:color w:val="000000" w:themeColor="text1"/>
                <w:kern w:val="0"/>
                <w:sz w:val="18"/>
                <w:szCs w:val="18"/>
              </w:rPr>
              <w:t>岳县办发（</w:t>
            </w:r>
            <w:r w:rsidRPr="00696545">
              <w:rPr>
                <w:rFonts w:ascii="仿宋_GB2312" w:eastAsia="仿宋_GB2312" w:hAnsi="宋体" w:cs="宋体" w:hint="eastAsia"/>
                <w:color w:val="000000" w:themeColor="text1"/>
                <w:kern w:val="0"/>
                <w:sz w:val="18"/>
                <w:szCs w:val="18"/>
              </w:rPr>
              <w:t>201</w:t>
            </w:r>
            <w:r w:rsidR="00696545" w:rsidRPr="00696545">
              <w:rPr>
                <w:rFonts w:ascii="仿宋_GB2312" w:eastAsia="仿宋_GB2312" w:hAnsi="宋体" w:cs="宋体" w:hint="eastAsia"/>
                <w:color w:val="000000" w:themeColor="text1"/>
                <w:kern w:val="0"/>
                <w:sz w:val="18"/>
                <w:szCs w:val="18"/>
              </w:rPr>
              <w:t>9</w:t>
            </w:r>
            <w:r w:rsidRPr="00696545">
              <w:rPr>
                <w:rFonts w:ascii="仿宋_GB2312" w:eastAsia="仿宋_GB2312" w:hAnsi="宋体" w:cs="宋体" w:hint="eastAsia"/>
                <w:color w:val="000000" w:themeColor="text1"/>
                <w:kern w:val="0"/>
                <w:sz w:val="18"/>
                <w:szCs w:val="18"/>
              </w:rPr>
              <w:t>年</w:t>
            </w:r>
            <w:r w:rsidR="00696545" w:rsidRPr="00696545">
              <w:rPr>
                <w:rFonts w:ascii="仿宋_GB2312" w:eastAsia="仿宋_GB2312" w:hAnsi="宋体" w:cs="宋体" w:hint="eastAsia"/>
                <w:color w:val="000000" w:themeColor="text1"/>
                <w:kern w:val="0"/>
                <w:sz w:val="18"/>
                <w:szCs w:val="18"/>
              </w:rPr>
              <w:t>）1号</w:t>
            </w:r>
            <w:r w:rsidRPr="00696545">
              <w:rPr>
                <w:rFonts w:ascii="仿宋_GB2312" w:eastAsia="仿宋_GB2312" w:hAnsi="宋体" w:cs="宋体" w:hint="eastAsia"/>
                <w:color w:val="000000" w:themeColor="text1"/>
                <w:kern w:val="0"/>
                <w:sz w:val="18"/>
                <w:szCs w:val="18"/>
              </w:rPr>
              <w:t>《全面建成小康社会综合绩效</w:t>
            </w:r>
            <w:r w:rsidR="00696545" w:rsidRPr="00696545">
              <w:rPr>
                <w:rFonts w:ascii="仿宋_GB2312" w:eastAsia="仿宋_GB2312" w:hAnsi="宋体" w:cs="宋体" w:hint="eastAsia"/>
                <w:color w:val="000000" w:themeColor="text1"/>
                <w:kern w:val="0"/>
                <w:sz w:val="18"/>
                <w:szCs w:val="18"/>
              </w:rPr>
              <w:t>考评实施方案》的通知</w:t>
            </w:r>
            <w:r w:rsidRPr="00696545">
              <w:rPr>
                <w:rFonts w:ascii="仿宋_GB2312" w:eastAsia="仿宋_GB2312" w:hAnsi="宋体" w:cs="宋体" w:hint="eastAsia"/>
                <w:color w:val="000000" w:themeColor="text1"/>
                <w:kern w:val="0"/>
                <w:sz w:val="18"/>
                <w:szCs w:val="18"/>
              </w:rPr>
              <w:t>折算</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C854FD" w:rsidRDefault="00C8189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建设湖南新增及目标任务完成情况</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C854FD" w:rsidRDefault="00C8189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C854FD" w:rsidRDefault="00C8189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68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C854FD" w:rsidRDefault="00C8189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C854FD" w:rsidRDefault="00C8189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80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C854FD" w:rsidRDefault="00C8189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6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564520" w:rsidRDefault="0056452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效益良好,计5分；</w:t>
            </w:r>
          </w:p>
          <w:p w:rsidR="00C854FD" w:rsidRDefault="0056452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效益一般，计3分；</w:t>
            </w:r>
          </w:p>
          <w:p w:rsidR="00564520" w:rsidRDefault="0056452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无经济效益，计0分。</w:t>
            </w:r>
          </w:p>
        </w:tc>
        <w:tc>
          <w:tcPr>
            <w:tcW w:w="61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C854FD" w:rsidRDefault="00C8189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C854FD" w:rsidRDefault="00C8189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C854FD" w:rsidRDefault="00C8189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1113"/>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854FD" w:rsidRDefault="00C8189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670"/>
          <w:jc w:val="center"/>
        </w:trPr>
        <w:tc>
          <w:tcPr>
            <w:tcW w:w="976" w:type="dxa"/>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C854FD" w:rsidRDefault="00C8189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b/>
                <w:bCs/>
                <w:kern w:val="0"/>
                <w:sz w:val="18"/>
                <w:szCs w:val="18"/>
              </w:rPr>
            </w:pPr>
          </w:p>
        </w:tc>
      </w:tr>
    </w:tbl>
    <w:p w:rsidR="00DA0456" w:rsidRPr="003C60AA" w:rsidRDefault="00C854FD" w:rsidP="007D5815">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DA0456" w:rsidRPr="003C60AA" w:rsidSect="00566F17">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D99" w:rsidRDefault="00B46D99" w:rsidP="0017192D">
      <w:r>
        <w:separator/>
      </w:r>
    </w:p>
  </w:endnote>
  <w:endnote w:type="continuationSeparator" w:id="1">
    <w:p w:rsidR="00B46D99" w:rsidRDefault="00B46D99" w:rsidP="001719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黑体"/>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D99" w:rsidRDefault="00B46D99" w:rsidP="0017192D">
      <w:r>
        <w:separator/>
      </w:r>
    </w:p>
  </w:footnote>
  <w:footnote w:type="continuationSeparator" w:id="1">
    <w:p w:rsidR="00B46D99" w:rsidRDefault="00B46D99" w:rsidP="001719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num" w:pos="780"/>
        </w:tabs>
        <w:ind w:left="780" w:hanging="360"/>
      </w:pPr>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54FD"/>
    <w:rsid w:val="0000241F"/>
    <w:rsid w:val="000056A6"/>
    <w:rsid w:val="00005A3B"/>
    <w:rsid w:val="0000610C"/>
    <w:rsid w:val="0001465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A21D5"/>
    <w:rsid w:val="001A709B"/>
    <w:rsid w:val="001B0CF4"/>
    <w:rsid w:val="001B1869"/>
    <w:rsid w:val="001B2F7F"/>
    <w:rsid w:val="001C5954"/>
    <w:rsid w:val="001E26FB"/>
    <w:rsid w:val="001F2104"/>
    <w:rsid w:val="002318F0"/>
    <w:rsid w:val="00235B3A"/>
    <w:rsid w:val="00240F9A"/>
    <w:rsid w:val="00242262"/>
    <w:rsid w:val="00253B1F"/>
    <w:rsid w:val="00254CF8"/>
    <w:rsid w:val="00255404"/>
    <w:rsid w:val="00257206"/>
    <w:rsid w:val="00290458"/>
    <w:rsid w:val="00292AC1"/>
    <w:rsid w:val="002956E5"/>
    <w:rsid w:val="0029605B"/>
    <w:rsid w:val="002969D6"/>
    <w:rsid w:val="002B569D"/>
    <w:rsid w:val="002B7EF4"/>
    <w:rsid w:val="002C4D24"/>
    <w:rsid w:val="002D5840"/>
    <w:rsid w:val="00321D2B"/>
    <w:rsid w:val="0033659F"/>
    <w:rsid w:val="00351AD3"/>
    <w:rsid w:val="00354479"/>
    <w:rsid w:val="0039290C"/>
    <w:rsid w:val="00394BC2"/>
    <w:rsid w:val="003A2363"/>
    <w:rsid w:val="003A2FC5"/>
    <w:rsid w:val="003B7876"/>
    <w:rsid w:val="003C60AA"/>
    <w:rsid w:val="003E4F5E"/>
    <w:rsid w:val="004036B5"/>
    <w:rsid w:val="004222D1"/>
    <w:rsid w:val="00422E14"/>
    <w:rsid w:val="00430153"/>
    <w:rsid w:val="00432C79"/>
    <w:rsid w:val="004503BD"/>
    <w:rsid w:val="00461395"/>
    <w:rsid w:val="00477933"/>
    <w:rsid w:val="004862AA"/>
    <w:rsid w:val="004A44EA"/>
    <w:rsid w:val="004A4E0D"/>
    <w:rsid w:val="004A51DC"/>
    <w:rsid w:val="004A671C"/>
    <w:rsid w:val="004C73DE"/>
    <w:rsid w:val="004E0A8E"/>
    <w:rsid w:val="004E3BE9"/>
    <w:rsid w:val="005072C9"/>
    <w:rsid w:val="00513037"/>
    <w:rsid w:val="005210E6"/>
    <w:rsid w:val="005236B5"/>
    <w:rsid w:val="005314BA"/>
    <w:rsid w:val="005422E5"/>
    <w:rsid w:val="005477E5"/>
    <w:rsid w:val="00564520"/>
    <w:rsid w:val="00566F17"/>
    <w:rsid w:val="005865B1"/>
    <w:rsid w:val="005A3532"/>
    <w:rsid w:val="005B4076"/>
    <w:rsid w:val="005C50B2"/>
    <w:rsid w:val="005C68D7"/>
    <w:rsid w:val="00607401"/>
    <w:rsid w:val="006320B1"/>
    <w:rsid w:val="0064544F"/>
    <w:rsid w:val="006655C2"/>
    <w:rsid w:val="006841C9"/>
    <w:rsid w:val="00684E4B"/>
    <w:rsid w:val="00696545"/>
    <w:rsid w:val="006A5D82"/>
    <w:rsid w:val="006B6330"/>
    <w:rsid w:val="006D65AD"/>
    <w:rsid w:val="006E7307"/>
    <w:rsid w:val="006F5735"/>
    <w:rsid w:val="006F5FD4"/>
    <w:rsid w:val="00704762"/>
    <w:rsid w:val="007225D2"/>
    <w:rsid w:val="00734FAF"/>
    <w:rsid w:val="00735258"/>
    <w:rsid w:val="00735387"/>
    <w:rsid w:val="00742DAE"/>
    <w:rsid w:val="00774D83"/>
    <w:rsid w:val="007829F0"/>
    <w:rsid w:val="007865A2"/>
    <w:rsid w:val="007C77EE"/>
    <w:rsid w:val="007D5815"/>
    <w:rsid w:val="007D5B9F"/>
    <w:rsid w:val="007E1392"/>
    <w:rsid w:val="007E6513"/>
    <w:rsid w:val="007F487F"/>
    <w:rsid w:val="008017A0"/>
    <w:rsid w:val="00815FBF"/>
    <w:rsid w:val="00841CD0"/>
    <w:rsid w:val="00847D60"/>
    <w:rsid w:val="008A2E6B"/>
    <w:rsid w:val="008A7515"/>
    <w:rsid w:val="008C039F"/>
    <w:rsid w:val="008E1F76"/>
    <w:rsid w:val="008E57E1"/>
    <w:rsid w:val="009006A1"/>
    <w:rsid w:val="009432BA"/>
    <w:rsid w:val="00956508"/>
    <w:rsid w:val="00962EF0"/>
    <w:rsid w:val="009815AA"/>
    <w:rsid w:val="00982CDC"/>
    <w:rsid w:val="009863CE"/>
    <w:rsid w:val="00995ED0"/>
    <w:rsid w:val="00996441"/>
    <w:rsid w:val="009A298D"/>
    <w:rsid w:val="009B217B"/>
    <w:rsid w:val="009B50F2"/>
    <w:rsid w:val="009D2E85"/>
    <w:rsid w:val="009D5C2C"/>
    <w:rsid w:val="009D72EA"/>
    <w:rsid w:val="009E5A8A"/>
    <w:rsid w:val="009F3479"/>
    <w:rsid w:val="00A11485"/>
    <w:rsid w:val="00A13259"/>
    <w:rsid w:val="00A16D05"/>
    <w:rsid w:val="00A30E83"/>
    <w:rsid w:val="00A4501D"/>
    <w:rsid w:val="00A51AA2"/>
    <w:rsid w:val="00A54BCA"/>
    <w:rsid w:val="00A76673"/>
    <w:rsid w:val="00A87BCE"/>
    <w:rsid w:val="00AA3FFE"/>
    <w:rsid w:val="00AA565C"/>
    <w:rsid w:val="00AA68AE"/>
    <w:rsid w:val="00AB7085"/>
    <w:rsid w:val="00AD4448"/>
    <w:rsid w:val="00AE1B6C"/>
    <w:rsid w:val="00AF2798"/>
    <w:rsid w:val="00AF38EC"/>
    <w:rsid w:val="00B0185B"/>
    <w:rsid w:val="00B41813"/>
    <w:rsid w:val="00B427C3"/>
    <w:rsid w:val="00B43845"/>
    <w:rsid w:val="00B46D99"/>
    <w:rsid w:val="00B9518E"/>
    <w:rsid w:val="00BA392F"/>
    <w:rsid w:val="00BB1C78"/>
    <w:rsid w:val="00BB378C"/>
    <w:rsid w:val="00BB6CF4"/>
    <w:rsid w:val="00BD02C0"/>
    <w:rsid w:val="00BD1DDD"/>
    <w:rsid w:val="00C11953"/>
    <w:rsid w:val="00C12B4A"/>
    <w:rsid w:val="00C37D62"/>
    <w:rsid w:val="00C43454"/>
    <w:rsid w:val="00C704A3"/>
    <w:rsid w:val="00C71B07"/>
    <w:rsid w:val="00C81893"/>
    <w:rsid w:val="00C854FD"/>
    <w:rsid w:val="00C873D8"/>
    <w:rsid w:val="00C8756E"/>
    <w:rsid w:val="00C87FDB"/>
    <w:rsid w:val="00C921BC"/>
    <w:rsid w:val="00C94085"/>
    <w:rsid w:val="00C971C1"/>
    <w:rsid w:val="00C97C43"/>
    <w:rsid w:val="00CA1CF9"/>
    <w:rsid w:val="00CB1A56"/>
    <w:rsid w:val="00CC00C8"/>
    <w:rsid w:val="00CE54A6"/>
    <w:rsid w:val="00CE5516"/>
    <w:rsid w:val="00D22353"/>
    <w:rsid w:val="00D255AA"/>
    <w:rsid w:val="00D523D6"/>
    <w:rsid w:val="00D54888"/>
    <w:rsid w:val="00D54CCA"/>
    <w:rsid w:val="00D81B1D"/>
    <w:rsid w:val="00DA0456"/>
    <w:rsid w:val="00DB5442"/>
    <w:rsid w:val="00DC10F5"/>
    <w:rsid w:val="00DD1EB3"/>
    <w:rsid w:val="00DE5D5C"/>
    <w:rsid w:val="00DF1C77"/>
    <w:rsid w:val="00E35E48"/>
    <w:rsid w:val="00E40ED6"/>
    <w:rsid w:val="00E4198B"/>
    <w:rsid w:val="00E63914"/>
    <w:rsid w:val="00E73690"/>
    <w:rsid w:val="00E95B71"/>
    <w:rsid w:val="00EC40AF"/>
    <w:rsid w:val="00EC6F27"/>
    <w:rsid w:val="00ED7ACA"/>
    <w:rsid w:val="00EE13D6"/>
    <w:rsid w:val="00EE315F"/>
    <w:rsid w:val="00EE67E1"/>
    <w:rsid w:val="00EF3B02"/>
    <w:rsid w:val="00F435F8"/>
    <w:rsid w:val="00F60EC8"/>
    <w:rsid w:val="00F61205"/>
    <w:rsid w:val="00F766DE"/>
    <w:rsid w:val="00F81CBB"/>
    <w:rsid w:val="00F947E3"/>
    <w:rsid w:val="00FA6EE7"/>
    <w:rsid w:val="00FB16AF"/>
    <w:rsid w:val="00FB2BA1"/>
    <w:rsid w:val="00FD21C0"/>
    <w:rsid w:val="00FD708D"/>
    <w:rsid w:val="00FF60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4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854FD"/>
    <w:rPr>
      <w:color w:val="0000FF"/>
      <w:u w:val="single"/>
    </w:rPr>
  </w:style>
  <w:style w:type="character" w:styleId="a4">
    <w:name w:val="FollowedHyperlink"/>
    <w:basedOn w:val="a0"/>
    <w:uiPriority w:val="99"/>
    <w:semiHidden/>
    <w:unhideWhenUsed/>
    <w:rsid w:val="00C854FD"/>
    <w:rPr>
      <w:color w:val="800080" w:themeColor="followedHyperlink"/>
      <w:u w:val="single"/>
    </w:rPr>
  </w:style>
  <w:style w:type="paragraph" w:styleId="a5">
    <w:name w:val="header"/>
    <w:basedOn w:val="a"/>
    <w:link w:val="Char"/>
    <w:semiHidden/>
    <w:unhideWhenUsed/>
    <w:rsid w:val="00C854FD"/>
    <w:pPr>
      <w:tabs>
        <w:tab w:val="center" w:pos="4153"/>
        <w:tab w:val="right" w:pos="8306"/>
      </w:tabs>
      <w:snapToGrid w:val="0"/>
      <w:jc w:val="center"/>
    </w:pPr>
    <w:rPr>
      <w:sz w:val="18"/>
      <w:szCs w:val="18"/>
    </w:rPr>
  </w:style>
  <w:style w:type="character" w:customStyle="1" w:styleId="Char">
    <w:name w:val="页眉 Char"/>
    <w:basedOn w:val="a0"/>
    <w:link w:val="a5"/>
    <w:semiHidden/>
    <w:rsid w:val="00C854FD"/>
    <w:rPr>
      <w:rFonts w:ascii="Times New Roman" w:eastAsia="宋体" w:hAnsi="Times New Roman" w:cs="Times New Roman"/>
      <w:sz w:val="18"/>
      <w:szCs w:val="18"/>
    </w:rPr>
  </w:style>
  <w:style w:type="paragraph" w:styleId="a6">
    <w:name w:val="footer"/>
    <w:basedOn w:val="a"/>
    <w:link w:val="Char1"/>
    <w:semiHidden/>
    <w:unhideWhenUsed/>
    <w:rsid w:val="00C854FD"/>
    <w:pPr>
      <w:tabs>
        <w:tab w:val="center" w:pos="4153"/>
        <w:tab w:val="right" w:pos="8306"/>
      </w:tabs>
      <w:snapToGrid w:val="0"/>
      <w:jc w:val="left"/>
    </w:pPr>
    <w:rPr>
      <w:kern w:val="0"/>
      <w:sz w:val="18"/>
      <w:szCs w:val="18"/>
    </w:rPr>
  </w:style>
  <w:style w:type="character" w:customStyle="1" w:styleId="Char0">
    <w:name w:val="页脚 Char"/>
    <w:basedOn w:val="a0"/>
    <w:link w:val="a6"/>
    <w:semiHidden/>
    <w:rsid w:val="00C854FD"/>
    <w:rPr>
      <w:rFonts w:ascii="Times New Roman" w:eastAsia="宋体" w:hAnsi="Times New Roman" w:cs="Times New Roman"/>
      <w:sz w:val="18"/>
      <w:szCs w:val="18"/>
    </w:rPr>
  </w:style>
  <w:style w:type="paragraph" w:styleId="a7">
    <w:name w:val="Date"/>
    <w:basedOn w:val="a"/>
    <w:next w:val="a"/>
    <w:link w:val="Char2"/>
    <w:semiHidden/>
    <w:unhideWhenUsed/>
    <w:rsid w:val="00C854FD"/>
    <w:pPr>
      <w:ind w:leftChars="2500" w:left="100"/>
    </w:pPr>
  </w:style>
  <w:style w:type="character" w:customStyle="1" w:styleId="Char2">
    <w:name w:val="日期 Char"/>
    <w:basedOn w:val="a0"/>
    <w:link w:val="a7"/>
    <w:semiHidden/>
    <w:rsid w:val="00C854FD"/>
    <w:rPr>
      <w:rFonts w:ascii="Times New Roman" w:eastAsia="宋体" w:hAnsi="Times New Roman" w:cs="Times New Roman"/>
      <w:szCs w:val="24"/>
    </w:rPr>
  </w:style>
  <w:style w:type="paragraph" w:styleId="2">
    <w:name w:val="Body Text Indent 2"/>
    <w:basedOn w:val="a"/>
    <w:link w:val="2Char"/>
    <w:semiHidden/>
    <w:unhideWhenUsed/>
    <w:rsid w:val="00C854FD"/>
    <w:pPr>
      <w:ind w:firstLineChars="200" w:firstLine="588"/>
    </w:pPr>
    <w:rPr>
      <w:rFonts w:ascii="仿宋_GB2312" w:eastAsia="仿宋_GB2312" w:hAnsi="Calibri"/>
      <w:sz w:val="32"/>
    </w:rPr>
  </w:style>
  <w:style w:type="character" w:customStyle="1" w:styleId="2Char">
    <w:name w:val="正文文本缩进 2 Char"/>
    <w:basedOn w:val="a0"/>
    <w:link w:val="2"/>
    <w:semiHidden/>
    <w:rsid w:val="00C854FD"/>
    <w:rPr>
      <w:rFonts w:ascii="仿宋_GB2312" w:eastAsia="仿宋_GB2312" w:hAnsi="Calibri" w:cs="Times New Roman"/>
      <w:sz w:val="32"/>
      <w:szCs w:val="24"/>
    </w:rPr>
  </w:style>
  <w:style w:type="paragraph" w:customStyle="1" w:styleId="Char3">
    <w:name w:val="Char"/>
    <w:basedOn w:val="a"/>
    <w:rsid w:val="00C854FD"/>
    <w:pPr>
      <w:autoSpaceDE w:val="0"/>
      <w:autoSpaceDN w:val="0"/>
      <w:adjustRightInd w:val="0"/>
    </w:pPr>
    <w:rPr>
      <w:rFonts w:ascii="宋体" w:cs="宋体"/>
      <w:kern w:val="0"/>
      <w:sz w:val="20"/>
      <w:szCs w:val="20"/>
      <w:lang w:val="zh-CN"/>
    </w:rPr>
  </w:style>
  <w:style w:type="paragraph" w:customStyle="1" w:styleId="Char10">
    <w:name w:val="Char1"/>
    <w:basedOn w:val="a"/>
    <w:rsid w:val="00C854FD"/>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rsid w:val="00C854FD"/>
    <w:pPr>
      <w:numPr>
        <w:numId w:val="2"/>
      </w:numPr>
      <w:tabs>
        <w:tab w:val="left" w:pos="720"/>
        <w:tab w:val="left" w:pos="780"/>
      </w:tabs>
    </w:pPr>
    <w:rPr>
      <w:szCs w:val="20"/>
    </w:rPr>
  </w:style>
  <w:style w:type="character" w:customStyle="1" w:styleId="Char1">
    <w:name w:val="页脚 Char1"/>
    <w:basedOn w:val="a0"/>
    <w:link w:val="a6"/>
    <w:semiHidden/>
    <w:locked/>
    <w:rsid w:val="00C854FD"/>
    <w:rPr>
      <w:rFonts w:ascii="Times New Roman" w:eastAsia="宋体" w:hAnsi="Times New Roman" w:cs="Times New Roman"/>
      <w:kern w:val="0"/>
      <w:sz w:val="18"/>
      <w:szCs w:val="18"/>
    </w:rPr>
  </w:style>
  <w:style w:type="character" w:customStyle="1" w:styleId="3CharChar">
    <w:name w:val="标题 3 Char Char"/>
    <w:rsid w:val="00C854FD"/>
    <w:rPr>
      <w:rFonts w:ascii="楷体_GB2312" w:eastAsia="楷体_GB2312" w:hint="eastAsia"/>
      <w:b/>
      <w:bCs w:val="0"/>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w:divs>
    <w:div w:id="1460761011">
      <w:bodyDiv w:val="1"/>
      <w:marLeft w:val="0"/>
      <w:marRight w:val="0"/>
      <w:marTop w:val="0"/>
      <w:marBottom w:val="0"/>
      <w:divBdr>
        <w:top w:val="none" w:sz="0" w:space="0" w:color="auto"/>
        <w:left w:val="none" w:sz="0" w:space="0" w:color="auto"/>
        <w:bottom w:val="none" w:sz="0" w:space="0" w:color="auto"/>
        <w:right w:val="none" w:sz="0" w:space="0" w:color="auto"/>
      </w:divBdr>
    </w:div>
    <w:div w:id="209173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1690</Characters>
  <Application>Microsoft Office Word</Application>
  <DocSecurity>0</DocSecurity>
  <Lines>14</Lines>
  <Paragraphs>3</Paragraphs>
  <ScaleCrop>false</ScaleCrop>
  <Company>微软中国</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微软用户</cp:lastModifiedBy>
  <cp:revision>2</cp:revision>
  <cp:lastPrinted>2020-07-22T07:45:00Z</cp:lastPrinted>
  <dcterms:created xsi:type="dcterms:W3CDTF">2020-07-30T00:44:00Z</dcterms:created>
  <dcterms:modified xsi:type="dcterms:W3CDTF">2020-07-30T00:44:00Z</dcterms:modified>
</cp:coreProperties>
</file>