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9"/>
        <w:ind w:left="4121" w:right="4115"/>
        <w:jc w:val="center"/>
      </w:pPr>
      <w:r>
        <w:t>农村集体土地征收基层政务公开标准目录</w:t>
      </w:r>
    </w:p>
    <w:p>
      <w:pPr>
        <w:spacing w:before="11" w:after="0" w:line="240" w:lineRule="auto"/>
        <w:rPr>
          <w:b/>
          <w:sz w:val="10"/>
        </w:r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920"/>
        <w:gridCol w:w="920"/>
        <w:gridCol w:w="922"/>
        <w:gridCol w:w="2789"/>
        <w:gridCol w:w="1654"/>
        <w:gridCol w:w="987"/>
        <w:gridCol w:w="920"/>
        <w:gridCol w:w="2682"/>
        <w:gridCol w:w="493"/>
        <w:gridCol w:w="494"/>
        <w:gridCol w:w="493"/>
        <w:gridCol w:w="494"/>
        <w:gridCol w:w="493"/>
        <w:gridCol w:w="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99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98"/>
              <w:rPr>
                <w:b/>
                <w:sz w:val="17"/>
              </w:rPr>
            </w:pPr>
            <w:r>
              <w:rPr>
                <w:b/>
                <w:sz w:val="17"/>
              </w:rPr>
              <w:t>序号</w:t>
            </w:r>
          </w:p>
        </w:tc>
        <w:tc>
          <w:tcPr>
            <w:tcW w:w="2762" w:type="dxa"/>
            <w:gridSpan w:val="3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883" w:right="8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公开事项</w:t>
            </w:r>
          </w:p>
        </w:tc>
        <w:tc>
          <w:tcPr>
            <w:tcW w:w="2789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6"/>
              </w:rPr>
            </w:pPr>
          </w:p>
          <w:p>
            <w:pPr>
              <w:pStyle w:val="7"/>
              <w:ind w:left="889" w:right="869"/>
              <w:jc w:val="center"/>
              <w:rPr>
                <w:b/>
                <w:sz w:val="17"/>
              </w:rPr>
            </w:pPr>
            <w:r>
              <w:rPr>
                <w:b/>
                <w:spacing w:val="3"/>
                <w:sz w:val="17"/>
              </w:rPr>
              <w:t>公开内容</w:t>
            </w:r>
          </w:p>
          <w:p>
            <w:pPr>
              <w:pStyle w:val="7"/>
              <w:spacing w:before="1"/>
              <w:ind w:left="889" w:right="869"/>
              <w:jc w:val="center"/>
              <w:rPr>
                <w:b/>
                <w:sz w:val="17"/>
              </w:rPr>
            </w:pPr>
            <w:r>
              <w:rPr>
                <w:b/>
                <w:spacing w:val="5"/>
                <w:sz w:val="17"/>
              </w:rPr>
              <w:t>（</w:t>
            </w:r>
            <w:r>
              <w:rPr>
                <w:b/>
                <w:spacing w:val="2"/>
                <w:sz w:val="17"/>
              </w:rPr>
              <w:t>要素</w:t>
            </w:r>
            <w:r>
              <w:rPr>
                <w:b/>
                <w:sz w:val="17"/>
              </w:rPr>
              <w:t>）</w:t>
            </w:r>
          </w:p>
        </w:tc>
        <w:tc>
          <w:tcPr>
            <w:tcW w:w="165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393"/>
              <w:rPr>
                <w:b/>
                <w:sz w:val="17"/>
              </w:rPr>
            </w:pPr>
            <w:r>
              <w:rPr>
                <w:b/>
                <w:sz w:val="17"/>
              </w:rPr>
              <w:t>公开依据</w:t>
            </w:r>
          </w:p>
        </w:tc>
        <w:tc>
          <w:tcPr>
            <w:tcW w:w="987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公开时限</w:t>
            </w:r>
          </w:p>
        </w:tc>
        <w:tc>
          <w:tcPr>
            <w:tcW w:w="92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公开主体</w:t>
            </w:r>
          </w:p>
        </w:tc>
        <w:tc>
          <w:tcPr>
            <w:tcW w:w="2682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587"/>
              <w:rPr>
                <w:b/>
                <w:sz w:val="17"/>
              </w:rPr>
            </w:pPr>
            <w:r>
              <w:rPr>
                <w:b/>
                <w:sz w:val="17"/>
              </w:rPr>
              <w:t>公开渠道和载体</w:t>
            </w:r>
          </w:p>
        </w:tc>
        <w:tc>
          <w:tcPr>
            <w:tcW w:w="987" w:type="dxa"/>
            <w:gridSpan w:val="2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公开对象</w:t>
            </w:r>
          </w:p>
        </w:tc>
        <w:tc>
          <w:tcPr>
            <w:tcW w:w="987" w:type="dxa"/>
            <w:gridSpan w:val="2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公开方式</w:t>
            </w:r>
          </w:p>
        </w:tc>
        <w:tc>
          <w:tcPr>
            <w:tcW w:w="987" w:type="dxa"/>
            <w:gridSpan w:val="2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一级事项</w:t>
            </w:r>
          </w:p>
        </w:tc>
        <w:tc>
          <w:tcPr>
            <w:tcW w:w="920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55" w:right="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二级事项</w:t>
            </w:r>
          </w:p>
        </w:tc>
        <w:tc>
          <w:tcPr>
            <w:tcW w:w="922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三级事项</w:t>
            </w:r>
          </w:p>
        </w:tc>
        <w:tc>
          <w:tcPr>
            <w:tcW w:w="27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</w:tcPr>
          <w:p>
            <w:pPr>
              <w:pStyle w:val="7"/>
              <w:spacing w:before="99"/>
              <w:ind w:left="138" w:right="24" w:hanging="89"/>
              <w:rPr>
                <w:b/>
                <w:sz w:val="17"/>
              </w:rPr>
            </w:pPr>
            <w:r>
              <w:rPr>
                <w:b/>
                <w:sz w:val="17"/>
              </w:rPr>
              <w:t>全社会</w:t>
            </w:r>
          </w:p>
        </w:tc>
        <w:tc>
          <w:tcPr>
            <w:tcW w:w="494" w:type="dxa"/>
          </w:tcPr>
          <w:p>
            <w:pPr>
              <w:pStyle w:val="7"/>
              <w:spacing w:before="99"/>
              <w:ind w:left="50" w:right="24"/>
              <w:rPr>
                <w:b/>
                <w:sz w:val="17"/>
              </w:rPr>
            </w:pPr>
            <w:r>
              <w:rPr>
                <w:b/>
                <w:sz w:val="17"/>
              </w:rPr>
              <w:t>特定全体</w:t>
            </w:r>
          </w:p>
        </w:tc>
        <w:tc>
          <w:tcPr>
            <w:tcW w:w="493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35" w:righ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主动</w:t>
            </w:r>
          </w:p>
        </w:tc>
        <w:tc>
          <w:tcPr>
            <w:tcW w:w="494" w:type="dxa"/>
          </w:tcPr>
          <w:p>
            <w:pPr>
              <w:pStyle w:val="7"/>
              <w:spacing w:before="99"/>
              <w:ind w:left="138" w:right="24" w:hanging="89"/>
              <w:rPr>
                <w:b/>
                <w:sz w:val="17"/>
              </w:rPr>
            </w:pPr>
            <w:r>
              <w:rPr>
                <w:b/>
                <w:sz w:val="17"/>
              </w:rPr>
              <w:t>依申请</w:t>
            </w:r>
          </w:p>
        </w:tc>
        <w:tc>
          <w:tcPr>
            <w:tcW w:w="493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35" w:righ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县级</w:t>
            </w:r>
          </w:p>
        </w:tc>
        <w:tc>
          <w:tcPr>
            <w:tcW w:w="494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599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2"/>
              </w:rPr>
            </w:pPr>
          </w:p>
          <w:p>
            <w:pPr>
              <w:pStyle w:val="7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0"/>
              </w:rPr>
            </w:pPr>
          </w:p>
          <w:p>
            <w:pPr>
              <w:pStyle w:val="7"/>
              <w:spacing w:before="1" w:line="232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征地管理政策</w:t>
            </w:r>
          </w:p>
        </w:tc>
        <w:tc>
          <w:tcPr>
            <w:tcW w:w="92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2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─</w:t>
            </w:r>
          </w:p>
        </w:tc>
        <w:tc>
          <w:tcPr>
            <w:tcW w:w="922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</w:tcPr>
          <w:p>
            <w:pPr>
              <w:pStyle w:val="7"/>
              <w:spacing w:before="101" w:line="230" w:lineRule="auto"/>
              <w:ind w:left="30" w:right="7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征地补偿安置法律以及适用于本地区的政策、技术标准等规定要求。</w:t>
            </w:r>
            <w:r>
              <w:rPr>
                <w:sz w:val="16"/>
              </w:rPr>
              <w:t>1.法律法规和规章；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before="2" w:after="0" w:line="230" w:lineRule="auto"/>
              <w:ind w:left="30" w:right="68" w:firstLine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征地前期准备、征地审查报批、</w:t>
            </w:r>
            <w:r>
              <w:rPr>
                <w:sz w:val="16"/>
              </w:rPr>
              <w:t>征地组织实施规范性文件；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before="0" w:after="0" w:line="196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土地补偿费和安置补助费标准</w:t>
            </w:r>
          </w:p>
          <w:p>
            <w:pPr>
              <w:pStyle w:val="7"/>
              <w:spacing w:before="4" w:line="230" w:lineRule="auto"/>
              <w:ind w:left="30" w:right="31"/>
              <w:rPr>
                <w:sz w:val="16"/>
              </w:rPr>
            </w:pPr>
            <w:r>
              <w:rPr>
                <w:sz w:val="16"/>
              </w:rPr>
              <w:t>（征地区片综合地价或征地统一年产值标准）；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before="0" w:after="0" w:line="196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地上附着物和青苗补偿费标准；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〔*农村村民住宅拆迁补偿标准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〕；</w:t>
            </w: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〔*征地工作流程图〕</w:t>
            </w:r>
          </w:p>
        </w:tc>
        <w:tc>
          <w:tcPr>
            <w:tcW w:w="165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3"/>
              </w:rPr>
            </w:pPr>
          </w:p>
          <w:p>
            <w:pPr>
              <w:pStyle w:val="7"/>
              <w:spacing w:line="232" w:lineRule="auto"/>
              <w:ind w:left="30" w:right="1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9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（国令第711号）</w:t>
            </w:r>
          </w:p>
        </w:tc>
        <w:tc>
          <w:tcPr>
            <w:tcW w:w="9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spacing w:line="230" w:lineRule="auto"/>
              <w:ind w:left="50" w:right="21" w:firstLine="2"/>
              <w:jc w:val="both"/>
              <w:rPr>
                <w:sz w:val="16"/>
              </w:rPr>
            </w:pPr>
            <w:r>
              <w:rPr>
                <w:sz w:val="16"/>
              </w:rPr>
              <w:t>自该信息形成或者变更之日起20个工作日内予以公开，法律法规另有规定的除外</w:t>
            </w:r>
          </w:p>
        </w:tc>
        <w:tc>
          <w:tcPr>
            <w:tcW w:w="92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3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82" w:type="dxa"/>
          </w:tcPr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192"/>
                <w:tab w:val="left" w:pos="1149"/>
              </w:tabs>
              <w:spacing w:before="1" w:after="0" w:line="201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征地信息公开平台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政务服务中心</w:t>
            </w: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93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2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9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2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9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2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9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599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5"/>
              </w:rPr>
            </w:pPr>
          </w:p>
          <w:p>
            <w:pPr>
              <w:pStyle w:val="7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4" w:line="232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征地前期准备</w:t>
            </w:r>
          </w:p>
        </w:tc>
        <w:tc>
          <w:tcPr>
            <w:tcW w:w="92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4"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拟征收土地告知</w:t>
            </w:r>
          </w:p>
        </w:tc>
        <w:tc>
          <w:tcPr>
            <w:tcW w:w="922" w:type="dxa"/>
            <w:vMerge w:val="restart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1"/>
              </w:rPr>
            </w:pPr>
          </w:p>
          <w:p>
            <w:pPr>
              <w:pStyle w:val="7"/>
              <w:spacing w:before="1" w:line="230" w:lineRule="auto"/>
              <w:ind w:left="30" w:right="70"/>
              <w:rPr>
                <w:sz w:val="16"/>
              </w:rPr>
            </w:pPr>
            <w:r>
              <w:rPr>
                <w:spacing w:val="-2"/>
                <w:sz w:val="16"/>
              </w:rPr>
              <w:t>在拟征收土地前，应明确征收土地</w:t>
            </w:r>
            <w:r>
              <w:rPr>
                <w:sz w:val="16"/>
              </w:rPr>
              <w:t>有关事项并予以公开。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before="0" w:after="0" w:line="196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拟征收土地用途；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before="0" w:after="0" w:line="198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拟征收土地的位置和范围；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before="0" w:after="0" w:line="197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征地补偿标准及安置途径；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before="0" w:after="0" w:line="198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开展土地现状调查的安排；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before="3" w:after="0" w:line="230" w:lineRule="auto"/>
              <w:ind w:left="30" w:right="69" w:firstLine="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拟征收土地的原用途管控</w:t>
            </w:r>
            <w:r>
              <w:rPr>
                <w:sz w:val="16"/>
              </w:rPr>
              <w:t>（</w:t>
            </w:r>
            <w:r>
              <w:rPr>
                <w:spacing w:val="-7"/>
                <w:sz w:val="16"/>
              </w:rPr>
              <w:t>包括</w:t>
            </w:r>
            <w:r>
              <w:rPr>
                <w:spacing w:val="-1"/>
                <w:sz w:val="16"/>
              </w:rPr>
              <w:t>不得抢栽、抢种、抢建等有关规定）；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before="0" w:after="0" w:line="197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听证权利；</w:t>
            </w:r>
          </w:p>
          <w:p>
            <w:pPr>
              <w:pStyle w:val="7"/>
              <w:spacing w:before="2" w:line="230" w:lineRule="auto"/>
              <w:ind w:left="30" w:right="106"/>
              <w:rPr>
                <w:sz w:val="16"/>
              </w:rPr>
            </w:pPr>
            <w:r>
              <w:rPr>
                <w:sz w:val="16"/>
              </w:rPr>
              <w:t>〔*对土地现状调查结果有异议的救济措施〕</w:t>
            </w:r>
          </w:p>
        </w:tc>
        <w:tc>
          <w:tcPr>
            <w:tcW w:w="165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《中华人民共和国土地管理法》</w:t>
            </w: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《中华人民共和国土地管理法实施条例》</w:t>
            </w:r>
          </w:p>
        </w:tc>
        <w:tc>
          <w:tcPr>
            <w:tcW w:w="9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4" w:line="230" w:lineRule="auto"/>
              <w:ind w:left="52" w:right="21"/>
              <w:jc w:val="center"/>
              <w:rPr>
                <w:sz w:val="16"/>
              </w:rPr>
            </w:pPr>
            <w:r>
              <w:rPr>
                <w:sz w:val="16"/>
              </w:rPr>
              <w:t>在实地启动拟征收土地工作时，在村公示栏公开</w:t>
            </w:r>
          </w:p>
        </w:tc>
        <w:tc>
          <w:tcPr>
            <w:tcW w:w="92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6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82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tabs>
                <w:tab w:val="left" w:pos="1149"/>
              </w:tabs>
              <w:spacing w:before="130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9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spacing w:before="118" w:line="230" w:lineRule="auto"/>
              <w:ind w:left="30" w:right="76"/>
              <w:jc w:val="both"/>
              <w:rPr>
                <w:sz w:val="16"/>
              </w:rPr>
            </w:pPr>
            <w:r>
              <w:rPr>
                <w:sz w:val="16"/>
              </w:rPr>
              <w:t>√面向拟征收土地所在地的村集体成员</w:t>
            </w:r>
          </w:p>
        </w:tc>
        <w:tc>
          <w:tcPr>
            <w:tcW w:w="493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5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94" w:type="dxa"/>
            <w:vMerge w:val="restart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5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9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5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5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>
            <w:pPr>
              <w:pStyle w:val="7"/>
              <w:spacing w:before="46" w:line="230" w:lineRule="auto"/>
              <w:ind w:left="50" w:right="20" w:firstLine="2"/>
              <w:jc w:val="both"/>
              <w:rPr>
                <w:sz w:val="16"/>
              </w:rPr>
            </w:pPr>
            <w:r>
              <w:rPr>
                <w:sz w:val="16"/>
              </w:rPr>
              <w:t>收到征地批准文件之日起10个工作日内，在政府网站、征地信息公开平台公开</w:t>
            </w:r>
          </w:p>
        </w:tc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7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9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22" w:right="669" w:bottom="278" w:left="669" w:header="720" w:footer="720" w:gutter="0"/>
          <w:cols w:space="0" w:num="1"/>
          <w:docGrid w:linePitch="0" w:charSpace="0"/>
        </w:sect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11"/>
        <w:gridCol w:w="911"/>
        <w:gridCol w:w="911"/>
        <w:gridCol w:w="2760"/>
        <w:gridCol w:w="1637"/>
        <w:gridCol w:w="977"/>
        <w:gridCol w:w="911"/>
        <w:gridCol w:w="2654"/>
        <w:gridCol w:w="488"/>
        <w:gridCol w:w="488"/>
        <w:gridCol w:w="488"/>
        <w:gridCol w:w="488"/>
        <w:gridCol w:w="488"/>
        <w:gridCol w:w="4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59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6"/>
              </w:rPr>
            </w:pPr>
          </w:p>
          <w:p>
            <w:pPr>
              <w:pStyle w:val="7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1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5" w:line="232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征地前期准备</w:t>
            </w:r>
          </w:p>
        </w:tc>
        <w:tc>
          <w:tcPr>
            <w:tcW w:w="911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7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拟征收土地现状调查</w:t>
            </w:r>
          </w:p>
        </w:tc>
        <w:tc>
          <w:tcPr>
            <w:tcW w:w="91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30" w:right="71"/>
              <w:rPr>
                <w:sz w:val="16"/>
              </w:rPr>
            </w:pPr>
            <w:r>
              <w:rPr>
                <w:spacing w:val="-2"/>
                <w:sz w:val="16"/>
              </w:rPr>
              <w:t>拟征收土地现状调查结果按规定确</w:t>
            </w:r>
            <w:r>
              <w:rPr>
                <w:sz w:val="16"/>
              </w:rPr>
              <w:t>认后，调查结果予以公开。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94"/>
              </w:tabs>
              <w:spacing w:before="0" w:after="0" w:line="196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征收土地勘测调查表；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94"/>
              </w:tabs>
              <w:spacing w:before="0" w:after="0" w:line="198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地上附着物和青苗调查登记表；</w:t>
            </w:r>
          </w:p>
          <w:p>
            <w:pPr>
              <w:pStyle w:val="7"/>
              <w:spacing w:before="1" w:line="232" w:lineRule="auto"/>
              <w:ind w:left="30" w:right="31"/>
              <w:rPr>
                <w:sz w:val="16"/>
              </w:rPr>
            </w:pPr>
            <w:r>
              <w:rPr>
                <w:sz w:val="16"/>
              </w:rPr>
              <w:t>〔*土地勘测定界图件（涉及国家秘密的项目除外；图件应按有关法律法规规定予以技术处理）〕。</w:t>
            </w:r>
          </w:p>
        </w:tc>
        <w:tc>
          <w:tcPr>
            <w:tcW w:w="1637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《中华人民共和国土地管理法》</w:t>
            </w:r>
          </w:p>
          <w:p>
            <w:pPr>
              <w:pStyle w:val="7"/>
              <w:rPr>
                <w:b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《中华人民共和国土地管理法实施条例》</w:t>
            </w:r>
          </w:p>
          <w:p>
            <w:pPr>
              <w:pStyle w:val="7"/>
              <w:spacing w:before="4" w:line="230" w:lineRule="auto"/>
              <w:ind w:left="30"/>
              <w:jc w:val="both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97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2"/>
              </w:rPr>
            </w:pPr>
          </w:p>
          <w:p>
            <w:pPr>
              <w:pStyle w:val="7"/>
              <w:spacing w:line="230" w:lineRule="auto"/>
              <w:ind w:left="52" w:right="21"/>
              <w:jc w:val="center"/>
              <w:rPr>
                <w:sz w:val="16"/>
              </w:rPr>
            </w:pPr>
            <w:r>
              <w:rPr>
                <w:sz w:val="16"/>
              </w:rPr>
              <w:t>拟征收土地现状调查结束后5个工作日内，在村公示栏公开</w:t>
            </w:r>
          </w:p>
        </w:tc>
        <w:tc>
          <w:tcPr>
            <w:tcW w:w="911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1"/>
              </w:rPr>
            </w:pP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67" w:line="230" w:lineRule="auto"/>
              <w:ind w:left="30" w:right="76"/>
              <w:jc w:val="both"/>
              <w:rPr>
                <w:sz w:val="16"/>
              </w:rPr>
            </w:pPr>
            <w:r>
              <w:rPr>
                <w:sz w:val="16"/>
              </w:rPr>
              <w:t>√面向拟征收土地所在地的村集体成员</w:t>
            </w:r>
          </w:p>
        </w:tc>
        <w:tc>
          <w:tcPr>
            <w:tcW w:w="48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6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8" w:type="dxa"/>
            <w:vMerge w:val="restart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6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6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5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>
            <w:pPr>
              <w:pStyle w:val="7"/>
              <w:spacing w:before="111" w:line="230" w:lineRule="auto"/>
              <w:ind w:left="50" w:right="20" w:firstLine="2"/>
              <w:jc w:val="both"/>
              <w:rPr>
                <w:sz w:val="16"/>
              </w:rPr>
            </w:pPr>
            <w:r>
              <w:rPr>
                <w:sz w:val="16"/>
              </w:rPr>
              <w:t>收到征地批准文件之日起10个工作日内，在政府网站、征地信息公开平台公开</w:t>
            </w:r>
          </w:p>
        </w:tc>
        <w:tc>
          <w:tcPr>
            <w:tcW w:w="911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23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2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59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3"/>
              </w:rPr>
            </w:pPr>
          </w:p>
          <w:p>
            <w:pPr>
              <w:pStyle w:val="7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16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拟征地听证</w:t>
            </w:r>
          </w:p>
        </w:tc>
        <w:tc>
          <w:tcPr>
            <w:tcW w:w="91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36" w:line="230" w:lineRule="auto"/>
              <w:ind w:left="30" w:right="7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征地前期工作中依申请开展听证工作的，听证结果予以公开。按拟征收土地告知确定的时间制作《听证通知书》；按《听证通知书》规定的时间组织听证；实施听证的，公</w:t>
            </w:r>
            <w:r>
              <w:rPr>
                <w:sz w:val="16"/>
              </w:rPr>
              <w:t>开听证相关材料。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before="0" w:after="0" w:line="201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《听证通知书》；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before="0" w:after="0" w:line="198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听证处理意见；</w:t>
            </w: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〔*听证笔录有关资料〕</w:t>
            </w:r>
          </w:p>
        </w:tc>
        <w:tc>
          <w:tcPr>
            <w:tcW w:w="1637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《中华人民共和国土地管理法》</w:t>
            </w:r>
          </w:p>
          <w:p>
            <w:pPr>
              <w:pStyle w:val="7"/>
              <w:rPr>
                <w:b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《中华人民共和国土地管理法实施条例》</w:t>
            </w:r>
          </w:p>
          <w:p>
            <w:pPr>
              <w:pStyle w:val="7"/>
              <w:spacing w:line="230" w:lineRule="auto"/>
              <w:ind w:left="30" w:right="5"/>
              <w:rPr>
                <w:sz w:val="16"/>
              </w:rPr>
            </w:pPr>
          </w:p>
        </w:tc>
        <w:tc>
          <w:tcPr>
            <w:tcW w:w="977" w:type="dxa"/>
          </w:tcPr>
          <w:p>
            <w:pPr>
              <w:pStyle w:val="7"/>
              <w:spacing w:before="84" w:line="230" w:lineRule="auto"/>
              <w:ind w:left="52" w:right="21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①《听证通</w:t>
            </w:r>
            <w:r>
              <w:rPr>
                <w:spacing w:val="-5"/>
                <w:sz w:val="16"/>
              </w:rPr>
              <w:t>知书》应在</w:t>
            </w:r>
            <w:r>
              <w:rPr>
                <w:sz w:val="16"/>
              </w:rPr>
              <w:t xml:space="preserve">组织听证7 </w:t>
            </w:r>
            <w:r>
              <w:rPr>
                <w:spacing w:val="-4"/>
                <w:sz w:val="16"/>
              </w:rPr>
              <w:t>个工作日前</w:t>
            </w:r>
            <w:r>
              <w:rPr>
                <w:sz w:val="16"/>
              </w:rPr>
              <w:t>予以公开</w:t>
            </w:r>
          </w:p>
          <w:p>
            <w:pPr>
              <w:pStyle w:val="7"/>
              <w:spacing w:before="3" w:line="230" w:lineRule="auto"/>
              <w:ind w:left="52" w:right="21" w:hanging="1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②其他听证</w:t>
            </w:r>
            <w:r>
              <w:rPr>
                <w:spacing w:val="-4"/>
                <w:sz w:val="16"/>
              </w:rPr>
              <w:t>公开内容在拟征地听证工作结束后</w:t>
            </w:r>
            <w:r>
              <w:rPr>
                <w:sz w:val="16"/>
              </w:rPr>
              <w:t>5个工作日</w:t>
            </w:r>
            <w:r>
              <w:rPr>
                <w:spacing w:val="-4"/>
                <w:sz w:val="16"/>
              </w:rPr>
              <w:t>内在村公示</w:t>
            </w:r>
            <w:r>
              <w:rPr>
                <w:sz w:val="16"/>
              </w:rPr>
              <w:t>栏公开</w:t>
            </w:r>
          </w:p>
        </w:tc>
        <w:tc>
          <w:tcPr>
            <w:tcW w:w="911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11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3"/>
              </w:rPr>
            </w:pPr>
          </w:p>
          <w:p>
            <w:pPr>
              <w:pStyle w:val="7"/>
              <w:spacing w:line="230" w:lineRule="auto"/>
              <w:ind w:left="30" w:right="76"/>
              <w:jc w:val="both"/>
              <w:rPr>
                <w:sz w:val="16"/>
              </w:rPr>
            </w:pPr>
            <w:r>
              <w:rPr>
                <w:sz w:val="16"/>
              </w:rPr>
              <w:t>√面向拟征收土地所在地的村集体成员</w:t>
            </w:r>
          </w:p>
        </w:tc>
        <w:tc>
          <w:tcPr>
            <w:tcW w:w="48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8" w:type="dxa"/>
            <w:vMerge w:val="restart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5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>
            <w:pPr>
              <w:pStyle w:val="7"/>
              <w:spacing w:before="5"/>
              <w:rPr>
                <w:b/>
                <w:sz w:val="23"/>
              </w:rPr>
            </w:pPr>
          </w:p>
          <w:p>
            <w:pPr>
              <w:pStyle w:val="7"/>
              <w:spacing w:before="1" w:line="230" w:lineRule="auto"/>
              <w:ind w:left="50" w:right="20" w:firstLine="2"/>
              <w:jc w:val="both"/>
              <w:rPr>
                <w:sz w:val="16"/>
              </w:rPr>
            </w:pPr>
            <w:r>
              <w:rPr>
                <w:sz w:val="16"/>
              </w:rPr>
              <w:t>收到征地批准文件之日起10个工作日内，在政府网站、征地信息公开平台公开</w:t>
            </w:r>
          </w:p>
        </w:tc>
        <w:tc>
          <w:tcPr>
            <w:tcW w:w="911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2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22" w:right="669" w:bottom="278" w:left="669" w:header="720" w:footer="720" w:gutter="0"/>
          <w:cols w:space="0" w:num="1"/>
          <w:docGrid w:linePitch="0" w:charSpace="0"/>
        </w:sect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910"/>
        <w:gridCol w:w="910"/>
        <w:gridCol w:w="910"/>
        <w:gridCol w:w="2756"/>
        <w:gridCol w:w="1635"/>
        <w:gridCol w:w="975"/>
        <w:gridCol w:w="910"/>
        <w:gridCol w:w="2650"/>
        <w:gridCol w:w="487"/>
        <w:gridCol w:w="487"/>
        <w:gridCol w:w="487"/>
        <w:gridCol w:w="487"/>
        <w:gridCol w:w="487"/>
        <w:gridCol w:w="4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593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23"/>
              </w:rPr>
            </w:pPr>
          </w:p>
          <w:p>
            <w:pPr>
              <w:pStyle w:val="7"/>
              <w:ind w:left="23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1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 w:line="230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征地审查报批</w:t>
            </w:r>
          </w:p>
        </w:tc>
        <w:tc>
          <w:tcPr>
            <w:tcW w:w="1820" w:type="dxa"/>
            <w:gridSpan w:val="2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23"/>
              </w:rPr>
            </w:pPr>
          </w:p>
          <w:p>
            <w:pPr>
              <w:pStyle w:val="7"/>
              <w:ind w:left="-58"/>
              <w:rPr>
                <w:sz w:val="16"/>
              </w:rPr>
            </w:pPr>
            <w:r>
              <w:rPr>
                <w:sz w:val="16"/>
              </w:rPr>
              <w:t>征地报批材料</w:t>
            </w:r>
          </w:p>
        </w:tc>
        <w:tc>
          <w:tcPr>
            <w:tcW w:w="2756" w:type="dxa"/>
          </w:tcPr>
          <w:p>
            <w:pPr>
              <w:pStyle w:val="7"/>
              <w:spacing w:before="8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194"/>
              </w:tabs>
              <w:spacing w:before="0" w:after="0" w:line="230" w:lineRule="auto"/>
              <w:ind w:left="30" w:leftChars="0" w:right="69" w:rightChars="0"/>
              <w:jc w:val="left"/>
              <w:rPr>
                <w:spacing w:val="-1"/>
                <w:sz w:val="16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194"/>
              </w:tabs>
              <w:spacing w:before="0" w:after="0" w:line="230" w:lineRule="auto"/>
              <w:ind w:left="30" w:leftChars="0" w:right="69" w:rightChars="0"/>
              <w:jc w:val="left"/>
              <w:rPr>
                <w:spacing w:val="-1"/>
                <w:sz w:val="16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194"/>
              </w:tabs>
              <w:spacing w:before="0" w:after="0" w:line="230" w:lineRule="auto"/>
              <w:ind w:left="30" w:leftChars="0" w:right="69" w:rightChars="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县（市、区）人民政府按照建设用</w:t>
            </w:r>
            <w:r>
              <w:rPr>
                <w:spacing w:val="-2"/>
                <w:sz w:val="16"/>
              </w:rPr>
              <w:t>地审查报批有关规定，组织用地报批过程中的相关报批材料予以公开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194"/>
              </w:tabs>
              <w:spacing w:before="0" w:after="0" w:line="230" w:lineRule="auto"/>
              <w:ind w:leftChars="0" w:right="68" w:rightChars="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spacing w:val="-2"/>
                <w:sz w:val="16"/>
              </w:rPr>
              <w:t>建设用地呈报说明书、农用地转用方案、补充耕地方案、征收土地</w:t>
            </w:r>
            <w:r>
              <w:rPr>
                <w:sz w:val="16"/>
              </w:rPr>
              <w:t>方案、供地方案</w:t>
            </w:r>
            <w:r>
              <w:rPr>
                <w:rFonts w:hint="eastAsia"/>
                <w:sz w:val="16"/>
                <w:lang w:eastAsia="zh-CN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194"/>
              </w:tabs>
              <w:spacing w:before="0" w:after="0" w:line="230" w:lineRule="auto"/>
              <w:ind w:leftChars="0" w:right="68" w:rightChars="0"/>
              <w:jc w:val="both"/>
              <w:rPr>
                <w:rFonts w:hint="defaul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eastAsia="zh-CN"/>
              </w:rPr>
              <w:t>（拟征地公告、安置公告）</w:t>
            </w:r>
          </w:p>
        </w:tc>
        <w:tc>
          <w:tcPr>
            <w:tcW w:w="1635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《中华人民共和国政府信息公开条例》</w:t>
            </w:r>
          </w:p>
          <w:p>
            <w:pPr>
              <w:pStyle w:val="7"/>
              <w:rPr>
                <w:b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《建设用地审查报批管理办法》</w:t>
            </w:r>
          </w:p>
          <w:p>
            <w:pPr>
              <w:pStyle w:val="7"/>
              <w:spacing w:before="1" w:line="232" w:lineRule="auto"/>
              <w:ind w:left="30" w:right="5"/>
              <w:jc w:val="both"/>
              <w:rPr>
                <w:sz w:val="16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50" w:right="20" w:firstLine="2"/>
              <w:jc w:val="both"/>
              <w:rPr>
                <w:sz w:val="16"/>
              </w:rPr>
            </w:pPr>
            <w:r>
              <w:rPr>
                <w:sz w:val="16"/>
              </w:rPr>
              <w:t>收到征地批准文件之日起10个工作日内公开</w:t>
            </w:r>
          </w:p>
        </w:tc>
        <w:tc>
          <w:tcPr>
            <w:tcW w:w="91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6" w:line="230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7"/>
              </w:rPr>
            </w:pP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593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left="234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35" w:line="232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征地批准文件</w:t>
            </w:r>
          </w:p>
        </w:tc>
        <w:tc>
          <w:tcPr>
            <w:tcW w:w="910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>
            <w:pPr>
              <w:pStyle w:val="7"/>
              <w:spacing w:before="9"/>
              <w:rPr>
                <w:b/>
                <w:sz w:val="13"/>
              </w:rPr>
            </w:pPr>
          </w:p>
          <w:p>
            <w:pPr>
              <w:pStyle w:val="7"/>
              <w:spacing w:line="230" w:lineRule="auto"/>
              <w:ind w:left="30" w:right="7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有权一级人民政府批准用地的批复文件、地方人民政府转发批复文件</w:t>
            </w:r>
            <w:r>
              <w:rPr>
                <w:sz w:val="16"/>
              </w:rPr>
              <w:t>应予以公开。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194"/>
              </w:tabs>
              <w:spacing w:before="2" w:after="0" w:line="230" w:lineRule="auto"/>
              <w:ind w:left="30" w:right="69" w:firstLine="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国务院批准用地批复文件</w:t>
            </w:r>
            <w:r>
              <w:rPr>
                <w:sz w:val="16"/>
              </w:rPr>
              <w:t>（</w:t>
            </w:r>
            <w:r>
              <w:rPr>
                <w:spacing w:val="-7"/>
                <w:sz w:val="16"/>
              </w:rPr>
              <w:t>指用</w:t>
            </w:r>
            <w:r>
              <w:rPr>
                <w:sz w:val="16"/>
              </w:rPr>
              <w:t>地由国务院批准）；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194"/>
              </w:tabs>
              <w:spacing w:before="0" w:after="0" w:line="196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省级人民政府批准用地批复文件</w:t>
            </w:r>
          </w:p>
          <w:p>
            <w:pPr>
              <w:pStyle w:val="7"/>
              <w:spacing w:before="4" w:line="230" w:lineRule="auto"/>
              <w:ind w:left="30" w:right="69"/>
              <w:jc w:val="both"/>
              <w:rPr>
                <w:sz w:val="16"/>
              </w:rPr>
            </w:pPr>
            <w:r>
              <w:rPr>
                <w:sz w:val="16"/>
              </w:rPr>
              <w:t>（指用地由省级人民政府批准</w:t>
            </w:r>
            <w:r>
              <w:rPr>
                <w:spacing w:val="-7"/>
                <w:sz w:val="16"/>
              </w:rPr>
              <w:t xml:space="preserve">）；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.国务院批准城市用地后省级人民</w:t>
            </w:r>
            <w:r>
              <w:rPr>
                <w:sz w:val="16"/>
              </w:rPr>
              <w:t>政府审核同意实施方案文件；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194"/>
              </w:tabs>
              <w:spacing w:before="2" w:after="0" w:line="230" w:lineRule="auto"/>
              <w:ind w:left="30" w:right="228" w:firstLine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地方人民政府转发用地批复文</w:t>
            </w:r>
            <w:r>
              <w:rPr>
                <w:sz w:val="16"/>
              </w:rPr>
              <w:t>件；</w:t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194"/>
              </w:tabs>
              <w:spacing w:before="0" w:after="0" w:line="199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其他用地批准文件</w:t>
            </w:r>
          </w:p>
        </w:tc>
        <w:tc>
          <w:tcPr>
            <w:tcW w:w="1635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1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《中华人民共和国土地管理法》</w:t>
            </w:r>
          </w:p>
          <w:p>
            <w:pPr>
              <w:pStyle w:val="7"/>
              <w:rPr>
                <w:b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《中华人民共和国土地管理法实施条例》</w:t>
            </w:r>
          </w:p>
          <w:p>
            <w:pPr>
              <w:pStyle w:val="7"/>
              <w:spacing w:line="199" w:lineRule="exact"/>
              <w:ind w:left="30"/>
              <w:rPr>
                <w:sz w:val="16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1"/>
              </w:rPr>
            </w:pPr>
          </w:p>
          <w:p>
            <w:pPr>
              <w:pStyle w:val="7"/>
              <w:spacing w:line="230" w:lineRule="auto"/>
              <w:ind w:left="50" w:right="20" w:firstLine="2"/>
              <w:jc w:val="both"/>
              <w:rPr>
                <w:sz w:val="16"/>
              </w:rPr>
            </w:pPr>
            <w:r>
              <w:rPr>
                <w:sz w:val="16"/>
              </w:rPr>
              <w:t>收到征地批准文件之日起10个工作日内公开</w:t>
            </w:r>
          </w:p>
        </w:tc>
        <w:tc>
          <w:tcPr>
            <w:tcW w:w="91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8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2"/>
              </w:rPr>
            </w:pP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593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4"/>
              </w:rPr>
            </w:pPr>
          </w:p>
          <w:p>
            <w:pPr>
              <w:pStyle w:val="7"/>
              <w:ind w:left="234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1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2"/>
              </w:rPr>
            </w:pPr>
          </w:p>
          <w:p>
            <w:pPr>
              <w:pStyle w:val="7"/>
              <w:spacing w:line="230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征收土地公告</w:t>
            </w:r>
          </w:p>
        </w:tc>
        <w:tc>
          <w:tcPr>
            <w:tcW w:w="910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>
            <w:pPr>
              <w:pStyle w:val="7"/>
              <w:spacing w:before="123" w:line="232" w:lineRule="auto"/>
              <w:ind w:left="30" w:right="70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根据用地批复文件，县</w:t>
            </w:r>
            <w:r>
              <w:rPr>
                <w:sz w:val="16"/>
              </w:rPr>
              <w:t>（市、区</w:t>
            </w:r>
            <w:r>
              <w:rPr>
                <w:spacing w:val="-12"/>
                <w:sz w:val="16"/>
              </w:rPr>
              <w:t xml:space="preserve">） </w:t>
            </w:r>
            <w:r>
              <w:rPr>
                <w:spacing w:val="-2"/>
                <w:sz w:val="16"/>
              </w:rPr>
              <w:t>人民政府拟定征收土地公告并予以</w:t>
            </w:r>
            <w:r>
              <w:rPr>
                <w:sz w:val="16"/>
              </w:rPr>
              <w:t>公开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before="0" w:after="0" w:line="232" w:lineRule="auto"/>
              <w:ind w:left="30" w:right="69" w:firstLine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征地批准机关、批准文号、批准</w:t>
            </w:r>
            <w:r>
              <w:rPr>
                <w:sz w:val="16"/>
              </w:rPr>
              <w:t>时间和批准用途；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before="0" w:after="0" w:line="230" w:lineRule="auto"/>
              <w:ind w:left="30" w:right="68" w:firstLine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被征收土地的所有权人、位置、</w:t>
            </w:r>
            <w:r>
              <w:rPr>
                <w:sz w:val="16"/>
              </w:rPr>
              <w:t>地类、面积；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before="0" w:after="0" w:line="230" w:lineRule="auto"/>
              <w:ind w:left="30" w:right="68" w:firstLine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征地补偿标准、农业人口安置方</w:t>
            </w:r>
            <w:r>
              <w:rPr>
                <w:sz w:val="16"/>
              </w:rPr>
              <w:t>式、社会保障途径等；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before="0" w:after="0" w:line="232" w:lineRule="auto"/>
              <w:ind w:left="30" w:right="69" w:firstLine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办理征地补偿登记的期限、地点</w:t>
            </w:r>
            <w:r>
              <w:rPr>
                <w:sz w:val="16"/>
              </w:rPr>
              <w:t>和要求；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before="0" w:after="0" w:line="199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救济途径</w:t>
            </w:r>
          </w:p>
        </w:tc>
        <w:tc>
          <w:tcPr>
            <w:tcW w:w="1635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3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《中华人民共和国土地管理法》</w:t>
            </w:r>
          </w:p>
          <w:p>
            <w:pPr>
              <w:pStyle w:val="7"/>
              <w:spacing w:before="3" w:line="230" w:lineRule="auto"/>
              <w:ind w:left="30" w:right="43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《中华人民共和国土地管理法实施条例》</w:t>
            </w:r>
          </w:p>
        </w:tc>
        <w:tc>
          <w:tcPr>
            <w:tcW w:w="975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23"/>
              </w:rPr>
            </w:pPr>
          </w:p>
          <w:p>
            <w:pPr>
              <w:pStyle w:val="7"/>
              <w:spacing w:line="230" w:lineRule="auto"/>
              <w:ind w:left="50" w:right="20" w:firstLine="2"/>
              <w:jc w:val="both"/>
              <w:rPr>
                <w:sz w:val="16"/>
              </w:rPr>
            </w:pPr>
            <w:r>
              <w:rPr>
                <w:sz w:val="16"/>
              </w:rPr>
              <w:t>收到征地批准文件之日起10个工作日内公开</w:t>
            </w:r>
          </w:p>
        </w:tc>
        <w:tc>
          <w:tcPr>
            <w:tcW w:w="91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5"/>
              </w:rPr>
            </w:pPr>
          </w:p>
          <w:p>
            <w:pPr>
              <w:pStyle w:val="7"/>
              <w:spacing w:line="230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tabs>
                <w:tab w:val="left" w:pos="1149"/>
              </w:tabs>
              <w:spacing w:before="113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4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4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4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4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822" w:right="669" w:bottom="278" w:left="669" w:header="720" w:footer="720" w:gutter="0"/>
          <w:cols w:space="0" w:num="1"/>
          <w:docGrid w:linePitch="0" w:charSpace="0"/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9" w:line="240" w:lineRule="auto"/>
        <w:rPr>
          <w:b/>
          <w:sz w:val="22"/>
        </w:rPr>
      </w:pPr>
    </w:p>
    <w:p>
      <w:pPr>
        <w:spacing w:before="10" w:line="240" w:lineRule="auto"/>
        <w:rPr>
          <w:b/>
          <w:sz w:val="18"/>
        </w:rPr>
      </w:pPr>
    </w:p>
    <w:p>
      <w:pPr>
        <w:spacing w:before="0" w:line="230" w:lineRule="auto"/>
        <w:ind w:left="923" w:right="12656" w:hanging="161"/>
        <w:jc w:val="left"/>
        <w:rPr>
          <w:sz w:val="16"/>
        </w:rPr>
      </w:pPr>
      <w:r>
        <w:pict>
          <v:shape id="_x0000_s1026" o:spid="_x0000_s1026" o:spt="202" type="#_x0000_t202" style="position:absolute;left:0pt;margin-left:33.7pt;margin-top:-205.45pt;height:449.3pt;width:28.1pt;mso-position-horizontal-relative:page;z-index:251659264;mso-width-relative:page;mso-height-relative:page;" filled="f" stroked="t" coordsize="21600,21600">
            <v:path/>
            <v:fill on="f" focussize="0,0"/>
            <v:stroke weight="0.25pt" color="#000000"/>
            <v:imagedata o:title=""/>
            <o:lock v:ext="edit" aspectratio="f"/>
            <v:textbox inset="0mm,0mm,0mm,0mm">
              <w:txbxContent>
                <w:tbl>
                  <w:tblPr>
                    <w:tblStyle w:val="3"/>
                    <w:tblW w:w="1080" w:type="dxa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0"/>
                    <w:gridCol w:w="5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2" w:hRule="atLeast"/>
                    </w:trPr>
                    <w:tc>
                      <w:tcPr>
                        <w:tcW w:w="54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spacing w:before="1"/>
                          <w:ind w:left="234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12" w:hRule="atLeast"/>
                    </w:trPr>
                    <w:tc>
                      <w:tcPr>
                        <w:tcW w:w="540" w:type="dxa"/>
                        <w:tcBorders>
                          <w:top w:val="single" w:color="auto" w:sz="4" w:space="0"/>
                        </w:tcBorders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ind w:left="2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color="auto" w:sz="4" w:space="0"/>
                        </w:tcBorders>
                      </w:tcPr>
                      <w:p>
                        <w:pPr>
                          <w:pStyle w:val="7"/>
                          <w:ind w:left="234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11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1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ind w:left="196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02.1pt;margin-top:-205.45pt;height:452.3pt;width:699.75pt;mso-position-horizont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0"/>
                    <w:gridCol w:w="920"/>
                    <w:gridCol w:w="2791"/>
                    <w:gridCol w:w="1655"/>
                    <w:gridCol w:w="987"/>
                    <w:gridCol w:w="920"/>
                    <w:gridCol w:w="2684"/>
                    <w:gridCol w:w="492"/>
                    <w:gridCol w:w="492"/>
                    <w:gridCol w:w="492"/>
                    <w:gridCol w:w="492"/>
                    <w:gridCol w:w="492"/>
                    <w:gridCol w:w="492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4" w:hRule="atLeast"/>
                    </w:trPr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261" w:right="72" w:hanging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征地补偿登记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91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征地补偿登记汇总表。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〔*征地补偿登记前置与征收土地现状调查合并进行的，在前置环节一并公开〕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4" w:line="230" w:lineRule="auto"/>
                          <w:ind w:left="30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</w:p>
                      <w:p>
                        <w:pPr>
                          <w:pStyle w:val="7"/>
                          <w:spacing w:before="114" w:line="230" w:lineRule="auto"/>
                          <w:ind w:left="30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《中华人民共和国土地管理法》</w:t>
                        </w: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《中华人民共和国土地管理法实施条例》</w:t>
                        </w:r>
                      </w:p>
                      <w:p>
                        <w:pPr>
                          <w:pStyle w:val="7"/>
                          <w:spacing w:line="199" w:lineRule="exact"/>
                          <w:ind w:left="3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52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征地补偿登记结束后5 个工作日内公开。</w:t>
                        </w:r>
                      </w:p>
                      <w:p>
                        <w:pPr>
                          <w:pStyle w:val="7"/>
                          <w:spacing w:before="1" w:line="232" w:lineRule="auto"/>
                          <w:ind w:left="40" w:righ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公示结束后，转为依申请公开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00" w:right="72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岳阳县</w:t>
                        </w:r>
                        <w:r>
                          <w:rPr>
                            <w:sz w:val="16"/>
                          </w:rPr>
                          <w:t>自然资源局</w:t>
                        </w:r>
                      </w:p>
                    </w:tc>
                    <w:tc>
                      <w:tcPr>
                        <w:tcW w:w="2684" w:type="dxa"/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before="119"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□公开查阅点 □政务服务中心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2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社区/</w:t>
                        </w:r>
                        <w:r>
                          <w:rPr>
                            <w:spacing w:val="-1"/>
                            <w:sz w:val="16"/>
                          </w:rPr>
                          <w:t>企事业单位</w:t>
                        </w:r>
                        <w:r>
                          <w:rPr>
                            <w:sz w:val="16"/>
                          </w:rPr>
                          <w:t>/村公示栏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□征地信息公开平台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□政务服务中心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5" w:line="232" w:lineRule="auto"/>
                          <w:ind w:left="30" w:right="7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√拟征收土地所在地的村集体成员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9" w:hRule="atLeast"/>
                    </w:trPr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spacing w:before="1" w:line="232" w:lineRule="auto"/>
                          <w:ind w:left="100" w:right="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征地补偿安置方案公告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91" w:type="dxa"/>
                      </w:tcPr>
                      <w:p>
                        <w:pPr>
                          <w:pStyle w:val="7"/>
                          <w:spacing w:before="142" w:line="230" w:lineRule="auto"/>
                          <w:ind w:left="30" w:right="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征收土地公告期满后，县（市、</w:t>
                        </w:r>
                        <w:r>
                          <w:rPr>
                            <w:spacing w:val="-1"/>
                            <w:sz w:val="16"/>
                          </w:rPr>
                          <w:t>区</w:t>
                        </w:r>
                        <w:r>
                          <w:rPr>
                            <w:sz w:val="16"/>
                          </w:rPr>
                          <w:t>）</w:t>
                        </w:r>
                        <w:r>
                          <w:rPr>
                            <w:spacing w:val="-1"/>
                            <w:sz w:val="16"/>
                          </w:rPr>
                          <w:t>自然资源主管部门和负责农村</w:t>
                        </w:r>
                        <w:r>
                          <w:rPr>
                            <w:spacing w:val="-2"/>
                            <w:sz w:val="16"/>
                          </w:rPr>
                          <w:t>集体土地征收的有关部门拟定《征</w:t>
                        </w:r>
                        <w:r>
                          <w:rPr>
                            <w:sz w:val="16"/>
                          </w:rPr>
                          <w:t>地补偿安置方案》并予以公开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1.被征收土地的位置、地类、面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积，地上附着物和青苗的种类、数量，需要安置的农业人口和数量；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1"/>
                            <w:sz w:val="16"/>
                          </w:rPr>
                          <w:t>.土地补偿费和安置补助费的标准</w:t>
                        </w:r>
                      </w:p>
                      <w:p>
                        <w:pPr>
                          <w:pStyle w:val="7"/>
                          <w:spacing w:before="1" w:line="232" w:lineRule="auto"/>
                          <w:ind w:left="30" w:righ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、数额、支付对象和支付方式； 3</w:t>
                        </w:r>
                        <w:r>
                          <w:rPr>
                            <w:spacing w:val="-1"/>
                            <w:sz w:val="16"/>
                          </w:rPr>
                          <w:t>.地上附着物和青苗的补偿标准与</w:t>
                        </w:r>
                        <w:r>
                          <w:rPr>
                            <w:sz w:val="16"/>
                          </w:rPr>
                          <w:t>支付方式；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3"/>
                          </w:numPr>
                          <w:tabs>
                            <w:tab w:val="left" w:pos="194"/>
                          </w:tabs>
                          <w:spacing w:before="0" w:after="0" w:line="232" w:lineRule="auto"/>
                          <w:ind w:left="30" w:right="6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社会保障费用的筹集方法、缴费</w:t>
                        </w:r>
                        <w:r>
                          <w:rPr>
                            <w:sz w:val="16"/>
                          </w:rPr>
                          <w:t>比例和办法；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3"/>
                          </w:numPr>
                          <w:tabs>
                            <w:tab w:val="left" w:pos="194"/>
                          </w:tabs>
                          <w:spacing w:before="0" w:after="0" w:line="194" w:lineRule="exact"/>
                          <w:ind w:left="193" w:right="0" w:hanging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农业人员安置具体途径；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3"/>
                          </w:numPr>
                          <w:tabs>
                            <w:tab w:val="left" w:pos="194"/>
                          </w:tabs>
                          <w:spacing w:before="0" w:after="0" w:line="232" w:lineRule="auto"/>
                          <w:ind w:left="30" w:right="6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其他有关征地补偿、安置的具体</w:t>
                        </w:r>
                        <w:r>
                          <w:rPr>
                            <w:sz w:val="16"/>
                          </w:rPr>
                          <w:t>措施；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3"/>
                          </w:numPr>
                          <w:tabs>
                            <w:tab w:val="left" w:pos="194"/>
                          </w:tabs>
                          <w:spacing w:before="0" w:after="0" w:line="194" w:lineRule="exact"/>
                          <w:ind w:left="193" w:right="0" w:hanging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听证等救济途径；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〔*</w:t>
                        </w:r>
                        <w:r>
                          <w:rPr>
                            <w:spacing w:val="-1"/>
                            <w:sz w:val="16"/>
                          </w:rPr>
                          <w:t>征地补偿安置方案前置的，在</w:t>
                        </w:r>
                        <w:r>
                          <w:rPr>
                            <w:sz w:val="16"/>
                          </w:rPr>
                          <w:t>前置环节一并公开〕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4" w:line="230" w:lineRule="auto"/>
                          <w:ind w:left="30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</w:p>
                      <w:p>
                        <w:pPr>
                          <w:pStyle w:val="7"/>
                          <w:spacing w:before="114" w:line="230" w:lineRule="auto"/>
                          <w:ind w:left="30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</w:p>
                      <w:p>
                        <w:pPr>
                          <w:pStyle w:val="7"/>
                          <w:spacing w:before="114" w:line="230" w:lineRule="auto"/>
                          <w:ind w:left="30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《中华人民共和国土地管理法》</w:t>
                        </w: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《中华人民共和国土地管理法实施条例》</w:t>
                        </w:r>
                      </w:p>
                      <w:p>
                        <w:pPr>
                          <w:pStyle w:val="7"/>
                          <w:spacing w:before="4" w:line="230" w:lineRule="auto"/>
                          <w:ind w:left="30" w:right="43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52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《征地补偿安置方案》</w:t>
                        </w: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发布后即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40" w:righ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公示结束后，转为依申请公开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spacing w:before="1"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岳阳县</w:t>
                        </w:r>
                        <w:r>
                          <w:rPr>
                            <w:sz w:val="16"/>
                          </w:rPr>
                          <w:t>自然资源局</w:t>
                        </w:r>
                      </w:p>
                    </w:tc>
                    <w:tc>
                      <w:tcPr>
                        <w:tcW w:w="26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□公开查阅点 □政务服务中心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4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社区/</w:t>
                        </w:r>
                        <w:r>
                          <w:rPr>
                            <w:spacing w:val="-1"/>
                            <w:sz w:val="16"/>
                          </w:rPr>
                          <w:t>企事业单位</w:t>
                        </w:r>
                        <w:r>
                          <w:rPr>
                            <w:sz w:val="16"/>
                          </w:rPr>
                          <w:t>/村公示栏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□征地信息公开平台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□政务服务中心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30" w:right="7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√拟征收土地所在地的村集体成员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39" w:hRule="atLeast"/>
                    </w:trPr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spacing w:before="1" w:line="232" w:lineRule="auto"/>
                          <w:ind w:left="100" w:right="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征地补偿安置方案听证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91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3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依申请开展听证工作的，听证结果公开。按征地补偿安置方案公告确定的时间制作《听证通知书》；按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《听证通知书》规定的时间组织听证；实施听证的，公开听证相关材</w:t>
                        </w:r>
                        <w:r>
                          <w:rPr>
                            <w:sz w:val="16"/>
                          </w:rPr>
                          <w:t>料。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5"/>
                          </w:numPr>
                          <w:tabs>
                            <w:tab w:val="left" w:pos="194"/>
                          </w:tabs>
                          <w:spacing w:before="0" w:after="0" w:line="194" w:lineRule="exact"/>
                          <w:ind w:left="193" w:right="0" w:hanging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《听证通知书》；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5"/>
                          </w:numPr>
                          <w:tabs>
                            <w:tab w:val="left" w:pos="194"/>
                          </w:tabs>
                          <w:spacing w:before="0" w:after="0" w:line="198" w:lineRule="exact"/>
                          <w:ind w:left="193" w:right="0" w:hanging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听证处理意见；</w:t>
                        </w: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〔*听证笔录有关资料〕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4" w:line="230" w:lineRule="auto"/>
                          <w:ind w:left="30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</w:p>
                      <w:p>
                        <w:pPr>
                          <w:pStyle w:val="7"/>
                          <w:spacing w:before="114" w:line="230" w:lineRule="auto"/>
                          <w:ind w:left="30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</w:p>
                      <w:p>
                        <w:pPr>
                          <w:pStyle w:val="7"/>
                          <w:spacing w:before="114" w:line="230" w:lineRule="auto"/>
                          <w:ind w:left="30"/>
                          <w:jc w:val="both"/>
                          <w:rPr>
                            <w:rFonts w:hint="eastAsia"/>
                            <w:sz w:val="1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《中华人民共和国土地管理法》</w:t>
                        </w: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《中华人民共和国土地管理法实施条例》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5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7"/>
                          <w:spacing w:before="84" w:line="230" w:lineRule="auto"/>
                          <w:ind w:left="52" w:right="2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①《听证通</w:t>
                        </w:r>
                        <w:r>
                          <w:rPr>
                            <w:spacing w:val="-5"/>
                            <w:sz w:val="16"/>
                          </w:rPr>
                          <w:t>知书》应在</w:t>
                        </w:r>
                        <w:r>
                          <w:rPr>
                            <w:sz w:val="16"/>
                          </w:rPr>
                          <w:t xml:space="preserve">组织听证7 </w:t>
                        </w:r>
                        <w:r>
                          <w:rPr>
                            <w:spacing w:val="-4"/>
                            <w:sz w:val="16"/>
                          </w:rPr>
                          <w:t>个工作日前</w:t>
                        </w:r>
                        <w:r>
                          <w:rPr>
                            <w:spacing w:val="-5"/>
                            <w:sz w:val="16"/>
                          </w:rPr>
                          <w:t>予以公开；</w:t>
                        </w:r>
                      </w:p>
                      <w:p>
                        <w:pPr>
                          <w:pStyle w:val="7"/>
                          <w:spacing w:before="1" w:line="232" w:lineRule="auto"/>
                          <w:ind w:left="52" w:right="21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②其他听证</w:t>
                        </w:r>
                        <w:r>
                          <w:rPr>
                            <w:spacing w:val="-4"/>
                            <w:sz w:val="16"/>
                          </w:rPr>
                          <w:t>公开内容在征地听证结</w:t>
                        </w:r>
                        <w:r>
                          <w:rPr>
                            <w:sz w:val="16"/>
                          </w:rPr>
                          <w:t>束后5个工</w:t>
                        </w:r>
                        <w:r>
                          <w:rPr>
                            <w:spacing w:val="-4"/>
                            <w:sz w:val="16"/>
                          </w:rPr>
                          <w:t>作日内公开</w:t>
                        </w:r>
                        <w:r>
                          <w:rPr>
                            <w:sz w:val="16"/>
                          </w:rPr>
                          <w:t xml:space="preserve">公示结束 </w:t>
                        </w:r>
                        <w:r>
                          <w:rPr>
                            <w:spacing w:val="-3"/>
                            <w:sz w:val="16"/>
                          </w:rPr>
                          <w:t>后，转为依</w:t>
                        </w:r>
                        <w:r>
                          <w:rPr>
                            <w:sz w:val="16"/>
                          </w:rPr>
                          <w:t>申请公开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spacing w:before="1"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zh-CN"/>
                          </w:rPr>
                          <w:t>岳阳县</w:t>
                        </w:r>
                        <w:r>
                          <w:rPr>
                            <w:sz w:val="16"/>
                          </w:rPr>
                          <w:t>自然资源局</w:t>
                        </w:r>
                      </w:p>
                    </w:tc>
                    <w:tc>
                      <w:tcPr>
                        <w:tcW w:w="26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□公开查阅点 □政务服务中心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6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社区/</w:t>
                        </w:r>
                        <w:r>
                          <w:rPr>
                            <w:spacing w:val="-1"/>
                            <w:sz w:val="16"/>
                          </w:rPr>
                          <w:t>企事业单位</w:t>
                        </w:r>
                        <w:r>
                          <w:rPr>
                            <w:sz w:val="16"/>
                          </w:rPr>
                          <w:t>/村公示栏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□征地信息公开平台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□政务服务中心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30" w:right="7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√拟征收土地所在地的村集体成员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sz w:val="16"/>
        </w:rPr>
        <w:t>征地组</w:t>
      </w:r>
    </w:p>
    <w:p>
      <w:pPr>
        <w:spacing w:before="0" w:line="230" w:lineRule="auto"/>
        <w:ind w:left="923" w:right="12656" w:hanging="161"/>
        <w:jc w:val="left"/>
        <w:rPr>
          <w:sz w:val="16"/>
        </w:rPr>
      </w:pPr>
      <w:r>
        <w:rPr>
          <w:sz w:val="16"/>
        </w:rPr>
        <w:t>织实施</w:t>
      </w:r>
    </w:p>
    <w:p>
      <w:pPr>
        <w:spacing w:after="0" w:line="230" w:lineRule="auto"/>
        <w:jc w:val="left"/>
        <w:rPr>
          <w:sz w:val="16"/>
        </w:rPr>
        <w:sectPr>
          <w:pgSz w:w="16840" w:h="11910" w:orient="landscape"/>
          <w:pgMar w:top="822" w:right="669" w:bottom="278" w:left="669" w:header="720" w:footer="720" w:gutter="0"/>
          <w:cols w:space="0" w:num="1"/>
          <w:docGrid w:linePitch="0" w:charSpace="0"/>
        </w:sect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910"/>
        <w:gridCol w:w="910"/>
        <w:gridCol w:w="910"/>
        <w:gridCol w:w="2757"/>
        <w:gridCol w:w="1635"/>
        <w:gridCol w:w="975"/>
        <w:gridCol w:w="910"/>
        <w:gridCol w:w="2651"/>
        <w:gridCol w:w="487"/>
        <w:gridCol w:w="487"/>
        <w:gridCol w:w="487"/>
        <w:gridCol w:w="487"/>
        <w:gridCol w:w="487"/>
        <w:gridCol w:w="4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593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spacing w:before="1"/>
              <w:ind w:left="176" w:right="14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3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征地补偿费用支付</w:t>
            </w:r>
          </w:p>
        </w:tc>
        <w:tc>
          <w:tcPr>
            <w:tcW w:w="910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5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23"/>
              </w:rPr>
            </w:pP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征地补偿费用支付凭证。</w:t>
            </w:r>
          </w:p>
          <w:p>
            <w:pPr>
              <w:pStyle w:val="7"/>
              <w:spacing w:line="232" w:lineRule="auto"/>
              <w:ind w:left="30" w:right="68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〔在被征地村公告栏张贴，予以公</w:t>
            </w:r>
            <w:r>
              <w:rPr>
                <w:spacing w:val="-2"/>
                <w:sz w:val="16"/>
              </w:rPr>
              <w:t>开，张贴之日起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>个工作日后可依</w:t>
            </w:r>
            <w:r>
              <w:rPr>
                <w:sz w:val="16"/>
              </w:rPr>
              <w:t>申请公开〕</w:t>
            </w:r>
          </w:p>
        </w:tc>
        <w:tc>
          <w:tcPr>
            <w:tcW w:w="1635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</w:p>
          <w:p>
            <w:pPr>
              <w:pStyle w:val="7"/>
              <w:spacing w:before="114" w:line="230" w:lineRule="auto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《中华人民共和国土地管理法》</w:t>
            </w:r>
          </w:p>
          <w:p>
            <w:pPr>
              <w:pStyle w:val="7"/>
              <w:rPr>
                <w:b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《中华人民共和国土地管理法实施条例》</w:t>
            </w:r>
          </w:p>
          <w:p>
            <w:pPr>
              <w:pStyle w:val="7"/>
              <w:spacing w:before="2" w:line="230" w:lineRule="auto"/>
              <w:ind w:left="30" w:right="43"/>
              <w:rPr>
                <w:sz w:val="16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52" w:right="21"/>
              <w:jc w:val="center"/>
              <w:rPr>
                <w:sz w:val="16"/>
              </w:rPr>
            </w:pPr>
            <w:r>
              <w:rPr>
                <w:sz w:val="16"/>
              </w:rPr>
              <w:t>获得支付凭证后5个工作日内予以公开</w:t>
            </w:r>
          </w:p>
          <w:p>
            <w:pPr>
              <w:pStyle w:val="7"/>
              <w:spacing w:before="1" w:line="232" w:lineRule="auto"/>
              <w:ind w:left="40" w:right="11"/>
              <w:jc w:val="center"/>
              <w:rPr>
                <w:sz w:val="16"/>
              </w:rPr>
            </w:pPr>
            <w:r>
              <w:rPr>
                <w:sz w:val="16"/>
              </w:rPr>
              <w:t>公示结束后，转为依申请公开</w:t>
            </w:r>
          </w:p>
        </w:tc>
        <w:tc>
          <w:tcPr>
            <w:tcW w:w="91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1" w:type="dxa"/>
          </w:tcPr>
          <w:p>
            <w:pPr>
              <w:pStyle w:val="7"/>
              <w:tabs>
                <w:tab w:val="left" w:pos="1149"/>
              </w:tabs>
              <w:spacing w:before="119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5" w:line="232" w:lineRule="auto"/>
              <w:ind w:left="30" w:right="76"/>
              <w:jc w:val="both"/>
              <w:rPr>
                <w:sz w:val="16"/>
              </w:rPr>
            </w:pPr>
            <w:r>
              <w:rPr>
                <w:sz w:val="16"/>
              </w:rPr>
              <w:t>√拟征收土地所在地的村集体成员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593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ind w:left="176" w:right="14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10" w:type="dxa"/>
            <w:tcBorders>
              <w:bottom w:val="nil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"/>
              <w:rPr>
                <w:sz w:val="21"/>
              </w:rPr>
            </w:pPr>
          </w:p>
          <w:p>
            <w:pPr>
              <w:pStyle w:val="7"/>
              <w:ind w:left="100"/>
              <w:rPr>
                <w:sz w:val="16"/>
              </w:rPr>
            </w:pPr>
            <w:r>
              <w:rPr>
                <w:sz w:val="16"/>
              </w:rPr>
              <w:t>土地征收</w:t>
            </w:r>
          </w:p>
        </w:tc>
        <w:tc>
          <w:tcPr>
            <w:tcW w:w="91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ind w:left="100"/>
              <w:rPr>
                <w:sz w:val="16"/>
              </w:rPr>
            </w:pPr>
            <w:r>
              <w:rPr>
                <w:sz w:val="16"/>
              </w:rPr>
              <w:t>征收标准</w:t>
            </w:r>
          </w:p>
        </w:tc>
        <w:tc>
          <w:tcPr>
            <w:tcW w:w="910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5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ind w:left="30"/>
              <w:rPr>
                <w:sz w:val="16"/>
              </w:rPr>
            </w:pPr>
            <w:r>
              <w:rPr>
                <w:sz w:val="16"/>
              </w:rPr>
              <w:t>本地区执行的征地补偿标准文件</w:t>
            </w:r>
          </w:p>
        </w:tc>
        <w:tc>
          <w:tcPr>
            <w:tcW w:w="1635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4" w:line="230" w:lineRule="auto"/>
              <w:ind w:left="30"/>
              <w:jc w:val="both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《中华人民共和国土地管理法》</w:t>
            </w:r>
          </w:p>
          <w:p>
            <w:pPr>
              <w:pStyle w:val="7"/>
              <w:spacing w:line="230" w:lineRule="auto"/>
              <w:ind w:left="30" w:right="5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《中华人民共和国土地管理法实施条例》</w:t>
            </w:r>
          </w:p>
        </w:tc>
        <w:tc>
          <w:tcPr>
            <w:tcW w:w="975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23"/>
              </w:rPr>
            </w:pPr>
          </w:p>
          <w:p>
            <w:pPr>
              <w:pStyle w:val="7"/>
              <w:spacing w:line="230" w:lineRule="auto"/>
              <w:ind w:left="50" w:right="20" w:firstLine="1"/>
              <w:jc w:val="center"/>
              <w:rPr>
                <w:sz w:val="16"/>
              </w:rPr>
            </w:pPr>
            <w:r>
              <w:rPr>
                <w:sz w:val="16"/>
              </w:rPr>
              <w:t>信息形成或者变更之日起20个工作日内</w:t>
            </w:r>
          </w:p>
        </w:tc>
        <w:tc>
          <w:tcPr>
            <w:tcW w:w="91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3"/>
              <w:rPr>
                <w:sz w:val="15"/>
              </w:rPr>
            </w:pPr>
          </w:p>
          <w:p>
            <w:pPr>
              <w:pStyle w:val="7"/>
              <w:spacing w:line="230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1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tabs>
                <w:tab w:val="left" w:pos="1149"/>
              </w:tabs>
              <w:spacing w:before="113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593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ind w:left="176" w:right="14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0"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一书四方案</w:t>
            </w:r>
          </w:p>
        </w:tc>
        <w:tc>
          <w:tcPr>
            <w:tcW w:w="910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5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spacing w:line="232" w:lineRule="auto"/>
              <w:ind w:left="30" w:right="63"/>
              <w:rPr>
                <w:sz w:val="16"/>
              </w:rPr>
            </w:pPr>
            <w:r>
              <w:rPr>
                <w:sz w:val="16"/>
              </w:rPr>
              <w:t>征地说明书、农用地转用方案、补充耕地方案、征用土地（补偿安置）方案、供地方案</w:t>
            </w:r>
          </w:p>
        </w:tc>
        <w:tc>
          <w:tcPr>
            <w:tcW w:w="1635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spacing w:line="232" w:lineRule="auto"/>
              <w:ind w:left="30" w:right="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《国有土地上房屋征</w:t>
            </w:r>
            <w:r>
              <w:rPr>
                <w:sz w:val="16"/>
              </w:rPr>
              <w:t>收与补偿条例》（</w:t>
            </w:r>
            <w:r>
              <w:rPr>
                <w:spacing w:val="-14"/>
                <w:sz w:val="16"/>
              </w:rPr>
              <w:t>国</w:t>
            </w:r>
            <w:r>
              <w:rPr>
                <w:sz w:val="16"/>
              </w:rPr>
              <w:t>务院令第590号）</w:t>
            </w:r>
          </w:p>
        </w:tc>
        <w:tc>
          <w:tcPr>
            <w:tcW w:w="975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0" w:line="230" w:lineRule="auto"/>
              <w:ind w:left="50" w:right="20" w:firstLine="1"/>
              <w:jc w:val="center"/>
              <w:rPr>
                <w:sz w:val="16"/>
              </w:rPr>
            </w:pPr>
            <w:r>
              <w:rPr>
                <w:sz w:val="16"/>
              </w:rPr>
              <w:t>信息形成或者变更之日起20个工作日内</w:t>
            </w:r>
          </w:p>
        </w:tc>
        <w:tc>
          <w:tcPr>
            <w:tcW w:w="91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1" w:type="dxa"/>
          </w:tcPr>
          <w:p>
            <w:pPr>
              <w:pStyle w:val="7"/>
              <w:tabs>
                <w:tab w:val="left" w:pos="1149"/>
              </w:tabs>
              <w:spacing w:before="135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593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ind w:left="176" w:right="14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10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国有土地使用权出让</w:t>
            </w:r>
          </w:p>
        </w:tc>
        <w:tc>
          <w:tcPr>
            <w:tcW w:w="910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43" w:line="232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土地供应计划</w:t>
            </w:r>
          </w:p>
        </w:tc>
        <w:tc>
          <w:tcPr>
            <w:tcW w:w="910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757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ind w:left="30"/>
              <w:rPr>
                <w:sz w:val="16"/>
              </w:rPr>
            </w:pPr>
            <w:r>
              <w:rPr>
                <w:sz w:val="16"/>
              </w:rPr>
              <w:t>国有建设用地年度供应计划等信息</w:t>
            </w:r>
          </w:p>
        </w:tc>
        <w:tc>
          <w:tcPr>
            <w:tcW w:w="1635" w:type="dxa"/>
            <w:tcBorders>
              <w:bottom w:val="single" w:color="auto" w:sz="4" w:space="0"/>
            </w:tcBorders>
          </w:tcPr>
          <w:p>
            <w:pPr>
              <w:pStyle w:val="7"/>
              <w:spacing w:before="5"/>
              <w:rPr>
                <w:sz w:val="21"/>
              </w:rPr>
            </w:pPr>
          </w:p>
          <w:p>
            <w:pPr>
              <w:pStyle w:val="7"/>
              <w:spacing w:line="230" w:lineRule="auto"/>
              <w:ind w:left="30" w:right="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《国务院办公厅关于推进公共资源配置领域政府信息公开的意</w:t>
            </w:r>
            <w:r>
              <w:rPr>
                <w:sz w:val="16"/>
              </w:rPr>
              <w:t>见》（国办发〔</w:t>
            </w:r>
            <w:r>
              <w:rPr>
                <w:spacing w:val="-3"/>
                <w:sz w:val="16"/>
              </w:rPr>
              <w:t>2017</w:t>
            </w:r>
          </w:p>
          <w:p>
            <w:pPr>
              <w:pStyle w:val="7"/>
              <w:spacing w:line="199" w:lineRule="exact"/>
              <w:ind w:left="30"/>
              <w:rPr>
                <w:sz w:val="16"/>
              </w:rPr>
            </w:pPr>
            <w:r>
              <w:rPr>
                <w:sz w:val="16"/>
              </w:rPr>
              <w:t>〕97号）</w:t>
            </w:r>
          </w:p>
          <w:p>
            <w:pPr>
              <w:pStyle w:val="7"/>
              <w:spacing w:line="232" w:lineRule="auto"/>
              <w:ind w:left="30" w:right="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《中华人民共和国城镇国有土地使用权出</w:t>
            </w:r>
            <w:r>
              <w:rPr>
                <w:spacing w:val="-3"/>
                <w:sz w:val="16"/>
              </w:rPr>
              <w:t>让和转让暂行条例》</w:t>
            </w:r>
          </w:p>
          <w:p>
            <w:pPr>
              <w:pStyle w:val="7"/>
              <w:spacing w:line="196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（国务院令第</w:t>
            </w:r>
            <w:r>
              <w:rPr>
                <w:sz w:val="16"/>
              </w:rPr>
              <w:t>55号</w:t>
            </w:r>
            <w:r>
              <w:rPr>
                <w:spacing w:val="-11"/>
                <w:sz w:val="16"/>
              </w:rPr>
              <w:t>）</w:t>
            </w:r>
          </w:p>
        </w:tc>
        <w:tc>
          <w:tcPr>
            <w:tcW w:w="975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"/>
              <w:rPr>
                <w:sz w:val="11"/>
              </w:rPr>
            </w:pPr>
          </w:p>
          <w:p>
            <w:pPr>
              <w:pStyle w:val="7"/>
              <w:spacing w:line="230" w:lineRule="auto"/>
              <w:ind w:left="50" w:right="20" w:firstLine="1"/>
              <w:jc w:val="center"/>
              <w:rPr>
                <w:sz w:val="16"/>
              </w:rPr>
            </w:pPr>
            <w:r>
              <w:rPr>
                <w:sz w:val="16"/>
              </w:rPr>
              <w:t>信息形成或者变更之日起20个工作日内</w:t>
            </w:r>
          </w:p>
        </w:tc>
        <w:tc>
          <w:tcPr>
            <w:tcW w:w="910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岳阳县</w:t>
            </w:r>
            <w:r>
              <w:rPr>
                <w:sz w:val="16"/>
              </w:rPr>
              <w:t>自然资源局</w:t>
            </w:r>
          </w:p>
        </w:tc>
        <w:tc>
          <w:tcPr>
            <w:tcW w:w="2651" w:type="dxa"/>
            <w:tcBorders>
              <w:bottom w:val="single" w:color="auto" w:sz="4" w:space="0"/>
            </w:tcBorders>
          </w:tcPr>
          <w:p>
            <w:pPr>
              <w:pStyle w:val="7"/>
              <w:spacing w:before="2"/>
              <w:rPr>
                <w:sz w:val="13"/>
              </w:rPr>
            </w:pP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▲政府网站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▲征地信息公开平台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□政务服务中心</w:t>
            </w:r>
          </w:p>
          <w:p>
            <w:pPr>
              <w:pStyle w:val="7"/>
              <w:tabs>
                <w:tab w:val="left" w:pos="1149"/>
              </w:tabs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87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87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51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38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注：</w:t>
            </w:r>
          </w:p>
          <w:p>
            <w:pPr>
              <w:pStyle w:val="7"/>
              <w:numPr>
                <w:ilvl w:val="0"/>
                <w:numId w:val="18"/>
              </w:numPr>
              <w:tabs>
                <w:tab w:val="left" w:pos="194"/>
              </w:tabs>
              <w:spacing w:before="0" w:after="0" w:line="197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公开内容中标注为“*”标记的，为可选项，由各地根据实际情况确定。</w:t>
            </w:r>
          </w:p>
          <w:p>
            <w:pPr>
              <w:pStyle w:val="7"/>
              <w:numPr>
                <w:ilvl w:val="0"/>
                <w:numId w:val="18"/>
              </w:numPr>
              <w:tabs>
                <w:tab w:val="left" w:pos="194"/>
              </w:tabs>
              <w:spacing w:before="0" w:after="0" w:line="201" w:lineRule="exact"/>
              <w:ind w:left="193" w:right="0" w:hanging="16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公开渠道中标注为“■”标记的，为征地实施中的公开渠道；标注为“▲”标记的，为征地批准后的公开渠道；标注为“□”标记的，为可选项，由各地根据实际情况确定。</w:t>
            </w:r>
          </w:p>
        </w:tc>
      </w:tr>
    </w:tbl>
    <w:p/>
    <w:sectPr>
      <w:pgSz w:w="16840" w:h="11910" w:orient="landscape"/>
      <w:pgMar w:top="822" w:right="669" w:bottom="278" w:left="669" w:header="720" w:footer="720" w:gutter="0"/>
      <w:cols w:space="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0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5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30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7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1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6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57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2" w:hanging="163"/>
      </w:pPr>
      <w:rPr>
        <w:rFonts w:hint="default"/>
        <w:lang w:val="zh-CN" w:eastAsia="zh-CN" w:bidi="zh-CN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60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20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81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641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00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362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723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083" w:hanging="163"/>
      </w:pPr>
      <w:rPr>
        <w:rFonts w:hint="default"/>
        <w:lang w:val="zh-CN" w:eastAsia="zh-CN" w:bidi="zh-CN"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9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58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87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17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4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75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05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34" w:hanging="163"/>
      </w:pPr>
      <w:rPr>
        <w:rFonts w:hint="default"/>
        <w:lang w:val="zh-CN" w:eastAsia="zh-CN" w:bidi="zh-CN"/>
      </w:rPr>
    </w:lvl>
  </w:abstractNum>
  <w:abstractNum w:abstractNumId="3">
    <w:nsid w:val="BF205925"/>
    <w:multiLevelType w:val="multilevel"/>
    <w:tmpl w:val="BF205925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">
    <w:nsid w:val="C8879AEF"/>
    <w:multiLevelType w:val="multilevel"/>
    <w:tmpl w:val="C8879AE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5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6">
    <w:nsid w:val="D7F9FE59"/>
    <w:multiLevelType w:val="multilevel"/>
    <w:tmpl w:val="D7F9FE5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7">
    <w:nsid w:val="DCBA6B53"/>
    <w:multiLevelType w:val="multilevel"/>
    <w:tmpl w:val="DCBA6B53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8">
    <w:nsid w:val="F4B5D9F5"/>
    <w:multiLevelType w:val="multilevel"/>
    <w:tmpl w:val="F4B5D9F5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9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30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5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30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7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1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6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57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2" w:hanging="163"/>
      </w:pPr>
      <w:rPr>
        <w:rFonts w:hint="default"/>
        <w:lang w:val="zh-CN" w:eastAsia="zh-CN" w:bidi="zh-CN"/>
      </w:rPr>
    </w:lvl>
  </w:abstractNum>
  <w:abstractNum w:abstractNumId="10">
    <w:nsid w:val="03D62ECE"/>
    <w:multiLevelType w:val="multilevel"/>
    <w:tmpl w:val="03D62ECE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1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9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58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87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17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4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75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05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34" w:hanging="163"/>
      </w:pPr>
      <w:rPr>
        <w:rFonts w:hint="default"/>
        <w:lang w:val="zh-CN" w:eastAsia="zh-CN" w:bidi="zh-CN"/>
      </w:rPr>
    </w:lvl>
  </w:abstractNum>
  <w:abstractNum w:abstractNumId="1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9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58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87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17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4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75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05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34" w:hanging="163"/>
      </w:pPr>
      <w:rPr>
        <w:rFonts w:hint="default"/>
        <w:lang w:val="zh-CN" w:eastAsia="zh-CN" w:bidi="zh-CN"/>
      </w:rPr>
    </w:lvl>
  </w:abstractNum>
  <w:abstractNum w:abstractNumId="13">
    <w:nsid w:val="2A8F537B"/>
    <w:multiLevelType w:val="multilevel"/>
    <w:tmpl w:val="2A8F537B"/>
    <w:lvl w:ilvl="0" w:tentative="0">
      <w:start w:val="4"/>
      <w:numFmt w:val="decimal"/>
      <w:lvlText w:val="%1."/>
      <w:lvlJc w:val="left"/>
      <w:pPr>
        <w:ind w:left="30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5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30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7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1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6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57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2" w:hanging="163"/>
      </w:pPr>
      <w:rPr>
        <w:rFonts w:hint="default"/>
        <w:lang w:val="zh-CN" w:eastAsia="zh-CN" w:bidi="zh-CN"/>
      </w:rPr>
    </w:lvl>
  </w:abstractNum>
  <w:abstractNum w:abstractNumId="14">
    <w:nsid w:val="4D4DC07F"/>
    <w:multiLevelType w:val="multilevel"/>
    <w:tmpl w:val="4D4DC07F"/>
    <w:lvl w:ilvl="0" w:tentative="0">
      <w:start w:val="4"/>
      <w:numFmt w:val="decimal"/>
      <w:lvlText w:val="%1."/>
      <w:lvlJc w:val="left"/>
      <w:pPr>
        <w:ind w:left="30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5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30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7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1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6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57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2" w:hanging="163"/>
      </w:pPr>
      <w:rPr>
        <w:rFonts w:hint="default"/>
        <w:lang w:val="zh-CN" w:eastAsia="zh-CN" w:bidi="zh-CN"/>
      </w:rPr>
    </w:lvl>
  </w:abstractNum>
  <w:abstractNum w:abstractNumId="1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9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58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87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17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4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75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05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34" w:hanging="163"/>
      </w:pPr>
      <w:rPr>
        <w:rFonts w:hint="default"/>
        <w:lang w:val="zh-CN" w:eastAsia="zh-CN" w:bidi="zh-CN"/>
      </w:rPr>
    </w:lvl>
  </w:abstractNum>
  <w:abstractNum w:abstractNumId="16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0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5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30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7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1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66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57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2" w:hanging="163"/>
      </w:pPr>
      <w:rPr>
        <w:rFonts w:hint="default"/>
        <w:lang w:val="zh-CN" w:eastAsia="zh-CN" w:bidi="zh-CN"/>
      </w:rPr>
    </w:lvl>
  </w:abstractNum>
  <w:abstractNum w:abstractNumId="17">
    <w:nsid w:val="72183CF9"/>
    <w:multiLevelType w:val="multilevel"/>
    <w:tmpl w:val="72183CF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7"/>
  </w:num>
  <w:num w:numId="9">
    <w:abstractNumId w:val="0"/>
  </w:num>
  <w:num w:numId="10">
    <w:abstractNumId w:val="13"/>
  </w:num>
  <w:num w:numId="11">
    <w:abstractNumId w:val="16"/>
  </w:num>
  <w:num w:numId="12">
    <w:abstractNumId w:val="4"/>
  </w:num>
  <w:num w:numId="13">
    <w:abstractNumId w:val="14"/>
  </w:num>
  <w:num w:numId="14">
    <w:abstractNumId w:val="8"/>
  </w:num>
  <w:num w:numId="15">
    <w:abstractNumId w:val="11"/>
  </w:num>
  <w:num w:numId="16">
    <w:abstractNumId w:val="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2941258"/>
    <w:rsid w:val="43AC0509"/>
    <w:rsid w:val="4BC109BD"/>
    <w:rsid w:val="4C7A2236"/>
    <w:rsid w:val="67B72898"/>
    <w:rsid w:val="6E513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2021-09-30T00:47:00Z</dcterms:created>
  <dc:creator>Administrator</dc:creator>
  <cp:lastModifiedBy>Administrator</cp:lastModifiedBy>
  <dcterms:modified xsi:type="dcterms:W3CDTF">2021-10-26T00:46:07Z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2021-09-30T00:00:00Z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45F4CF0A50FA49839602AB2B1DDB01E8</vt:lpwstr>
  </property>
</Properties>
</file>