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40" w:rsidRDefault="00863540" w:rsidP="00863540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附件2-1</w:t>
      </w:r>
    </w:p>
    <w:p w:rsidR="00863540" w:rsidRDefault="00863540" w:rsidP="00863540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863540" w:rsidRDefault="00863540" w:rsidP="00863540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岳阳县</w:t>
      </w:r>
      <w:r>
        <w:rPr>
          <w:rFonts w:eastAsia="方正小标宋简体"/>
          <w:bCs/>
          <w:sz w:val="46"/>
          <w:szCs w:val="46"/>
        </w:rPr>
        <w:t>20</w:t>
      </w:r>
      <w:r>
        <w:rPr>
          <w:rFonts w:eastAsia="方正小标宋简体" w:hint="eastAsia"/>
          <w:bCs/>
          <w:sz w:val="46"/>
          <w:szCs w:val="46"/>
          <w:u w:val="single"/>
        </w:rPr>
        <w:t>21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863540" w:rsidRDefault="00863540" w:rsidP="00863540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863540" w:rsidRDefault="00863540" w:rsidP="00863540">
      <w:pPr>
        <w:rPr>
          <w:rFonts w:eastAsia="仿宋_GB2312"/>
          <w:b/>
          <w:sz w:val="32"/>
        </w:rPr>
      </w:pPr>
    </w:p>
    <w:p w:rsidR="00863540" w:rsidRDefault="00863540" w:rsidP="00863540">
      <w:pPr>
        <w:rPr>
          <w:rFonts w:eastAsia="仿宋_GB2312"/>
          <w:b/>
          <w:sz w:val="32"/>
        </w:rPr>
      </w:pPr>
    </w:p>
    <w:p w:rsidR="00863540" w:rsidRDefault="00863540" w:rsidP="00863540">
      <w:pPr>
        <w:rPr>
          <w:rFonts w:eastAsia="仿宋_GB2312"/>
          <w:b/>
          <w:sz w:val="32"/>
        </w:rPr>
      </w:pPr>
    </w:p>
    <w:p w:rsidR="00863540" w:rsidRDefault="00863540" w:rsidP="00863540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</w:t>
      </w:r>
      <w:r w:rsidR="004353BF">
        <w:rPr>
          <w:rFonts w:eastAsia="仿宋_GB2312" w:hint="eastAsia"/>
          <w:sz w:val="32"/>
          <w:szCs w:val="32"/>
        </w:rPr>
        <w:t>中共岳阳县委机构编制委员会办公室</w:t>
      </w:r>
    </w:p>
    <w:p w:rsidR="00863540" w:rsidRDefault="00863540" w:rsidP="00863540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>算编码：</w:t>
      </w:r>
      <w:r w:rsidR="004353BF">
        <w:rPr>
          <w:rFonts w:eastAsia="仿宋_GB2312" w:hint="eastAsia"/>
          <w:sz w:val="32"/>
          <w:u w:val="single"/>
        </w:rPr>
        <w:t>YYX094</w:t>
      </w:r>
    </w:p>
    <w:p w:rsidR="00863540" w:rsidRDefault="00863540" w:rsidP="00863540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863540" w:rsidRDefault="00863540" w:rsidP="00863540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</w:p>
    <w:p w:rsidR="00863540" w:rsidRDefault="00863540" w:rsidP="00863540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863540" w:rsidRDefault="00863540" w:rsidP="00863540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863540" w:rsidRDefault="00863540" w:rsidP="00863540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863540" w:rsidRDefault="00863540" w:rsidP="00863540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 w:rsidR="004353BF">
        <w:rPr>
          <w:rFonts w:eastAsia="仿宋_GB2312" w:hint="eastAsia"/>
          <w:sz w:val="32"/>
        </w:rPr>
        <w:t>2022</w:t>
      </w:r>
      <w:r>
        <w:rPr>
          <w:rFonts w:eastAsia="仿宋_GB2312" w:hint="eastAsia"/>
          <w:sz w:val="32"/>
        </w:rPr>
        <w:t>年</w:t>
      </w:r>
      <w:r w:rsidR="004353BF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月</w:t>
      </w:r>
      <w:r w:rsidR="004353BF">
        <w:rPr>
          <w:rFonts w:eastAsia="仿宋_GB2312" w:hint="eastAsia"/>
          <w:sz w:val="32"/>
        </w:rPr>
        <w:t>8</w:t>
      </w:r>
      <w:r>
        <w:rPr>
          <w:rFonts w:eastAsia="仿宋_GB2312" w:hint="eastAsia"/>
          <w:sz w:val="32"/>
        </w:rPr>
        <w:t>日</w:t>
      </w:r>
    </w:p>
    <w:p w:rsidR="00863540" w:rsidRDefault="00863540" w:rsidP="00863540"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</w:p>
    <w:p w:rsidR="00863540" w:rsidRDefault="00863540" w:rsidP="00863540">
      <w:pPr>
        <w:widowControl/>
        <w:jc w:val="left"/>
        <w:rPr>
          <w:rFonts w:eastAsia="仿宋_GB2312"/>
          <w:sz w:val="32"/>
          <w:szCs w:val="32"/>
        </w:rPr>
        <w:sectPr w:rsidR="00863540"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1"/>
        <w:gridCol w:w="213"/>
        <w:gridCol w:w="46"/>
        <w:gridCol w:w="1080"/>
        <w:gridCol w:w="210"/>
        <w:gridCol w:w="1145"/>
        <w:gridCol w:w="272"/>
        <w:gridCol w:w="808"/>
        <w:gridCol w:w="1479"/>
        <w:gridCol w:w="226"/>
        <w:gridCol w:w="196"/>
        <w:gridCol w:w="259"/>
        <w:gridCol w:w="1080"/>
        <w:gridCol w:w="265"/>
        <w:gridCol w:w="139"/>
        <w:gridCol w:w="316"/>
        <w:gridCol w:w="625"/>
      </w:tblGrid>
      <w:tr w:rsidR="00863540" w:rsidTr="007629C6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一、部门（单位）基本概况</w:t>
            </w:r>
          </w:p>
        </w:tc>
      </w:tr>
      <w:tr w:rsidR="00863540" w:rsidTr="007629C6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4353B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费细海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4353B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13974018303</w:t>
            </w:r>
          </w:p>
        </w:tc>
      </w:tr>
      <w:tr w:rsidR="00863540" w:rsidTr="007629C6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4353BF" w:rsidP="007036DB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 w:rsidR="007036D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4353B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16（含退休3人）</w:t>
            </w:r>
          </w:p>
        </w:tc>
      </w:tr>
      <w:tr w:rsidR="00863540" w:rsidTr="007629C6">
        <w:trPr>
          <w:trHeight w:val="1956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县委编委负责全县机构职能体系建设的总体设计，统筹协调、整体推进、督促落实。主要职责是：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1.贯彻落实党中央对党和国家机构编制工作的集中统一领导。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2.贯彻落实党中央、省委、市委关于机构编制工作的方针政策和决策部署。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3.研究起草全县机构改革方案并组织实施；指导全县机构改革工作。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4.审定各类科级（含副科级）机构的职能配置、内设机构和人员编制规定。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5.管理县直各部门的职能配置及调整工作，统等协调各部门之间、各部门与乡（镇）机构之间的职责分工。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6.统一管理县直党政群机关（含党委、人大、政府、政协、监委，民主党派机关，工商联机关，群众团体机关）</w:t>
            </w:r>
            <w:r w:rsidRPr="00D156E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、</w:t>
            </w: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各乡（镇）的机构编制工作，按照权限和程序，审批上述单位机构设置、人员编制和领导职数</w:t>
            </w:r>
            <w:r w:rsidRPr="00D156E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以及</w:t>
            </w: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县直派驻机构的机构设置、人员编制和领导职数。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7.研究起草全县事业单位改革方案，统一管理县委、县政府直属事业单位及县直部门所属事业单位的机构编制工作，审批县直股级事业单位的设置。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8.统筹推进全县机构编制实名制管理、事业单位登记管理、机构编制电子政务建设等工作。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9.推进机构编制法治建设，研究出台落实机构编制法规制度的具体措施。</w:t>
            </w:r>
          </w:p>
          <w:p w:rsidR="00863540" w:rsidRDefault="007036DB" w:rsidP="007036D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/>
                <w:color w:val="000000"/>
                <w:sz w:val="24"/>
              </w:rPr>
              <w:t>10.督促检查全县各级各部门贯彻党中央、省委、市委、县委关于机构编制工作的方针政策和重要决定，严肃机构编制纪律。</w:t>
            </w:r>
          </w:p>
        </w:tc>
      </w:tr>
      <w:tr w:rsidR="00863540" w:rsidTr="0065290D">
        <w:trPr>
          <w:trHeight w:val="214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本部门（单位）年度主要工作任务实现的目标：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目标1：全年预算申请到位和下达数量在95%以上，三公经费变动率≤0。</w:t>
            </w:r>
          </w:p>
          <w:p w:rsidR="007036DB" w:rsidRPr="00D156EA" w:rsidRDefault="007036DB" w:rsidP="007036DB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目标2：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完成机构代码证年检、事业单位法人公示工作</w:t>
            </w:r>
          </w:p>
          <w:p w:rsidR="00863540" w:rsidRDefault="007036DB" w:rsidP="007036DB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6E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目标3：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事业单位分类改革</w:t>
            </w:r>
          </w:p>
        </w:tc>
      </w:tr>
      <w:tr w:rsidR="00863540" w:rsidTr="0065290D">
        <w:trPr>
          <w:trHeight w:val="7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4006D" w:rsidRPr="000860A3" w:rsidRDefault="0054006D" w:rsidP="0054006D">
            <w:pPr>
              <w:autoSpaceDN w:val="0"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全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年工资福利支出：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999222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元，其中基本工资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570639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元，津补贴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279169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，社会保障缴费149414元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。一般商品和服务支出：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447178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元，其中办公费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28083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元，印刷费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47106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元，邮电费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27404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，交通费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18970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元，招待费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15913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元，培训费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3070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会议费12000元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；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对个人和家庭的补助2</w:t>
            </w:r>
            <w:r w:rsidR="0065290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94632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，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包括</w:t>
            </w:r>
            <w:r w:rsidRPr="000860A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有企业帮扶，五创，文明创建，乡镇帮扶等开支。</w:t>
            </w:r>
          </w:p>
          <w:p w:rsidR="00863540" w:rsidRDefault="00863540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863540" w:rsidTr="007629C6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lastRenderedPageBreak/>
              <w:t>二、部门（单位）收支情况</w:t>
            </w:r>
          </w:p>
        </w:tc>
      </w:tr>
      <w:tr w:rsidR="00863540" w:rsidTr="007629C6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863540" w:rsidTr="007629C6">
        <w:trPr>
          <w:trHeight w:val="567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863540" w:rsidTr="007629C6">
        <w:trPr>
          <w:trHeight w:val="101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540" w:rsidRDefault="00863540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3540" w:rsidRDefault="00863540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863540" w:rsidRDefault="00863540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65290D" w:rsidTr="007629C6">
        <w:trPr>
          <w:trHeight w:val="772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144.64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144.64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65290D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65290D">
            <w:pPr>
              <w:jc w:val="center"/>
            </w:pPr>
            <w:r w:rsidRPr="008C102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144.64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65290D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65290D">
            <w:pPr>
              <w:jc w:val="center"/>
            </w:pPr>
            <w:r>
              <w:rPr>
                <w:rFonts w:hint="eastAsia"/>
              </w:rPr>
              <w:t>144.64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5290D" w:rsidRDefault="0065290D"/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56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877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144.64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144.64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99.9222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44.7178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144.64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144.64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99.9222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44.7178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65290D" w:rsidTr="007629C6">
        <w:trPr>
          <w:trHeight w:val="858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1.5913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1.5913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1.5913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1.5913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2、二级机构1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855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502003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65718.35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502003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65718.35</w:t>
            </w: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624"/>
          <w:jc w:val="center"/>
        </w:trPr>
        <w:tc>
          <w:tcPr>
            <w:tcW w:w="1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567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 w:rsidR="0065290D" w:rsidTr="007629C6">
        <w:trPr>
          <w:trHeight w:val="1691"/>
          <w:jc w:val="center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预期目标</w:t>
            </w: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实际完成</w:t>
            </w:r>
          </w:p>
        </w:tc>
      </w:tr>
      <w:tr w:rsidR="0065290D" w:rsidTr="007629C6">
        <w:trPr>
          <w:trHeight w:val="1172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90D" w:rsidRDefault="0065290D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7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目标1：</w:t>
            </w:r>
            <w:r w:rsidR="00F428CF">
              <w:rPr>
                <w:rFonts w:ascii="楷体_GB2312" w:eastAsia="楷体_GB2312" w:hAnsi="楷体" w:hint="eastAsia"/>
                <w:b/>
              </w:rPr>
              <w:t>持续深化机构改革，完善体制机制</w:t>
            </w:r>
          </w:p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目标2：</w:t>
            </w:r>
            <w:r w:rsidR="00F428CF">
              <w:rPr>
                <w:rFonts w:ascii="楷体_GB2312" w:eastAsia="楷体_GB2312" w:hAnsi="楷体" w:hint="eastAsia"/>
                <w:b/>
              </w:rPr>
              <w:t>优化编制资源配置，服务发展大局</w:t>
            </w:r>
          </w:p>
          <w:p w:rsidR="0065290D" w:rsidRDefault="0065290D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目标3：</w:t>
            </w:r>
            <w:r w:rsidR="00F428CF">
              <w:rPr>
                <w:rFonts w:ascii="楷体_GB2312" w:eastAsia="楷体_GB2312" w:hAnsi="楷体_GB2312" w:cs="楷体_GB2312" w:hint="eastAsia"/>
                <w:b/>
                <w:bCs/>
                <w:szCs w:val="32"/>
              </w:rPr>
              <w:t>优化登记管理流程，提升办事效率</w:t>
            </w:r>
          </w:p>
        </w:tc>
        <w:tc>
          <w:tcPr>
            <w:tcW w:w="45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F428CF">
            <w:pPr>
              <w:ind w:firstLine="640"/>
              <w:rPr>
                <w:rFonts w:ascii="楷体_GB2312" w:eastAsia="楷体_GB2312" w:hAnsi="楷体"/>
                <w:b/>
              </w:rPr>
            </w:pPr>
            <w:r>
              <w:rPr>
                <w:rFonts w:ascii="楷体_GB2312" w:eastAsia="楷体_GB2312" w:hAnsi="楷体" w:hint="eastAsia"/>
                <w:b/>
              </w:rPr>
              <w:t>（一）持续深化机构改革，完善体制机制</w:t>
            </w:r>
          </w:p>
          <w:p w:rsidR="00F428CF" w:rsidRDefault="00F428CF" w:rsidP="00F428CF">
            <w:pPr>
              <w:ind w:firstLine="643"/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开展行政复议体制改革。一是整合职能职责。</w:t>
            </w:r>
            <w:r>
              <w:rPr>
                <w:rFonts w:hint="eastAsia"/>
              </w:rPr>
              <w:t>县本级只保留一个行政复议机关，由县人民政府统一行使行政复议职责，县司法局为县人民政府的行政复议机构，依法办理行政复议事项，</w:t>
            </w:r>
            <w:r>
              <w:rPr>
                <w:rFonts w:hint="eastAsia"/>
                <w:b/>
              </w:rPr>
              <w:t>二是加强机构编制保障。</w:t>
            </w:r>
            <w:r>
              <w:rPr>
                <w:rFonts w:hint="eastAsia"/>
              </w:rPr>
              <w:t>县司法局对外可使用县人民政府行政复议办公室名称，撤销县司法局原行政复议应诉股，增设行政复议股和行政应诉股，核定编制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名。</w:t>
            </w:r>
            <w:r>
              <w:rPr>
                <w:rFonts w:hint="eastAsia"/>
                <w:b/>
              </w:rPr>
              <w:t>三是做好人员转隶。</w:t>
            </w:r>
            <w:r>
              <w:rPr>
                <w:rFonts w:hint="eastAsia"/>
              </w:rPr>
              <w:t>有关人员转隶由县司法局商相关部门按照“编随事走、人随编走”的原则操作执行，确保人员配备到位。</w:t>
            </w:r>
          </w:p>
          <w:p w:rsidR="00F428CF" w:rsidRDefault="00F428CF" w:rsidP="00F428CF">
            <w:pPr>
              <w:ind w:firstLine="643"/>
            </w:pPr>
            <w:r>
              <w:rPr>
                <w:rFonts w:hint="eastAsia"/>
                <w:b/>
              </w:rPr>
              <w:t xml:space="preserve">2. </w:t>
            </w:r>
            <w:r>
              <w:rPr>
                <w:rFonts w:hint="eastAsia"/>
                <w:b/>
              </w:rPr>
              <w:t>推进乡镇综合行政执法改革。一是全面调研找准问题。</w:t>
            </w:r>
            <w:r>
              <w:rPr>
                <w:rFonts w:hint="eastAsia"/>
              </w:rPr>
              <w:t>成立专项推进工作领导小组，通过前期调研，摸清因县直“放不下”、乡镇“难接住”，权力下沉难而导致改革进度慢的关键原因。</w:t>
            </w:r>
            <w:r>
              <w:rPr>
                <w:rFonts w:hint="eastAsia"/>
                <w:b/>
              </w:rPr>
              <w:t>二是依法依规精准赋权。</w:t>
            </w:r>
            <w:r>
              <w:rPr>
                <w:rFonts w:hint="eastAsia"/>
              </w:rPr>
              <w:t>经报县政府常务会审定，将《湖南省赋予乡镇（街道）经济社会管理权限指导目录》规定的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项权限中的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项赋予乡镇；另将指导目录外，点多面广、基层管理迫切需要且能有效承接</w:t>
            </w:r>
            <w:r>
              <w:rPr>
                <w:rFonts w:hint="eastAsia"/>
              </w:rPr>
              <w:lastRenderedPageBreak/>
              <w:t>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项权限一并赋予乡镇。</w:t>
            </w:r>
            <w:r>
              <w:rPr>
                <w:rFonts w:hint="eastAsia"/>
                <w:b/>
              </w:rPr>
              <w:t>三是优化结构建强队伍。</w:t>
            </w:r>
            <w:r>
              <w:rPr>
                <w:rFonts w:hint="eastAsia"/>
              </w:rPr>
              <w:t>重新核定乡镇综合行政执法大队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名人员编制，全县统筹，动态调整，原则上做到“有编即补、满编运行”，满足各乡镇执法岗位不少于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人，同步加强执法专业人才引进编制保障。</w:t>
            </w:r>
          </w:p>
          <w:p w:rsidR="00F428CF" w:rsidRDefault="00F428CF" w:rsidP="00F428CF">
            <w:pPr>
              <w:ind w:firstLine="643"/>
              <w:rPr>
                <w:rFonts w:ascii="仿宋_GB2312" w:hAnsi="Calibri"/>
                <w:szCs w:val="32"/>
              </w:rPr>
            </w:pPr>
            <w:r>
              <w:rPr>
                <w:rFonts w:hint="eastAsia"/>
                <w:b/>
              </w:rPr>
              <w:t xml:space="preserve">3. </w:t>
            </w:r>
            <w:r>
              <w:rPr>
                <w:rFonts w:hint="eastAsia"/>
                <w:b/>
              </w:rPr>
              <w:t>创新园区体制机制改革。一是规范机构设置。</w:t>
            </w:r>
            <w:r>
              <w:rPr>
                <w:rFonts w:hint="eastAsia"/>
              </w:rPr>
              <w:t>按“撤、并、转、调”改革思路，重新制定岳阳高新园区“三定”规定，按照大部制、扁平化要求，坚持去行政化原则，对机构设置、职能职责、运行机制予以优化。</w:t>
            </w:r>
            <w:r>
              <w:rPr>
                <w:rFonts w:hint="eastAsia"/>
                <w:b/>
              </w:rPr>
              <w:t>二是明确功能定位。</w:t>
            </w:r>
            <w:r>
              <w:rPr>
                <w:rFonts w:hint="eastAsia"/>
              </w:rPr>
              <w:t>坚持聚焦主责主业，突出高新园区在经济管理、投资服务和优化营商环境方面的职能重点，强化经济功能定位，将征地拆迁、乡村振兴帮扶、公共区域卫生、文明创建和安置小区管理等社会事务予以剥离。</w:t>
            </w:r>
            <w:r>
              <w:rPr>
                <w:rFonts w:hint="eastAsia"/>
                <w:b/>
              </w:rPr>
              <w:t>三是推进市场运行。</w:t>
            </w:r>
            <w:r>
              <w:rPr>
                <w:rFonts w:ascii="仿宋_GB2312" w:hAnsi="Calibri" w:hint="eastAsia"/>
                <w:szCs w:val="32"/>
              </w:rPr>
              <w:t>建立市场配置和公平竞争的用人机制，</w:t>
            </w:r>
            <w:r>
              <w:rPr>
                <w:rFonts w:hint="eastAsia"/>
              </w:rPr>
              <w:t>按照“小管委会、大公司”思路，积极引入有经验、有实力、有资源的市场主体，多元参与高新园区开发、建设、运营、管理。</w:t>
            </w:r>
          </w:p>
          <w:p w:rsidR="00F428CF" w:rsidRDefault="00F428CF" w:rsidP="00F428CF">
            <w:pPr>
              <w:ind w:firstLine="640"/>
              <w:rPr>
                <w:rFonts w:ascii="楷体_GB2312" w:eastAsia="楷体_GB2312" w:hAnsi="楷体"/>
                <w:b/>
              </w:rPr>
            </w:pPr>
            <w:r>
              <w:rPr>
                <w:rFonts w:ascii="楷体_GB2312" w:eastAsia="楷体_GB2312" w:hAnsi="楷体" w:hint="eastAsia"/>
                <w:b/>
              </w:rPr>
              <w:t>（二）优化编制资源配置，服务发展大局</w:t>
            </w:r>
          </w:p>
          <w:p w:rsidR="00F428CF" w:rsidRDefault="00F428CF" w:rsidP="00F428CF">
            <w:pPr>
              <w:ind w:firstLine="643"/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科学制定用编计划。一是严控编制总量</w:t>
            </w:r>
            <w:r>
              <w:rPr>
                <w:rFonts w:hint="eastAsia"/>
              </w:rPr>
              <w:t>。经按程序报批，审定全县年度用编计划</w:t>
            </w:r>
            <w:r>
              <w:rPr>
                <w:rFonts w:hint="eastAsia"/>
              </w:rPr>
              <w:t>551</w:t>
            </w:r>
            <w:r>
              <w:rPr>
                <w:rFonts w:hint="eastAsia"/>
              </w:rPr>
              <w:t>名，用编计划不超单位编制限额、不超编制总量、不超上年度减员数。</w:t>
            </w:r>
            <w:r>
              <w:rPr>
                <w:rFonts w:hint="eastAsia"/>
                <w:b/>
              </w:rPr>
              <w:t>二是服务“四区”建设。</w:t>
            </w:r>
            <w:r>
              <w:rPr>
                <w:rFonts w:hint="eastAsia"/>
              </w:rPr>
              <w:t>用编计划重点向“四区”建设倾斜，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年核定用于“四区”建设的人才引进计划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名、公开招聘计划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名。</w:t>
            </w:r>
            <w:r>
              <w:rPr>
                <w:rFonts w:hint="eastAsia"/>
                <w:b/>
              </w:rPr>
              <w:t>三是优先民生发展。</w:t>
            </w:r>
            <w:r>
              <w:rPr>
                <w:rFonts w:hint="eastAsia"/>
              </w:rPr>
              <w:t>学校、医院等用编计划实行专项管理，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年核定学校用编计划</w:t>
            </w:r>
            <w:r>
              <w:rPr>
                <w:rFonts w:hint="eastAsia"/>
              </w:rPr>
              <w:t>215</w:t>
            </w:r>
            <w:r>
              <w:rPr>
                <w:rFonts w:hint="eastAsia"/>
              </w:rPr>
              <w:t>名，核定医院用编计划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名，各乡镇共申报公务员招录用编计划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名、事业单位招聘用编计划</w:t>
            </w: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名，全部获批。</w:t>
            </w:r>
          </w:p>
          <w:p w:rsidR="00F428CF" w:rsidRDefault="00F428CF" w:rsidP="00F428CF">
            <w:pPr>
              <w:ind w:firstLine="643"/>
            </w:pPr>
            <w:r>
              <w:rPr>
                <w:rFonts w:hint="eastAsia"/>
                <w:b/>
              </w:rPr>
              <w:t xml:space="preserve">2. </w:t>
            </w:r>
            <w:r>
              <w:rPr>
                <w:rFonts w:hint="eastAsia"/>
                <w:b/>
              </w:rPr>
              <w:t>合理优化编制结构。一是做好减法。</w:t>
            </w:r>
            <w:r>
              <w:rPr>
                <w:rFonts w:hint="eastAsia"/>
              </w:rPr>
              <w:t>对职能萎缩、弱化、消亡的事业单位，及时做好编制精减收回，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年共收回事业编制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名。</w:t>
            </w:r>
            <w:r>
              <w:rPr>
                <w:rFonts w:hint="eastAsia"/>
                <w:b/>
              </w:rPr>
              <w:t>二是做好加法。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年为县重点建设项目事务中心等单位共增加编制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名，为县一人民医院等单位激活冻结事业编制</w:t>
            </w:r>
            <w:r>
              <w:rPr>
                <w:rFonts w:hint="eastAsia"/>
              </w:rPr>
              <w:t>620</w:t>
            </w:r>
            <w:r>
              <w:rPr>
                <w:rFonts w:hint="eastAsia"/>
              </w:rPr>
              <w:t>名。</w:t>
            </w:r>
            <w:r>
              <w:rPr>
                <w:rFonts w:hint="eastAsia"/>
                <w:b/>
              </w:rPr>
              <w:t>三是动态调整。</w:t>
            </w:r>
            <w:r>
              <w:rPr>
                <w:rFonts w:hint="eastAsia"/>
              </w:rPr>
              <w:t>协调做好部门内部、跨部门单位之间的人员编制调剂，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年实现跨部门连人带编划转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名，卫生系统医院之间内部调剂编制</w:t>
            </w:r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名。</w:t>
            </w:r>
          </w:p>
          <w:p w:rsidR="00F428CF" w:rsidRDefault="00F428CF" w:rsidP="00F428CF">
            <w:pPr>
              <w:topLinePunct/>
              <w:ind w:firstLine="643"/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严格规范实名制管理。一是坚持动态更新。</w:t>
            </w:r>
            <w:r>
              <w:rPr>
                <w:rFonts w:hint="eastAsia"/>
              </w:rPr>
              <w:t>即时更新平台数据，</w:t>
            </w:r>
            <w:r w:rsidRPr="00055562">
              <w:rPr>
                <w:rFonts w:hint="eastAsia"/>
              </w:rPr>
              <w:t>全年共办理编制使用核准业务</w:t>
            </w:r>
            <w:r w:rsidRPr="00055562">
              <w:rPr>
                <w:rFonts w:hint="eastAsia"/>
              </w:rPr>
              <w:t>530</w:t>
            </w:r>
            <w:r w:rsidRPr="00055562">
              <w:rPr>
                <w:rFonts w:hint="eastAsia"/>
              </w:rPr>
              <w:t>人，入编</w:t>
            </w:r>
            <w:r w:rsidRPr="00055562">
              <w:rPr>
                <w:rFonts w:hint="eastAsia"/>
              </w:rPr>
              <w:t>526</w:t>
            </w:r>
            <w:r w:rsidRPr="00055562">
              <w:rPr>
                <w:rFonts w:hint="eastAsia"/>
              </w:rPr>
              <w:t>人，出编</w:t>
            </w:r>
            <w:r w:rsidRPr="00055562">
              <w:rPr>
                <w:rFonts w:hint="eastAsia"/>
              </w:rPr>
              <w:t>499</w:t>
            </w:r>
            <w:r w:rsidRPr="00055562">
              <w:rPr>
                <w:rFonts w:hint="eastAsia"/>
              </w:rPr>
              <w:t>人，划转</w:t>
            </w:r>
            <w:r w:rsidRPr="00055562">
              <w:rPr>
                <w:rFonts w:hint="eastAsia"/>
              </w:rPr>
              <w:t>1036</w:t>
            </w:r>
            <w:r w:rsidRPr="00055562">
              <w:rPr>
                <w:rFonts w:hint="eastAsia"/>
              </w:rPr>
              <w:t>人，信息异动</w:t>
            </w:r>
            <w:r w:rsidRPr="00055562">
              <w:rPr>
                <w:rFonts w:hint="eastAsia"/>
              </w:rPr>
              <w:t>6352</w:t>
            </w:r>
            <w:r w:rsidRPr="00055562">
              <w:rPr>
                <w:rFonts w:hint="eastAsia"/>
              </w:rPr>
              <w:t>人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b/>
              </w:rPr>
              <w:t>二是坚持照章办事。</w:t>
            </w:r>
            <w:r>
              <w:rPr>
                <w:rFonts w:hint="eastAsia"/>
                <w:bCs/>
              </w:rPr>
              <w:t>通过</w:t>
            </w:r>
            <w:r>
              <w:rPr>
                <w:rFonts w:hint="eastAsia"/>
                <w:bCs/>
              </w:rPr>
              <w:lastRenderedPageBreak/>
              <w:t>实名制平台进一步规范机构编制审批、申报程序，</w:t>
            </w:r>
            <w:r>
              <w:rPr>
                <w:rFonts w:hint="eastAsia"/>
              </w:rPr>
              <w:t>严格按要求办理入编手续，严格审核人员调整出入编情况，做到依法依纪依规。</w:t>
            </w:r>
            <w:r>
              <w:rPr>
                <w:rFonts w:hint="eastAsia"/>
                <w:b/>
              </w:rPr>
              <w:t>三是坚持共建共享。</w:t>
            </w:r>
            <w:r>
              <w:rPr>
                <w:rFonts w:hint="eastAsia"/>
              </w:rPr>
              <w:t>与组织、人社、财政等部门对接，定期开展信息核查和数据同步，推动全县实名制联动管理工作。</w:t>
            </w:r>
          </w:p>
          <w:p w:rsidR="00F428CF" w:rsidRDefault="00F428CF" w:rsidP="00F428CF">
            <w:pPr>
              <w:ind w:firstLine="640"/>
              <w:rPr>
                <w:rFonts w:ascii="楷体_GB2312" w:eastAsia="楷体_GB2312" w:hAnsi="楷体_GB2312" w:cs="楷体_GB2312"/>
                <w:b/>
                <w:bCs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32"/>
              </w:rPr>
              <w:t>（三）加强机构编制督查，强化刚性约束</w:t>
            </w:r>
          </w:p>
          <w:p w:rsidR="00F428CF" w:rsidRDefault="00F428CF" w:rsidP="00F428CF">
            <w:pPr>
              <w:ind w:firstLine="643"/>
              <w:rPr>
                <w:rFonts w:ascii="仿宋_GB2312" w:hAnsi="楷体_GB2312" w:cs="楷体_GB2312"/>
                <w:bCs/>
                <w:szCs w:val="32"/>
              </w:rPr>
            </w:pPr>
            <w:r>
              <w:rPr>
                <w:rFonts w:ascii="仿宋_GB2312" w:hAnsi="楷体_GB2312" w:cs="楷体_GB2312" w:hint="eastAsia"/>
                <w:b/>
                <w:bCs/>
                <w:szCs w:val="32"/>
              </w:rPr>
              <w:t>1.</w:t>
            </w:r>
            <w:r>
              <w:rPr>
                <w:rFonts w:ascii="仿宋_GB2312" w:hAnsi="楷体_GB2312" w:cs="楷体_GB2312" w:hint="eastAsia"/>
                <w:b/>
                <w:bCs/>
                <w:szCs w:val="32"/>
              </w:rPr>
              <w:t>把好入口关，强化机构编制日常管理。一是统筹管理用编。</w:t>
            </w:r>
            <w:r>
              <w:rPr>
                <w:rFonts w:ascii="仿宋_GB2312" w:hAnsi="楷体_GB2312" w:cs="楷体_GB2312" w:hint="eastAsia"/>
                <w:bCs/>
                <w:szCs w:val="32"/>
              </w:rPr>
              <w:t>把机关事业单位进人计划管理与部门“三定”规定相结合，严禁超编进人，坚持全县“一盘棋”，明确各类进人计划的审核原则、报批程序及工作纪律，预留编制，保证有编可用。</w:t>
            </w:r>
            <w:r>
              <w:rPr>
                <w:rFonts w:ascii="仿宋_GB2312" w:hAnsi="楷体_GB2312" w:cs="楷体_GB2312" w:hint="eastAsia"/>
                <w:b/>
                <w:bCs/>
                <w:szCs w:val="32"/>
              </w:rPr>
              <w:t>二是严把审批环节。</w:t>
            </w:r>
            <w:r>
              <w:rPr>
                <w:rFonts w:ascii="仿宋_GB2312" w:hAnsi="楷体_GB2312" w:cs="楷体_GB2312" w:hint="eastAsia"/>
                <w:bCs/>
                <w:szCs w:val="32"/>
              </w:rPr>
              <w:t>按照保证重点、服务发展和从严从紧的原则，严格做好机构设置、人员招录、招聘、安置、异动等前置审批，保持满足用人单位工作需要和严控财政供养人员之间的平衡。</w:t>
            </w:r>
            <w:r>
              <w:rPr>
                <w:rFonts w:ascii="仿宋_GB2312" w:hAnsi="楷体_GB2312" w:cs="楷体_GB2312" w:hint="eastAsia"/>
                <w:b/>
                <w:bCs/>
                <w:szCs w:val="32"/>
              </w:rPr>
              <w:t>三是聚焦民生热点。</w:t>
            </w:r>
            <w:r>
              <w:rPr>
                <w:rFonts w:ascii="仿宋_GB2312" w:hAnsi="楷体_GB2312" w:cs="楷体_GB2312" w:hint="eastAsia"/>
                <w:bCs/>
                <w:szCs w:val="32"/>
              </w:rPr>
              <w:t>着力解决就医难、教师短缺问题，</w:t>
            </w:r>
            <w:r>
              <w:rPr>
                <w:rStyle w:val="NormalCharacter"/>
                <w:rFonts w:hint="eastAsia"/>
                <w:color w:val="000000"/>
              </w:rPr>
              <w:t>核增县中医医院和县</w:t>
            </w:r>
            <w:r>
              <w:rPr>
                <w:rFonts w:ascii="仿宋_GB2312" w:hint="eastAsia"/>
              </w:rPr>
              <w:t>疾病预防控制中心编制共</w:t>
            </w:r>
            <w:r>
              <w:rPr>
                <w:rFonts w:ascii="仿宋_GB2312" w:hint="eastAsia"/>
              </w:rPr>
              <w:t>200</w:t>
            </w:r>
            <w:r>
              <w:rPr>
                <w:rFonts w:ascii="仿宋_GB2312" w:hint="eastAsia"/>
              </w:rPr>
              <w:t>多名，新设立岳阳县人民医院向红分院和县儿童医院，</w:t>
            </w:r>
            <w:r>
              <w:rPr>
                <w:rStyle w:val="NormalCharacter"/>
                <w:rFonts w:hint="eastAsia"/>
                <w:szCs w:val="32"/>
              </w:rPr>
              <w:t>启用</w:t>
            </w:r>
            <w:r>
              <w:rPr>
                <w:rStyle w:val="NormalCharacter"/>
                <w:color w:val="000000"/>
              </w:rPr>
              <w:t>人才编制池</w:t>
            </w:r>
            <w:r>
              <w:rPr>
                <w:rStyle w:val="NormalCharacter"/>
                <w:rFonts w:hint="eastAsia"/>
                <w:color w:val="000000"/>
              </w:rPr>
              <w:t>用于县一中急需紧缺教师招聘</w:t>
            </w:r>
            <w:r>
              <w:rPr>
                <w:rFonts w:ascii="仿宋_GB2312" w:hAnsi="楷体_GB2312" w:cs="楷体_GB2312" w:hint="eastAsia"/>
                <w:bCs/>
                <w:szCs w:val="32"/>
              </w:rPr>
              <w:t>。</w:t>
            </w:r>
          </w:p>
          <w:p w:rsidR="00F428CF" w:rsidRDefault="00F428CF" w:rsidP="00F428CF">
            <w:pPr>
              <w:ind w:firstLine="643"/>
              <w:jc w:val="lef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楷体_GB2312" w:cs="楷体_GB2312" w:hint="eastAsia"/>
                <w:b/>
                <w:bCs/>
                <w:szCs w:val="32"/>
              </w:rPr>
              <w:t xml:space="preserve">2. </w:t>
            </w:r>
            <w:r>
              <w:rPr>
                <w:rFonts w:ascii="仿宋_GB2312" w:hAnsi="楷体_GB2312" w:cs="楷体_GB2312" w:hint="eastAsia"/>
                <w:b/>
                <w:bCs/>
                <w:szCs w:val="32"/>
              </w:rPr>
              <w:t>把好检查关，认真开展机构编制督查。一是开展整改“回头看”。</w:t>
            </w:r>
            <w:r>
              <w:rPr>
                <w:rFonts w:ascii="仿宋_GB2312" w:hAnsi="楷体_GB2312" w:cs="楷体_GB2312" w:hint="eastAsia"/>
                <w:bCs/>
                <w:szCs w:val="32"/>
              </w:rPr>
              <w:t>针对上年度机构编制核查中发现的问题，“点对点”下发整改通知，限期整改回复，</w:t>
            </w:r>
            <w:r>
              <w:rPr>
                <w:rFonts w:ascii="仿宋_GB2312" w:hAnsi="仿宋_GB2312" w:cs="仿宋_GB2312" w:hint="eastAsia"/>
                <w:szCs w:val="32"/>
              </w:rPr>
              <w:t>联合县委组织部、县人社局进行整改抽查实地复核，对照问题清单，逐项抓好整改落实。</w:t>
            </w:r>
            <w:r>
              <w:rPr>
                <w:rFonts w:ascii="仿宋_GB2312" w:hAnsi="仿宋_GB2312" w:cs="仿宋_GB2312" w:hint="eastAsia"/>
                <w:b/>
                <w:szCs w:val="32"/>
              </w:rPr>
              <w:t>二是开展机构编制核查。</w:t>
            </w:r>
            <w:r>
              <w:rPr>
                <w:rFonts w:ascii="仿宋_GB2312" w:hAnsi="仿宋_GB2312" w:cs="仿宋_GB2312" w:hint="eastAsia"/>
                <w:color w:val="000000"/>
                <w:szCs w:val="32"/>
              </w:rPr>
              <w:t>组织全县第二次机构编制核查，重点核查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机构设置、编制核定及实有人员情况、领导职数核定及配备情况、</w:t>
            </w:r>
            <w:r>
              <w:rPr>
                <w:rFonts w:ascii="仿宋_GB2312" w:hAnsi="仿宋_GB2312" w:cs="仿宋_GB2312" w:hint="eastAsia"/>
                <w:color w:val="000000"/>
                <w:szCs w:val="32"/>
              </w:rPr>
              <w:t>实名制管理情况等。</w:t>
            </w:r>
            <w:r>
              <w:rPr>
                <w:rFonts w:ascii="仿宋_GB2312" w:hAnsi="仿宋_GB2312" w:cs="仿宋_GB2312" w:hint="eastAsia"/>
                <w:b/>
                <w:color w:val="000000"/>
                <w:szCs w:val="32"/>
              </w:rPr>
              <w:t>三是强化监督问责</w:t>
            </w:r>
            <w:r>
              <w:rPr>
                <w:rFonts w:ascii="仿宋_GB2312" w:hAnsi="仿宋_GB2312" w:cs="仿宋_GB2312" w:hint="eastAsia"/>
                <w:b/>
                <w:bCs/>
                <w:szCs w:val="32"/>
              </w:rPr>
              <w:t>。</w:t>
            </w:r>
            <w:r>
              <w:rPr>
                <w:rFonts w:ascii="仿宋_GB2312" w:hAnsi="仿宋_GB2312" w:cs="仿宋_GB2312" w:hint="eastAsia"/>
                <w:szCs w:val="32"/>
              </w:rPr>
              <w:t>督促清理清退擅自借调、借用、抽调等人员，对改革进展缓慢、拒不执行“三定”方案、擅设机构、擅自批准人员分流等问题采取约谈等方式追究责任。</w:t>
            </w:r>
          </w:p>
          <w:p w:rsidR="00F428CF" w:rsidRDefault="00F428CF" w:rsidP="00F428CF">
            <w:pPr>
              <w:ind w:firstLine="640"/>
              <w:rPr>
                <w:rFonts w:ascii="楷体_GB2312" w:eastAsia="楷体_GB2312" w:hAnsi="楷体_GB2312" w:cs="楷体_GB2312"/>
                <w:b/>
                <w:bCs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32"/>
              </w:rPr>
              <w:t>（四）优化登记管理流程，提升办事效率</w:t>
            </w:r>
          </w:p>
          <w:p w:rsidR="00F428CF" w:rsidRDefault="00F428CF" w:rsidP="00F428CF">
            <w:pPr>
              <w:topLinePunct/>
              <w:adjustRightInd w:val="0"/>
              <w:snapToGrid w:val="0"/>
              <w:ind w:firstLine="643"/>
              <w:jc w:val="left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b/>
                <w:szCs w:val="32"/>
              </w:rPr>
              <w:t>一是树立主动服务理念。</w:t>
            </w:r>
            <w:r>
              <w:rPr>
                <w:rFonts w:ascii="仿宋_GB2312" w:hAnsi="仿宋_GB2312" w:cs="仿宋_GB2312" w:hint="eastAsia"/>
                <w:szCs w:val="32"/>
              </w:rPr>
              <w:t>将事业单位设立、变更、注销的所需资料和操作指南上传至网络工</w:t>
            </w:r>
            <w:r>
              <w:rPr>
                <w:rFonts w:ascii="仿宋_GB2312" w:hint="eastAsia"/>
                <w:spacing w:val="4"/>
                <w:szCs w:val="32"/>
              </w:rPr>
              <w:t>作平台，使办事流程“一目了然”，让办事单位少跑腿。</w:t>
            </w:r>
            <w:r>
              <w:rPr>
                <w:rFonts w:ascii="仿宋_GB2312" w:hint="eastAsia"/>
                <w:b/>
                <w:spacing w:val="4"/>
                <w:szCs w:val="32"/>
              </w:rPr>
              <w:t>二是进一步压缩办理时限。</w:t>
            </w:r>
            <w:r>
              <w:rPr>
                <w:rFonts w:ascii="仿宋_GB2312" w:hint="eastAsia"/>
                <w:spacing w:val="4"/>
                <w:szCs w:val="32"/>
              </w:rPr>
              <w:t>针对诚信记录良好的单位，开通绿色通道，做到要事要办，特事特办，急事急办，符合特定条件的采用“容缺办理”，做好全方位优质服务。</w:t>
            </w:r>
            <w:r>
              <w:rPr>
                <w:rFonts w:ascii="仿宋_GB2312" w:hint="eastAsia"/>
                <w:b/>
                <w:spacing w:val="4"/>
                <w:szCs w:val="32"/>
              </w:rPr>
              <w:t>三是创新登记工作措施。</w:t>
            </w:r>
            <w:r>
              <w:rPr>
                <w:rFonts w:ascii="仿宋_GB2312" w:hint="eastAsia"/>
                <w:spacing w:val="4"/>
                <w:szCs w:val="32"/>
              </w:rPr>
              <w:t>实行登记联动，要求必须先完成已撤销单位的注销登记，再予以新设立，对合并、分立且权利义务有承接单位的事业单位，采用简易注销手续。</w:t>
            </w:r>
            <w:r>
              <w:rPr>
                <w:rFonts w:ascii="仿宋_GB2312" w:hAnsi="仿宋_GB2312" w:cs="仿宋_GB2312" w:hint="eastAsia"/>
                <w:szCs w:val="32"/>
              </w:rPr>
              <w:t>2021</w:t>
            </w:r>
            <w:r>
              <w:rPr>
                <w:rFonts w:ascii="仿宋_GB2312" w:hAnsi="仿宋_GB2312" w:cs="仿宋_GB2312" w:hint="eastAsia"/>
                <w:szCs w:val="32"/>
              </w:rPr>
              <w:t>年，共办结网上事业单位设立登记</w:t>
            </w:r>
            <w:r>
              <w:rPr>
                <w:rFonts w:ascii="仿宋_GB2312" w:hAnsi="仿宋_GB2312" w:cs="仿宋_GB2312" w:hint="eastAsia"/>
                <w:szCs w:val="32"/>
              </w:rPr>
              <w:t>15</w:t>
            </w:r>
            <w:r>
              <w:rPr>
                <w:rFonts w:ascii="仿宋_GB2312" w:hAnsi="仿宋_GB2312" w:cs="仿宋_GB2312" w:hint="eastAsia"/>
                <w:szCs w:val="32"/>
              </w:rPr>
              <w:t>家、变更登记</w:t>
            </w:r>
            <w:r>
              <w:rPr>
                <w:rFonts w:ascii="仿宋_GB2312" w:hAnsi="仿宋_GB2312" w:cs="仿宋_GB2312" w:hint="eastAsia"/>
                <w:szCs w:val="32"/>
              </w:rPr>
              <w:t>56</w:t>
            </w:r>
            <w:r>
              <w:rPr>
                <w:rFonts w:ascii="仿宋_GB2312" w:hAnsi="仿宋_GB2312" w:cs="仿宋_GB2312" w:hint="eastAsia"/>
                <w:szCs w:val="32"/>
              </w:rPr>
              <w:t>家、注销登记</w:t>
            </w:r>
            <w:r>
              <w:rPr>
                <w:rFonts w:ascii="仿宋_GB2312" w:hAnsi="仿宋_GB2312" w:cs="仿宋_GB2312" w:hint="eastAsia"/>
                <w:szCs w:val="32"/>
              </w:rPr>
              <w:t>61</w:t>
            </w:r>
            <w:r>
              <w:rPr>
                <w:rFonts w:ascii="仿宋_GB2312" w:hAnsi="仿宋_GB2312" w:cs="仿宋_GB2312" w:hint="eastAsia"/>
                <w:szCs w:val="32"/>
              </w:rPr>
              <w:t>家、</w:t>
            </w:r>
            <w:r>
              <w:rPr>
                <w:rFonts w:ascii="仿宋_GB2312" w:hint="eastAsia"/>
                <w:spacing w:val="4"/>
                <w:szCs w:val="32"/>
              </w:rPr>
              <w:t>换补发</w:t>
            </w:r>
            <w:r>
              <w:rPr>
                <w:rFonts w:ascii="仿宋_GB2312" w:hint="eastAsia"/>
                <w:spacing w:val="4"/>
                <w:szCs w:val="32"/>
              </w:rPr>
              <w:lastRenderedPageBreak/>
              <w:t>证书</w:t>
            </w:r>
            <w:r>
              <w:rPr>
                <w:rFonts w:ascii="仿宋_GB2312" w:hint="eastAsia"/>
                <w:spacing w:val="4"/>
                <w:szCs w:val="32"/>
              </w:rPr>
              <w:t>19</w:t>
            </w:r>
            <w:r>
              <w:rPr>
                <w:rFonts w:ascii="仿宋_GB2312" w:hint="eastAsia"/>
                <w:spacing w:val="4"/>
                <w:szCs w:val="32"/>
              </w:rPr>
              <w:t>家；党政机关群团全年办结事项共</w:t>
            </w:r>
            <w:r>
              <w:rPr>
                <w:rFonts w:ascii="仿宋_GB2312" w:hint="eastAsia"/>
                <w:spacing w:val="4"/>
                <w:szCs w:val="32"/>
              </w:rPr>
              <w:t>20</w:t>
            </w:r>
            <w:r>
              <w:rPr>
                <w:rFonts w:ascii="仿宋_GB2312" w:hAnsi="仿宋_GB2312" w:cs="仿宋_GB2312" w:hint="eastAsia"/>
                <w:szCs w:val="32"/>
              </w:rPr>
              <w:t>件；完成</w:t>
            </w:r>
            <w:r>
              <w:rPr>
                <w:rFonts w:ascii="仿宋_GB2312" w:hAnsi="仿宋_GB2312" w:cs="仿宋_GB2312" w:hint="eastAsia"/>
                <w:szCs w:val="32"/>
              </w:rPr>
              <w:t>2020</w:t>
            </w:r>
            <w:r>
              <w:rPr>
                <w:rFonts w:ascii="仿宋_GB2312" w:hAnsi="仿宋_GB2312" w:cs="仿宋_GB2312" w:hint="eastAsia"/>
                <w:szCs w:val="32"/>
              </w:rPr>
              <w:t>年度</w:t>
            </w:r>
            <w:r>
              <w:rPr>
                <w:rFonts w:ascii="仿宋_GB2312" w:hint="eastAsia"/>
                <w:spacing w:val="4"/>
                <w:szCs w:val="32"/>
              </w:rPr>
              <w:t>事业单位法人年度</w:t>
            </w:r>
            <w:r>
              <w:rPr>
                <w:rFonts w:ascii="仿宋_GB2312" w:hAnsi="仿宋_GB2312" w:cs="仿宋_GB2312" w:hint="eastAsia"/>
                <w:szCs w:val="32"/>
              </w:rPr>
              <w:t>报告公示</w:t>
            </w:r>
            <w:r>
              <w:rPr>
                <w:rFonts w:ascii="仿宋_GB2312" w:hAnsi="仿宋_GB2312" w:cs="仿宋_GB2312" w:hint="eastAsia"/>
                <w:szCs w:val="32"/>
              </w:rPr>
              <w:t>438</w:t>
            </w:r>
            <w:r>
              <w:rPr>
                <w:rFonts w:ascii="仿宋_GB2312" w:hAnsi="仿宋_GB2312" w:cs="仿宋_GB2312" w:hint="eastAsia"/>
                <w:szCs w:val="32"/>
              </w:rPr>
              <w:t>家，完成率</w:t>
            </w:r>
            <w:r>
              <w:rPr>
                <w:rFonts w:ascii="仿宋_GB2312" w:hAnsi="仿宋_GB2312" w:cs="仿宋_GB2312" w:hint="eastAsia"/>
                <w:szCs w:val="32"/>
              </w:rPr>
              <w:t>100%</w:t>
            </w:r>
            <w:r>
              <w:rPr>
                <w:rFonts w:ascii="仿宋_GB2312" w:hAnsi="仿宋_GB2312" w:cs="仿宋_GB2312" w:hint="eastAsia"/>
                <w:szCs w:val="32"/>
              </w:rPr>
              <w:t>。</w:t>
            </w:r>
          </w:p>
          <w:p w:rsidR="00F428CF" w:rsidRDefault="00F428CF" w:rsidP="00F428CF">
            <w:pPr>
              <w:ind w:firstLine="640"/>
              <w:rPr>
                <w:rFonts w:ascii="楷体_GB2312" w:eastAsia="楷体_GB2312" w:hAnsi="楷体_GB2312" w:cs="楷体_GB2312"/>
                <w:b/>
                <w:bCs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32"/>
              </w:rPr>
              <w:t>（五）多方位精准发力，推动全面过硬</w:t>
            </w:r>
          </w:p>
          <w:p w:rsidR="00F428CF" w:rsidRDefault="00F428CF" w:rsidP="00F428CF">
            <w:pPr>
              <w:ind w:firstLine="658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int="eastAsia"/>
                <w:b/>
                <w:spacing w:val="4"/>
                <w:szCs w:val="32"/>
              </w:rPr>
              <w:t>一是大力开展调研。</w:t>
            </w:r>
            <w:r>
              <w:rPr>
                <w:rFonts w:ascii="仿宋_GB2312" w:hint="eastAsia"/>
                <w:szCs w:val="32"/>
              </w:rPr>
              <w:t>2021</w:t>
            </w:r>
            <w:r>
              <w:rPr>
                <w:rFonts w:ascii="仿宋_GB2312" w:hint="eastAsia"/>
                <w:szCs w:val="32"/>
              </w:rPr>
              <w:t>年，报送的机构编制调研信息文章，</w:t>
            </w:r>
            <w:r>
              <w:rPr>
                <w:rFonts w:ascii="仿宋_GB2312" w:hint="eastAsia"/>
                <w:szCs w:val="32"/>
              </w:rPr>
              <w:t>3</w:t>
            </w:r>
            <w:r>
              <w:rPr>
                <w:rFonts w:ascii="仿宋_GB2312" w:hint="eastAsia"/>
                <w:szCs w:val="32"/>
              </w:rPr>
              <w:t>篇被中国机构编制网采用，</w:t>
            </w:r>
            <w:r>
              <w:rPr>
                <w:rFonts w:ascii="仿宋_GB2312" w:hint="eastAsia"/>
                <w:szCs w:val="32"/>
              </w:rPr>
              <w:t>1</w:t>
            </w:r>
            <w:r>
              <w:rPr>
                <w:rFonts w:ascii="仿宋_GB2312" w:hint="eastAsia"/>
                <w:szCs w:val="32"/>
              </w:rPr>
              <w:t>篇获《湖南机构编制》刊发，</w:t>
            </w:r>
            <w:r>
              <w:rPr>
                <w:rFonts w:ascii="仿宋_GB2312" w:hint="eastAsia"/>
                <w:szCs w:val="32"/>
              </w:rPr>
              <w:t>2</w:t>
            </w:r>
            <w:r>
              <w:rPr>
                <w:rFonts w:ascii="仿宋_GB2312" w:hint="eastAsia"/>
                <w:szCs w:val="32"/>
              </w:rPr>
              <w:t>篇被省机构编制网采用，</w:t>
            </w:r>
            <w:r>
              <w:rPr>
                <w:rFonts w:ascii="仿宋_GB2312" w:hint="eastAsia"/>
                <w:szCs w:val="32"/>
              </w:rPr>
              <w:t>2</w:t>
            </w:r>
            <w:r>
              <w:rPr>
                <w:rFonts w:ascii="仿宋_GB2312" w:hint="eastAsia"/>
                <w:szCs w:val="32"/>
              </w:rPr>
              <w:t>篇被市机构编制网采用，</w:t>
            </w:r>
            <w:r>
              <w:rPr>
                <w:rFonts w:ascii="仿宋_GB2312" w:hint="eastAsia"/>
                <w:szCs w:val="32"/>
              </w:rPr>
              <w:t>2021</w:t>
            </w:r>
            <w:r>
              <w:rPr>
                <w:rFonts w:ascii="仿宋_GB2312" w:hint="eastAsia"/>
                <w:szCs w:val="32"/>
              </w:rPr>
              <w:t>年调研信息工作在全市各县（市、区）委编办中暂排名第一。</w:t>
            </w:r>
            <w:r>
              <w:rPr>
                <w:rFonts w:ascii="仿宋_GB2312" w:hint="eastAsia"/>
                <w:b/>
                <w:spacing w:val="4"/>
                <w:szCs w:val="32"/>
              </w:rPr>
              <w:t>二是助力乡村振兴。</w:t>
            </w:r>
            <w:r>
              <w:rPr>
                <w:rFonts w:ascii="仿宋_GB2312" w:hint="eastAsia"/>
                <w:szCs w:val="32"/>
              </w:rPr>
              <w:t>联合牵头单位县环保分局</w:t>
            </w: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</w:rPr>
              <w:t>筹资</w:t>
            </w: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</w:rPr>
              <w:t>20</w:t>
            </w: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</w:rPr>
              <w:t>万余元，用于改善乡村振兴联系点步仙镇山美村基础设施，完成</w:t>
            </w: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</w:rPr>
              <w:t>660</w:t>
            </w:r>
            <w:r>
              <w:rPr>
                <w:rFonts w:ascii="仿宋_GB2312" w:hAnsi="宋体" w:cs="仿宋_GB2312" w:hint="eastAsia"/>
                <w:color w:val="000000"/>
                <w:kern w:val="0"/>
                <w:szCs w:val="32"/>
              </w:rPr>
              <w:t>米村主干道黑化，</w:t>
            </w:r>
            <w:r>
              <w:rPr>
                <w:rFonts w:ascii="仿宋_GB2312" w:hAnsi="仿宋_GB2312" w:cs="仿宋_GB2312" w:hint="eastAsia"/>
                <w:szCs w:val="32"/>
              </w:rPr>
              <w:t>新装路灯</w:t>
            </w:r>
            <w:r>
              <w:rPr>
                <w:rFonts w:ascii="仿宋_GB2312" w:hAnsi="仿宋_GB2312" w:cs="仿宋_GB2312" w:hint="eastAsia"/>
                <w:szCs w:val="32"/>
              </w:rPr>
              <w:t>300</w:t>
            </w:r>
            <w:r>
              <w:rPr>
                <w:rFonts w:ascii="仿宋_GB2312" w:hAnsi="仿宋_GB2312" w:cs="仿宋_GB2312" w:hint="eastAsia"/>
                <w:szCs w:val="32"/>
              </w:rPr>
              <w:t>余盏，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安装自来水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20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户，完成厕改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16</w:t>
            </w:r>
            <w:r>
              <w:rPr>
                <w:rFonts w:ascii="仿宋_GB2312" w:hAnsi="仿宋_GB2312" w:cs="仿宋_GB2312" w:hint="eastAsia"/>
                <w:color w:val="000000"/>
                <w:kern w:val="0"/>
                <w:szCs w:val="32"/>
              </w:rPr>
              <w:t>户，</w:t>
            </w:r>
            <w:r>
              <w:rPr>
                <w:rFonts w:ascii="仿宋_GB2312" w:hAnsi="仿宋_GB2312" w:cs="仿宋_GB2312" w:hint="eastAsia"/>
                <w:szCs w:val="32"/>
              </w:rPr>
              <w:t>全村空心房整治拆除率达</w:t>
            </w:r>
            <w:r>
              <w:rPr>
                <w:rFonts w:ascii="仿宋_GB2312" w:hAnsi="仿宋_GB2312" w:cs="仿宋_GB2312" w:hint="eastAsia"/>
                <w:szCs w:val="32"/>
              </w:rPr>
              <w:t>100%</w:t>
            </w:r>
            <w:r>
              <w:rPr>
                <w:rFonts w:ascii="仿宋_GB2312" w:hAnsi="仿宋_GB2312" w:cs="仿宋_GB2312" w:hint="eastAsia"/>
                <w:szCs w:val="32"/>
              </w:rPr>
              <w:t>，美丽屋场绿化率达</w:t>
            </w:r>
            <w:r>
              <w:rPr>
                <w:rFonts w:ascii="仿宋_GB2312" w:hAnsi="仿宋_GB2312" w:cs="仿宋_GB2312" w:hint="eastAsia"/>
                <w:szCs w:val="32"/>
              </w:rPr>
              <w:t>89%</w:t>
            </w:r>
            <w:r>
              <w:rPr>
                <w:rFonts w:ascii="仿宋_GB2312" w:hAnsi="仿宋_GB2312" w:cs="仿宋_GB2312" w:hint="eastAsia"/>
                <w:szCs w:val="32"/>
              </w:rPr>
              <w:t>，另计划租用流转土地</w:t>
            </w:r>
            <w:r>
              <w:rPr>
                <w:rFonts w:ascii="仿宋_GB2312" w:hAnsi="仿宋_GB2312" w:cs="仿宋_GB2312" w:hint="eastAsia"/>
                <w:szCs w:val="32"/>
              </w:rPr>
              <w:t>250</w:t>
            </w:r>
            <w:r>
              <w:rPr>
                <w:rFonts w:ascii="仿宋_GB2312" w:hAnsi="仿宋_GB2312" w:cs="仿宋_GB2312" w:hint="eastAsia"/>
                <w:szCs w:val="32"/>
              </w:rPr>
              <w:t>余亩，预计每亩投入</w:t>
            </w:r>
            <w:r>
              <w:rPr>
                <w:rFonts w:ascii="仿宋_GB2312" w:hAnsi="仿宋_GB2312" w:cs="仿宋_GB2312" w:hint="eastAsia"/>
                <w:szCs w:val="32"/>
              </w:rPr>
              <w:t>5000</w:t>
            </w:r>
            <w:r>
              <w:rPr>
                <w:rFonts w:ascii="仿宋_GB2312" w:hAnsi="仿宋_GB2312" w:cs="仿宋_GB2312" w:hint="eastAsia"/>
                <w:szCs w:val="32"/>
              </w:rPr>
              <w:t>～</w:t>
            </w:r>
            <w:r>
              <w:rPr>
                <w:rFonts w:ascii="仿宋_GB2312" w:hAnsi="仿宋_GB2312" w:cs="仿宋_GB2312" w:hint="eastAsia"/>
                <w:szCs w:val="32"/>
              </w:rPr>
              <w:t>6000</w:t>
            </w:r>
            <w:r>
              <w:rPr>
                <w:rFonts w:ascii="仿宋_GB2312" w:hAnsi="仿宋_GB2312" w:cs="仿宋_GB2312" w:hint="eastAsia"/>
                <w:szCs w:val="32"/>
              </w:rPr>
              <w:t>元，重点发展生态种植项目。</w:t>
            </w:r>
            <w:r>
              <w:rPr>
                <w:rFonts w:ascii="仿宋_GB2312" w:hint="eastAsia"/>
                <w:b/>
                <w:spacing w:val="4"/>
                <w:szCs w:val="32"/>
              </w:rPr>
              <w:t>二是落实河湖长制。</w:t>
            </w:r>
            <w:r>
              <w:rPr>
                <w:rFonts w:ascii="仿宋_GB2312" w:hAnsi="仿宋_GB2312" w:cs="仿宋_GB2312" w:hint="eastAsia"/>
                <w:szCs w:val="32"/>
              </w:rPr>
              <w:t>每月到所联点的长湖乡常家大屋河开展巡河工作，积极参与责任河段河长制工作会议，协助做好河道疏浚、清淤截污、岸线巩固等工作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szCs w:val="32"/>
              </w:rPr>
              <w:t>。</w:t>
            </w:r>
            <w:r>
              <w:rPr>
                <w:rFonts w:ascii="仿宋_GB2312" w:hint="eastAsia"/>
                <w:b/>
                <w:spacing w:val="4"/>
                <w:szCs w:val="32"/>
              </w:rPr>
              <w:t>三是改善办公环境。</w:t>
            </w:r>
            <w:r>
              <w:rPr>
                <w:rFonts w:ascii="仿宋_GB2312" w:hAnsi="仿宋_GB2312" w:cs="仿宋_GB2312" w:hint="eastAsia"/>
                <w:szCs w:val="32"/>
              </w:rPr>
              <w:t>争取县财政划拔</w:t>
            </w:r>
            <w:r>
              <w:rPr>
                <w:rFonts w:ascii="仿宋_GB2312" w:hAnsi="仿宋_GB2312" w:cs="仿宋_GB2312" w:hint="eastAsia"/>
                <w:szCs w:val="32"/>
              </w:rPr>
              <w:t>28</w:t>
            </w:r>
            <w:r>
              <w:rPr>
                <w:rFonts w:ascii="仿宋_GB2312" w:hAnsi="仿宋_GB2312" w:cs="仿宋_GB2312" w:hint="eastAsia"/>
                <w:szCs w:val="32"/>
              </w:rPr>
              <w:t>余万元专项维修资金，对办公场所进行了整体维修改造，穿上了新裙，新增办公用房、换购办公设备、更新档案用柜，营造良好办公氛围。</w:t>
            </w:r>
          </w:p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65290D" w:rsidTr="007629C6">
        <w:trPr>
          <w:trHeight w:val="567"/>
          <w:jc w:val="center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整体支出</w:t>
            </w:r>
          </w:p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9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评价内容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绩效目标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65290D" w:rsidRDefault="0065290D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完成情况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产出目标</w:t>
            </w:r>
          </w:p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（部门工作实绩，包含上级部门和市委市政府布置的重点工作、实事任务等，根据部门实际进行调整细化）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质量指标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固定资产利用率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各项经济指标完成率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三公经费控制率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数量指标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财政供养人员控制率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F428CF" w:rsidTr="007629C6">
        <w:trPr>
          <w:trHeight w:val="461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三公经费变动率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≤0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时效指标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政府采购执行率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100%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公务卡刷卡率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40%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社会公众满意度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85%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财政支出绩效目标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8B1BCE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98.16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万元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效益目标</w:t>
            </w:r>
          </w:p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Pr="003F123A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3F123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精简政府机构、精简人员编制，形成规范的良好态势，凡进必考，打造好形</w:t>
            </w:r>
            <w:r w:rsidRPr="003F123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象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lastRenderedPageBreak/>
              <w:t>效益明显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经济效益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3F123A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大力加强清理“吃空饷”力度，减少财政负担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促进非公经济转型升级</w:t>
            </w:r>
          </w:p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效益明显</w:t>
            </w:r>
          </w:p>
        </w:tc>
      </w:tr>
      <w:tr w:rsidR="00F428CF" w:rsidTr="007629C6">
        <w:trPr>
          <w:trHeight w:val="454"/>
          <w:jc w:val="center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4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8CF" w:rsidRDefault="00F428CF" w:rsidP="007629C6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社会公众满意度</w:t>
            </w:r>
          </w:p>
        </w:tc>
        <w:tc>
          <w:tcPr>
            <w:tcW w:w="26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85%</w:t>
            </w:r>
          </w:p>
        </w:tc>
      </w:tr>
      <w:tr w:rsidR="00F428CF" w:rsidTr="007629C6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绩效自评综合得分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302015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96</w:t>
            </w:r>
          </w:p>
        </w:tc>
      </w:tr>
      <w:tr w:rsidR="00F428CF" w:rsidTr="007629C6">
        <w:trPr>
          <w:trHeight w:val="567"/>
          <w:jc w:val="center"/>
        </w:trPr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评价等次</w:t>
            </w:r>
          </w:p>
        </w:tc>
        <w:tc>
          <w:tcPr>
            <w:tcW w:w="68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428CF" w:rsidTr="007629C6">
        <w:trPr>
          <w:trHeight w:val="680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四、评价人员</w:t>
            </w:r>
          </w:p>
        </w:tc>
      </w:tr>
      <w:tr w:rsidR="00F428CF" w:rsidTr="007629C6">
        <w:trPr>
          <w:trHeight w:val="567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F428CF" w:rsidRDefault="00F428CF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  字</w:t>
            </w:r>
          </w:p>
        </w:tc>
      </w:tr>
      <w:tr w:rsidR="00302015" w:rsidTr="007629C6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彭拥军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编办副主任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岳阳县编办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2015" w:rsidTr="007629C6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费细海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会计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岳阳县编办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2015" w:rsidTr="007629C6">
        <w:trPr>
          <w:trHeight w:val="680"/>
          <w:jc w:val="center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李永华</w:t>
            </w:r>
          </w:p>
        </w:tc>
        <w:tc>
          <w:tcPr>
            <w:tcW w:w="35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综合室主任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岳阳县编办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302015" w:rsidTr="00AA44A9">
        <w:trPr>
          <w:trHeight w:val="2545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评价组组长（签字）：</w:t>
            </w: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年    月    日</w:t>
            </w:r>
          </w:p>
        </w:tc>
      </w:tr>
      <w:tr w:rsidR="00302015" w:rsidTr="00AA44A9">
        <w:trPr>
          <w:trHeight w:val="2888"/>
          <w:jc w:val="center"/>
        </w:trPr>
        <w:tc>
          <w:tcPr>
            <w:tcW w:w="980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部门（单位）意见：</w:t>
            </w: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 w:rsidR="00302015" w:rsidRDefault="00302015" w:rsidP="007629C6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</w:tbl>
    <w:p w:rsidR="00863540" w:rsidRDefault="00863540" w:rsidP="00863540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 w:rsidR="00AA44A9">
        <w:rPr>
          <w:rFonts w:eastAsia="仿宋_GB2312" w:cs="仿宋_GB2312" w:hint="eastAsia"/>
          <w:bCs/>
          <w:sz w:val="28"/>
          <w:szCs w:val="28"/>
        </w:rPr>
        <w:t>费细海</w:t>
      </w:r>
      <w:r w:rsidR="00AA44A9">
        <w:rPr>
          <w:rFonts w:eastAsia="仿宋_GB2312" w:cs="仿宋_GB2312" w:hint="eastAsia"/>
          <w:bCs/>
          <w:sz w:val="28"/>
          <w:szCs w:val="28"/>
        </w:rPr>
        <w:t xml:space="preserve">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 w:rsidR="00AA44A9">
        <w:rPr>
          <w:rFonts w:eastAsia="仿宋_GB2312" w:cs="仿宋_GB2312" w:hint="eastAsia"/>
          <w:bCs/>
          <w:sz w:val="28"/>
          <w:szCs w:val="28"/>
        </w:rPr>
        <w:t>13974018303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58"/>
      </w:tblGrid>
      <w:tr w:rsidR="00863540" w:rsidTr="007629C6">
        <w:trPr>
          <w:trHeight w:val="12998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540" w:rsidRDefault="00863540" w:rsidP="007629C6">
            <w:pPr>
              <w:jc w:val="center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lastRenderedPageBreak/>
              <w:t>五、评价报告综述（文字部分）</w:t>
            </w:r>
          </w:p>
          <w:p w:rsidR="00863540" w:rsidRDefault="00863540" w:rsidP="007629C6">
            <w:pPr>
              <w:spacing w:line="440" w:lineRule="exact"/>
              <w:ind w:firstLineChars="200" w:firstLine="640"/>
              <w:rPr>
                <w:rFonts w:eastAsia="仿宋_GB2312"/>
                <w:sz w:val="32"/>
                <w:szCs w:val="32"/>
              </w:rPr>
            </w:pP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一、部门（单位）概况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（一）部门（单位）基本情况</w:t>
            </w:r>
          </w:p>
          <w:p w:rsidR="00302015" w:rsidRPr="002A6795" w:rsidRDefault="00302015" w:rsidP="00302015">
            <w:pPr>
              <w:tabs>
                <w:tab w:val="left" w:pos="3672"/>
              </w:tabs>
              <w:ind w:firstLineChars="200" w:firstLine="643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2A6795">
              <w:rPr>
                <w:rFonts w:ascii="仿宋_GB2312" w:eastAsia="仿宋_GB2312" w:hint="eastAsia"/>
                <w:b/>
                <w:sz w:val="32"/>
                <w:szCs w:val="32"/>
              </w:rPr>
              <w:t>一、基本情况</w:t>
            </w:r>
            <w:r w:rsidRPr="002A6795">
              <w:rPr>
                <w:rFonts w:ascii="仿宋_GB2312" w:eastAsia="仿宋_GB2312"/>
                <w:b/>
                <w:sz w:val="32"/>
                <w:szCs w:val="32"/>
              </w:rPr>
              <w:tab/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县委编委负责全县机构职能体系建设的总体设计，统筹协调、整体推进、督促落实。主要职责是：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1.贯彻落实党中央对党和国家机构编制工作的集中统一领导。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2.贯彻落实党中央、省委、市委关于机构编制工作的方针政策和决策部署。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3.研究起草全县机构改革方案并组织实施；指导全县机构改革工作。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4.审定各类科级（含副科级）机构的职能配置、内设机构和人员编制规定。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5.管理县直各部门的职能配置及调整工作，统等协调各部门之间、各部门与乡（镇）机构之间的职责分工。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6.统一管理县直党政群机关（含党委、人大、政府、政协、监委，民主党派机关，工商联机关，群众团体机关）</w:t>
            </w:r>
            <w:r w:rsidRPr="00E02D18"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E02D18">
              <w:rPr>
                <w:rFonts w:ascii="仿宋_GB2312" w:eastAsia="仿宋_GB2312"/>
                <w:sz w:val="32"/>
                <w:szCs w:val="32"/>
              </w:rPr>
              <w:t>各乡（镇）的机构编制工作，按照权限和程序，审批上述单位机构设置、人员编制和领导职数</w:t>
            </w:r>
            <w:r w:rsidRPr="00E02D18">
              <w:rPr>
                <w:rFonts w:ascii="仿宋_GB2312" w:eastAsia="仿宋_GB2312" w:hint="eastAsia"/>
                <w:sz w:val="32"/>
                <w:szCs w:val="32"/>
              </w:rPr>
              <w:t>以及</w:t>
            </w:r>
            <w:r w:rsidRPr="00E02D18">
              <w:rPr>
                <w:rFonts w:ascii="仿宋_GB2312" w:eastAsia="仿宋_GB2312"/>
                <w:sz w:val="32"/>
                <w:szCs w:val="32"/>
              </w:rPr>
              <w:t>县直派驻机构的机构设置、人员编制和领导职数。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7.研究起草全县事业单位改革方案，统一管理县委、县政府直属事业单位及县直部门所属事业单位的机构编制工作，审批县直股</w:t>
            </w:r>
            <w:r w:rsidRPr="00E02D18">
              <w:rPr>
                <w:rFonts w:ascii="仿宋_GB2312" w:eastAsia="仿宋_GB2312"/>
                <w:sz w:val="32"/>
                <w:szCs w:val="32"/>
              </w:rPr>
              <w:lastRenderedPageBreak/>
              <w:t>级事业单位的设置。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8.统筹推进全县机构编制实名制管理、事业单位登记管理、机构编制电子政务建设等工作。</w:t>
            </w:r>
          </w:p>
          <w:p w:rsidR="00302015" w:rsidRPr="00E02D18" w:rsidRDefault="00302015" w:rsidP="00302015">
            <w:pPr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9.推进机构编制法治建设，研究出台落实机构编制法规制度的具体措施。</w:t>
            </w:r>
          </w:p>
          <w:p w:rsidR="00302015" w:rsidRDefault="00302015" w:rsidP="00302015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02D18">
              <w:rPr>
                <w:rFonts w:ascii="仿宋_GB2312" w:eastAsia="仿宋_GB2312"/>
                <w:sz w:val="32"/>
                <w:szCs w:val="32"/>
              </w:rPr>
              <w:t>10.督促检查全县各级各部门贯彻党中央、省委、市委、县委关于机构编制工作的方针政策和重要决定，严肃机构编制纪律。</w:t>
            </w:r>
          </w:p>
          <w:p w:rsidR="00302015" w:rsidRPr="00132974" w:rsidRDefault="00302015" w:rsidP="00302015">
            <w:pPr>
              <w:ind w:firstLineChars="200" w:firstLine="640"/>
              <w:rPr>
                <w:rFonts w:ascii="楷体" w:eastAsia="楷体" w:hAnsi="楷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内设机构：</w:t>
            </w:r>
          </w:p>
          <w:p w:rsidR="00302015" w:rsidRDefault="00302015" w:rsidP="00302015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内设</w:t>
            </w:r>
            <w:r w:rsidRPr="00790DF5">
              <w:rPr>
                <w:rFonts w:ascii="仿宋_GB2312" w:eastAsia="仿宋_GB2312" w:hint="eastAsia"/>
                <w:sz w:val="32"/>
                <w:szCs w:val="32"/>
              </w:rPr>
              <w:t>综合室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</w:t>
            </w:r>
            <w:r w:rsidRPr="00790DF5">
              <w:rPr>
                <w:rFonts w:ascii="仿宋_GB2312" w:eastAsia="仿宋_GB2312" w:hint="eastAsia"/>
                <w:sz w:val="32"/>
                <w:szCs w:val="32"/>
              </w:rPr>
              <w:t>机构管理室（公务用车编制室、中文域名管理室）、编制管理室（实名制信息室）、事业单位登记管理室</w:t>
            </w:r>
            <w:r>
              <w:rPr>
                <w:rFonts w:ascii="仿宋_GB2312" w:eastAsia="仿宋_GB2312" w:hint="eastAsia"/>
                <w:sz w:val="32"/>
                <w:szCs w:val="32"/>
              </w:rPr>
              <w:t>等4个股室。</w:t>
            </w:r>
          </w:p>
          <w:p w:rsidR="00302015" w:rsidRDefault="00302015" w:rsidP="00302015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共有在职干部1</w:t>
            </w:r>
            <w:r w:rsidR="005E11E6"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人，其中，男8人、女</w:t>
            </w:r>
            <w:r w:rsidR="005E11E6">
              <w:rPr>
                <w:rFonts w:ascii="仿宋_GB2312" w:eastAsia="仿宋_GB2312" w:hint="eastAsia"/>
                <w:sz w:val="32"/>
                <w:szCs w:val="32"/>
              </w:rPr>
              <w:t>5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，另有退休干部</w:t>
            </w:r>
            <w:r w:rsidR="005E11E6"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人。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（二）部门（单位）整体支出规模、使用方向和主要内容、涉及范围等</w:t>
            </w:r>
          </w:p>
          <w:p w:rsidR="002A091A" w:rsidRDefault="002A091A" w:rsidP="002A091A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1、收入支出结构分析：</w:t>
            </w:r>
          </w:p>
          <w:p w:rsidR="002A091A" w:rsidRDefault="002A091A" w:rsidP="002A091A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全年总收入1446400元，其中财政拨款为1446400元，占总收入100%。</w:t>
            </w:r>
          </w:p>
          <w:p w:rsidR="002A091A" w:rsidRDefault="002A091A" w:rsidP="002A091A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本年总支出为1446400元，其中基本支出为1446400元，占总支出100%。</w:t>
            </w:r>
            <w:r w:rsidRPr="0090222D">
              <w:rPr>
                <w:rFonts w:ascii="仿宋_GB2312" w:eastAsia="仿宋_GB2312" w:hint="eastAsia"/>
                <w:sz w:val="32"/>
                <w:szCs w:val="32"/>
              </w:rPr>
              <w:t>主要用于人员支出</w:t>
            </w:r>
            <w:r>
              <w:rPr>
                <w:rFonts w:ascii="仿宋_GB2312" w:eastAsia="仿宋_GB2312" w:hint="eastAsia"/>
                <w:sz w:val="32"/>
                <w:szCs w:val="32"/>
              </w:rPr>
              <w:t>999222</w:t>
            </w:r>
            <w:r w:rsidRPr="0090222D">
              <w:rPr>
                <w:rFonts w:ascii="仿宋_GB2312" w:eastAsia="仿宋_GB2312" w:hint="eastAsia"/>
                <w:sz w:val="32"/>
                <w:szCs w:val="32"/>
              </w:rPr>
              <w:t>元，公用支出</w:t>
            </w:r>
            <w:r>
              <w:rPr>
                <w:rFonts w:ascii="仿宋_GB2312" w:eastAsia="仿宋_GB2312" w:hint="eastAsia"/>
                <w:sz w:val="32"/>
                <w:szCs w:val="32"/>
              </w:rPr>
              <w:t>44.7178</w:t>
            </w:r>
            <w:r w:rsidRPr="0090222D">
              <w:rPr>
                <w:rFonts w:ascii="仿宋_GB2312" w:eastAsia="仿宋_GB2312" w:hint="eastAsia"/>
                <w:sz w:val="32"/>
                <w:szCs w:val="32"/>
              </w:rPr>
              <w:t>元，其中“三公”经费合计</w:t>
            </w:r>
            <w:r>
              <w:rPr>
                <w:rFonts w:ascii="仿宋_GB2312" w:eastAsia="仿宋_GB2312" w:hint="eastAsia"/>
                <w:sz w:val="32"/>
                <w:szCs w:val="32"/>
              </w:rPr>
              <w:t>15913</w:t>
            </w:r>
            <w:r w:rsidRPr="0090222D">
              <w:rPr>
                <w:rFonts w:ascii="仿宋_GB2312" w:eastAsia="仿宋_GB2312" w:hint="eastAsia"/>
                <w:sz w:val="32"/>
                <w:szCs w:val="32"/>
              </w:rPr>
              <w:t>元，包括公务接待费</w:t>
            </w:r>
            <w:r>
              <w:rPr>
                <w:rFonts w:ascii="仿宋_GB2312" w:eastAsia="仿宋_GB2312" w:hint="eastAsia"/>
                <w:sz w:val="32"/>
                <w:szCs w:val="32"/>
              </w:rPr>
              <w:t>15913</w:t>
            </w:r>
            <w:r w:rsidRPr="0090222D">
              <w:rPr>
                <w:rFonts w:ascii="仿宋_GB2312" w:eastAsia="仿宋_GB2312" w:hint="eastAsia"/>
                <w:sz w:val="32"/>
                <w:szCs w:val="32"/>
              </w:rPr>
              <w:t>万。</w:t>
            </w:r>
          </w:p>
          <w:p w:rsidR="002A091A" w:rsidRDefault="002A091A" w:rsidP="002A091A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2、收入支出与上年度对比分析</w:t>
            </w:r>
          </w:p>
          <w:p w:rsidR="002A091A" w:rsidRDefault="002A091A" w:rsidP="002A091A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本年度收入支出与上年度基本约有减少，主要原因为精减了行政开支。</w:t>
            </w:r>
          </w:p>
          <w:p w:rsidR="002A091A" w:rsidRDefault="002A091A" w:rsidP="002A091A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3、资产负债情况分析</w:t>
            </w:r>
          </w:p>
          <w:p w:rsidR="002A091A" w:rsidRDefault="002A091A" w:rsidP="002A091A">
            <w:pPr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固定资产为502003元，与上年增加50738元。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二、部门（单位）整体支出管理及使用情况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（一）基本支出</w:t>
            </w:r>
            <w:r w:rsidR="002A091A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</w:p>
          <w:p w:rsidR="00D669AA" w:rsidRPr="00D669AA" w:rsidRDefault="00D669AA" w:rsidP="00D669AA">
            <w:pPr>
              <w:autoSpaceDN w:val="0"/>
              <w:spacing w:line="400" w:lineRule="exact"/>
              <w:ind w:firstLineChars="250" w:firstLine="700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D669AA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全年工资福利支出：999222元，其中基本工资570639元，津补贴279169元，社会保障缴费149414元。一般商品和服务支出：447178元，其中办公费28083元，印刷费47106元，邮电费27404，交通费18970元，招待费15913元，培训费3070元，会议费12000元；对个人和家庭的补助294632元，其中包括有企业帮扶，五创，文明创建，乡镇帮扶等开支。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（二）专项支出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1、专项资金安排落实、总投入等情况分析</w:t>
            </w:r>
          </w:p>
          <w:p w:rsidR="002A091A" w:rsidRDefault="002A091A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无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2、专项资金实际使用情况分析</w:t>
            </w:r>
          </w:p>
          <w:p w:rsidR="002A091A" w:rsidRDefault="002A091A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无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3、专项资金管理情况分析</w:t>
            </w:r>
          </w:p>
          <w:p w:rsidR="002A091A" w:rsidRDefault="002A091A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无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三、部门（单位）专项组织实施情况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（一）专项组织情况分析</w:t>
            </w:r>
          </w:p>
          <w:p w:rsidR="002A091A" w:rsidRDefault="00AA44A9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无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（二）专项管理情况分析</w:t>
            </w:r>
          </w:p>
          <w:p w:rsidR="00AA44A9" w:rsidRDefault="00AA44A9" w:rsidP="007629C6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无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四、部门（单位）整体支出绩效情况</w:t>
            </w:r>
          </w:p>
          <w:p w:rsidR="00D669AA" w:rsidRPr="00D669AA" w:rsidRDefault="00D669AA" w:rsidP="00762336">
            <w:pPr>
              <w:ind w:firstLineChars="200" w:firstLine="420"/>
              <w:rPr>
                <w:rFonts w:hint="eastAsia"/>
              </w:rPr>
            </w:pPr>
            <w:r w:rsidRPr="00D669AA">
              <w:rPr>
                <w:rFonts w:hint="eastAsia"/>
              </w:rPr>
              <w:t>我办制定了符合本单位实际的财务管理制度、会计核算制度等管理制度，相关制度合法、合规、完整，并有效执行。</w:t>
            </w:r>
            <w:r w:rsidRPr="00D669AA">
              <w:rPr>
                <w:rFonts w:hint="eastAsia"/>
              </w:rPr>
              <w:t>2021</w:t>
            </w:r>
            <w:r w:rsidRPr="00D669AA">
              <w:rPr>
                <w:rFonts w:hint="eastAsia"/>
              </w:rPr>
              <w:t>年</w:t>
            </w:r>
            <w:r w:rsidRPr="00D669AA">
              <w:rPr>
                <w:rFonts w:hint="eastAsia"/>
              </w:rPr>
              <w:t>12</w:t>
            </w:r>
            <w:r w:rsidRPr="00D669AA">
              <w:rPr>
                <w:rFonts w:hint="eastAsia"/>
              </w:rPr>
              <w:t>月县委编办人员编制数</w:t>
            </w:r>
            <w:r w:rsidRPr="00D669AA">
              <w:rPr>
                <w:rFonts w:hint="eastAsia"/>
              </w:rPr>
              <w:t>15</w:t>
            </w:r>
            <w:r w:rsidRPr="00D669AA">
              <w:rPr>
                <w:rFonts w:hint="eastAsia"/>
              </w:rPr>
              <w:t>人，在职人数</w:t>
            </w:r>
            <w:r w:rsidRPr="00D669AA">
              <w:rPr>
                <w:rFonts w:hint="eastAsia"/>
              </w:rPr>
              <w:t>13</w:t>
            </w:r>
            <w:r w:rsidRPr="00D669AA">
              <w:rPr>
                <w:rFonts w:hint="eastAsia"/>
              </w:rPr>
              <w:t>人，在职人数控制率</w:t>
            </w:r>
            <w:r w:rsidRPr="00D669AA">
              <w:rPr>
                <w:rFonts w:hint="eastAsia"/>
              </w:rPr>
              <w:t>100%</w:t>
            </w:r>
            <w:r w:rsidRPr="00D669AA">
              <w:rPr>
                <w:rFonts w:hint="eastAsia"/>
              </w:rPr>
              <w:t>。固定资产利用率达到了</w:t>
            </w:r>
            <w:r w:rsidRPr="00D669AA">
              <w:rPr>
                <w:rFonts w:hint="eastAsia"/>
              </w:rPr>
              <w:t>100%,</w:t>
            </w:r>
            <w:r w:rsidRPr="00D669AA">
              <w:rPr>
                <w:rFonts w:hint="eastAsia"/>
              </w:rPr>
              <w:t>做到了物尽其用。“三公”经费合计</w:t>
            </w:r>
            <w:r w:rsidRPr="00D669AA">
              <w:rPr>
                <w:rFonts w:hint="eastAsia"/>
              </w:rPr>
              <w:t>1.59</w:t>
            </w:r>
            <w:r w:rsidRPr="00D669AA">
              <w:rPr>
                <w:rFonts w:hint="eastAsia"/>
              </w:rPr>
              <w:t>万元，比去年下降</w:t>
            </w:r>
            <w:r w:rsidRPr="00D669AA">
              <w:rPr>
                <w:rFonts w:hint="eastAsia"/>
              </w:rPr>
              <w:t>30%</w:t>
            </w:r>
            <w:r w:rsidRPr="00D669AA">
              <w:rPr>
                <w:rFonts w:hint="eastAsia"/>
              </w:rPr>
              <w:t>。主要原因为实行公车改革后，公务车辆封存处置。严格执行政府采购制度，执行率达到</w:t>
            </w:r>
            <w:r w:rsidRPr="00D669AA">
              <w:rPr>
                <w:rFonts w:hint="eastAsia"/>
              </w:rPr>
              <w:t>100%</w:t>
            </w:r>
            <w:r w:rsidRPr="00D669AA">
              <w:rPr>
                <w:rFonts w:hint="eastAsia"/>
              </w:rPr>
              <w:t>。自实行公务卡刷卡制度以来，我委公务刷卡率一直在</w:t>
            </w:r>
            <w:r w:rsidRPr="00D669AA">
              <w:rPr>
                <w:rFonts w:hint="eastAsia"/>
              </w:rPr>
              <w:t>90%</w:t>
            </w:r>
            <w:r w:rsidRPr="00D669AA">
              <w:rPr>
                <w:rFonts w:hint="eastAsia"/>
              </w:rPr>
              <w:t>以上，较好的完成了预期目标。支出符合国家财经法规和财务管理制度规定。</w:t>
            </w:r>
          </w:p>
          <w:p w:rsidR="00D669AA" w:rsidRPr="00D669AA" w:rsidRDefault="00D669AA" w:rsidP="00762336">
            <w:pPr>
              <w:ind w:firstLineChars="200" w:firstLine="420"/>
              <w:rPr>
                <w:rFonts w:hint="eastAsia"/>
              </w:rPr>
            </w:pPr>
            <w:r w:rsidRPr="00D669AA">
              <w:rPr>
                <w:rFonts w:hint="eastAsia"/>
              </w:rPr>
              <w:t>今年来，在市委编办和县委的坚强领导下，机关干部团结一致，讲政治、敢担当、善作为，一手抓当前，从严从实从细保平安、护稳定，一手抓长远，深入解决源头性、基础性问题，各项工作稳步推进并取得了新成绩。</w:t>
            </w:r>
          </w:p>
          <w:p w:rsidR="00D669AA" w:rsidRDefault="00D669AA" w:rsidP="00D669AA">
            <w:pPr>
              <w:snapToGrid w:val="0"/>
              <w:spacing w:line="360" w:lineRule="auto"/>
              <w:ind w:firstLine="64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lastRenderedPageBreak/>
              <w:t>二、坚持改革创新，主动担当作为</w:t>
            </w:r>
          </w:p>
          <w:p w:rsidR="00D669AA" w:rsidRDefault="00D669AA" w:rsidP="00D669AA">
            <w:pPr>
              <w:ind w:firstLine="640"/>
              <w:rPr>
                <w:rFonts w:ascii="楷体_GB2312" w:eastAsia="楷体_GB2312" w:hAnsi="楷体"/>
                <w:b/>
              </w:rPr>
            </w:pPr>
            <w:r>
              <w:rPr>
                <w:rFonts w:ascii="楷体_GB2312" w:eastAsia="楷体_GB2312" w:hAnsi="楷体" w:hint="eastAsia"/>
                <w:b/>
              </w:rPr>
              <w:t>（一）持续深化机构改革，完善体制机制</w:t>
            </w:r>
          </w:p>
          <w:p w:rsidR="00D669AA" w:rsidRDefault="00D669AA" w:rsidP="00D669AA">
            <w:pPr>
              <w:ind w:firstLine="643"/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开展行政复议体制改革。一是整合职能职责。</w:t>
            </w:r>
            <w:r>
              <w:rPr>
                <w:rFonts w:hint="eastAsia"/>
              </w:rPr>
              <w:t>县本级只保留一个行政复议机关，由县人民政府统一行使行政复议职责，县司法局为县人民政府的行政复议机构，依法办理行政复议事项，</w:t>
            </w:r>
            <w:r>
              <w:rPr>
                <w:rFonts w:hint="eastAsia"/>
                <w:b/>
              </w:rPr>
              <w:t>二是加强机构编制保障。</w:t>
            </w:r>
            <w:r>
              <w:rPr>
                <w:rFonts w:hint="eastAsia"/>
              </w:rPr>
              <w:t>县司法局对外可使用县人民政府行政复议办公室名称，撤销县司法局原行政复议应诉股，增设行政复议股和行政应诉股，核定编制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名。</w:t>
            </w:r>
            <w:r>
              <w:rPr>
                <w:rFonts w:hint="eastAsia"/>
                <w:b/>
              </w:rPr>
              <w:t>三是做好人员转隶。</w:t>
            </w:r>
            <w:r>
              <w:rPr>
                <w:rFonts w:hint="eastAsia"/>
              </w:rPr>
              <w:t>有关人员转隶由县司法局商相关部门按照“编随事走、人随编走”的原则操作执行，确保人员配备到位。</w:t>
            </w:r>
          </w:p>
          <w:p w:rsidR="00D669AA" w:rsidRDefault="00D669AA" w:rsidP="00D669AA">
            <w:pPr>
              <w:ind w:firstLine="643"/>
            </w:pPr>
            <w:r>
              <w:rPr>
                <w:rFonts w:hint="eastAsia"/>
                <w:b/>
              </w:rPr>
              <w:t xml:space="preserve">2. </w:t>
            </w:r>
            <w:r>
              <w:rPr>
                <w:rFonts w:hint="eastAsia"/>
                <w:b/>
              </w:rPr>
              <w:t>推进乡镇综合行政执法改革。一是全面调研找准问题。</w:t>
            </w:r>
            <w:r>
              <w:rPr>
                <w:rFonts w:hint="eastAsia"/>
              </w:rPr>
              <w:t>成立专项推进工作领导小组，通过前期调研，摸清因县直“放不下”、乡镇“难接住”，权力下沉难而导致改革进度慢的关键原因。</w:t>
            </w:r>
            <w:r>
              <w:rPr>
                <w:rFonts w:hint="eastAsia"/>
                <w:b/>
              </w:rPr>
              <w:t>二是依法依规精准赋权。</w:t>
            </w:r>
            <w:r>
              <w:rPr>
                <w:rFonts w:hint="eastAsia"/>
              </w:rPr>
              <w:t>经报县政府常务会审定，将《湖南省赋予乡镇（街道）经济社会管理权限指导目录》规定的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项权限中的</w:t>
            </w: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项赋予乡镇；另将指导目录外，点多面广、基层管理迫切需要且能有效承接的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项权限一并赋予乡镇。</w:t>
            </w:r>
            <w:r>
              <w:rPr>
                <w:rFonts w:hint="eastAsia"/>
                <w:b/>
              </w:rPr>
              <w:t>三是优化结构建强队伍。</w:t>
            </w:r>
            <w:r>
              <w:rPr>
                <w:rFonts w:hint="eastAsia"/>
              </w:rPr>
              <w:t>重新核定乡镇综合行政执法大队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名人员编制，全县统筹，动态调整，原则上做到“有编即补、满编运行”，满足各乡镇执法岗位不少于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人，同步加强执法专业人才引进编制保障。</w:t>
            </w:r>
          </w:p>
          <w:p w:rsidR="00D669AA" w:rsidRDefault="00D669AA" w:rsidP="00D669AA">
            <w:pPr>
              <w:ind w:firstLine="643"/>
              <w:rPr>
                <w:rFonts w:ascii="仿宋_GB2312" w:hAnsi="Calibri"/>
                <w:szCs w:val="32"/>
              </w:rPr>
            </w:pPr>
            <w:r>
              <w:rPr>
                <w:rFonts w:hint="eastAsia"/>
                <w:b/>
              </w:rPr>
              <w:t xml:space="preserve">3. </w:t>
            </w:r>
            <w:r>
              <w:rPr>
                <w:rFonts w:hint="eastAsia"/>
                <w:b/>
              </w:rPr>
              <w:t>创新园区体制机制改革。一是规范机构设置。</w:t>
            </w:r>
            <w:r>
              <w:rPr>
                <w:rFonts w:hint="eastAsia"/>
              </w:rPr>
              <w:t>按“撤、并、转、调”改革思路，重新制定岳阳高新园区“三定”规定，按照大部制、扁平化要求，坚持去行政化原则，对机构设置、职能职责、运行机制予以优化。</w:t>
            </w:r>
            <w:r>
              <w:rPr>
                <w:rFonts w:hint="eastAsia"/>
                <w:b/>
              </w:rPr>
              <w:t>二是明确功能定位。</w:t>
            </w:r>
            <w:r>
              <w:rPr>
                <w:rFonts w:hint="eastAsia"/>
              </w:rPr>
              <w:t>坚持聚焦主责主业，突出高新园区在经济管理、投资服务和优化营商环境方面的职能重点，强化经济功能定位，将征地拆迁、乡村振兴帮扶、公共区域卫生、文明创建和安置小区管理等社会事务予以剥离。</w:t>
            </w:r>
            <w:r>
              <w:rPr>
                <w:rFonts w:hint="eastAsia"/>
                <w:b/>
              </w:rPr>
              <w:t>三是推进市场运行。</w:t>
            </w:r>
            <w:r>
              <w:rPr>
                <w:rFonts w:ascii="仿宋_GB2312" w:hAnsi="Calibri" w:hint="eastAsia"/>
                <w:szCs w:val="32"/>
              </w:rPr>
              <w:t>建立市场配置和公平竞争的用人机制，</w:t>
            </w:r>
            <w:r>
              <w:rPr>
                <w:rFonts w:hint="eastAsia"/>
              </w:rPr>
              <w:t>按照“小管委会、大公司”思路，积极引入有经验、有实力、有资源的市场主体，多元参与高新园区开发、建设、运营、管理。</w:t>
            </w:r>
          </w:p>
          <w:p w:rsidR="00D669AA" w:rsidRDefault="00D669AA" w:rsidP="00D669AA">
            <w:pPr>
              <w:ind w:firstLine="640"/>
              <w:rPr>
                <w:rFonts w:ascii="楷体_GB2312" w:eastAsia="楷体_GB2312" w:hAnsi="楷体"/>
                <w:b/>
              </w:rPr>
            </w:pPr>
            <w:r>
              <w:rPr>
                <w:rFonts w:ascii="楷体_GB2312" w:eastAsia="楷体_GB2312" w:hAnsi="楷体" w:hint="eastAsia"/>
                <w:b/>
              </w:rPr>
              <w:t>（二）优化编制资源配置，服务发展大局</w:t>
            </w:r>
          </w:p>
          <w:p w:rsidR="00D669AA" w:rsidRDefault="00D669AA" w:rsidP="00D669AA">
            <w:pPr>
              <w:ind w:firstLine="643"/>
            </w:pPr>
            <w:r>
              <w:rPr>
                <w:rFonts w:hint="eastAsia"/>
                <w:b/>
              </w:rPr>
              <w:t xml:space="preserve">1. </w:t>
            </w:r>
            <w:r>
              <w:rPr>
                <w:rFonts w:hint="eastAsia"/>
                <w:b/>
              </w:rPr>
              <w:t>科学制定用编计划。一是严控编制总量</w:t>
            </w:r>
            <w:r>
              <w:rPr>
                <w:rFonts w:hint="eastAsia"/>
              </w:rPr>
              <w:t>。经按程序报批，审定全县年度用编计划</w:t>
            </w:r>
            <w:r>
              <w:rPr>
                <w:rFonts w:hint="eastAsia"/>
              </w:rPr>
              <w:t>551</w:t>
            </w:r>
            <w:r>
              <w:rPr>
                <w:rFonts w:hint="eastAsia"/>
              </w:rPr>
              <w:t>名，用编计划不超单位编制限额、不超编制总量、不超上年度减员数。</w:t>
            </w:r>
            <w:r>
              <w:rPr>
                <w:rFonts w:hint="eastAsia"/>
                <w:b/>
              </w:rPr>
              <w:t>二是服务“四区”建设。</w:t>
            </w:r>
            <w:r>
              <w:rPr>
                <w:rFonts w:hint="eastAsia"/>
              </w:rPr>
              <w:t>用编计划重点向“四区”建设倾斜，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年核定用于“四区”建设的人才引进计划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名、公开招聘计划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名。</w:t>
            </w:r>
            <w:r>
              <w:rPr>
                <w:rFonts w:hint="eastAsia"/>
                <w:b/>
              </w:rPr>
              <w:t>三是优先民生发展。</w:t>
            </w:r>
            <w:r>
              <w:rPr>
                <w:rFonts w:hint="eastAsia"/>
              </w:rPr>
              <w:t>学校、医院等用编计划实行专项管理，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年核定学校用编计划</w:t>
            </w:r>
            <w:r>
              <w:rPr>
                <w:rFonts w:hint="eastAsia"/>
              </w:rPr>
              <w:t>215</w:t>
            </w:r>
            <w:r>
              <w:rPr>
                <w:rFonts w:hint="eastAsia"/>
              </w:rPr>
              <w:t>名，核定医院用编计划</w:t>
            </w: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名，各乡镇共申报公务员招录用编计划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名、事业单位招聘用编计划</w:t>
            </w: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名，全部获批。</w:t>
            </w:r>
          </w:p>
          <w:p w:rsidR="00D669AA" w:rsidRDefault="00D669AA" w:rsidP="00D669AA">
            <w:pPr>
              <w:ind w:firstLine="643"/>
            </w:pPr>
            <w:r>
              <w:rPr>
                <w:rFonts w:hint="eastAsia"/>
                <w:b/>
              </w:rPr>
              <w:t xml:space="preserve">2. </w:t>
            </w:r>
            <w:r>
              <w:rPr>
                <w:rFonts w:hint="eastAsia"/>
                <w:b/>
              </w:rPr>
              <w:t>合理优化编制结构。一是做好减法。</w:t>
            </w:r>
            <w:r>
              <w:rPr>
                <w:rFonts w:hint="eastAsia"/>
              </w:rPr>
              <w:t>对职能萎缩、弱化、消亡的事业单位，及时做好编制精减收回，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年共收回事业编制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名。</w:t>
            </w:r>
            <w:r>
              <w:rPr>
                <w:rFonts w:hint="eastAsia"/>
                <w:b/>
              </w:rPr>
              <w:t>二是做好加法。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年为县重点建设项目事务中心等单位共增加编制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名，为县一人民医院等单位激活冻结事业编制</w:t>
            </w:r>
            <w:r>
              <w:rPr>
                <w:rFonts w:hint="eastAsia"/>
              </w:rPr>
              <w:t>620</w:t>
            </w:r>
            <w:r>
              <w:rPr>
                <w:rFonts w:hint="eastAsia"/>
              </w:rPr>
              <w:t>名。</w:t>
            </w:r>
            <w:r>
              <w:rPr>
                <w:rFonts w:hint="eastAsia"/>
                <w:b/>
              </w:rPr>
              <w:t>三是动态调整。</w:t>
            </w:r>
            <w:r>
              <w:rPr>
                <w:rFonts w:hint="eastAsia"/>
              </w:rPr>
              <w:t>协调做好部门内部、跨部门单位之间的人员编制调剂，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年实现跨部门连人带编划转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名，卫生系统医院之间内部调剂编制</w:t>
            </w:r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名。</w:t>
            </w:r>
          </w:p>
          <w:p w:rsidR="00D669AA" w:rsidRPr="00B82BCA" w:rsidRDefault="00D669AA" w:rsidP="00762336">
            <w:pPr>
              <w:ind w:firstLineChars="200" w:firstLine="422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hint="eastAsia"/>
                <w:b/>
              </w:rPr>
              <w:t>3.</w:t>
            </w:r>
            <w:r>
              <w:rPr>
                <w:rFonts w:hint="eastAsia"/>
                <w:b/>
              </w:rPr>
              <w:t>严格规范实名制管理。一是坚持动态更新。</w:t>
            </w:r>
            <w:r>
              <w:rPr>
                <w:rFonts w:hint="eastAsia"/>
              </w:rPr>
              <w:t>即时更新平台数据，</w:t>
            </w:r>
            <w:r w:rsidRPr="00055562">
              <w:rPr>
                <w:rFonts w:hint="eastAsia"/>
              </w:rPr>
              <w:t>全年共办理编制使用核准业务</w:t>
            </w:r>
            <w:r w:rsidRPr="00055562">
              <w:rPr>
                <w:rFonts w:hint="eastAsia"/>
              </w:rPr>
              <w:t>530</w:t>
            </w:r>
            <w:r w:rsidRPr="00055562">
              <w:rPr>
                <w:rFonts w:hint="eastAsia"/>
              </w:rPr>
              <w:t>人，入编</w:t>
            </w:r>
            <w:r w:rsidRPr="00055562">
              <w:rPr>
                <w:rFonts w:hint="eastAsia"/>
              </w:rPr>
              <w:t>526</w:t>
            </w:r>
            <w:r w:rsidRPr="00055562">
              <w:rPr>
                <w:rFonts w:hint="eastAsia"/>
              </w:rPr>
              <w:t>人，出编</w:t>
            </w:r>
            <w:r w:rsidRPr="00055562">
              <w:rPr>
                <w:rFonts w:hint="eastAsia"/>
              </w:rPr>
              <w:t>499</w:t>
            </w:r>
            <w:r w:rsidRPr="00055562">
              <w:rPr>
                <w:rFonts w:hint="eastAsia"/>
              </w:rPr>
              <w:t>人，划转</w:t>
            </w:r>
            <w:r w:rsidRPr="00055562">
              <w:rPr>
                <w:rFonts w:hint="eastAsia"/>
              </w:rPr>
              <w:t>1036</w:t>
            </w:r>
            <w:r w:rsidRPr="00055562">
              <w:rPr>
                <w:rFonts w:hint="eastAsia"/>
              </w:rPr>
              <w:t>人，信息异动</w:t>
            </w:r>
            <w:r w:rsidRPr="00055562">
              <w:rPr>
                <w:rFonts w:hint="eastAsia"/>
              </w:rPr>
              <w:t>6352</w:t>
            </w:r>
            <w:r w:rsidRPr="00055562">
              <w:rPr>
                <w:rFonts w:hint="eastAsia"/>
              </w:rPr>
              <w:t>人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b/>
              </w:rPr>
              <w:t>二是坚持照章办事。</w:t>
            </w:r>
            <w:r>
              <w:rPr>
                <w:rFonts w:hint="eastAsia"/>
                <w:bCs/>
              </w:rPr>
              <w:t>通过实名制平台进一步规范机构编制审批、申报程序，</w:t>
            </w:r>
            <w:r>
              <w:rPr>
                <w:rFonts w:hint="eastAsia"/>
              </w:rPr>
              <w:t>严格按要求办理入编手续，严格审核人员调整出入编情况，做到依法依纪依规。</w:t>
            </w:r>
            <w:r>
              <w:rPr>
                <w:rFonts w:hint="eastAsia"/>
                <w:b/>
              </w:rPr>
              <w:t>三是坚持共建共享。</w:t>
            </w:r>
            <w:r>
              <w:rPr>
                <w:rFonts w:hint="eastAsia"/>
              </w:rPr>
              <w:t>与组织、人社、财政等部门对接，定期开展信息核查和数据同步，推动全县实名制联动管理工作。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五、存在的主要问题</w:t>
            </w:r>
          </w:p>
          <w:p w:rsidR="00762336" w:rsidRPr="00B82BCA" w:rsidRDefault="00762336" w:rsidP="00762336">
            <w:pPr>
              <w:spacing w:line="580" w:lineRule="exact"/>
              <w:ind w:firstLine="600"/>
              <w:rPr>
                <w:rFonts w:ascii="仿宋_GB2312" w:eastAsia="仿宋_GB2312" w:hint="eastAsia"/>
                <w:sz w:val="32"/>
                <w:szCs w:val="32"/>
              </w:rPr>
            </w:pPr>
            <w:r w:rsidRPr="00B82BCA">
              <w:rPr>
                <w:rFonts w:ascii="仿宋_GB2312" w:eastAsia="仿宋_GB2312" w:hint="eastAsia"/>
                <w:sz w:val="32"/>
                <w:szCs w:val="32"/>
              </w:rPr>
              <w:t>1、绩效评价管理制度尚不健全。虽然我们制定了相关的管理办</w:t>
            </w:r>
            <w:r w:rsidRPr="00B82BCA">
              <w:rPr>
                <w:rFonts w:ascii="仿宋_GB2312" w:eastAsia="仿宋_GB2312" w:hint="eastAsia"/>
                <w:sz w:val="32"/>
                <w:szCs w:val="32"/>
              </w:rPr>
              <w:lastRenderedPageBreak/>
              <w:t>法和实施细则，建立了与实际相结合并具有指导意义的绩效管理工作机制和流程，但还不完善。</w:t>
            </w:r>
          </w:p>
          <w:p w:rsidR="00762336" w:rsidRPr="00B82BCA" w:rsidRDefault="00762336" w:rsidP="00762336">
            <w:pPr>
              <w:spacing w:line="580" w:lineRule="exact"/>
              <w:ind w:firstLine="600"/>
              <w:rPr>
                <w:rFonts w:ascii="仿宋_GB2312" w:eastAsia="仿宋_GB2312" w:hint="eastAsia"/>
                <w:sz w:val="32"/>
                <w:szCs w:val="32"/>
              </w:rPr>
            </w:pPr>
            <w:r w:rsidRPr="00B82BCA">
              <w:rPr>
                <w:rFonts w:ascii="仿宋_GB2312" w:eastAsia="仿宋_GB2312" w:hint="eastAsia"/>
                <w:sz w:val="32"/>
                <w:szCs w:val="32"/>
              </w:rPr>
              <w:t>2、对绩效评价工作的认识不够。通过绩效评价工作的逐步推进，各委办逐步树立了绩效理念，对预算绩效评价工作的态度由“被动接受”变为“主动实施”，但了解还不够深入，对单位绩效不重视，认为绩效评价只是财务部门的事情，相关项目职责部门配合不够，往往只能提供有限的数据资料或简单的工作计划、工作总结，绩效评价工作资料非常有限、内容粗浅。</w:t>
            </w:r>
          </w:p>
          <w:p w:rsidR="00762336" w:rsidRPr="00B82BCA" w:rsidRDefault="00762336" w:rsidP="00762336">
            <w:pPr>
              <w:spacing w:line="580" w:lineRule="exact"/>
              <w:ind w:firstLine="600"/>
              <w:rPr>
                <w:rFonts w:ascii="仿宋_GB2312" w:eastAsia="仿宋_GB2312" w:hint="eastAsia"/>
                <w:sz w:val="32"/>
                <w:szCs w:val="32"/>
              </w:rPr>
            </w:pPr>
            <w:r w:rsidRPr="00B82BCA">
              <w:rPr>
                <w:rFonts w:ascii="仿宋_GB2312" w:eastAsia="仿宋_GB2312" w:hint="eastAsia"/>
                <w:sz w:val="32"/>
                <w:szCs w:val="32"/>
              </w:rPr>
              <w:t>3、人员素质有待进一步提高。由于预算绩效管理工作开展时间短、涉及面广、专业性强，加上缺乏系统的培训，相关人员对预算绩效管理理解不充分，对预算绩效管理业务不精通，在一定程度上影响了绩效评价工作质量。</w:t>
            </w:r>
          </w:p>
          <w:p w:rsidR="00863540" w:rsidRDefault="00863540" w:rsidP="007629C6">
            <w:pPr>
              <w:spacing w:line="560" w:lineRule="exact"/>
              <w:ind w:firstLineChars="200" w:firstLine="560"/>
              <w:rPr>
                <w:rFonts w:ascii="黑体" w:eastAsia="黑体" w:hAnsi="黑体" w:cs="黑体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六、改进措施和有关建议</w:t>
            </w:r>
          </w:p>
          <w:p w:rsidR="002A091A" w:rsidRPr="00E02D18" w:rsidRDefault="002A091A" w:rsidP="002A091A">
            <w:pPr>
              <w:ind w:firstLineChars="150" w:firstLine="4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eastAsia="楷体_GB2312" w:hint="eastAsia"/>
                <w:bCs/>
                <w:sz w:val="28"/>
                <w:szCs w:val="28"/>
              </w:rPr>
              <w:t xml:space="preserve"> </w:t>
            </w:r>
            <w:r w:rsidRPr="00E02D18">
              <w:rPr>
                <w:rFonts w:ascii="仿宋_GB2312" w:eastAsia="仿宋_GB2312" w:hint="eastAsia"/>
                <w:sz w:val="32"/>
                <w:szCs w:val="32"/>
              </w:rPr>
              <w:t>1、进一步完善财务制度，规范财经纪律，严格控制开支。</w:t>
            </w:r>
          </w:p>
          <w:p w:rsidR="002A091A" w:rsidRPr="00E02D18" w:rsidRDefault="002A091A" w:rsidP="002A091A">
            <w:pPr>
              <w:ind w:firstLineChars="150" w:firstLine="480"/>
              <w:rPr>
                <w:rFonts w:ascii="仿宋_GB2312" w:eastAsia="仿宋_GB2312" w:hint="eastAsia"/>
                <w:sz w:val="32"/>
                <w:szCs w:val="32"/>
              </w:rPr>
            </w:pPr>
            <w:r w:rsidRPr="00E02D18">
              <w:rPr>
                <w:rFonts w:ascii="仿宋_GB2312" w:eastAsia="仿宋_GB2312" w:hint="eastAsia"/>
                <w:sz w:val="32"/>
                <w:szCs w:val="32"/>
              </w:rPr>
              <w:t>2、充实财务人员，加强财务人员培训，不断提高财务人员素质。</w:t>
            </w:r>
          </w:p>
          <w:p w:rsidR="00863540" w:rsidRDefault="00863540" w:rsidP="007629C6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863540" w:rsidRDefault="00863540" w:rsidP="00863540">
      <w:pPr>
        <w:spacing w:line="348" w:lineRule="auto"/>
        <w:rPr>
          <w:rFonts w:eastAsia="楷体_GB2312"/>
          <w:bCs/>
          <w:sz w:val="28"/>
          <w:szCs w:val="28"/>
        </w:rPr>
      </w:pPr>
    </w:p>
    <w:p w:rsidR="004F40C0" w:rsidRDefault="004F40C0" w:rsidP="00863540"/>
    <w:sectPr w:rsidR="004F40C0" w:rsidSect="004F4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540"/>
    <w:rsid w:val="002A091A"/>
    <w:rsid w:val="00302015"/>
    <w:rsid w:val="004353BF"/>
    <w:rsid w:val="004F40C0"/>
    <w:rsid w:val="0054006D"/>
    <w:rsid w:val="005E11E6"/>
    <w:rsid w:val="0065290D"/>
    <w:rsid w:val="007036DB"/>
    <w:rsid w:val="00762336"/>
    <w:rsid w:val="00863540"/>
    <w:rsid w:val="00AA44A9"/>
    <w:rsid w:val="00D669AA"/>
    <w:rsid w:val="00F4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F42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13</Pages>
  <Words>1314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2022-06-08T06:41:00Z</dcterms:created>
  <dcterms:modified xsi:type="dcterms:W3CDTF">2022-06-08T08:41:00Z</dcterms:modified>
</cp:coreProperties>
</file>