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bookmarkStart w:id="0" w:name="_GoBack"/>
      <w:bookmarkEnd w:id="0"/>
      <w:r>
        <w:rPr>
          <w:rFonts w:hint="eastAsia" w:ascii="方正小标宋简体" w:hAnsi="华文中宋" w:eastAsia="方正小标宋简体"/>
          <w:bCs/>
          <w:color w:val="000000"/>
          <w:sz w:val="44"/>
          <w:szCs w:val="44"/>
        </w:rPr>
        <w:t xml:space="preserve"> </w:t>
      </w:r>
    </w:p>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岳阳县总工会</w:t>
      </w:r>
      <w:r>
        <w:rPr>
          <w:rFonts w:eastAsia="仿宋_GB2312"/>
          <w:sz w:val="32"/>
          <w:szCs w:val="32"/>
          <w:u w:val="single"/>
        </w:rPr>
        <w:t xml:space="preserve">             </w:t>
      </w:r>
      <w:r>
        <w:rPr>
          <w:rFonts w:eastAsia="仿宋_GB2312"/>
          <w:sz w:val="32"/>
          <w:szCs w:val="32"/>
          <w:u w:val="none"/>
        </w:rPr>
        <w:t xml:space="preserve">    </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006001</w:t>
      </w:r>
      <w:r>
        <w:rPr>
          <w:rFonts w:eastAsia="仿宋_GB2312"/>
          <w:spacing w:val="20"/>
          <w:sz w:val="32"/>
          <w:szCs w:val="32"/>
          <w:u w:val="single"/>
        </w:rPr>
        <w:t xml:space="preserve">             </w:t>
      </w:r>
      <w:r>
        <w:rPr>
          <w:rFonts w:eastAsia="仿宋_GB2312"/>
          <w:spacing w:val="20"/>
          <w:sz w:val="32"/>
          <w:szCs w:val="32"/>
          <w:u w:val="none"/>
        </w:rPr>
        <w:t xml:space="preserve">   </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7</w:t>
      </w:r>
      <w:r>
        <w:rPr>
          <w:rFonts w:eastAsia="仿宋_GB2312"/>
          <w:sz w:val="32"/>
        </w:rPr>
        <w:t xml:space="preserve"> </w:t>
      </w:r>
      <w:r>
        <w:rPr>
          <w:rFonts w:hint="eastAsia" w:eastAsia="仿宋_GB2312"/>
          <w:sz w:val="32"/>
        </w:rPr>
        <w:t>月</w:t>
      </w:r>
      <w:r>
        <w:rPr>
          <w:rFonts w:eastAsia="仿宋_GB2312"/>
          <w:sz w:val="32"/>
        </w:rPr>
        <w:t xml:space="preserve"> </w:t>
      </w:r>
      <w:r>
        <w:rPr>
          <w:rFonts w:hint="eastAsia" w:eastAsia="仿宋_GB2312"/>
          <w:sz w:val="32"/>
          <w:lang w:val="en-US" w:eastAsia="zh-CN"/>
        </w:rPr>
        <w:t>22</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夏业红</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0730-7635798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根据党的基本理论、基本路线和基本纲领，遵照《工会法》《工会章程》和全总、省总确定的工会工作指导方针和任务，围绕大局，结合岳阳县实际，指导全县工会工作。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任务1：基层工作：党政重视、财政投入、加强宣传教育等；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任务2：维权工作：深入开展基层结对帮扶、精准扶贫、慰问困难职工，维护职工合法权益；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任务3：绩效工作：推进职工文化建设，扩大职工书屋建设覆盖面，创建市级模范职工之家，开展劳动竞赛，技能比武，提升职工技术水平；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：加强纪检、经审监督管理职能，各项工作达到预期目标。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全年财政预算总收入</w:t>
            </w:r>
            <w:r>
              <w:rPr>
                <w:rFonts w:hint="eastAsia" w:ascii="仿宋" w:hAnsi="仿宋" w:eastAsia="仿宋" w:cs="仿宋"/>
                <w:color w:val="000000"/>
                <w:sz w:val="24"/>
                <w:szCs w:val="24"/>
                <w:lang w:val="en-US" w:eastAsia="zh-CN"/>
              </w:rPr>
              <w:t>302.55万元；公共预算财政拨款支出302.55万元。</w:t>
            </w:r>
          </w:p>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全县</w:t>
            </w:r>
            <w:r>
              <w:rPr>
                <w:rFonts w:hint="eastAsia" w:ascii="仿宋" w:hAnsi="仿宋" w:eastAsia="仿宋" w:cs="仿宋"/>
                <w:color w:val="000000"/>
                <w:sz w:val="24"/>
                <w:szCs w:val="24"/>
                <w:lang w:eastAsia="zh-CN"/>
              </w:rPr>
              <w:t>新</w:t>
            </w:r>
            <w:r>
              <w:rPr>
                <w:rFonts w:hint="eastAsia" w:ascii="仿宋" w:hAnsi="仿宋" w:eastAsia="仿宋" w:cs="仿宋"/>
                <w:color w:val="000000"/>
                <w:sz w:val="24"/>
                <w:szCs w:val="24"/>
              </w:rPr>
              <w:t>增工会组织</w:t>
            </w:r>
            <w:r>
              <w:rPr>
                <w:rFonts w:hint="eastAsia" w:ascii="仿宋" w:hAnsi="仿宋" w:eastAsia="仿宋" w:cs="仿宋"/>
                <w:color w:val="000000"/>
                <w:sz w:val="24"/>
                <w:szCs w:val="24"/>
                <w:lang w:val="en-US" w:eastAsia="zh-CN"/>
              </w:rPr>
              <w:t>101</w:t>
            </w:r>
            <w:r>
              <w:rPr>
                <w:rFonts w:hint="eastAsia" w:ascii="仿宋" w:hAnsi="仿宋" w:eastAsia="仿宋" w:cs="仿宋"/>
                <w:color w:val="000000"/>
                <w:sz w:val="24"/>
                <w:szCs w:val="24"/>
              </w:rPr>
              <w:t>家，建会率完成市总年度任务比例10</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p>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工会会员录入</w:t>
            </w:r>
            <w:r>
              <w:rPr>
                <w:rFonts w:hint="eastAsia" w:ascii="仿宋" w:hAnsi="仿宋" w:eastAsia="仿宋" w:cs="仿宋"/>
                <w:color w:val="000000"/>
                <w:sz w:val="24"/>
                <w:szCs w:val="24"/>
                <w:lang w:val="en-US" w:eastAsia="zh-CN"/>
              </w:rPr>
              <w:t>5600名，</w:t>
            </w:r>
            <w:r>
              <w:rPr>
                <w:rFonts w:hint="eastAsia" w:ascii="仿宋" w:hAnsi="仿宋" w:eastAsia="仿宋" w:cs="仿宋"/>
                <w:color w:val="000000"/>
                <w:sz w:val="24"/>
                <w:szCs w:val="24"/>
                <w:lang w:eastAsia="zh-CN"/>
              </w:rPr>
              <w:t>完成率达</w:t>
            </w:r>
            <w:r>
              <w:rPr>
                <w:rFonts w:hint="eastAsia" w:ascii="仿宋" w:hAnsi="仿宋" w:eastAsia="仿宋" w:cs="仿宋"/>
                <w:color w:val="000000"/>
                <w:sz w:val="24"/>
                <w:szCs w:val="24"/>
                <w:lang w:val="en-US" w:eastAsia="zh-CN"/>
              </w:rPr>
              <w:t>100%，全市排第2名</w:t>
            </w:r>
            <w:r>
              <w:rPr>
                <w:rFonts w:hint="eastAsia" w:ascii="仿宋" w:hAnsi="仿宋" w:eastAsia="仿宋" w:cs="仿宋"/>
                <w:color w:val="000000"/>
                <w:sz w:val="24"/>
                <w:szCs w:val="24"/>
                <w:lang w:eastAsia="zh-CN"/>
              </w:rPr>
              <w:t>。</w:t>
            </w:r>
          </w:p>
          <w:p>
            <w:pPr>
              <w:autoSpaceDN w:val="0"/>
              <w:spacing w:line="32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共向全县</w:t>
            </w:r>
            <w:r>
              <w:rPr>
                <w:rFonts w:hint="eastAsia" w:ascii="仿宋" w:hAnsi="仿宋" w:eastAsia="仿宋" w:cs="仿宋"/>
                <w:color w:val="000000"/>
                <w:kern w:val="0"/>
                <w:sz w:val="24"/>
                <w:szCs w:val="24"/>
                <w:lang w:val="en-US" w:eastAsia="zh-CN"/>
              </w:rPr>
              <w:t>440余</w:t>
            </w:r>
            <w:r>
              <w:rPr>
                <w:rFonts w:hint="eastAsia" w:ascii="仿宋" w:hAnsi="仿宋" w:eastAsia="仿宋" w:cs="仿宋"/>
                <w:color w:val="000000"/>
                <w:kern w:val="0"/>
                <w:sz w:val="24"/>
                <w:szCs w:val="24"/>
                <w:lang w:eastAsia="zh-CN"/>
              </w:rPr>
              <w:t>名困难职工发放帮扶救助资金约</w:t>
            </w:r>
            <w:r>
              <w:rPr>
                <w:rFonts w:hint="eastAsia" w:ascii="仿宋" w:hAnsi="仿宋" w:eastAsia="仿宋" w:cs="仿宋"/>
                <w:color w:val="000000"/>
                <w:kern w:val="0"/>
                <w:sz w:val="24"/>
                <w:szCs w:val="24"/>
                <w:lang w:val="en-US" w:eastAsia="zh-CN"/>
              </w:rPr>
              <w:t>80.8</w:t>
            </w:r>
            <w:r>
              <w:rPr>
                <w:rFonts w:hint="eastAsia" w:ascii="仿宋" w:hAnsi="仿宋" w:eastAsia="仿宋" w:cs="仿宋"/>
                <w:color w:val="000000"/>
                <w:kern w:val="0"/>
                <w:sz w:val="24"/>
                <w:szCs w:val="24"/>
                <w:lang w:eastAsia="zh-CN"/>
              </w:rPr>
              <w:t>万元。</w:t>
            </w:r>
          </w:p>
          <w:p>
            <w:pPr>
              <w:autoSpaceDN w:val="0"/>
              <w:spacing w:line="32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组织</w:t>
            </w:r>
            <w:r>
              <w:rPr>
                <w:rFonts w:hint="eastAsia" w:ascii="仿宋" w:hAnsi="仿宋" w:eastAsia="仿宋" w:cs="仿宋"/>
                <w:color w:val="000000"/>
                <w:kern w:val="0"/>
                <w:sz w:val="24"/>
                <w:szCs w:val="24"/>
                <w:lang w:val="en-US" w:eastAsia="zh-CN"/>
              </w:rPr>
              <w:t>96家双联单位联系16家困难企业，群策群力，筹措“双联”帮扶资金近375.8万元</w:t>
            </w:r>
            <w:r>
              <w:rPr>
                <w:rFonts w:hint="eastAsia" w:ascii="仿宋" w:hAnsi="仿宋" w:eastAsia="仿宋" w:cs="仿宋"/>
                <w:color w:val="000000"/>
                <w:kern w:val="0"/>
                <w:sz w:val="24"/>
                <w:szCs w:val="24"/>
                <w:lang w:eastAsia="zh-CN"/>
              </w:rPr>
              <w:t>。</w:t>
            </w:r>
          </w:p>
          <w:p>
            <w:pPr>
              <w:autoSpaceDN w:val="0"/>
              <w:spacing w:line="32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全年审计</w:t>
            </w:r>
            <w:r>
              <w:rPr>
                <w:rFonts w:hint="eastAsia" w:ascii="仿宋" w:hAnsi="仿宋" w:eastAsia="仿宋" w:cs="仿宋"/>
                <w:color w:val="000000"/>
                <w:kern w:val="0"/>
                <w:sz w:val="24"/>
                <w:szCs w:val="24"/>
                <w:lang w:val="en-US" w:eastAsia="zh-CN"/>
              </w:rPr>
              <w:t>42家</w:t>
            </w:r>
            <w:r>
              <w:rPr>
                <w:rFonts w:hint="eastAsia" w:ascii="仿宋" w:hAnsi="仿宋" w:eastAsia="仿宋" w:cs="仿宋"/>
                <w:color w:val="000000"/>
                <w:kern w:val="0"/>
                <w:sz w:val="24"/>
                <w:szCs w:val="24"/>
                <w:lang w:eastAsia="zh-CN"/>
              </w:rPr>
              <w:t>基层工会的工会财务并提出整改意见及建议。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302.55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302.55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262.58</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39.97</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262.58</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39.97</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加强基层工会建设，加大建会力度及会员录入力度</w:t>
            </w:r>
            <w:r>
              <w:rPr>
                <w:rFonts w:hint="eastAsia" w:ascii="仿宋_GB2312" w:hAnsi="仿宋_GB2312" w:eastAsia="仿宋_GB2312" w:cs="仿宋_GB2312"/>
                <w:color w:val="000000"/>
                <w:sz w:val="24"/>
                <w:lang w:val="en-US" w:eastAsia="zh-CN"/>
              </w:rPr>
              <w:t>。</w:t>
            </w:r>
          </w:p>
          <w:p>
            <w:pPr>
              <w:keepNext w:val="0"/>
              <w:keepLines w:val="0"/>
              <w:suppressLineNumbers w:val="0"/>
              <w:autoSpaceDN w:val="0"/>
              <w:spacing w:before="0" w:beforeAutospacing="0" w:after="0" w:afterAutospacing="0" w:line="40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加大困难职工帮扶上级补助力度和持续开展职工医疗互助工作、夏送清凉、金秋助学活动。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3：强化劳模工匠事迹宣传，搞好劳模工匠评选工作。</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目标4：加强对基层工会的财务审计工作。</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全县</w:t>
            </w:r>
            <w:r>
              <w:rPr>
                <w:rFonts w:hint="eastAsia" w:ascii="仿宋" w:hAnsi="仿宋" w:eastAsia="仿宋" w:cs="仿宋"/>
                <w:color w:val="000000"/>
                <w:sz w:val="24"/>
                <w:szCs w:val="24"/>
                <w:lang w:eastAsia="zh-CN"/>
              </w:rPr>
              <w:t>新</w:t>
            </w:r>
            <w:r>
              <w:rPr>
                <w:rFonts w:hint="eastAsia" w:ascii="仿宋" w:hAnsi="仿宋" w:eastAsia="仿宋" w:cs="仿宋"/>
                <w:color w:val="000000"/>
                <w:sz w:val="24"/>
                <w:szCs w:val="24"/>
              </w:rPr>
              <w:t>增工会组织</w:t>
            </w:r>
            <w:r>
              <w:rPr>
                <w:rFonts w:hint="eastAsia" w:ascii="仿宋" w:hAnsi="仿宋" w:eastAsia="仿宋" w:cs="仿宋"/>
                <w:color w:val="000000"/>
                <w:sz w:val="24"/>
                <w:szCs w:val="24"/>
                <w:lang w:val="en-US" w:eastAsia="zh-CN"/>
              </w:rPr>
              <w:t>101</w:t>
            </w:r>
            <w:r>
              <w:rPr>
                <w:rFonts w:hint="eastAsia" w:ascii="仿宋" w:hAnsi="仿宋" w:eastAsia="仿宋" w:cs="仿宋"/>
                <w:color w:val="000000"/>
                <w:sz w:val="24"/>
                <w:szCs w:val="24"/>
              </w:rPr>
              <w:t>家，建会率完成市总年度任务比例10</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p>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工会会员录入</w:t>
            </w:r>
            <w:r>
              <w:rPr>
                <w:rFonts w:hint="eastAsia" w:ascii="仿宋" w:hAnsi="仿宋" w:eastAsia="仿宋" w:cs="仿宋"/>
                <w:color w:val="000000"/>
                <w:sz w:val="24"/>
                <w:szCs w:val="24"/>
                <w:lang w:val="en-US" w:eastAsia="zh-CN"/>
              </w:rPr>
              <w:t>5600名，</w:t>
            </w:r>
            <w:r>
              <w:rPr>
                <w:rFonts w:hint="eastAsia" w:ascii="仿宋" w:hAnsi="仿宋" w:eastAsia="仿宋" w:cs="仿宋"/>
                <w:color w:val="000000"/>
                <w:sz w:val="24"/>
                <w:szCs w:val="24"/>
                <w:lang w:eastAsia="zh-CN"/>
              </w:rPr>
              <w:t>完成率达</w:t>
            </w:r>
            <w:r>
              <w:rPr>
                <w:rFonts w:hint="eastAsia" w:ascii="仿宋" w:hAnsi="仿宋" w:eastAsia="仿宋" w:cs="仿宋"/>
                <w:color w:val="000000"/>
                <w:sz w:val="24"/>
                <w:szCs w:val="24"/>
                <w:lang w:val="en-US" w:eastAsia="zh-CN"/>
              </w:rPr>
              <w:t>100%，全市排第2名</w:t>
            </w:r>
            <w:r>
              <w:rPr>
                <w:rFonts w:hint="eastAsia" w:ascii="仿宋" w:hAnsi="仿宋" w:eastAsia="仿宋" w:cs="仿宋"/>
                <w:color w:val="000000"/>
                <w:sz w:val="24"/>
                <w:szCs w:val="24"/>
                <w:lang w:eastAsia="zh-CN"/>
              </w:rPr>
              <w:t>。</w:t>
            </w:r>
          </w:p>
          <w:p>
            <w:pPr>
              <w:autoSpaceDN w:val="0"/>
              <w:spacing w:line="32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共向全县</w:t>
            </w:r>
            <w:r>
              <w:rPr>
                <w:rFonts w:hint="eastAsia" w:ascii="仿宋" w:hAnsi="仿宋" w:eastAsia="仿宋" w:cs="仿宋"/>
                <w:color w:val="000000"/>
                <w:kern w:val="0"/>
                <w:sz w:val="24"/>
                <w:szCs w:val="24"/>
                <w:lang w:val="en-US" w:eastAsia="zh-CN"/>
              </w:rPr>
              <w:t>440余</w:t>
            </w:r>
            <w:r>
              <w:rPr>
                <w:rFonts w:hint="eastAsia" w:ascii="仿宋" w:hAnsi="仿宋" w:eastAsia="仿宋" w:cs="仿宋"/>
                <w:color w:val="000000"/>
                <w:kern w:val="0"/>
                <w:sz w:val="24"/>
                <w:szCs w:val="24"/>
                <w:lang w:eastAsia="zh-CN"/>
              </w:rPr>
              <w:t>名困难职工发放帮扶救助资金约</w:t>
            </w:r>
            <w:r>
              <w:rPr>
                <w:rFonts w:hint="eastAsia" w:ascii="仿宋" w:hAnsi="仿宋" w:eastAsia="仿宋" w:cs="仿宋"/>
                <w:color w:val="000000"/>
                <w:kern w:val="0"/>
                <w:sz w:val="24"/>
                <w:szCs w:val="24"/>
                <w:lang w:val="en-US" w:eastAsia="zh-CN"/>
              </w:rPr>
              <w:t>80.8</w:t>
            </w:r>
            <w:r>
              <w:rPr>
                <w:rFonts w:hint="eastAsia" w:ascii="仿宋" w:hAnsi="仿宋" w:eastAsia="仿宋" w:cs="仿宋"/>
                <w:color w:val="000000"/>
                <w:kern w:val="0"/>
                <w:sz w:val="24"/>
                <w:szCs w:val="24"/>
                <w:lang w:eastAsia="zh-CN"/>
              </w:rPr>
              <w:t>万元。</w:t>
            </w:r>
          </w:p>
          <w:p>
            <w:pPr>
              <w:autoSpaceDN w:val="0"/>
              <w:spacing w:line="320" w:lineRule="exact"/>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组织</w:t>
            </w:r>
            <w:r>
              <w:rPr>
                <w:rFonts w:hint="eastAsia" w:ascii="仿宋" w:hAnsi="仿宋" w:eastAsia="仿宋" w:cs="仿宋"/>
                <w:color w:val="000000"/>
                <w:kern w:val="0"/>
                <w:sz w:val="24"/>
                <w:szCs w:val="24"/>
                <w:lang w:val="en-US" w:eastAsia="zh-CN"/>
              </w:rPr>
              <w:t>96家双联单位联系16家困难企业，群策群力，筹措“双联”帮扶资金近375.8万元</w:t>
            </w:r>
            <w:r>
              <w:rPr>
                <w:rFonts w:hint="eastAsia" w:ascii="仿宋" w:hAnsi="仿宋" w:eastAsia="仿宋" w:cs="仿宋"/>
                <w:color w:val="000000"/>
                <w:kern w:val="0"/>
                <w:sz w:val="24"/>
                <w:szCs w:val="24"/>
                <w:lang w:eastAsia="zh-CN"/>
              </w:rPr>
              <w:t>。</w:t>
            </w:r>
          </w:p>
          <w:p>
            <w:pPr>
              <w:autoSpaceDN w:val="0"/>
              <w:spacing w:line="320" w:lineRule="exact"/>
              <w:jc w:val="both"/>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全年审计了</w:t>
            </w:r>
            <w:r>
              <w:rPr>
                <w:rFonts w:hint="eastAsia" w:ascii="仿宋" w:hAnsi="仿宋" w:eastAsia="仿宋" w:cs="仿宋"/>
                <w:color w:val="000000"/>
                <w:kern w:val="0"/>
                <w:sz w:val="24"/>
                <w:szCs w:val="24"/>
                <w:lang w:val="en-US" w:eastAsia="zh-CN"/>
              </w:rPr>
              <w:t>42家</w:t>
            </w:r>
            <w:r>
              <w:rPr>
                <w:rFonts w:hint="eastAsia" w:ascii="仿宋" w:hAnsi="仿宋" w:eastAsia="仿宋" w:cs="仿宋"/>
                <w:color w:val="000000"/>
                <w:kern w:val="0"/>
                <w:sz w:val="24"/>
                <w:szCs w:val="24"/>
                <w:lang w:eastAsia="zh-CN"/>
              </w:rPr>
              <w:t>基层工会的工会财务并提出整改意见及建议。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leftChars="0" w:right="0" w:rightChars="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在职人员控制率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b/>
                <w:bCs w:val="0"/>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宋体" w:hAnsi="宋体" w:eastAsia="宋体" w:cs="宋体"/>
                <w:i w:val="0"/>
                <w:color w:val="000000"/>
                <w:kern w:val="0"/>
                <w:sz w:val="20"/>
                <w:szCs w:val="20"/>
                <w:u w:val="none"/>
                <w:lang w:val="en-US" w:eastAsia="zh-CN" w:bidi="ar"/>
              </w:rP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宋体" w:hAnsi="宋体" w:eastAsia="宋体" w:cs="宋体"/>
                <w:i w:val="0"/>
                <w:color w:val="000000"/>
                <w:kern w:val="0"/>
                <w:sz w:val="20"/>
                <w:szCs w:val="20"/>
                <w:u w:val="none"/>
                <w:lang w:val="en-US" w:eastAsia="zh-CN" w:bidi="ar"/>
              </w:rP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宋体" w:hAnsi="宋体" w:eastAsia="宋体" w:cs="宋体"/>
                <w:i w:val="0"/>
                <w:color w:val="000000"/>
                <w:kern w:val="0"/>
                <w:sz w:val="20"/>
                <w:szCs w:val="20"/>
                <w:u w:val="none"/>
                <w:lang w:val="en-US" w:eastAsia="zh-CN" w:bidi="ar"/>
              </w:rPr>
              <w:t>公务卡刷卡率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kern w:val="2"/>
                <w:sz w:val="24"/>
                <w:szCs w:val="24"/>
                <w:lang w:val="en-US" w:eastAsia="zh-CN" w:bidi="ar"/>
              </w:rPr>
              <w:t>及时完成精准帮扶、金秋助学、劳模评选等工作，无超期现象。</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kern w:val="2"/>
                <w:sz w:val="24"/>
                <w:szCs w:val="24"/>
                <w:lang w:val="en-US" w:eastAsia="zh-CN" w:bidi="ar"/>
              </w:rPr>
              <w:t>控制全年财政整体支出</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kern w:val="2"/>
                <w:sz w:val="24"/>
                <w:szCs w:val="24"/>
                <w:lang w:val="en-US" w:eastAsia="zh-CN" w:bidi="ar"/>
              </w:rPr>
              <w:t>维护经济运行安全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kern w:val="2"/>
                <w:sz w:val="24"/>
                <w:szCs w:val="24"/>
                <w:lang w:val="en-US" w:eastAsia="zh-CN" w:bidi="ar"/>
              </w:rPr>
              <w:t>节省财政资金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kern w:val="2"/>
                <w:sz w:val="24"/>
                <w:szCs w:val="24"/>
                <w:lang w:val="en-US" w:eastAsia="zh-CN" w:bidi="ar"/>
              </w:rPr>
              <w:t>倡导生态文明经济</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kern w:val="2"/>
                <w:sz w:val="24"/>
                <w:szCs w:val="24"/>
                <w:lang w:val="en-US" w:eastAsia="zh-CN" w:bidi="ar"/>
              </w:rPr>
              <w:t>提高帮扶服务对象满意度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邹飞跃</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党组书记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岳阳县总工会</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卢继红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党组成员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岳阳县总工会</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夏业红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财务资产部部长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岳阳县总工会</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刘  青</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val="0"/>
              <w:suppressLineNumbers w:val="0"/>
              <w:autoSpaceDE/>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岳阳县总工会</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5"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5"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both"/>
              <w:textAlignment w:val="center"/>
              <w:rPr>
                <w:rFonts w:hint="eastAsia" w:ascii="仿宋_GB2312" w:hAnsi="仿宋_GB2312" w:eastAsia="仿宋_GB2312" w:cs="仿宋_GB2312"/>
                <w:color w:val="000000"/>
                <w:sz w:val="24"/>
              </w:rPr>
            </w:pPr>
          </w:p>
          <w:p>
            <w:pPr>
              <w:autoSpaceDN w:val="0"/>
              <w:spacing w:line="320" w:lineRule="exact"/>
              <w:jc w:val="both"/>
              <w:textAlignment w:val="center"/>
              <w:rPr>
                <w:rFonts w:hint="eastAsia" w:ascii="仿宋_GB2312" w:hAnsi="仿宋_GB2312" w:eastAsia="仿宋_GB2312" w:cs="仿宋_GB2312"/>
                <w:color w:val="000000"/>
                <w:sz w:val="24"/>
              </w:rPr>
            </w:pPr>
          </w:p>
          <w:p>
            <w:pPr>
              <w:autoSpaceDN w:val="0"/>
              <w:spacing w:line="320" w:lineRule="exact"/>
              <w:jc w:val="both"/>
              <w:textAlignment w:val="center"/>
              <w:rPr>
                <w:rFonts w:hint="eastAsia" w:ascii="仿宋_GB2312" w:hAnsi="仿宋_GB2312" w:eastAsia="仿宋_GB2312" w:cs="仿宋_GB2312"/>
                <w:color w:val="000000"/>
                <w:sz w:val="24"/>
              </w:rPr>
            </w:pPr>
          </w:p>
          <w:p>
            <w:pPr>
              <w:autoSpaceDN w:val="0"/>
              <w:spacing w:line="320" w:lineRule="exact"/>
              <w:jc w:val="both"/>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年    月    日</w:t>
            </w:r>
          </w:p>
        </w:tc>
      </w:tr>
    </w:tbl>
    <w:p>
      <w:pPr>
        <w:rPr>
          <w:rFonts w:hint="eastAsia" w:eastAsia="仿宋_GB2312" w:cs="仿宋_GB2312"/>
          <w:bCs/>
          <w:sz w:val="28"/>
          <w:szCs w:val="28"/>
          <w:lang w:val="en-US" w:eastAsia="zh-CN"/>
        </w:rPr>
      </w:pPr>
      <w:r>
        <w:rPr>
          <w:rFonts w:hint="eastAsia" w:ascii="仿宋_GB2312" w:hAnsi="仿宋_GB2312" w:eastAsia="仿宋_GB2312" w:cs="仿宋_GB2312"/>
          <w:color w:val="000000"/>
          <w:sz w:val="24"/>
        </w:rPr>
        <w:t xml:space="preserve"> </w:t>
      </w: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夏业红</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7635798</w:t>
      </w:r>
    </w:p>
    <w:p>
      <w:pPr>
        <w:rPr>
          <w:rFonts w:hint="default" w:eastAsia="仿宋_GB2312" w:cs="仿宋_GB2312"/>
          <w:bCs/>
          <w:sz w:val="28"/>
          <w:szCs w:val="28"/>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2"/>
              <w:spacing w:after="0" w:line="5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岳阳县总工会是全县各级工会的领导机关，是县委县政府联系职工群众的桥梁和纽带。全县工会组织围绕工会的参与、维护、建设、教育四大职能，主动适应经济关系和劳动关系的深刻变化，在巩固壮大基层组织和会员队伍的同时，加大参与协调劳动关系和社会利益关系的力度，突出维护职能，保护、调动和发挥职工的积极性和创造性，团结全县广大职工大力支持和积极投身改革与建设，为深化改革、促进发展、维护稳定发挥了重要作用。</w:t>
            </w:r>
          </w:p>
          <w:p>
            <w:pPr>
              <w:pStyle w:val="2"/>
              <w:spacing w:after="0" w:line="58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岳阳县总工会现有在职干部职工2</w:t>
            </w:r>
            <w:r>
              <w:rPr>
                <w:rFonts w:hint="eastAsia" w:ascii="仿宋" w:hAnsi="仿宋" w:eastAsia="仿宋" w:cs="仿宋"/>
                <w:sz w:val="28"/>
                <w:szCs w:val="28"/>
                <w:lang w:val="en-US" w:eastAsia="zh-CN"/>
              </w:rPr>
              <w:t>8</w:t>
            </w:r>
            <w:r>
              <w:rPr>
                <w:rFonts w:hint="eastAsia" w:ascii="仿宋" w:hAnsi="仿宋" w:eastAsia="仿宋" w:cs="仿宋"/>
                <w:sz w:val="28"/>
                <w:szCs w:val="28"/>
              </w:rPr>
              <w:t>人（行政编制1</w:t>
            </w:r>
            <w:r>
              <w:rPr>
                <w:rFonts w:hint="eastAsia" w:ascii="仿宋" w:hAnsi="仿宋" w:eastAsia="仿宋" w:cs="仿宋"/>
                <w:sz w:val="28"/>
                <w:szCs w:val="28"/>
                <w:lang w:val="en-US" w:eastAsia="zh-CN"/>
              </w:rPr>
              <w:t>0</w:t>
            </w:r>
            <w:r>
              <w:rPr>
                <w:rFonts w:hint="eastAsia" w:ascii="仿宋" w:hAnsi="仿宋" w:eastAsia="仿宋" w:cs="仿宋"/>
                <w:sz w:val="28"/>
                <w:szCs w:val="28"/>
              </w:rPr>
              <w:t>名，事业编制11名，职业化工会工作者</w:t>
            </w:r>
            <w:r>
              <w:rPr>
                <w:rFonts w:hint="eastAsia" w:ascii="仿宋" w:hAnsi="仿宋" w:eastAsia="仿宋" w:cs="仿宋"/>
                <w:sz w:val="28"/>
                <w:szCs w:val="28"/>
                <w:lang w:val="en-US" w:eastAsia="zh-CN"/>
              </w:rPr>
              <w:t>7</w:t>
            </w:r>
            <w:r>
              <w:rPr>
                <w:rFonts w:hint="eastAsia" w:ascii="仿宋" w:hAnsi="仿宋" w:eastAsia="仿宋" w:cs="仿宋"/>
                <w:sz w:val="28"/>
                <w:szCs w:val="28"/>
              </w:rPr>
              <w:t>人）， 退休干部</w:t>
            </w:r>
            <w:r>
              <w:rPr>
                <w:rFonts w:hint="eastAsia" w:ascii="仿宋" w:hAnsi="仿宋" w:eastAsia="仿宋" w:cs="仿宋"/>
                <w:sz w:val="28"/>
                <w:szCs w:val="28"/>
                <w:lang w:val="en-US" w:eastAsia="zh-CN"/>
              </w:rPr>
              <w:t>12</w:t>
            </w:r>
            <w:r>
              <w:rPr>
                <w:rFonts w:hint="eastAsia" w:ascii="仿宋" w:hAnsi="仿宋" w:eastAsia="仿宋" w:cs="仿宋"/>
                <w:sz w:val="28"/>
                <w:szCs w:val="28"/>
              </w:rPr>
              <w:t>人</w:t>
            </w:r>
            <w:r>
              <w:rPr>
                <w:rFonts w:hint="eastAsia" w:ascii="仿宋" w:hAnsi="仿宋" w:eastAsia="仿宋" w:cs="仿宋"/>
                <w:sz w:val="28"/>
                <w:szCs w:val="28"/>
                <w:lang w:eastAsia="zh-CN"/>
              </w:rPr>
              <w:t>。</w:t>
            </w:r>
          </w:p>
          <w:p>
            <w:pPr>
              <w:pStyle w:val="2"/>
              <w:spacing w:after="0" w:line="5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县总工会有2个下属单位：工人文化宫、困难职工帮扶中心。内设如下机构：办公室（加挂宣传教育和网络信息部牌子、政工人事股牌子）、组织部（加挂基层工作部牌子）、权益保障部（加挂信访室）、劳动和经济服务部、财务资产部、女职工部（加挂岳阳县女职工委员会办公室牌子）、县总工会经费审查委员会办公室。</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eastAsia" w:ascii="仿宋_GB2312" w:hAnsi="仿宋_GB2312" w:eastAsia="仿宋"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年总工会</w:t>
            </w:r>
            <w:r>
              <w:rPr>
                <w:rFonts w:hint="eastAsia" w:ascii="仿宋" w:hAnsi="仿宋" w:eastAsia="仿宋" w:cs="仿宋"/>
                <w:sz w:val="28"/>
                <w:szCs w:val="28"/>
                <w:lang w:eastAsia="zh-CN"/>
              </w:rPr>
              <w:t>预算</w:t>
            </w:r>
            <w:r>
              <w:rPr>
                <w:rFonts w:hint="eastAsia" w:ascii="仿宋" w:hAnsi="仿宋" w:eastAsia="仿宋" w:cs="仿宋"/>
                <w:sz w:val="28"/>
                <w:szCs w:val="28"/>
              </w:rPr>
              <w:t>总支出</w:t>
            </w:r>
            <w:r>
              <w:rPr>
                <w:rFonts w:hint="eastAsia" w:ascii="仿宋" w:hAnsi="仿宋" w:eastAsia="仿宋" w:cs="仿宋"/>
                <w:sz w:val="28"/>
                <w:szCs w:val="28"/>
                <w:lang w:val="en-US" w:eastAsia="zh-CN"/>
              </w:rPr>
              <w:t>302.55</w:t>
            </w:r>
            <w:r>
              <w:rPr>
                <w:rFonts w:hint="eastAsia" w:ascii="仿宋" w:hAnsi="仿宋" w:eastAsia="仿宋" w:cs="仿宋"/>
                <w:sz w:val="28"/>
                <w:szCs w:val="28"/>
              </w:rPr>
              <w:t>万元</w:t>
            </w:r>
            <w:r>
              <w:rPr>
                <w:rFonts w:hint="eastAsia" w:ascii="仿宋" w:hAnsi="仿宋" w:eastAsia="仿宋" w:cs="仿宋"/>
                <w:sz w:val="28"/>
                <w:szCs w:val="28"/>
                <w:lang w:eastAsia="zh-CN"/>
              </w:rPr>
              <w:t>，主要用于人员经费支出和公用支出。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年总工会</w:t>
            </w:r>
            <w:r>
              <w:rPr>
                <w:rFonts w:hint="eastAsia" w:ascii="仿宋" w:hAnsi="仿宋" w:eastAsia="仿宋" w:cs="仿宋"/>
                <w:sz w:val="28"/>
                <w:szCs w:val="28"/>
                <w:lang w:eastAsia="zh-CN"/>
              </w:rPr>
              <w:t>预算</w:t>
            </w:r>
            <w:r>
              <w:rPr>
                <w:rFonts w:hint="eastAsia" w:ascii="仿宋" w:hAnsi="仿宋" w:eastAsia="仿宋" w:cs="仿宋"/>
                <w:sz w:val="28"/>
                <w:szCs w:val="28"/>
              </w:rPr>
              <w:t>支出</w:t>
            </w:r>
            <w:r>
              <w:rPr>
                <w:rFonts w:hint="eastAsia" w:ascii="仿宋" w:hAnsi="仿宋" w:eastAsia="仿宋" w:cs="仿宋"/>
                <w:sz w:val="28"/>
                <w:szCs w:val="28"/>
                <w:lang w:val="en-US" w:eastAsia="zh-CN"/>
              </w:rPr>
              <w:t>302.55</w:t>
            </w:r>
            <w:r>
              <w:rPr>
                <w:rFonts w:hint="eastAsia" w:ascii="仿宋" w:hAnsi="仿宋" w:eastAsia="仿宋" w:cs="仿宋"/>
                <w:sz w:val="28"/>
                <w:szCs w:val="28"/>
              </w:rPr>
              <w:t>万元</w:t>
            </w:r>
            <w:r>
              <w:rPr>
                <w:rFonts w:hint="eastAsia" w:ascii="仿宋" w:hAnsi="仿宋" w:eastAsia="仿宋" w:cs="仿宋"/>
                <w:sz w:val="28"/>
                <w:szCs w:val="28"/>
                <w:lang w:eastAsia="zh-CN"/>
              </w:rPr>
              <w:t>，基本支出</w:t>
            </w:r>
            <w:r>
              <w:rPr>
                <w:rFonts w:hint="eastAsia" w:ascii="仿宋" w:hAnsi="仿宋" w:eastAsia="仿宋" w:cs="仿宋"/>
                <w:sz w:val="28"/>
                <w:szCs w:val="28"/>
                <w:lang w:val="en-US" w:eastAsia="zh-CN"/>
              </w:rPr>
              <w:t>302.55万元</w:t>
            </w:r>
            <w:r>
              <w:rPr>
                <w:rFonts w:hint="eastAsia" w:ascii="仿宋" w:hAnsi="仿宋" w:eastAsia="仿宋" w:cs="仿宋"/>
                <w:sz w:val="28"/>
                <w:szCs w:val="28"/>
              </w:rPr>
              <w:t>。其中：工资福利支出、对个人和家庭的补助支出</w:t>
            </w:r>
            <w:r>
              <w:rPr>
                <w:rFonts w:hint="eastAsia" w:ascii="仿宋" w:hAnsi="仿宋" w:eastAsia="仿宋" w:cs="仿宋"/>
                <w:sz w:val="28"/>
                <w:szCs w:val="28"/>
                <w:lang w:val="en-US" w:eastAsia="zh-CN"/>
              </w:rPr>
              <w:t>262.58</w:t>
            </w:r>
            <w:r>
              <w:rPr>
                <w:rFonts w:hint="eastAsia" w:ascii="仿宋" w:hAnsi="仿宋" w:eastAsia="仿宋" w:cs="仿宋"/>
                <w:sz w:val="28"/>
                <w:szCs w:val="28"/>
              </w:rPr>
              <w:t>万元；</w:t>
            </w:r>
            <w:r>
              <w:rPr>
                <w:rFonts w:hint="eastAsia" w:ascii="仿宋" w:hAnsi="仿宋" w:eastAsia="仿宋" w:cs="仿宋"/>
                <w:sz w:val="28"/>
                <w:szCs w:val="28"/>
                <w:lang w:eastAsia="zh-CN"/>
              </w:rPr>
              <w:t>其他一般商品和服务支出</w:t>
            </w:r>
            <w:r>
              <w:rPr>
                <w:rFonts w:hint="eastAsia" w:ascii="仿宋" w:hAnsi="仿宋" w:eastAsia="仿宋" w:cs="仿宋"/>
                <w:sz w:val="28"/>
                <w:szCs w:val="28"/>
                <w:lang w:val="en-US" w:eastAsia="zh-CN"/>
              </w:rPr>
              <w:t>39.97万元</w:t>
            </w:r>
            <w:r>
              <w:rPr>
                <w:rFonts w:hint="eastAsia" w:ascii="仿宋" w:hAnsi="仿宋" w:eastAsia="仿宋" w:cs="仿宋"/>
                <w:sz w:val="28"/>
                <w:szCs w:val="28"/>
              </w:rPr>
              <w:t>。</w:t>
            </w:r>
          </w:p>
          <w:p>
            <w:pPr>
              <w:spacing w:line="560" w:lineRule="exact"/>
              <w:ind w:firstLine="560" w:firstLineChars="200"/>
              <w:rPr>
                <w:rFonts w:hint="eastAsia" w:ascii="仿宋" w:hAnsi="仿宋" w:eastAsia="仿宋" w:cs="仿宋"/>
                <w:sz w:val="30"/>
                <w:szCs w:val="30"/>
              </w:rPr>
            </w:pPr>
            <w:r>
              <w:rPr>
                <w:rFonts w:hint="eastAsia" w:ascii="仿宋" w:hAnsi="仿宋" w:eastAsia="仿宋" w:cs="仿宋"/>
                <w:sz w:val="28"/>
                <w:szCs w:val="28"/>
              </w:rPr>
              <w:t>严格控制“三公经费”管理，公务接待费用</w:t>
            </w:r>
            <w:r>
              <w:rPr>
                <w:rFonts w:hint="eastAsia" w:ascii="仿宋" w:hAnsi="仿宋" w:eastAsia="仿宋" w:cs="仿宋"/>
                <w:sz w:val="28"/>
                <w:szCs w:val="28"/>
                <w:lang w:val="en-US" w:eastAsia="zh-CN"/>
              </w:rPr>
              <w:t>0.53</w:t>
            </w:r>
            <w:r>
              <w:rPr>
                <w:rFonts w:hint="eastAsia" w:ascii="仿宋" w:hAnsi="仿宋" w:eastAsia="仿宋" w:cs="仿宋"/>
                <w:sz w:val="28"/>
                <w:szCs w:val="28"/>
              </w:rPr>
              <w:t>万元；由于单位自身没有配公车，</w:t>
            </w:r>
            <w:r>
              <w:rPr>
                <w:rFonts w:hint="eastAsia" w:ascii="仿宋" w:hAnsi="仿宋" w:eastAsia="仿宋" w:cs="仿宋"/>
                <w:sz w:val="28"/>
                <w:szCs w:val="28"/>
                <w:lang w:eastAsia="zh-CN"/>
              </w:rPr>
              <w:t>无公务用车运行维护费用</w:t>
            </w:r>
            <w:r>
              <w:rPr>
                <w:rFonts w:hint="eastAsia" w:ascii="仿宋" w:hAnsi="仿宋" w:eastAsia="仿宋" w:cs="仿宋"/>
                <w:sz w:val="28"/>
                <w:szCs w:val="28"/>
              </w:rPr>
              <w:t>；无因公出国境费用支出。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 w:hAnsi="仿宋" w:eastAsia="仿宋" w:cs="仿宋"/>
                <w:color w:val="000000"/>
                <w:kern w:val="0"/>
                <w:sz w:val="28"/>
                <w:szCs w:val="28"/>
                <w:lang w:eastAsia="zh-CN" w:bidi="ar"/>
              </w:rPr>
              <w:t>本年度</w:t>
            </w:r>
            <w:r>
              <w:rPr>
                <w:rFonts w:hint="eastAsia" w:ascii="仿宋" w:hAnsi="仿宋" w:eastAsia="仿宋" w:cs="仿宋"/>
                <w:color w:val="000000"/>
                <w:kern w:val="0"/>
                <w:sz w:val="28"/>
                <w:szCs w:val="28"/>
              </w:rPr>
              <w:t>年初预算数为</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万元，是指单位为完成特定行政工作任务或事业发展目标而发生的支出。</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部门（单位）专项组织实施情况</w:t>
            </w:r>
          </w:p>
          <w:p>
            <w:pPr>
              <w:spacing w:line="560" w:lineRule="exact"/>
              <w:ind w:firstLine="560" w:firstLineChars="200"/>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eastAsia="zh-CN" w:bidi="ar"/>
              </w:rPr>
              <w:t>本单位专门成立了整体支出评价小组，分管财务领导任组长，成员有党组书记、办公室主任、财务资产部部长。</w:t>
            </w:r>
          </w:p>
          <w:p>
            <w:pPr>
              <w:numPr>
                <w:ilvl w:val="0"/>
                <w:numId w:val="3"/>
              </w:numPr>
              <w:autoSpaceDN w:val="0"/>
              <w:spacing w:line="320" w:lineRule="exact"/>
              <w:ind w:left="0" w:leftChars="0" w:firstLine="560" w:firstLineChars="200"/>
              <w:jc w:val="left"/>
              <w:textAlignment w:val="center"/>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eastAsia="zh-CN" w:bidi="ar"/>
              </w:rPr>
              <w:t>全年财政预算总收入</w:t>
            </w:r>
            <w:r>
              <w:rPr>
                <w:rFonts w:hint="eastAsia" w:ascii="仿宋" w:hAnsi="仿宋" w:eastAsia="仿宋" w:cs="仿宋"/>
                <w:color w:val="000000"/>
                <w:kern w:val="0"/>
                <w:sz w:val="28"/>
                <w:szCs w:val="28"/>
                <w:lang w:val="en-US" w:eastAsia="zh-CN" w:bidi="ar"/>
              </w:rPr>
              <w:t>302.55万元；公共预算财政拨款支出302.55万元。</w:t>
            </w:r>
          </w:p>
          <w:p>
            <w:pPr>
              <w:spacing w:line="560" w:lineRule="exact"/>
              <w:ind w:firstLine="560" w:firstLineChars="200"/>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eastAsia="zh-CN" w:bidi="ar"/>
              </w:rPr>
              <w:t>全县新增工会组织</w:t>
            </w:r>
            <w:r>
              <w:rPr>
                <w:rFonts w:hint="eastAsia" w:ascii="仿宋" w:hAnsi="仿宋" w:eastAsia="仿宋" w:cs="仿宋"/>
                <w:color w:val="000000"/>
                <w:kern w:val="0"/>
                <w:sz w:val="28"/>
                <w:szCs w:val="28"/>
                <w:lang w:val="en-US" w:eastAsia="zh-CN" w:bidi="ar"/>
              </w:rPr>
              <w:t>101</w:t>
            </w:r>
            <w:r>
              <w:rPr>
                <w:rFonts w:hint="eastAsia" w:ascii="仿宋" w:hAnsi="仿宋" w:eastAsia="仿宋" w:cs="仿宋"/>
                <w:color w:val="000000"/>
                <w:kern w:val="0"/>
                <w:sz w:val="28"/>
                <w:szCs w:val="28"/>
                <w:lang w:eastAsia="zh-CN" w:bidi="ar"/>
              </w:rPr>
              <w:t>家，建会率完成市总年度任务比例10</w:t>
            </w:r>
            <w:r>
              <w:rPr>
                <w:rFonts w:hint="eastAsia" w:ascii="仿宋" w:hAnsi="仿宋" w:eastAsia="仿宋" w:cs="仿宋"/>
                <w:color w:val="000000"/>
                <w:kern w:val="0"/>
                <w:sz w:val="28"/>
                <w:szCs w:val="28"/>
                <w:lang w:val="en-US" w:eastAsia="zh-CN" w:bidi="ar"/>
              </w:rPr>
              <w:t>0</w:t>
            </w:r>
            <w:r>
              <w:rPr>
                <w:rFonts w:hint="eastAsia" w:ascii="仿宋" w:hAnsi="仿宋" w:eastAsia="仿宋" w:cs="仿宋"/>
                <w:color w:val="000000"/>
                <w:kern w:val="0"/>
                <w:sz w:val="28"/>
                <w:szCs w:val="28"/>
                <w:lang w:eastAsia="zh-CN" w:bidi="ar"/>
              </w:rPr>
              <w:t>%。</w:t>
            </w:r>
          </w:p>
          <w:p>
            <w:pPr>
              <w:spacing w:line="560" w:lineRule="exact"/>
              <w:ind w:firstLine="560" w:firstLineChars="200"/>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eastAsia="zh-CN" w:bidi="ar"/>
              </w:rPr>
              <w:t>工会会员录入</w:t>
            </w:r>
            <w:r>
              <w:rPr>
                <w:rFonts w:hint="eastAsia" w:ascii="仿宋" w:hAnsi="仿宋" w:eastAsia="仿宋" w:cs="仿宋"/>
                <w:color w:val="000000"/>
                <w:kern w:val="0"/>
                <w:sz w:val="28"/>
                <w:szCs w:val="28"/>
                <w:lang w:val="en-US" w:eastAsia="zh-CN" w:bidi="ar"/>
              </w:rPr>
              <w:t>5600名，</w:t>
            </w:r>
            <w:r>
              <w:rPr>
                <w:rFonts w:hint="eastAsia" w:ascii="仿宋" w:hAnsi="仿宋" w:eastAsia="仿宋" w:cs="仿宋"/>
                <w:color w:val="000000"/>
                <w:kern w:val="0"/>
                <w:sz w:val="28"/>
                <w:szCs w:val="28"/>
                <w:lang w:eastAsia="zh-CN" w:bidi="ar"/>
              </w:rPr>
              <w:t>完成率达</w:t>
            </w:r>
            <w:r>
              <w:rPr>
                <w:rFonts w:hint="eastAsia" w:ascii="仿宋" w:hAnsi="仿宋" w:eastAsia="仿宋" w:cs="仿宋"/>
                <w:color w:val="000000"/>
                <w:kern w:val="0"/>
                <w:sz w:val="28"/>
                <w:szCs w:val="28"/>
                <w:lang w:val="en-US" w:eastAsia="zh-CN" w:bidi="ar"/>
              </w:rPr>
              <w:t>100%，全市排第2名</w:t>
            </w:r>
            <w:r>
              <w:rPr>
                <w:rFonts w:hint="eastAsia" w:ascii="仿宋" w:hAnsi="仿宋" w:eastAsia="仿宋" w:cs="仿宋"/>
                <w:color w:val="000000"/>
                <w:kern w:val="0"/>
                <w:sz w:val="28"/>
                <w:szCs w:val="28"/>
                <w:lang w:eastAsia="zh-CN" w:bidi="ar"/>
              </w:rPr>
              <w:t>。</w:t>
            </w:r>
          </w:p>
          <w:p>
            <w:pPr>
              <w:spacing w:line="560" w:lineRule="exact"/>
              <w:ind w:firstLine="560" w:firstLineChars="200"/>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eastAsia="zh-CN" w:bidi="ar"/>
              </w:rPr>
              <w:t>共向全县</w:t>
            </w:r>
            <w:r>
              <w:rPr>
                <w:rFonts w:hint="eastAsia" w:ascii="仿宋" w:hAnsi="仿宋" w:eastAsia="仿宋" w:cs="仿宋"/>
                <w:color w:val="000000"/>
                <w:kern w:val="0"/>
                <w:sz w:val="28"/>
                <w:szCs w:val="28"/>
                <w:lang w:val="en-US" w:eastAsia="zh-CN" w:bidi="ar"/>
              </w:rPr>
              <w:t>440余</w:t>
            </w:r>
            <w:r>
              <w:rPr>
                <w:rFonts w:hint="eastAsia" w:ascii="仿宋" w:hAnsi="仿宋" w:eastAsia="仿宋" w:cs="仿宋"/>
                <w:color w:val="000000"/>
                <w:kern w:val="0"/>
                <w:sz w:val="28"/>
                <w:szCs w:val="28"/>
                <w:lang w:eastAsia="zh-CN" w:bidi="ar"/>
              </w:rPr>
              <w:t>名困难职工发放帮扶救助资金约</w:t>
            </w:r>
            <w:r>
              <w:rPr>
                <w:rFonts w:hint="eastAsia" w:ascii="仿宋" w:hAnsi="仿宋" w:eastAsia="仿宋" w:cs="仿宋"/>
                <w:color w:val="000000"/>
                <w:kern w:val="0"/>
                <w:sz w:val="28"/>
                <w:szCs w:val="28"/>
                <w:lang w:val="en-US" w:eastAsia="zh-CN" w:bidi="ar"/>
              </w:rPr>
              <w:t>80.8</w:t>
            </w:r>
            <w:r>
              <w:rPr>
                <w:rFonts w:hint="eastAsia" w:ascii="仿宋" w:hAnsi="仿宋" w:eastAsia="仿宋" w:cs="仿宋"/>
                <w:color w:val="000000"/>
                <w:kern w:val="0"/>
                <w:sz w:val="28"/>
                <w:szCs w:val="28"/>
                <w:lang w:eastAsia="zh-CN" w:bidi="ar"/>
              </w:rPr>
              <w:t>万元。</w:t>
            </w:r>
          </w:p>
          <w:p>
            <w:pPr>
              <w:spacing w:line="560" w:lineRule="exact"/>
              <w:ind w:firstLine="560" w:firstLineChars="200"/>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eastAsia="zh-CN" w:bidi="ar"/>
              </w:rPr>
              <w:t>组织</w:t>
            </w:r>
            <w:r>
              <w:rPr>
                <w:rFonts w:hint="eastAsia" w:ascii="仿宋" w:hAnsi="仿宋" w:eastAsia="仿宋" w:cs="仿宋"/>
                <w:color w:val="000000"/>
                <w:kern w:val="0"/>
                <w:sz w:val="28"/>
                <w:szCs w:val="28"/>
                <w:lang w:val="en-US" w:eastAsia="zh-CN" w:bidi="ar"/>
              </w:rPr>
              <w:t>96家双联单位联系16家困难企业，群策群力，筹措“双联”帮扶资金近375.8万元</w:t>
            </w:r>
            <w:r>
              <w:rPr>
                <w:rFonts w:hint="eastAsia" w:ascii="仿宋" w:hAnsi="仿宋" w:eastAsia="仿宋" w:cs="仿宋"/>
                <w:color w:val="000000"/>
                <w:kern w:val="0"/>
                <w:sz w:val="28"/>
                <w:szCs w:val="28"/>
                <w:lang w:eastAsia="zh-CN" w:bidi="ar"/>
              </w:rPr>
              <w:t>。</w:t>
            </w:r>
          </w:p>
          <w:p>
            <w:pPr>
              <w:spacing w:line="560" w:lineRule="exact"/>
              <w:ind w:firstLine="560" w:firstLineChars="200"/>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eastAsia="zh-CN" w:bidi="ar"/>
              </w:rPr>
              <w:t>全年审计</w:t>
            </w:r>
            <w:r>
              <w:rPr>
                <w:rFonts w:hint="eastAsia" w:ascii="仿宋" w:hAnsi="仿宋" w:eastAsia="仿宋" w:cs="仿宋"/>
                <w:color w:val="000000"/>
                <w:kern w:val="0"/>
                <w:sz w:val="28"/>
                <w:szCs w:val="28"/>
                <w:lang w:val="en-US" w:eastAsia="zh-CN" w:bidi="ar"/>
              </w:rPr>
              <w:t>42家</w:t>
            </w:r>
            <w:r>
              <w:rPr>
                <w:rFonts w:hint="eastAsia" w:ascii="仿宋" w:hAnsi="仿宋" w:eastAsia="仿宋" w:cs="仿宋"/>
                <w:color w:val="000000"/>
                <w:kern w:val="0"/>
                <w:sz w:val="28"/>
                <w:szCs w:val="28"/>
                <w:lang w:eastAsia="zh-CN" w:bidi="ar"/>
              </w:rPr>
              <w:t>基层工会的工会财务并提出整改意见及建议。</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28"/>
                <w:szCs w:val="28"/>
                <w:lang w:val="en-US" w:eastAsia="zh-CN" w:bidi="ar"/>
              </w:rPr>
              <w:t>日常监督管理不严格，公务接待不规范，财务制度执行力度待进一步加强，社会公众满意度需进一步提升。</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1.进一步完善财务制度，规范财经纪律，严格控制各项指标，按预算方案，在预算内开支。</w:t>
            </w:r>
          </w:p>
          <w:p>
            <w:pPr>
              <w:spacing w:line="560" w:lineRule="exact"/>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2.充实财务人员，加强财务人员培训，不断提高财务人员政治素质、业务素质。</w:t>
            </w:r>
          </w:p>
          <w:p>
            <w:pPr>
              <w:spacing w:line="560" w:lineRule="exact"/>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3.健全和完善工会激励与约束机制。</w:t>
            </w:r>
          </w:p>
          <w:p>
            <w:pPr>
              <w:spacing w:line="560" w:lineRule="exact"/>
              <w:ind w:firstLine="560" w:firstLineChars="200"/>
              <w:rPr>
                <w:rFonts w:hint="eastAsia" w:ascii="仿宋" w:hAnsi="仿宋" w:eastAsia="仿宋" w:cs="仿宋"/>
                <w:color w:val="000000"/>
                <w:kern w:val="0"/>
                <w:sz w:val="28"/>
                <w:szCs w:val="28"/>
                <w:lang w:val="en-US" w:eastAsia="zh-CN" w:bidi="ar"/>
              </w:rPr>
            </w:pPr>
          </w:p>
          <w:p>
            <w:pPr>
              <w:keepNext w:val="0"/>
              <w:keepLines w:val="0"/>
              <w:widowControl w:val="0"/>
              <w:suppressLineNumbers w:val="0"/>
              <w:spacing w:before="0" w:beforeAutospacing="0" w:after="0" w:afterAutospacing="0" w:line="560" w:lineRule="exact"/>
              <w:ind w:left="0" w:right="0" w:firstLine="560" w:firstLineChars="200"/>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                                              岳阳县总工会</w:t>
            </w:r>
          </w:p>
          <w:p>
            <w:pPr>
              <w:keepNext w:val="0"/>
              <w:keepLines w:val="0"/>
              <w:widowControl w:val="0"/>
              <w:suppressLineNumbers w:val="0"/>
              <w:spacing w:before="0" w:beforeAutospacing="0" w:after="0" w:afterAutospacing="0" w:line="560" w:lineRule="exact"/>
              <w:ind w:left="0" w:right="0" w:firstLine="560" w:firstLineChars="200"/>
              <w:jc w:val="righ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2021年7月22日</w:t>
            </w:r>
          </w:p>
          <w:p>
            <w:pPr>
              <w:rPr>
                <w:rFonts w:eastAsia="楷体_GB2312"/>
                <w:bCs/>
                <w:sz w:val="28"/>
                <w:szCs w:val="28"/>
              </w:rPr>
            </w:pPr>
          </w:p>
        </w:tc>
      </w:tr>
    </w:tbl>
    <w:p>
      <w:pPr>
        <w:spacing w:line="348" w:lineRule="auto"/>
        <w:rPr>
          <w:rFonts w:eastAsia="楷体_GB2312"/>
          <w:bCs/>
          <w:sz w:val="28"/>
          <w:szCs w:val="28"/>
        </w:rPr>
      </w:pPr>
    </w:p>
    <w:p>
      <w:pPr>
        <w:spacing w:beforeLines="100" w:afterLines="100"/>
        <w:jc w:val="left"/>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rPr>
            </w:pPr>
          </w:p>
          <w:p>
            <w:pPr>
              <w:widowControl/>
              <w:spacing w:line="240" w:lineRule="exact"/>
              <w:jc w:val="center"/>
              <w:rPr>
                <w:rFonts w:hint="eastAsia" w:ascii="仿宋_GB2312" w:hAnsi="宋体" w:eastAsia="仿宋_GB2312" w:cs="宋体"/>
                <w:b/>
                <w:bCs/>
                <w:kern w:val="0"/>
                <w:sz w:val="18"/>
                <w:szCs w:val="18"/>
              </w:rPr>
            </w:pPr>
          </w:p>
          <w:p>
            <w:pPr>
              <w:widowControl/>
              <w:spacing w:line="240" w:lineRule="exact"/>
              <w:jc w:val="center"/>
              <w:rPr>
                <w:rFonts w:hint="eastAsia" w:ascii="仿宋_GB2312" w:hAnsi="宋体" w:eastAsia="仿宋_GB2312" w:cs="宋体"/>
                <w:b/>
                <w:bCs/>
                <w:kern w:val="0"/>
                <w:sz w:val="18"/>
                <w:szCs w:val="18"/>
              </w:rPr>
            </w:pPr>
          </w:p>
          <w:p>
            <w:pPr>
              <w:widowControl/>
              <w:spacing w:line="240" w:lineRule="exact"/>
              <w:jc w:val="center"/>
              <w:rPr>
                <w:rFonts w:hint="eastAsia"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严控三公经费</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严控三公经费</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刷卡率待提高</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pPr>
        <w:adjustRightInd w:val="0"/>
        <w:snapToGrid w:val="0"/>
        <w:spacing w:line="200" w:lineRule="exact"/>
        <w:jc w:val="left"/>
        <w:rPr>
          <w:rFonts w:eastAsia="仿宋_GB2312"/>
          <w:sz w:val="32"/>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06D9DC"/>
    <w:multiLevelType w:val="singleLevel"/>
    <w:tmpl w:val="E206D9DC"/>
    <w:lvl w:ilvl="0" w:tentative="0">
      <w:start w:val="3"/>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2">
    <w:nsid w:val="38784952"/>
    <w:multiLevelType w:val="singleLevel"/>
    <w:tmpl w:val="38784952"/>
    <w:lvl w:ilvl="0" w:tentative="0">
      <w:start w:val="2"/>
      <w:numFmt w:val="chineseCounting"/>
      <w:suff w:val="nothing"/>
      <w:lvlText w:val="（%1）"/>
      <w:lvlJc w:val="left"/>
      <w:rPr>
        <w:rFonts w:hint="eastAsia"/>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FD"/>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947E3"/>
    <w:rsid w:val="00FA6EE7"/>
    <w:rsid w:val="00FB16AF"/>
    <w:rsid w:val="00FB2BA1"/>
    <w:rsid w:val="00FD21C0"/>
    <w:rsid w:val="00FD708D"/>
    <w:rsid w:val="00FF3258"/>
    <w:rsid w:val="00FF605E"/>
    <w:rsid w:val="09112A89"/>
    <w:rsid w:val="14E3636C"/>
    <w:rsid w:val="27451EB5"/>
    <w:rsid w:val="2BD911D6"/>
    <w:rsid w:val="303F6EFB"/>
    <w:rsid w:val="31D738A9"/>
    <w:rsid w:val="3B8869A1"/>
    <w:rsid w:val="412B6AE6"/>
    <w:rsid w:val="48126843"/>
    <w:rsid w:val="48BD742B"/>
    <w:rsid w:val="49C609E5"/>
    <w:rsid w:val="54851D9C"/>
    <w:rsid w:val="57713D91"/>
    <w:rsid w:val="5A846ABA"/>
    <w:rsid w:val="5B0C1BD7"/>
    <w:rsid w:val="5E6E135A"/>
    <w:rsid w:val="5FAC115C"/>
    <w:rsid w:val="6D0C1B6F"/>
    <w:rsid w:val="77A71A20"/>
    <w:rsid w:val="7A340A10"/>
    <w:rsid w:val="7E60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link w:val="13"/>
    <w:semiHidden/>
    <w:unhideWhenUsed/>
    <w:qFormat/>
    <w:uiPriority w:val="0"/>
    <w:pPr>
      <w:ind w:left="100" w:leftChars="2500"/>
    </w:pPr>
  </w:style>
  <w:style w:type="paragraph" w:styleId="4">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5">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6">
    <w:name w:val="header"/>
    <w:basedOn w:val="1"/>
    <w:link w:val="11"/>
    <w:semiHidden/>
    <w:unhideWhenUsed/>
    <w:qFormat/>
    <w:uiPriority w:val="0"/>
    <w:pP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semiHidden/>
    <w:unhideWhenUsed/>
    <w:qFormat/>
    <w:uiPriority w:val="0"/>
    <w:rPr>
      <w:color w:val="0000FF"/>
      <w:u w:val="single"/>
    </w:rPr>
  </w:style>
  <w:style w:type="character" w:customStyle="1" w:styleId="11">
    <w:name w:val="页眉 Char"/>
    <w:basedOn w:val="8"/>
    <w:link w:val="6"/>
    <w:semiHidden/>
    <w:qFormat/>
    <w:uiPriority w:val="0"/>
    <w:rPr>
      <w:rFonts w:ascii="Times New Roman" w:hAnsi="Times New Roman" w:eastAsia="宋体" w:cs="Times New Roman"/>
      <w:sz w:val="18"/>
      <w:szCs w:val="18"/>
    </w:rPr>
  </w:style>
  <w:style w:type="character" w:customStyle="1" w:styleId="12">
    <w:name w:val="页脚 Char"/>
    <w:basedOn w:val="8"/>
    <w:link w:val="5"/>
    <w:semiHidden/>
    <w:qFormat/>
    <w:uiPriority w:val="0"/>
    <w:rPr>
      <w:rFonts w:ascii="Times New Roman" w:hAnsi="Times New Roman" w:eastAsia="宋体" w:cs="Times New Roman"/>
      <w:sz w:val="18"/>
      <w:szCs w:val="18"/>
    </w:rPr>
  </w:style>
  <w:style w:type="character" w:customStyle="1" w:styleId="13">
    <w:name w:val="日期 Char"/>
    <w:basedOn w:val="8"/>
    <w:link w:val="3"/>
    <w:semiHidden/>
    <w:qFormat/>
    <w:uiPriority w:val="0"/>
    <w:rPr>
      <w:rFonts w:ascii="Times New Roman" w:hAnsi="Times New Roman" w:eastAsia="宋体" w:cs="Times New Roman"/>
      <w:szCs w:val="24"/>
    </w:rPr>
  </w:style>
  <w:style w:type="character" w:customStyle="1" w:styleId="14">
    <w:name w:val="正文文本缩进 2 Char"/>
    <w:basedOn w:val="8"/>
    <w:link w:val="4"/>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5"/>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4156</Words>
  <Characters>4524</Characters>
  <Lines>82</Lines>
  <Paragraphs>23</Paragraphs>
  <TotalTime>9</TotalTime>
  <ScaleCrop>false</ScaleCrop>
  <LinksUpToDate>false</LinksUpToDate>
  <CharactersWithSpaces>5397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夏叶紅</cp:lastModifiedBy>
  <cp:lastPrinted>2021-07-26T07:32:00Z</cp:lastPrinted>
  <dcterms:modified xsi:type="dcterms:W3CDTF">2022-08-26T09:40:03Z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7A7A3620A0504C70AD1F6A9039E33824</vt:lpwstr>
  </property>
</Properties>
</file>