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sz w:val="56"/>
          <w:szCs w:val="56"/>
        </w:rPr>
      </w:pPr>
    </w:p>
    <w:p>
      <w:pPr>
        <w:pStyle w:val="10"/>
        <w:jc w:val="center"/>
        <w:rPr>
          <w:sz w:val="56"/>
          <w:szCs w:val="56"/>
        </w:rPr>
      </w:pPr>
    </w:p>
    <w:p>
      <w:pPr>
        <w:pStyle w:val="10"/>
        <w:jc w:val="center"/>
        <w:rPr>
          <w:sz w:val="84"/>
          <w:szCs w:val="84"/>
        </w:rPr>
      </w:pPr>
    </w:p>
    <w:p>
      <w:pPr>
        <w:pStyle w:val="10"/>
        <w:jc w:val="center"/>
        <w:rPr>
          <w:sz w:val="84"/>
          <w:szCs w:val="84"/>
        </w:rPr>
      </w:pPr>
    </w:p>
    <w:p>
      <w:pPr>
        <w:pStyle w:val="10"/>
        <w:jc w:val="center"/>
        <w:rPr>
          <w:sz w:val="84"/>
          <w:szCs w:val="84"/>
        </w:rPr>
      </w:pPr>
      <w:r>
        <w:rPr>
          <w:rFonts w:hint="eastAsia"/>
          <w:sz w:val="84"/>
          <w:szCs w:val="84"/>
        </w:rPr>
        <w:t>2020年度</w:t>
      </w:r>
    </w:p>
    <w:p>
      <w:pPr>
        <w:pStyle w:val="10"/>
        <w:jc w:val="center"/>
        <w:rPr>
          <w:sz w:val="84"/>
          <w:szCs w:val="84"/>
        </w:rPr>
      </w:pPr>
      <w:r>
        <w:rPr>
          <w:rFonts w:hint="eastAsia"/>
          <w:sz w:val="84"/>
          <w:szCs w:val="84"/>
          <w:lang w:eastAsia="zh-CN"/>
        </w:rPr>
        <w:t>岳阳县城市管理执法大队</w:t>
      </w:r>
      <w:r>
        <w:rPr>
          <w:rFonts w:hint="eastAsia"/>
          <w:sz w:val="84"/>
          <w:szCs w:val="84"/>
        </w:rPr>
        <w:t>（单位）部门决算</w:t>
      </w: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32"/>
          <w:szCs w:val="32"/>
        </w:rPr>
      </w:pPr>
    </w:p>
    <w:p>
      <w:pPr>
        <w:pStyle w:val="10"/>
        <w:jc w:val="center"/>
        <w:rPr>
          <w:sz w:val="32"/>
          <w:szCs w:val="32"/>
        </w:rPr>
      </w:pPr>
    </w:p>
    <w:p>
      <w:pPr>
        <w:pStyle w:val="10"/>
        <w:jc w:val="center"/>
        <w:rPr>
          <w:sz w:val="32"/>
          <w:szCs w:val="32"/>
        </w:rPr>
      </w:pPr>
    </w:p>
    <w:p>
      <w:pPr>
        <w:pStyle w:val="10"/>
        <w:spacing w:line="540" w:lineRule="exact"/>
        <w:jc w:val="center"/>
        <w:rPr>
          <w:sz w:val="56"/>
          <w:szCs w:val="56"/>
        </w:rPr>
      </w:pPr>
    </w:p>
    <w:p>
      <w:pPr>
        <w:pStyle w:val="10"/>
        <w:spacing w:line="500" w:lineRule="exact"/>
        <w:jc w:val="center"/>
        <w:rPr>
          <w:b/>
          <w:sz w:val="36"/>
          <w:szCs w:val="28"/>
        </w:rPr>
      </w:pPr>
    </w:p>
    <w:p>
      <w:pPr>
        <w:pStyle w:val="10"/>
        <w:spacing w:line="500" w:lineRule="exact"/>
        <w:jc w:val="center"/>
        <w:rPr>
          <w:b/>
          <w:sz w:val="36"/>
          <w:szCs w:val="28"/>
        </w:rPr>
      </w:pPr>
    </w:p>
    <w:p>
      <w:pPr>
        <w:pStyle w:val="10"/>
        <w:spacing w:line="500" w:lineRule="exact"/>
        <w:jc w:val="center"/>
        <w:rPr>
          <w:b/>
          <w:sz w:val="36"/>
          <w:szCs w:val="28"/>
        </w:rPr>
      </w:pPr>
      <w:r>
        <w:rPr>
          <w:rFonts w:hint="eastAsia"/>
          <w:b/>
          <w:sz w:val="36"/>
          <w:szCs w:val="28"/>
        </w:rPr>
        <w:t>目录</w:t>
      </w:r>
    </w:p>
    <w:p>
      <w:pPr>
        <w:pStyle w:val="10"/>
        <w:spacing w:line="500" w:lineRule="exact"/>
        <w:rPr>
          <w:rFonts w:ascii="仿宋_GB2312" w:hAnsi="仿宋_GB2312" w:cs="仿宋_GB2312"/>
          <w:b/>
          <w:sz w:val="28"/>
          <w:szCs w:val="28"/>
        </w:rPr>
      </w:pPr>
      <w:r>
        <w:rPr>
          <w:rFonts w:hint="eastAsia"/>
          <w:b/>
          <w:sz w:val="28"/>
          <w:szCs w:val="28"/>
        </w:rPr>
        <w:t>第一部分XX单位概况</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0"/>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20年度部门决算表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0"/>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0"/>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20年度部门决算情况说明</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关于机关运行经费支出说明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十一、关于政府采购支出说明</w:t>
      </w:r>
    </w:p>
    <w:p>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十二、关于国有资产占用情况说明</w:t>
      </w:r>
    </w:p>
    <w:p>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十三、关</w:t>
      </w:r>
      <w:r>
        <w:rPr>
          <w:rFonts w:hint="eastAsia" w:cs="仿宋_GB2312" w:asciiTheme="minorEastAsia" w:hAnsiTheme="minorEastAsia" w:eastAsiaTheme="minorEastAsia"/>
          <w:sz w:val="28"/>
          <w:szCs w:val="28"/>
        </w:rPr>
        <w:t>于2020年</w:t>
      </w:r>
      <w:r>
        <w:rPr>
          <w:rFonts w:hint="eastAsia" w:ascii="仿宋_GB2312" w:hAnsi="仿宋_GB2312" w:cs="仿宋_GB2312" w:eastAsiaTheme="minorEastAsia"/>
          <w:sz w:val="28"/>
          <w:szCs w:val="28"/>
        </w:rPr>
        <w:t>度预算绩效情况的说明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0"/>
        <w:jc w:val="center"/>
        <w:rPr>
          <w:sz w:val="84"/>
          <w:szCs w:val="84"/>
        </w:rPr>
      </w:pPr>
      <w:r>
        <w:rPr>
          <w:rFonts w:hint="eastAsia"/>
          <w:sz w:val="84"/>
          <w:szCs w:val="84"/>
        </w:rPr>
        <w:t>第一部分</w:t>
      </w:r>
      <w:r>
        <w:rPr>
          <w:sz w:val="84"/>
          <w:szCs w:val="84"/>
        </w:rPr>
        <w:t xml:space="preserve"> </w:t>
      </w:r>
    </w:p>
    <w:p>
      <w:pPr>
        <w:pStyle w:val="10"/>
        <w:jc w:val="center"/>
        <w:rPr>
          <w:rFonts w:hint="eastAsia" w:eastAsia="黑体"/>
          <w:sz w:val="84"/>
          <w:szCs w:val="84"/>
          <w:lang w:eastAsia="zh-CN"/>
        </w:rPr>
      </w:pPr>
      <w:r>
        <w:rPr>
          <w:rFonts w:hint="eastAsia"/>
          <w:sz w:val="84"/>
          <w:szCs w:val="84"/>
          <w:lang w:eastAsia="zh-CN"/>
        </w:rPr>
        <w:t>单位概况</w:t>
      </w:r>
    </w:p>
    <w:p>
      <w:pPr>
        <w:pStyle w:val="10"/>
        <w:jc w:val="center"/>
        <w:rPr>
          <w:sz w:val="84"/>
          <w:szCs w:val="84"/>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pStyle w:val="5"/>
        <w:widowControl/>
        <w:spacing w:before="0" w:beforeAutospacing="0" w:after="0" w:afterAutospacing="0" w:line="33" w:lineRule="atLeast"/>
        <w:ind w:firstLine="640" w:firstLineChars="200"/>
        <w:jc w:val="both"/>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（一）职能职责</w:t>
      </w:r>
    </w:p>
    <w:p>
      <w:pPr>
        <w:pStyle w:val="5"/>
        <w:widowControl/>
        <w:spacing w:before="0" w:beforeAutospacing="0" w:after="0" w:afterAutospacing="0" w:line="33" w:lineRule="atLeast"/>
        <w:ind w:firstLine="640" w:firstLineChars="200"/>
        <w:jc w:val="both"/>
        <w:rPr>
          <w:rFonts w:hint="eastAsia" w:ascii="仿宋" w:hAnsi="仿宋" w:eastAsia="仿宋" w:cs="仿宋"/>
          <w:color w:val="555555"/>
          <w:sz w:val="32"/>
          <w:szCs w:val="32"/>
          <w:highlight w:val="none"/>
          <w:lang w:val="en-US" w:eastAsia="zh-CN"/>
        </w:rPr>
      </w:pPr>
      <w:r>
        <w:rPr>
          <w:rFonts w:hint="eastAsia" w:ascii="仿宋" w:hAnsi="仿宋" w:eastAsia="仿宋" w:cs="仿宋"/>
          <w:color w:val="555555"/>
          <w:sz w:val="32"/>
          <w:szCs w:val="32"/>
          <w:highlight w:val="none"/>
          <w:lang w:val="en-US" w:eastAsia="zh-CN"/>
        </w:rPr>
        <w:t>1.行使市容环境卫生管理方面法律、法规、规章规定的全部行政处罚权。</w:t>
      </w:r>
    </w:p>
    <w:p>
      <w:pPr>
        <w:pStyle w:val="5"/>
        <w:widowControl/>
        <w:spacing w:before="0" w:beforeAutospacing="0" w:after="0" w:afterAutospacing="0" w:line="33" w:lineRule="atLeast"/>
        <w:ind w:firstLine="640" w:firstLineChars="200"/>
        <w:jc w:val="both"/>
        <w:rPr>
          <w:rFonts w:hint="eastAsia" w:ascii="仿宋" w:hAnsi="仿宋" w:eastAsia="仿宋" w:cs="仿宋"/>
          <w:color w:val="555555"/>
          <w:sz w:val="32"/>
          <w:szCs w:val="32"/>
          <w:highlight w:val="none"/>
          <w:lang w:val="en-US" w:eastAsia="zh-CN"/>
        </w:rPr>
      </w:pPr>
      <w:r>
        <w:rPr>
          <w:rFonts w:hint="eastAsia" w:ascii="仿宋" w:hAnsi="仿宋" w:eastAsia="仿宋" w:cs="仿宋"/>
          <w:color w:val="555555"/>
          <w:sz w:val="32"/>
          <w:szCs w:val="32"/>
          <w:highlight w:val="none"/>
          <w:lang w:val="en-US" w:eastAsia="zh-CN"/>
        </w:rPr>
        <w:t>2.行使工商行政管理方面法律、法规、规章规定的对道路、公园广场等公共场所无照经营者，以及有照经营者进行店外经营、店外作业的行政处罚权。</w:t>
      </w:r>
    </w:p>
    <w:p>
      <w:pPr>
        <w:pStyle w:val="5"/>
        <w:widowControl/>
        <w:spacing w:before="0" w:beforeAutospacing="0" w:after="0" w:afterAutospacing="0" w:line="33" w:lineRule="atLeast"/>
        <w:ind w:firstLine="640" w:firstLineChars="200"/>
        <w:jc w:val="both"/>
        <w:rPr>
          <w:rFonts w:hint="eastAsia" w:ascii="仿宋" w:hAnsi="仿宋" w:eastAsia="仿宋" w:cs="仿宋"/>
          <w:color w:val="555555"/>
          <w:sz w:val="32"/>
          <w:szCs w:val="32"/>
          <w:highlight w:val="none"/>
          <w:lang w:val="en-US" w:eastAsia="zh-CN"/>
        </w:rPr>
      </w:pPr>
      <w:r>
        <w:rPr>
          <w:rFonts w:hint="eastAsia" w:ascii="仿宋" w:hAnsi="仿宋" w:eastAsia="仿宋" w:cs="仿宋"/>
          <w:color w:val="555555"/>
          <w:sz w:val="32"/>
          <w:szCs w:val="32"/>
          <w:highlight w:val="none"/>
          <w:lang w:val="en-US" w:eastAsia="zh-CN"/>
        </w:rPr>
        <w:t>3.行使个体门店经营者不安执照规定场地经营的行政处罚权。</w:t>
      </w:r>
    </w:p>
    <w:p>
      <w:pPr>
        <w:pStyle w:val="5"/>
        <w:widowControl/>
        <w:spacing w:before="0" w:beforeAutospacing="0" w:after="0" w:afterAutospacing="0" w:line="33" w:lineRule="atLeast"/>
        <w:ind w:firstLine="640" w:firstLineChars="200"/>
        <w:jc w:val="both"/>
        <w:rPr>
          <w:rFonts w:hint="eastAsia" w:ascii="仿宋" w:hAnsi="仿宋" w:eastAsia="仿宋" w:cs="仿宋"/>
          <w:color w:val="555555"/>
          <w:sz w:val="32"/>
          <w:szCs w:val="32"/>
          <w:highlight w:val="none"/>
          <w:lang w:val="en-US" w:eastAsia="zh-CN"/>
        </w:rPr>
      </w:pPr>
      <w:r>
        <w:rPr>
          <w:rFonts w:hint="eastAsia" w:ascii="仿宋" w:hAnsi="仿宋" w:eastAsia="仿宋" w:cs="仿宋"/>
          <w:color w:val="555555"/>
          <w:sz w:val="32"/>
          <w:szCs w:val="32"/>
          <w:highlight w:val="none"/>
          <w:lang w:val="en-US" w:eastAsia="zh-CN"/>
        </w:rPr>
        <w:t>4.行使对自产蔬菜和农副产品未进入政府指定地点经营行为的行政处罚权。</w:t>
      </w:r>
    </w:p>
    <w:p>
      <w:pPr>
        <w:pStyle w:val="5"/>
        <w:widowControl/>
        <w:spacing w:before="0" w:beforeAutospacing="0" w:after="0" w:afterAutospacing="0" w:line="33" w:lineRule="atLeast"/>
        <w:ind w:firstLine="640" w:firstLineChars="200"/>
        <w:jc w:val="both"/>
        <w:rPr>
          <w:rFonts w:hint="eastAsia" w:ascii="仿宋" w:hAnsi="仿宋" w:eastAsia="仿宋" w:cs="仿宋"/>
          <w:color w:val="555555"/>
          <w:sz w:val="32"/>
          <w:szCs w:val="32"/>
          <w:highlight w:val="none"/>
          <w:lang w:val="en-US" w:eastAsia="zh-CN"/>
        </w:rPr>
      </w:pPr>
      <w:r>
        <w:rPr>
          <w:rFonts w:hint="eastAsia" w:ascii="仿宋" w:hAnsi="仿宋" w:eastAsia="仿宋" w:cs="仿宋"/>
          <w:color w:val="555555"/>
          <w:sz w:val="32"/>
          <w:szCs w:val="32"/>
          <w:highlight w:val="none"/>
          <w:lang w:val="en-US" w:eastAsia="zh-CN"/>
        </w:rPr>
        <w:t>5.行使食品药品监管方面户外公共场所食品销售和餐饮摊点无证经营，以及户外违法回收贩卖药品等的行政处罚权。</w:t>
      </w:r>
    </w:p>
    <w:p>
      <w:pPr>
        <w:pStyle w:val="5"/>
        <w:widowControl/>
        <w:spacing w:before="0" w:beforeAutospacing="0" w:after="0" w:afterAutospacing="0" w:line="33" w:lineRule="atLeast"/>
        <w:ind w:firstLine="640" w:firstLineChars="200"/>
        <w:jc w:val="both"/>
        <w:rPr>
          <w:rFonts w:hint="eastAsia" w:ascii="仿宋" w:hAnsi="仿宋" w:eastAsia="仿宋" w:cs="仿宋"/>
          <w:color w:val="555555"/>
          <w:sz w:val="32"/>
          <w:szCs w:val="32"/>
          <w:highlight w:val="none"/>
          <w:lang w:val="en-US" w:eastAsia="zh-CN"/>
        </w:rPr>
      </w:pPr>
      <w:r>
        <w:rPr>
          <w:rFonts w:hint="eastAsia" w:ascii="仿宋" w:hAnsi="仿宋" w:eastAsia="仿宋" w:cs="仿宋"/>
          <w:color w:val="555555"/>
          <w:sz w:val="32"/>
          <w:szCs w:val="32"/>
          <w:highlight w:val="none"/>
          <w:lang w:val="en-US" w:eastAsia="zh-CN"/>
        </w:rPr>
        <w:t>6.行使对未经许可违规设置户外广告行为以及对影响市容的破损、残缺广告所有者或经营者的行政处罚权。</w:t>
      </w:r>
    </w:p>
    <w:p>
      <w:pPr>
        <w:pStyle w:val="5"/>
        <w:widowControl/>
        <w:spacing w:before="0" w:beforeAutospacing="0" w:after="0" w:afterAutospacing="0" w:line="33" w:lineRule="atLeast"/>
        <w:ind w:firstLine="640" w:firstLineChars="200"/>
        <w:jc w:val="both"/>
        <w:rPr>
          <w:rFonts w:hint="eastAsia" w:ascii="仿宋" w:hAnsi="仿宋" w:eastAsia="仿宋" w:cs="仿宋"/>
          <w:color w:val="555555"/>
          <w:sz w:val="32"/>
          <w:szCs w:val="32"/>
          <w:highlight w:val="none"/>
          <w:lang w:val="en-US" w:eastAsia="zh-CN"/>
        </w:rPr>
      </w:pPr>
      <w:r>
        <w:rPr>
          <w:rFonts w:hint="eastAsia" w:ascii="仿宋" w:hAnsi="仿宋" w:eastAsia="仿宋" w:cs="仿宋"/>
          <w:color w:val="555555"/>
          <w:sz w:val="32"/>
          <w:szCs w:val="32"/>
          <w:highlight w:val="none"/>
          <w:lang w:val="en-US" w:eastAsia="zh-CN"/>
        </w:rPr>
        <w:t>7.对涉嫌无照经营行为查处时，可以查封、扣押专门用于从事无照经营活动的工具、设备、原材料、产（商）品。</w:t>
      </w:r>
    </w:p>
    <w:p>
      <w:pPr>
        <w:pStyle w:val="5"/>
        <w:widowControl/>
        <w:spacing w:before="0" w:beforeAutospacing="0" w:after="0" w:afterAutospacing="0" w:line="33" w:lineRule="atLeast"/>
        <w:ind w:firstLine="640" w:firstLineChars="200"/>
        <w:jc w:val="both"/>
        <w:rPr>
          <w:rFonts w:hint="eastAsia" w:ascii="仿宋" w:hAnsi="仿宋" w:eastAsia="仿宋" w:cs="仿宋"/>
          <w:color w:val="555555"/>
          <w:sz w:val="32"/>
          <w:szCs w:val="32"/>
          <w:highlight w:val="none"/>
          <w:lang w:val="en-US" w:eastAsia="zh-CN"/>
        </w:rPr>
      </w:pPr>
      <w:r>
        <w:rPr>
          <w:rFonts w:hint="eastAsia" w:ascii="仿宋" w:hAnsi="仿宋" w:eastAsia="仿宋" w:cs="仿宋"/>
          <w:color w:val="555555"/>
          <w:sz w:val="32"/>
          <w:szCs w:val="32"/>
          <w:highlight w:val="none"/>
          <w:lang w:val="en-US" w:eastAsia="zh-CN"/>
        </w:rPr>
        <w:t>8.行使公安交通管理方面的法律、法规、规章规定的对侵占城市道路和公共场地违法停放车辆、当路摆摊设点、堆物及占道作业等行为的行政处罚权。</w:t>
      </w:r>
    </w:p>
    <w:p>
      <w:pPr>
        <w:pStyle w:val="5"/>
        <w:widowControl/>
        <w:spacing w:before="0" w:beforeAutospacing="0" w:after="0" w:afterAutospacing="0" w:line="33" w:lineRule="atLeast"/>
        <w:ind w:firstLine="640" w:firstLineChars="200"/>
        <w:jc w:val="both"/>
        <w:rPr>
          <w:rFonts w:hint="eastAsia" w:ascii="仿宋" w:hAnsi="仿宋" w:eastAsia="仿宋" w:cs="仿宋"/>
          <w:color w:val="555555"/>
          <w:sz w:val="32"/>
          <w:szCs w:val="32"/>
          <w:highlight w:val="none"/>
          <w:lang w:val="en-US" w:eastAsia="zh-CN"/>
        </w:rPr>
      </w:pPr>
      <w:r>
        <w:rPr>
          <w:rFonts w:hint="eastAsia" w:ascii="仿宋" w:hAnsi="仿宋" w:eastAsia="仿宋" w:cs="仿宋"/>
          <w:color w:val="555555"/>
          <w:sz w:val="32"/>
          <w:szCs w:val="32"/>
          <w:highlight w:val="none"/>
          <w:lang w:val="en-US" w:eastAsia="zh-CN"/>
        </w:rPr>
        <w:t>9.行使市政公用设施运行管理、园林绿化建设维护管理方面法律、法规、规章规定的全部行政处罚权。</w:t>
      </w:r>
    </w:p>
    <w:p>
      <w:pPr>
        <w:pStyle w:val="5"/>
        <w:widowControl/>
        <w:spacing w:before="0" w:beforeAutospacing="0" w:after="0" w:afterAutospacing="0" w:line="33" w:lineRule="atLeast"/>
        <w:ind w:firstLine="640" w:firstLineChars="200"/>
        <w:jc w:val="both"/>
        <w:rPr>
          <w:rFonts w:hint="eastAsia" w:ascii="仿宋" w:hAnsi="仿宋" w:eastAsia="仿宋" w:cs="仿宋"/>
          <w:color w:val="555555"/>
          <w:sz w:val="32"/>
          <w:szCs w:val="32"/>
          <w:highlight w:val="none"/>
          <w:lang w:val="en-US" w:eastAsia="zh-CN"/>
        </w:rPr>
      </w:pPr>
      <w:r>
        <w:rPr>
          <w:rFonts w:hint="eastAsia" w:ascii="仿宋" w:hAnsi="仿宋" w:eastAsia="仿宋" w:cs="仿宋"/>
          <w:color w:val="555555"/>
          <w:sz w:val="32"/>
          <w:szCs w:val="32"/>
          <w:highlight w:val="none"/>
          <w:lang w:val="en-US" w:eastAsia="zh-CN"/>
        </w:rPr>
        <w:t>10.完成上级主管部门交办的其他工作任务。</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pStyle w:val="5"/>
        <w:widowControl/>
        <w:spacing w:before="0" w:beforeAutospacing="0" w:after="0" w:afterAutospacing="0" w:line="33" w:lineRule="atLeast"/>
        <w:ind w:firstLine="420"/>
        <w:jc w:val="both"/>
        <w:rPr>
          <w:rFonts w:hint="eastAsia" w:ascii="仿宋" w:hAnsi="仿宋" w:eastAsia="仿宋" w:cs="仿宋"/>
          <w:sz w:val="32"/>
          <w:szCs w:val="32"/>
        </w:rPr>
      </w:pPr>
      <w:r>
        <w:rPr>
          <w:rFonts w:hint="eastAsia" w:asciiTheme="minorEastAsia" w:hAnsiTheme="minorEastAsia"/>
          <w:bCs/>
          <w:kern w:val="0"/>
          <w:sz w:val="32"/>
          <w:szCs w:val="32"/>
        </w:rPr>
        <w:t>（一）内设机构设置。</w:t>
      </w:r>
      <w:r>
        <w:rPr>
          <w:rFonts w:hint="eastAsia" w:ascii="仿宋" w:hAnsi="仿宋" w:eastAsia="仿宋" w:cs="仿宋"/>
          <w:color w:val="555555"/>
          <w:sz w:val="32"/>
          <w:szCs w:val="32"/>
          <w:lang w:eastAsia="zh-CN"/>
        </w:rPr>
        <w:t>岳阳县城市管理执法大队属岳阳县城市管理和综合执法局下设二级机构</w:t>
      </w:r>
      <w:r>
        <w:rPr>
          <w:rFonts w:hint="eastAsia" w:ascii="仿宋" w:hAnsi="仿宋" w:eastAsia="仿宋" w:cs="仿宋"/>
          <w:color w:val="555555"/>
          <w:sz w:val="32"/>
          <w:szCs w:val="32"/>
        </w:rPr>
        <w:t>，为</w:t>
      </w:r>
      <w:r>
        <w:rPr>
          <w:rFonts w:hint="eastAsia" w:ascii="仿宋" w:hAnsi="仿宋" w:eastAsia="仿宋" w:cs="仿宋"/>
          <w:color w:val="555555"/>
          <w:sz w:val="32"/>
          <w:szCs w:val="32"/>
          <w:lang w:eastAsia="zh-CN"/>
        </w:rPr>
        <w:t>正股级事业单位</w:t>
      </w:r>
      <w:r>
        <w:rPr>
          <w:rFonts w:hint="eastAsia" w:ascii="仿宋" w:hAnsi="仿宋" w:eastAsia="仿宋" w:cs="仿宋"/>
          <w:color w:val="555555"/>
          <w:sz w:val="32"/>
          <w:szCs w:val="32"/>
        </w:rPr>
        <w:t>。</w:t>
      </w:r>
    </w:p>
    <w:p>
      <w:pPr>
        <w:pStyle w:val="5"/>
        <w:widowControl/>
        <w:spacing w:before="0" w:beforeAutospacing="0" w:after="0" w:afterAutospacing="0" w:line="33" w:lineRule="atLeast"/>
        <w:ind w:firstLine="420"/>
        <w:jc w:val="both"/>
        <w:rPr>
          <w:rFonts w:hint="eastAsia" w:asciiTheme="minorEastAsia" w:hAnsiTheme="minorEastAsia"/>
          <w:bCs/>
          <w:kern w:val="0"/>
          <w:sz w:val="32"/>
          <w:szCs w:val="32"/>
        </w:rPr>
      </w:pPr>
      <w:r>
        <w:rPr>
          <w:rFonts w:hint="eastAsia" w:ascii="仿宋" w:hAnsi="仿宋" w:eastAsia="仿宋" w:cs="仿宋"/>
          <w:color w:val="555555"/>
          <w:sz w:val="32"/>
          <w:szCs w:val="32"/>
          <w:lang w:eastAsia="zh-CN"/>
        </w:rPr>
        <w:t>岳阳县城市管理执法大队</w:t>
      </w:r>
      <w:r>
        <w:rPr>
          <w:rFonts w:hint="eastAsia" w:ascii="仿宋" w:hAnsi="仿宋" w:eastAsia="仿宋" w:cs="仿宋"/>
          <w:color w:val="555555"/>
          <w:sz w:val="32"/>
          <w:szCs w:val="32"/>
        </w:rPr>
        <w:t>现有干部职工</w:t>
      </w:r>
      <w:r>
        <w:rPr>
          <w:rFonts w:hint="eastAsia" w:ascii="仿宋" w:hAnsi="仿宋" w:eastAsia="仿宋" w:cs="仿宋"/>
          <w:color w:val="555555"/>
          <w:sz w:val="32"/>
          <w:szCs w:val="32"/>
          <w:lang w:val="en-US" w:eastAsia="zh-CN"/>
        </w:rPr>
        <w:t>118</w:t>
      </w:r>
      <w:r>
        <w:rPr>
          <w:rFonts w:hint="eastAsia" w:ascii="仿宋" w:hAnsi="仿宋" w:eastAsia="仿宋" w:cs="仿宋"/>
          <w:color w:val="555555"/>
          <w:sz w:val="32"/>
          <w:szCs w:val="32"/>
        </w:rPr>
        <w:t>人，其中</w:t>
      </w:r>
      <w:r>
        <w:rPr>
          <w:rFonts w:hint="eastAsia" w:ascii="仿宋" w:hAnsi="仿宋" w:eastAsia="仿宋" w:cs="仿宋"/>
          <w:color w:val="555555"/>
          <w:sz w:val="32"/>
          <w:szCs w:val="32"/>
          <w:lang w:eastAsia="zh-CN"/>
        </w:rPr>
        <w:t>有编</w:t>
      </w:r>
      <w:r>
        <w:rPr>
          <w:rFonts w:hint="eastAsia" w:ascii="仿宋" w:hAnsi="仿宋" w:eastAsia="仿宋" w:cs="仿宋"/>
          <w:color w:val="555555"/>
          <w:sz w:val="32"/>
          <w:szCs w:val="32"/>
        </w:rPr>
        <w:t>人员</w:t>
      </w:r>
      <w:r>
        <w:rPr>
          <w:rFonts w:hint="eastAsia" w:ascii="仿宋" w:hAnsi="仿宋" w:eastAsia="仿宋" w:cs="仿宋"/>
          <w:color w:val="555555"/>
          <w:sz w:val="32"/>
          <w:szCs w:val="32"/>
          <w:lang w:val="en-US" w:eastAsia="zh-CN"/>
        </w:rPr>
        <w:t>46</w:t>
      </w:r>
      <w:r>
        <w:rPr>
          <w:rFonts w:hint="eastAsia" w:ascii="仿宋" w:hAnsi="仿宋" w:eastAsia="仿宋" w:cs="仿宋"/>
          <w:color w:val="555555"/>
          <w:sz w:val="32"/>
          <w:szCs w:val="32"/>
        </w:rPr>
        <w:t>人，</w:t>
      </w:r>
      <w:r>
        <w:rPr>
          <w:rFonts w:hint="eastAsia" w:ascii="仿宋" w:hAnsi="仿宋" w:eastAsia="仿宋" w:cs="仿宋"/>
          <w:color w:val="555555"/>
          <w:sz w:val="32"/>
          <w:szCs w:val="32"/>
          <w:lang w:eastAsia="zh-CN"/>
        </w:rPr>
        <w:t>临聘人员</w:t>
      </w:r>
      <w:r>
        <w:rPr>
          <w:rFonts w:hint="eastAsia" w:ascii="仿宋" w:hAnsi="仿宋" w:eastAsia="仿宋" w:cs="仿宋"/>
          <w:color w:val="555555"/>
          <w:sz w:val="32"/>
          <w:szCs w:val="32"/>
          <w:lang w:val="en-US" w:eastAsia="zh-CN"/>
        </w:rPr>
        <w:t>72</w:t>
      </w:r>
      <w:r>
        <w:rPr>
          <w:rFonts w:hint="eastAsia" w:ascii="仿宋" w:hAnsi="仿宋" w:eastAsia="仿宋" w:cs="仿宋"/>
          <w:color w:val="555555"/>
          <w:sz w:val="32"/>
          <w:szCs w:val="32"/>
        </w:rPr>
        <w:t>人。</w:t>
      </w:r>
      <w:r>
        <w:rPr>
          <w:rFonts w:hint="eastAsia" w:ascii="仿宋" w:hAnsi="仿宋" w:eastAsia="仿宋" w:cs="仿宋"/>
          <w:color w:val="555555"/>
          <w:sz w:val="32"/>
          <w:szCs w:val="32"/>
          <w:highlight w:val="none"/>
          <w:lang w:eastAsia="zh-CN"/>
        </w:rPr>
        <w:t>县城市管理执法大队下设</w:t>
      </w:r>
      <w:r>
        <w:rPr>
          <w:rFonts w:hint="eastAsia" w:ascii="仿宋" w:hAnsi="仿宋" w:eastAsia="仿宋" w:cs="仿宋"/>
          <w:color w:val="555555"/>
          <w:sz w:val="32"/>
          <w:szCs w:val="32"/>
          <w:highlight w:val="none"/>
          <w:lang w:val="en-US" w:eastAsia="zh-CN"/>
        </w:rPr>
        <w:t>五个股室和四个中队：办公室、财务、人事、工会、督察办，城南中队、城北中队、市场中队和综合执法中队。</w:t>
      </w:r>
    </w:p>
    <w:p>
      <w:pPr>
        <w:widowControl/>
        <w:numPr>
          <w:ilvl w:val="0"/>
          <w:numId w:val="2"/>
        </w:numPr>
        <w:spacing w:line="600" w:lineRule="exact"/>
        <w:rPr>
          <w:rFonts w:hint="eastAsia" w:asciiTheme="minorEastAsia" w:hAnsiTheme="minorEastAsia"/>
          <w:bCs/>
          <w:kern w:val="0"/>
          <w:sz w:val="32"/>
          <w:szCs w:val="32"/>
        </w:rPr>
      </w:pPr>
      <w:r>
        <w:rPr>
          <w:rFonts w:hint="eastAsia" w:asciiTheme="minorEastAsia" w:hAnsiTheme="minorEastAsia"/>
          <w:bCs/>
          <w:kern w:val="0"/>
          <w:sz w:val="32"/>
          <w:szCs w:val="32"/>
        </w:rPr>
        <w:t>决算单位构成。</w:t>
      </w:r>
    </w:p>
    <w:p>
      <w:pPr>
        <w:widowControl/>
        <w:numPr>
          <w:ilvl w:val="0"/>
          <w:numId w:val="0"/>
        </w:numPr>
        <w:spacing w:line="600" w:lineRule="exact"/>
        <w:ind w:firstLine="640" w:firstLineChars="200"/>
        <w:rPr>
          <w:rFonts w:hint="default" w:asciiTheme="minorEastAsia" w:hAnsiTheme="minorEastAsia"/>
          <w:bCs/>
          <w:kern w:val="0"/>
          <w:sz w:val="32"/>
          <w:szCs w:val="32"/>
          <w:lang w:val="en-US"/>
        </w:rPr>
      </w:pPr>
      <w:r>
        <w:rPr>
          <w:rFonts w:hint="eastAsia" w:ascii="仿宋" w:hAnsi="仿宋" w:eastAsia="仿宋" w:cs="仿宋"/>
          <w:color w:val="555555"/>
          <w:sz w:val="32"/>
          <w:szCs w:val="32"/>
          <w:lang w:eastAsia="zh-CN"/>
        </w:rPr>
        <w:t>岳阳县城市管理执法大队</w:t>
      </w:r>
      <w:r>
        <w:rPr>
          <w:rFonts w:asciiTheme="minorEastAsia" w:hAnsiTheme="minorEastAsia"/>
          <w:bCs/>
          <w:kern w:val="0"/>
          <w:sz w:val="32"/>
          <w:szCs w:val="32"/>
        </w:rPr>
        <w:t>20</w:t>
      </w:r>
      <w:r>
        <w:rPr>
          <w:rFonts w:hint="eastAsia" w:asciiTheme="minorEastAsia" w:hAnsiTheme="minorEastAsia"/>
          <w:bCs/>
          <w:kern w:val="0"/>
          <w:sz w:val="32"/>
          <w:szCs w:val="32"/>
        </w:rPr>
        <w:t>20年部门决算汇总公开构成包括：</w:t>
      </w:r>
      <w:bookmarkStart w:id="0" w:name="OLE_LINK5"/>
      <w:r>
        <w:rPr>
          <w:rFonts w:hint="eastAsia" w:ascii="仿宋" w:hAnsi="仿宋" w:eastAsia="仿宋" w:cs="仿宋"/>
          <w:color w:val="555555"/>
          <w:sz w:val="32"/>
          <w:szCs w:val="32"/>
          <w:lang w:eastAsia="zh-CN"/>
        </w:rPr>
        <w:t>岳阳县城市管理执法大队</w:t>
      </w:r>
      <w:bookmarkEnd w:id="0"/>
      <w:r>
        <w:rPr>
          <w:rFonts w:hint="eastAsia" w:ascii="仿宋" w:hAnsi="仿宋" w:eastAsia="仿宋" w:cs="仿宋"/>
          <w:color w:val="555555"/>
          <w:sz w:val="32"/>
          <w:szCs w:val="32"/>
          <w:lang w:eastAsia="zh-CN"/>
        </w:rPr>
        <w:t>单位决算</w:t>
      </w:r>
      <w:r>
        <w:rPr>
          <w:rFonts w:hint="eastAsia" w:ascii="仿宋" w:hAnsi="仿宋" w:eastAsia="仿宋" w:cs="仿宋"/>
          <w:color w:val="555555"/>
          <w:sz w:val="32"/>
          <w:szCs w:val="32"/>
          <w:lang w:val="en-US" w:eastAsia="zh-CN"/>
        </w:rPr>
        <w:t>.</w:t>
      </w: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both"/>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center"/>
        <w:rPr>
          <w:rFonts w:hint="eastAsia" w:asciiTheme="minorEastAsia" w:hAnsiTheme="minorEastAsia" w:eastAsiaTheme="minorEastAsia"/>
          <w:sz w:val="32"/>
          <w:szCs w:val="32"/>
          <w:lang w:eastAsia="zh-CN"/>
        </w:rPr>
        <w:sectPr>
          <w:pgSz w:w="11906" w:h="16838"/>
          <w:pgMar w:top="720" w:right="720" w:bottom="720" w:left="720" w:header="851" w:footer="992" w:gutter="0"/>
          <w:cols w:space="425" w:num="1"/>
          <w:docGrid w:type="lines" w:linePitch="312" w:charSpace="0"/>
        </w:sectPr>
      </w:pPr>
      <w:r>
        <w:rPr>
          <w:rFonts w:hint="eastAsia" w:asciiTheme="minorEastAsia" w:hAnsiTheme="minorEastAsia"/>
          <w:sz w:val="32"/>
          <w:szCs w:val="32"/>
          <w:lang w:eastAsia="zh-CN"/>
        </w:rPr>
        <w:t>见附件</w:t>
      </w:r>
    </w:p>
    <w:p>
      <w:pPr>
        <w:pStyle w:val="10"/>
        <w:rPr>
          <w:rFonts w:hint="default" w:eastAsia="黑体"/>
          <w:sz w:val="72"/>
          <w:szCs w:val="72"/>
          <w:lang w:val="en-US" w:eastAsia="zh-CN"/>
        </w:rPr>
      </w:pPr>
    </w:p>
    <w:p>
      <w:pPr>
        <w:pStyle w:val="10"/>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第三部分</w:t>
      </w:r>
    </w:p>
    <w:p>
      <w:pPr>
        <w:pStyle w:val="10"/>
        <w:jc w:val="center"/>
        <w:rPr>
          <w:sz w:val="70"/>
          <w:szCs w:val="70"/>
        </w:rPr>
      </w:pPr>
    </w:p>
    <w:p>
      <w:pPr>
        <w:pStyle w:val="10"/>
        <w:jc w:val="center"/>
        <w:rPr>
          <w:sz w:val="70"/>
          <w:szCs w:val="70"/>
        </w:rPr>
      </w:pPr>
      <w:r>
        <w:rPr>
          <w:sz w:val="70"/>
          <w:szCs w:val="70"/>
        </w:rPr>
        <w:t>20</w:t>
      </w:r>
      <w:r>
        <w:rPr>
          <w:rFonts w:hint="eastAsia"/>
          <w:sz w:val="70"/>
          <w:szCs w:val="70"/>
        </w:rPr>
        <w:t>20年度部门决算情况说明</w:t>
      </w:r>
    </w:p>
    <w:p>
      <w:pPr>
        <w:widowControl/>
        <w:jc w:val="left"/>
        <w:rPr>
          <w:rFonts w:ascii="黑体" w:eastAsia="黑体" w:cs="黑体"/>
          <w:color w:val="000000"/>
          <w:kern w:val="0"/>
          <w:sz w:val="70"/>
          <w:szCs w:val="70"/>
        </w:rPr>
      </w:pPr>
      <w:r>
        <w:rPr>
          <w:sz w:val="70"/>
          <w:szCs w:val="70"/>
        </w:rPr>
        <w:br w:type="page"/>
      </w:r>
    </w:p>
    <w:p>
      <w:pPr>
        <w:pStyle w:val="10"/>
        <w:rPr>
          <w:rFonts w:hAnsi="黑体"/>
          <w:b/>
          <w:sz w:val="32"/>
          <w:szCs w:val="32"/>
        </w:rPr>
      </w:pPr>
      <w:r>
        <w:rPr>
          <w:rFonts w:hint="eastAsia" w:hAnsi="黑体"/>
          <w:b/>
          <w:sz w:val="32"/>
          <w:szCs w:val="32"/>
        </w:rPr>
        <w:t>一、收入支出决算总体情况说明</w:t>
      </w:r>
    </w:p>
    <w:p>
      <w:pPr>
        <w:spacing w:line="560" w:lineRule="exact"/>
        <w:ind w:firstLine="640" w:firstLineChars="200"/>
        <w:rPr>
          <w:rFonts w:ascii="仿宋" w:hAnsi="仿宋" w:eastAsia="仿宋" w:cs="仿宋"/>
          <w:sz w:val="32"/>
          <w:szCs w:val="32"/>
          <w:highlight w:val="yellow"/>
        </w:rPr>
      </w:pPr>
      <w:r>
        <w:rPr>
          <w:rFonts w:hint="eastAsia" w:ascii="仿宋" w:hAnsi="仿宋" w:eastAsia="仿宋" w:cs="仿宋"/>
          <w:sz w:val="32"/>
          <w:szCs w:val="32"/>
          <w:lang w:val="zh-CN"/>
        </w:rPr>
        <w:t>2020年度收入总计</w:t>
      </w:r>
      <w:r>
        <w:rPr>
          <w:rFonts w:hint="eastAsia" w:ascii="仿宋" w:hAnsi="仿宋" w:eastAsia="仿宋" w:cs="仿宋"/>
          <w:sz w:val="32"/>
          <w:szCs w:val="32"/>
          <w:lang w:val="en-US" w:eastAsia="zh-CN"/>
        </w:rPr>
        <w:t>973.36</w:t>
      </w:r>
      <w:r>
        <w:rPr>
          <w:rFonts w:hint="eastAsia" w:ascii="仿宋" w:hAnsi="仿宋" w:eastAsia="仿宋" w:cs="仿宋"/>
          <w:sz w:val="32"/>
          <w:szCs w:val="32"/>
          <w:lang w:val="zh-CN"/>
        </w:rPr>
        <w:t>万元（含年初结转和结余资金</w:t>
      </w:r>
      <w:r>
        <w:rPr>
          <w:rFonts w:hint="eastAsia" w:ascii="仿宋" w:hAnsi="仿宋" w:eastAsia="仿宋" w:cs="仿宋"/>
          <w:sz w:val="32"/>
          <w:szCs w:val="32"/>
          <w:lang w:val="en-US" w:eastAsia="zh-CN"/>
        </w:rPr>
        <w:t>21.07万元</w:t>
      </w:r>
      <w:r>
        <w:rPr>
          <w:rFonts w:hint="eastAsia" w:ascii="仿宋" w:hAnsi="仿宋" w:eastAsia="仿宋" w:cs="仿宋"/>
          <w:sz w:val="32"/>
          <w:szCs w:val="32"/>
          <w:lang w:val="zh-CN"/>
        </w:rPr>
        <w:t>），与上年相比，</w:t>
      </w:r>
      <w:bookmarkStart w:id="1" w:name="OLE_LINK2"/>
      <w:r>
        <w:rPr>
          <w:rFonts w:hint="eastAsia" w:ascii="仿宋" w:hAnsi="仿宋" w:eastAsia="仿宋" w:cs="仿宋"/>
          <w:sz w:val="32"/>
          <w:szCs w:val="32"/>
          <w:lang w:val="zh-CN"/>
        </w:rPr>
        <w:t>减少</w:t>
      </w:r>
      <w:r>
        <w:rPr>
          <w:rFonts w:hint="eastAsia" w:ascii="仿宋" w:hAnsi="仿宋" w:eastAsia="仿宋" w:cs="仿宋"/>
          <w:sz w:val="32"/>
          <w:szCs w:val="32"/>
          <w:lang w:val="en-US" w:eastAsia="zh-CN"/>
        </w:rPr>
        <w:t>208.91</w:t>
      </w:r>
      <w:r>
        <w:rPr>
          <w:rFonts w:hint="eastAsia" w:ascii="仿宋" w:hAnsi="仿宋" w:eastAsia="仿宋" w:cs="仿宋"/>
          <w:sz w:val="32"/>
          <w:szCs w:val="32"/>
          <w:lang w:val="zh-CN"/>
        </w:rPr>
        <w:t>万元，减少</w:t>
      </w:r>
      <w:r>
        <w:rPr>
          <w:rFonts w:hint="eastAsia" w:ascii="仿宋" w:hAnsi="仿宋" w:eastAsia="仿宋" w:cs="仿宋"/>
          <w:sz w:val="32"/>
          <w:szCs w:val="32"/>
          <w:lang w:val="en-US" w:eastAsia="zh-CN"/>
        </w:rPr>
        <w:t>17.67</w:t>
      </w:r>
      <w:r>
        <w:rPr>
          <w:rFonts w:hint="eastAsia" w:ascii="仿宋" w:hAnsi="仿宋" w:eastAsia="仿宋" w:cs="仿宋"/>
          <w:sz w:val="32"/>
          <w:szCs w:val="32"/>
          <w:lang w:val="zh-CN"/>
        </w:rPr>
        <w:t>%。</w:t>
      </w:r>
      <w:r>
        <w:rPr>
          <w:rFonts w:hint="eastAsia" w:ascii="仿宋" w:hAnsi="仿宋" w:eastAsia="仿宋" w:cs="仿宋"/>
          <w:sz w:val="32"/>
          <w:szCs w:val="32"/>
          <w:lang w:eastAsia="zh-CN"/>
        </w:rPr>
        <w:t>减少</w:t>
      </w:r>
      <w:r>
        <w:rPr>
          <w:rFonts w:hint="eastAsia" w:ascii="仿宋" w:hAnsi="仿宋" w:eastAsia="仿宋" w:cs="仿宋"/>
          <w:sz w:val="32"/>
          <w:szCs w:val="32"/>
        </w:rPr>
        <w:t>原因是</w:t>
      </w:r>
      <w:bookmarkEnd w:id="1"/>
      <w:bookmarkStart w:id="2" w:name="OLE_LINK8"/>
      <w:r>
        <w:rPr>
          <w:rFonts w:hint="eastAsia" w:ascii="仿宋" w:hAnsi="仿宋" w:eastAsia="仿宋" w:cs="仿宋"/>
          <w:sz w:val="32"/>
          <w:szCs w:val="32"/>
          <w:lang w:val="zh-CN"/>
        </w:rPr>
        <w:t>由于机构改革部分转隶其他单位干部职</w:t>
      </w:r>
      <w:r>
        <w:rPr>
          <w:rFonts w:hint="eastAsia" w:ascii="仿宋" w:hAnsi="仿宋" w:eastAsia="仿宋" w:cs="仿宋"/>
          <w:sz w:val="32"/>
          <w:szCs w:val="32"/>
          <w:lang w:val="en-US" w:eastAsia="zh-CN"/>
        </w:rPr>
        <w:t>工资</w:t>
      </w:r>
      <w:r>
        <w:rPr>
          <w:rFonts w:hint="eastAsia" w:ascii="仿宋" w:hAnsi="仿宋" w:eastAsia="仿宋" w:cs="仿宋"/>
          <w:sz w:val="32"/>
          <w:szCs w:val="32"/>
          <w:lang w:val="zh-CN"/>
        </w:rPr>
        <w:t>工费用</w:t>
      </w:r>
      <w:r>
        <w:rPr>
          <w:rFonts w:hint="eastAsia" w:ascii="仿宋" w:hAnsi="仿宋" w:eastAsia="仿宋" w:cs="仿宋"/>
          <w:sz w:val="32"/>
          <w:szCs w:val="32"/>
          <w:lang w:val="en-US" w:eastAsia="zh-CN"/>
        </w:rPr>
        <w:t>2020年元月开始在转出单位支出</w:t>
      </w:r>
      <w:r>
        <w:rPr>
          <w:rFonts w:hint="eastAsia" w:ascii="仿宋" w:hAnsi="仿宋" w:eastAsia="仿宋" w:cs="仿宋"/>
          <w:sz w:val="32"/>
          <w:szCs w:val="32"/>
          <w:lang w:val="zh-CN"/>
        </w:rPr>
        <w:t>。</w:t>
      </w:r>
      <w:bookmarkEnd w:id="2"/>
    </w:p>
    <w:p>
      <w:pPr>
        <w:spacing w:line="560" w:lineRule="exact"/>
        <w:ind w:firstLine="640" w:firstLineChars="200"/>
        <w:rPr>
          <w:rFonts w:ascii="仿宋" w:hAnsi="仿宋" w:eastAsia="仿宋" w:cs="仿宋"/>
          <w:sz w:val="32"/>
          <w:szCs w:val="32"/>
          <w:highlight w:val="yellow"/>
        </w:rPr>
      </w:pPr>
      <w:r>
        <w:rPr>
          <w:rFonts w:hint="eastAsia" w:ascii="仿宋" w:hAnsi="仿宋" w:eastAsia="仿宋" w:cs="仿宋"/>
          <w:sz w:val="32"/>
          <w:szCs w:val="32"/>
          <w:lang w:val="en-US" w:eastAsia="zh-CN"/>
        </w:rPr>
        <w:t>2020年度</w:t>
      </w:r>
      <w:r>
        <w:rPr>
          <w:rFonts w:hint="eastAsia" w:ascii="仿宋" w:hAnsi="仿宋" w:eastAsia="仿宋" w:cs="仿宋"/>
          <w:sz w:val="32"/>
          <w:szCs w:val="32"/>
          <w:lang w:val="zh-CN"/>
        </w:rPr>
        <w:t>支出总计</w:t>
      </w:r>
      <w:r>
        <w:rPr>
          <w:rFonts w:hint="eastAsia" w:ascii="仿宋" w:hAnsi="仿宋" w:eastAsia="仿宋" w:cs="仿宋"/>
          <w:sz w:val="32"/>
          <w:szCs w:val="32"/>
          <w:lang w:val="en-US" w:eastAsia="zh-CN"/>
        </w:rPr>
        <w:t>973.36</w:t>
      </w:r>
      <w:r>
        <w:rPr>
          <w:rFonts w:hint="eastAsia" w:ascii="仿宋" w:hAnsi="仿宋" w:eastAsia="仿宋" w:cs="仿宋"/>
          <w:sz w:val="32"/>
          <w:szCs w:val="32"/>
        </w:rPr>
        <w:t>万元</w:t>
      </w:r>
      <w:r>
        <w:rPr>
          <w:rFonts w:hint="eastAsia" w:ascii="仿宋" w:hAnsi="仿宋" w:eastAsia="仿宋" w:cs="仿宋"/>
          <w:sz w:val="32"/>
          <w:szCs w:val="32"/>
          <w:lang w:val="zh-CN"/>
        </w:rPr>
        <w:t>（含年初结转和结余资金</w:t>
      </w:r>
      <w:r>
        <w:rPr>
          <w:rFonts w:hint="eastAsia" w:ascii="仿宋" w:hAnsi="仿宋" w:eastAsia="仿宋" w:cs="仿宋"/>
          <w:sz w:val="32"/>
          <w:szCs w:val="32"/>
          <w:lang w:val="en-US" w:eastAsia="zh-CN"/>
        </w:rPr>
        <w:t>782.75万元</w:t>
      </w:r>
      <w:r>
        <w:rPr>
          <w:rFonts w:hint="eastAsia" w:ascii="仿宋" w:hAnsi="仿宋" w:eastAsia="仿宋" w:cs="仿宋"/>
          <w:sz w:val="32"/>
          <w:szCs w:val="32"/>
          <w:lang w:val="zh-CN"/>
        </w:rPr>
        <w:t>）</w:t>
      </w:r>
      <w:r>
        <w:rPr>
          <w:rFonts w:hint="eastAsia" w:ascii="仿宋" w:hAnsi="仿宋" w:eastAsia="仿宋" w:cs="仿宋"/>
          <w:sz w:val="32"/>
          <w:szCs w:val="32"/>
        </w:rPr>
        <w:t>，与上年相比，</w:t>
      </w:r>
      <w:r>
        <w:rPr>
          <w:rFonts w:hint="eastAsia" w:ascii="仿宋" w:hAnsi="仿宋" w:eastAsia="仿宋" w:cs="仿宋"/>
          <w:sz w:val="32"/>
          <w:szCs w:val="32"/>
          <w:lang w:val="zh-CN"/>
        </w:rPr>
        <w:t>减少</w:t>
      </w:r>
      <w:r>
        <w:rPr>
          <w:rFonts w:hint="eastAsia" w:ascii="仿宋" w:hAnsi="仿宋" w:eastAsia="仿宋" w:cs="仿宋"/>
          <w:sz w:val="32"/>
          <w:szCs w:val="32"/>
          <w:lang w:val="en-US" w:eastAsia="zh-CN"/>
        </w:rPr>
        <w:t>208.91</w:t>
      </w:r>
      <w:r>
        <w:rPr>
          <w:rFonts w:hint="eastAsia" w:ascii="仿宋" w:hAnsi="仿宋" w:eastAsia="仿宋" w:cs="仿宋"/>
          <w:sz w:val="32"/>
          <w:szCs w:val="32"/>
          <w:lang w:val="zh-CN"/>
        </w:rPr>
        <w:t>万元，减少</w:t>
      </w:r>
      <w:r>
        <w:rPr>
          <w:rFonts w:hint="eastAsia" w:ascii="仿宋" w:hAnsi="仿宋" w:eastAsia="仿宋" w:cs="仿宋"/>
          <w:sz w:val="32"/>
          <w:szCs w:val="32"/>
          <w:lang w:val="en-US" w:eastAsia="zh-CN"/>
        </w:rPr>
        <w:t>17.67</w:t>
      </w:r>
      <w:r>
        <w:rPr>
          <w:rFonts w:hint="eastAsia" w:ascii="仿宋" w:hAnsi="仿宋" w:eastAsia="仿宋" w:cs="仿宋"/>
          <w:sz w:val="32"/>
          <w:szCs w:val="32"/>
          <w:lang w:val="zh-CN"/>
        </w:rPr>
        <w:t>%。</w:t>
      </w:r>
      <w:r>
        <w:rPr>
          <w:rFonts w:hint="eastAsia" w:ascii="仿宋" w:hAnsi="仿宋" w:eastAsia="仿宋" w:cs="仿宋"/>
          <w:sz w:val="32"/>
          <w:szCs w:val="32"/>
          <w:lang w:eastAsia="zh-CN"/>
        </w:rPr>
        <w:t>减少</w:t>
      </w:r>
      <w:r>
        <w:rPr>
          <w:rFonts w:hint="eastAsia" w:ascii="仿宋" w:hAnsi="仿宋" w:eastAsia="仿宋" w:cs="仿宋"/>
          <w:sz w:val="32"/>
          <w:szCs w:val="32"/>
        </w:rPr>
        <w:t>原因是</w:t>
      </w:r>
      <w:r>
        <w:rPr>
          <w:rFonts w:hint="eastAsia" w:ascii="仿宋" w:hAnsi="仿宋" w:eastAsia="仿宋" w:cs="仿宋"/>
          <w:sz w:val="32"/>
          <w:szCs w:val="32"/>
          <w:lang w:val="zh-CN"/>
        </w:rPr>
        <w:t>由于机构改革部分转隶其他单位干部职</w:t>
      </w:r>
      <w:r>
        <w:rPr>
          <w:rFonts w:hint="eastAsia" w:ascii="仿宋" w:hAnsi="仿宋" w:eastAsia="仿宋" w:cs="仿宋"/>
          <w:sz w:val="32"/>
          <w:szCs w:val="32"/>
          <w:lang w:val="en-US" w:eastAsia="zh-CN"/>
        </w:rPr>
        <w:t>工资</w:t>
      </w:r>
      <w:r>
        <w:rPr>
          <w:rFonts w:hint="eastAsia" w:ascii="仿宋" w:hAnsi="仿宋" w:eastAsia="仿宋" w:cs="仿宋"/>
          <w:sz w:val="32"/>
          <w:szCs w:val="32"/>
          <w:lang w:val="zh-CN"/>
        </w:rPr>
        <w:t>工费用</w:t>
      </w:r>
      <w:r>
        <w:rPr>
          <w:rFonts w:hint="eastAsia" w:ascii="仿宋" w:hAnsi="仿宋" w:eastAsia="仿宋" w:cs="仿宋"/>
          <w:sz w:val="32"/>
          <w:szCs w:val="32"/>
          <w:lang w:val="en-US" w:eastAsia="zh-CN"/>
        </w:rPr>
        <w:t>2020年元月开始在转出单位支出</w:t>
      </w:r>
      <w:r>
        <w:rPr>
          <w:rFonts w:hint="eastAsia" w:ascii="仿宋" w:hAnsi="仿宋" w:eastAsia="仿宋" w:cs="仿宋"/>
          <w:sz w:val="32"/>
          <w:szCs w:val="32"/>
          <w:lang w:val="zh-CN"/>
        </w:rPr>
        <w:t>。</w:t>
      </w:r>
    </w:p>
    <w:p>
      <w:pPr>
        <w:spacing w:line="560" w:lineRule="exact"/>
        <w:ind w:firstLine="640" w:firstLineChars="200"/>
        <w:rPr>
          <w:rFonts w:hint="eastAsia" w:ascii="黑体" w:hAnsi="黑体" w:eastAsia="黑体" w:cs="黑体"/>
          <w:b/>
          <w:bCs/>
          <w:sz w:val="32"/>
          <w:szCs w:val="32"/>
        </w:rPr>
      </w:pPr>
      <w:r>
        <w:rPr>
          <w:rFonts w:hint="eastAsia" w:ascii="黑体" w:hAnsi="黑体" w:eastAsia="黑体" w:cs="黑体"/>
          <w:b/>
          <w:bCs/>
          <w:sz w:val="32"/>
          <w:szCs w:val="32"/>
        </w:rPr>
        <w:t>二、收入决算情况说明</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本年收入合计</w:t>
      </w:r>
      <w:r>
        <w:rPr>
          <w:rFonts w:hint="eastAsia" w:ascii="仿宋" w:hAnsi="仿宋" w:eastAsia="仿宋" w:cs="仿宋"/>
          <w:sz w:val="32"/>
          <w:szCs w:val="32"/>
          <w:lang w:val="en-US" w:eastAsia="zh-CN"/>
        </w:rPr>
        <w:t>952.28</w:t>
      </w:r>
      <w:r>
        <w:rPr>
          <w:rFonts w:hint="eastAsia" w:ascii="仿宋" w:hAnsi="仿宋" w:eastAsia="仿宋" w:cs="仿宋"/>
          <w:sz w:val="32"/>
          <w:szCs w:val="32"/>
        </w:rPr>
        <w:t>万元，其中：一般公共预算财政拨款收入</w:t>
      </w:r>
      <w:r>
        <w:rPr>
          <w:rFonts w:hint="eastAsia" w:ascii="仿宋" w:hAnsi="仿宋" w:eastAsia="仿宋" w:cs="仿宋"/>
          <w:sz w:val="32"/>
          <w:szCs w:val="32"/>
          <w:lang w:val="en-US" w:eastAsia="zh-CN"/>
        </w:rPr>
        <w:t>761.34</w:t>
      </w:r>
      <w:r>
        <w:rPr>
          <w:rFonts w:hint="eastAsia" w:ascii="仿宋" w:hAnsi="仿宋" w:eastAsia="仿宋" w:cs="仿宋"/>
          <w:sz w:val="32"/>
          <w:szCs w:val="32"/>
        </w:rPr>
        <w:t>万元，占</w:t>
      </w:r>
      <w:r>
        <w:rPr>
          <w:rFonts w:hint="eastAsia" w:ascii="仿宋" w:hAnsi="仿宋" w:eastAsia="仿宋" w:cs="仿宋"/>
          <w:sz w:val="32"/>
          <w:szCs w:val="32"/>
          <w:lang w:val="en-US" w:eastAsia="zh-CN"/>
        </w:rPr>
        <w:t>79.95</w:t>
      </w:r>
      <w:r>
        <w:rPr>
          <w:rFonts w:hint="eastAsia" w:ascii="仿宋" w:hAnsi="仿宋" w:eastAsia="仿宋" w:cs="仿宋"/>
          <w:sz w:val="32"/>
          <w:szCs w:val="32"/>
        </w:rPr>
        <w:t>%；其他收入</w:t>
      </w:r>
      <w:r>
        <w:rPr>
          <w:rFonts w:hint="eastAsia" w:ascii="仿宋" w:hAnsi="仿宋" w:eastAsia="仿宋" w:cs="仿宋"/>
          <w:sz w:val="32"/>
          <w:szCs w:val="32"/>
          <w:lang w:val="en-US" w:eastAsia="zh-CN"/>
        </w:rPr>
        <w:t>190.94</w:t>
      </w:r>
      <w:r>
        <w:rPr>
          <w:rFonts w:hint="eastAsia" w:ascii="仿宋" w:hAnsi="仿宋" w:eastAsia="仿宋" w:cs="仿宋"/>
          <w:sz w:val="32"/>
          <w:szCs w:val="32"/>
        </w:rPr>
        <w:t>万元，占</w:t>
      </w:r>
      <w:r>
        <w:rPr>
          <w:rFonts w:hint="eastAsia" w:ascii="仿宋" w:hAnsi="仿宋" w:eastAsia="仿宋" w:cs="仿宋"/>
          <w:sz w:val="32"/>
          <w:szCs w:val="32"/>
          <w:lang w:val="en-US" w:eastAsia="zh-CN"/>
        </w:rPr>
        <w:t>20.05</w:t>
      </w:r>
      <w:r>
        <w:rPr>
          <w:rFonts w:hint="eastAsia" w:ascii="仿宋" w:hAnsi="仿宋" w:eastAsia="仿宋" w:cs="仿宋"/>
          <w:sz w:val="32"/>
          <w:szCs w:val="32"/>
        </w:rPr>
        <w:t>%。</w:t>
      </w:r>
    </w:p>
    <w:p>
      <w:pPr>
        <w:spacing w:line="560" w:lineRule="exact"/>
        <w:ind w:firstLine="640" w:firstLineChars="200"/>
        <w:rPr>
          <w:rFonts w:hint="eastAsia" w:ascii="黑体" w:hAnsi="黑体" w:eastAsia="黑体" w:cs="黑体"/>
          <w:b/>
          <w:bCs/>
          <w:sz w:val="32"/>
          <w:szCs w:val="32"/>
        </w:rPr>
      </w:pPr>
      <w:r>
        <w:rPr>
          <w:rFonts w:hint="eastAsia" w:ascii="黑体" w:hAnsi="黑体" w:eastAsia="黑体" w:cs="黑体"/>
          <w:b/>
          <w:bCs/>
          <w:sz w:val="32"/>
          <w:szCs w:val="32"/>
        </w:rPr>
        <w:t>三、支出决算情况说明</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本年支出合计</w:t>
      </w:r>
      <w:r>
        <w:rPr>
          <w:rFonts w:hint="eastAsia" w:ascii="仿宋" w:hAnsi="仿宋" w:eastAsia="仿宋" w:cs="仿宋"/>
          <w:sz w:val="32"/>
          <w:szCs w:val="32"/>
          <w:lang w:val="en-US" w:eastAsia="zh-CN"/>
        </w:rPr>
        <w:t>704.46</w:t>
      </w:r>
      <w:r>
        <w:rPr>
          <w:rFonts w:hint="eastAsia" w:ascii="仿宋" w:hAnsi="仿宋" w:eastAsia="仿宋" w:cs="仿宋"/>
          <w:sz w:val="32"/>
          <w:szCs w:val="32"/>
        </w:rPr>
        <w:t>万元</w:t>
      </w:r>
      <w:bookmarkStart w:id="3" w:name="OLE_LINK1"/>
      <w:r>
        <w:rPr>
          <w:rFonts w:hint="eastAsia" w:ascii="仿宋" w:hAnsi="仿宋" w:eastAsia="仿宋" w:cs="仿宋"/>
          <w:sz w:val="32"/>
          <w:szCs w:val="32"/>
        </w:rPr>
        <w:t>，</w:t>
      </w:r>
      <w:bookmarkEnd w:id="3"/>
      <w:r>
        <w:rPr>
          <w:rFonts w:hint="eastAsia" w:ascii="仿宋" w:hAnsi="仿宋" w:eastAsia="仿宋" w:cs="仿宋"/>
          <w:sz w:val="32"/>
          <w:szCs w:val="32"/>
        </w:rPr>
        <w:t>其中：基本支出</w:t>
      </w:r>
      <w:r>
        <w:rPr>
          <w:rFonts w:hint="eastAsia" w:ascii="仿宋" w:hAnsi="仿宋" w:eastAsia="仿宋" w:cs="仿宋"/>
          <w:sz w:val="32"/>
          <w:szCs w:val="32"/>
          <w:lang w:val="en-US" w:eastAsia="zh-CN"/>
        </w:rPr>
        <w:t>656.92</w:t>
      </w:r>
      <w:r>
        <w:rPr>
          <w:rFonts w:hint="eastAsia" w:ascii="仿宋" w:hAnsi="仿宋" w:eastAsia="仿宋" w:cs="仿宋"/>
          <w:sz w:val="32"/>
          <w:szCs w:val="32"/>
          <w:lang w:val="zh-CN"/>
        </w:rPr>
        <w:t>万元，</w:t>
      </w:r>
      <w:r>
        <w:rPr>
          <w:rFonts w:hint="eastAsia" w:ascii="仿宋" w:hAnsi="仿宋" w:eastAsia="仿宋" w:cs="仿宋"/>
          <w:sz w:val="32"/>
          <w:szCs w:val="32"/>
        </w:rPr>
        <w:t>占</w:t>
      </w:r>
      <w:r>
        <w:rPr>
          <w:rFonts w:hint="eastAsia" w:ascii="仿宋" w:hAnsi="仿宋" w:eastAsia="仿宋" w:cs="仿宋"/>
          <w:sz w:val="32"/>
          <w:szCs w:val="32"/>
          <w:lang w:val="en-US" w:eastAsia="zh-CN"/>
        </w:rPr>
        <w:t>93.25</w:t>
      </w:r>
      <w:r>
        <w:rPr>
          <w:rFonts w:hint="eastAsia" w:ascii="仿宋" w:hAnsi="仿宋" w:eastAsia="仿宋" w:cs="仿宋"/>
          <w:sz w:val="32"/>
          <w:szCs w:val="32"/>
        </w:rPr>
        <w:t>%；项目支出</w:t>
      </w:r>
      <w:r>
        <w:rPr>
          <w:rFonts w:hint="eastAsia" w:ascii="仿宋" w:hAnsi="仿宋" w:eastAsia="仿宋" w:cs="仿宋"/>
          <w:sz w:val="32"/>
          <w:szCs w:val="32"/>
          <w:lang w:val="en-US" w:eastAsia="zh-CN"/>
        </w:rPr>
        <w:t>47.54</w:t>
      </w:r>
      <w:r>
        <w:rPr>
          <w:rFonts w:hint="eastAsia" w:ascii="仿宋" w:hAnsi="仿宋" w:eastAsia="仿宋" w:cs="仿宋"/>
          <w:sz w:val="32"/>
          <w:szCs w:val="32"/>
        </w:rPr>
        <w:t>万元，占</w:t>
      </w:r>
      <w:r>
        <w:rPr>
          <w:rFonts w:hint="eastAsia" w:ascii="仿宋" w:hAnsi="仿宋" w:eastAsia="仿宋" w:cs="仿宋"/>
          <w:sz w:val="32"/>
          <w:szCs w:val="32"/>
          <w:lang w:val="en-US" w:eastAsia="zh-CN"/>
        </w:rPr>
        <w:t>6.75</w:t>
      </w:r>
      <w:r>
        <w:rPr>
          <w:rFonts w:hint="eastAsia" w:ascii="仿宋" w:hAnsi="仿宋" w:eastAsia="仿宋" w:cs="仿宋"/>
          <w:sz w:val="32"/>
          <w:szCs w:val="32"/>
        </w:rPr>
        <w:t>%；</w:t>
      </w:r>
    </w:p>
    <w:p>
      <w:pPr>
        <w:spacing w:line="560" w:lineRule="exact"/>
        <w:ind w:firstLine="640" w:firstLineChars="200"/>
        <w:rPr>
          <w:rFonts w:hint="eastAsia" w:ascii="黑体" w:hAnsi="黑体" w:eastAsia="黑体" w:cs="黑体"/>
          <w:b/>
          <w:bCs/>
          <w:sz w:val="32"/>
          <w:szCs w:val="32"/>
        </w:rPr>
      </w:pPr>
      <w:r>
        <w:rPr>
          <w:rFonts w:hint="eastAsia" w:ascii="黑体" w:hAnsi="黑体" w:eastAsia="黑体" w:cs="黑体"/>
          <w:b/>
          <w:bCs/>
          <w:sz w:val="32"/>
          <w:szCs w:val="32"/>
        </w:rPr>
        <w:t>四、财政拨款收入支出决算总体情况说明</w:t>
      </w:r>
    </w:p>
    <w:p>
      <w:pPr>
        <w:spacing w:line="560" w:lineRule="exact"/>
        <w:ind w:firstLine="640" w:firstLineChars="200"/>
        <w:rPr>
          <w:rFonts w:ascii="仿宋" w:hAnsi="仿宋" w:eastAsia="仿宋" w:cs="仿宋"/>
          <w:sz w:val="32"/>
          <w:szCs w:val="32"/>
          <w:highlight w:val="yellow"/>
        </w:rPr>
      </w:pPr>
      <w:r>
        <w:rPr>
          <w:rFonts w:hint="eastAsia" w:ascii="仿宋" w:hAnsi="仿宋" w:eastAsia="仿宋" w:cs="仿宋"/>
          <w:sz w:val="32"/>
          <w:szCs w:val="32"/>
        </w:rPr>
        <w:t>2020年度财政拨款收入总计</w:t>
      </w:r>
      <w:r>
        <w:rPr>
          <w:rFonts w:hint="eastAsia" w:ascii="仿宋" w:hAnsi="仿宋" w:eastAsia="仿宋" w:cs="仿宋"/>
          <w:sz w:val="32"/>
          <w:szCs w:val="32"/>
          <w:lang w:val="en-US" w:eastAsia="zh-CN"/>
        </w:rPr>
        <w:t>761.34</w:t>
      </w:r>
      <w:r>
        <w:rPr>
          <w:rFonts w:hint="eastAsia" w:ascii="仿宋" w:hAnsi="仿宋" w:eastAsia="仿宋" w:cs="仿宋"/>
          <w:sz w:val="32"/>
          <w:szCs w:val="32"/>
        </w:rPr>
        <w:t>万元，与</w:t>
      </w:r>
      <w:r>
        <w:rPr>
          <w:rFonts w:hint="eastAsia" w:ascii="仿宋" w:hAnsi="仿宋" w:eastAsia="仿宋" w:cs="仿宋"/>
          <w:sz w:val="32"/>
          <w:szCs w:val="32"/>
          <w:lang w:eastAsia="zh-CN"/>
        </w:rPr>
        <w:t>上</w:t>
      </w:r>
      <w:r>
        <w:rPr>
          <w:rFonts w:hint="eastAsia" w:ascii="仿宋" w:hAnsi="仿宋" w:eastAsia="仿宋" w:cs="仿宋"/>
          <w:sz w:val="32"/>
          <w:szCs w:val="32"/>
        </w:rPr>
        <w:t>年相比</w:t>
      </w:r>
      <w:bookmarkStart w:id="4" w:name="OLE_LINK6"/>
      <w:r>
        <w:rPr>
          <w:rFonts w:hint="eastAsia" w:ascii="仿宋" w:hAnsi="仿宋" w:eastAsia="仿宋" w:cs="仿宋"/>
          <w:sz w:val="32"/>
          <w:szCs w:val="32"/>
        </w:rPr>
        <w:t>，</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226.37</w:t>
      </w:r>
      <w:r>
        <w:rPr>
          <w:rFonts w:hint="eastAsia" w:ascii="仿宋" w:hAnsi="仿宋" w:eastAsia="仿宋" w:cs="仿宋"/>
          <w:sz w:val="32"/>
          <w:szCs w:val="32"/>
        </w:rPr>
        <w:t>万元，</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22.99</w:t>
      </w:r>
      <w:r>
        <w:rPr>
          <w:rFonts w:hint="eastAsia" w:ascii="仿宋" w:hAnsi="仿宋" w:eastAsia="仿宋" w:cs="仿宋"/>
          <w:sz w:val="32"/>
          <w:szCs w:val="32"/>
        </w:rPr>
        <w:t>%</w:t>
      </w:r>
      <w:r>
        <w:rPr>
          <w:rFonts w:hint="eastAsia" w:ascii="仿宋" w:hAnsi="仿宋" w:eastAsia="仿宋" w:cs="仿宋"/>
          <w:sz w:val="32"/>
          <w:szCs w:val="32"/>
          <w:lang w:eastAsia="zh-CN"/>
        </w:rPr>
        <w:t>，</w:t>
      </w:r>
      <w:bookmarkEnd w:id="4"/>
      <w:r>
        <w:rPr>
          <w:rFonts w:hint="eastAsia" w:ascii="仿宋" w:hAnsi="仿宋" w:eastAsia="仿宋" w:cs="仿宋"/>
          <w:sz w:val="32"/>
          <w:szCs w:val="32"/>
          <w:lang w:val="zh-CN"/>
        </w:rPr>
        <w:t>主要原因</w:t>
      </w:r>
      <w:r>
        <w:rPr>
          <w:rFonts w:hint="eastAsia" w:ascii="仿宋" w:hAnsi="仿宋" w:eastAsia="仿宋" w:cs="仿宋"/>
          <w:sz w:val="32"/>
          <w:szCs w:val="32"/>
        </w:rPr>
        <w:t>是</w:t>
      </w:r>
      <w:r>
        <w:rPr>
          <w:rFonts w:hint="eastAsia" w:ascii="仿宋" w:hAnsi="仿宋" w:eastAsia="仿宋" w:cs="仿宋"/>
          <w:sz w:val="32"/>
          <w:szCs w:val="32"/>
          <w:lang w:val="zh-CN"/>
        </w:rPr>
        <w:t>由于机构改革部分转隶其他单位干部职</w:t>
      </w:r>
      <w:r>
        <w:rPr>
          <w:rFonts w:hint="eastAsia" w:ascii="仿宋" w:hAnsi="仿宋" w:eastAsia="仿宋" w:cs="仿宋"/>
          <w:sz w:val="32"/>
          <w:szCs w:val="32"/>
          <w:lang w:val="en-US" w:eastAsia="zh-CN"/>
        </w:rPr>
        <w:t>工资</w:t>
      </w:r>
      <w:r>
        <w:rPr>
          <w:rFonts w:hint="eastAsia" w:ascii="仿宋" w:hAnsi="仿宋" w:eastAsia="仿宋" w:cs="仿宋"/>
          <w:sz w:val="32"/>
          <w:szCs w:val="32"/>
          <w:lang w:val="zh-CN"/>
        </w:rPr>
        <w:t>工费用</w:t>
      </w:r>
      <w:r>
        <w:rPr>
          <w:rFonts w:hint="eastAsia" w:ascii="仿宋" w:hAnsi="仿宋" w:eastAsia="仿宋" w:cs="仿宋"/>
          <w:sz w:val="32"/>
          <w:szCs w:val="32"/>
          <w:lang w:val="en-US" w:eastAsia="zh-CN"/>
        </w:rPr>
        <w:t>2020年元月开始在转出单位支出</w:t>
      </w:r>
      <w:r>
        <w:rPr>
          <w:rFonts w:hint="eastAsia" w:ascii="仿宋" w:hAnsi="仿宋" w:eastAsia="仿宋" w:cs="仿宋"/>
          <w:sz w:val="32"/>
          <w:szCs w:val="32"/>
          <w:lang w:val="zh-CN"/>
        </w:rPr>
        <w:t>。与上年相比</w:t>
      </w:r>
      <w:r>
        <w:rPr>
          <w:rFonts w:hint="eastAsia" w:ascii="仿宋" w:hAnsi="仿宋" w:eastAsia="仿宋" w:cs="仿宋"/>
          <w:sz w:val="32"/>
          <w:szCs w:val="32"/>
        </w:rPr>
        <w:t>，</w:t>
      </w:r>
      <w:bookmarkStart w:id="5" w:name="OLE_LINK7"/>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202.39</w:t>
      </w:r>
      <w:r>
        <w:rPr>
          <w:rFonts w:hint="eastAsia" w:ascii="仿宋" w:hAnsi="仿宋" w:eastAsia="仿宋" w:cs="仿宋"/>
          <w:sz w:val="32"/>
          <w:szCs w:val="32"/>
        </w:rPr>
        <w:t>万元，</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21</w:t>
      </w:r>
      <w:r>
        <w:rPr>
          <w:rFonts w:hint="eastAsia" w:ascii="仿宋" w:hAnsi="仿宋" w:eastAsia="仿宋" w:cs="仿宋"/>
          <w:sz w:val="32"/>
          <w:szCs w:val="32"/>
        </w:rPr>
        <w:t>%</w:t>
      </w:r>
      <w:bookmarkEnd w:id="5"/>
      <w:r>
        <w:rPr>
          <w:rFonts w:hint="eastAsia" w:ascii="仿宋" w:hAnsi="仿宋" w:eastAsia="仿宋" w:cs="仿宋"/>
          <w:sz w:val="32"/>
          <w:szCs w:val="32"/>
        </w:rPr>
        <w:t>。</w:t>
      </w:r>
      <w:r>
        <w:rPr>
          <w:rFonts w:hint="eastAsia" w:ascii="仿宋" w:hAnsi="仿宋" w:eastAsia="仿宋" w:cs="仿宋"/>
          <w:sz w:val="32"/>
          <w:szCs w:val="32"/>
          <w:lang w:val="zh-CN"/>
        </w:rPr>
        <w:t>主要原因</w:t>
      </w:r>
      <w:r>
        <w:rPr>
          <w:rFonts w:hint="eastAsia" w:ascii="仿宋" w:hAnsi="仿宋" w:eastAsia="仿宋" w:cs="仿宋"/>
          <w:sz w:val="32"/>
          <w:szCs w:val="32"/>
        </w:rPr>
        <w:t>是</w:t>
      </w:r>
      <w:r>
        <w:rPr>
          <w:rFonts w:hint="eastAsia" w:ascii="仿宋" w:hAnsi="仿宋" w:eastAsia="仿宋" w:cs="仿宋"/>
          <w:sz w:val="32"/>
          <w:szCs w:val="32"/>
          <w:lang w:val="zh-CN"/>
        </w:rPr>
        <w:t>由于机构改革部分转隶其他单位干部职</w:t>
      </w:r>
      <w:r>
        <w:rPr>
          <w:rFonts w:hint="eastAsia" w:ascii="仿宋" w:hAnsi="仿宋" w:eastAsia="仿宋" w:cs="仿宋"/>
          <w:sz w:val="32"/>
          <w:szCs w:val="32"/>
          <w:lang w:val="en-US" w:eastAsia="zh-CN"/>
        </w:rPr>
        <w:t>工资</w:t>
      </w:r>
      <w:r>
        <w:rPr>
          <w:rFonts w:hint="eastAsia" w:ascii="仿宋" w:hAnsi="仿宋" w:eastAsia="仿宋" w:cs="仿宋"/>
          <w:sz w:val="32"/>
          <w:szCs w:val="32"/>
          <w:lang w:val="zh-CN"/>
        </w:rPr>
        <w:t>工费用</w:t>
      </w:r>
      <w:r>
        <w:rPr>
          <w:rFonts w:hint="eastAsia" w:ascii="仿宋" w:hAnsi="仿宋" w:eastAsia="仿宋" w:cs="仿宋"/>
          <w:sz w:val="32"/>
          <w:szCs w:val="32"/>
          <w:lang w:val="en-US" w:eastAsia="zh-CN"/>
        </w:rPr>
        <w:t>2020年元月开始在转出单位支出</w:t>
      </w:r>
      <w:r>
        <w:rPr>
          <w:rFonts w:hint="eastAsia" w:ascii="仿宋" w:hAnsi="仿宋" w:eastAsia="仿宋" w:cs="仿宋"/>
          <w:sz w:val="32"/>
          <w:szCs w:val="32"/>
          <w:lang w:val="zh-CN"/>
        </w:rPr>
        <w:t>。</w:t>
      </w:r>
    </w:p>
    <w:p>
      <w:pPr>
        <w:spacing w:line="560" w:lineRule="exact"/>
        <w:ind w:firstLine="640" w:firstLineChars="200"/>
        <w:rPr>
          <w:rFonts w:ascii="仿宋" w:hAnsi="仿宋" w:eastAsia="仿宋" w:cs="仿宋"/>
          <w:sz w:val="32"/>
          <w:szCs w:val="32"/>
        </w:rPr>
      </w:pPr>
      <w:r>
        <w:rPr>
          <w:rFonts w:hint="eastAsia" w:ascii="黑体" w:hAnsi="黑体" w:eastAsia="黑体" w:cs="黑体"/>
          <w:b/>
          <w:bCs/>
          <w:sz w:val="32"/>
          <w:szCs w:val="32"/>
        </w:rPr>
        <w:t>五、一般公共预算财政拨款支出决算情况说明</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val="zh-CN"/>
        </w:rPr>
        <w:t>财政</w:t>
      </w:r>
      <w:r>
        <w:rPr>
          <w:rFonts w:hint="eastAsia" w:ascii="仿宋" w:hAnsi="仿宋" w:eastAsia="仿宋" w:cs="仿宋"/>
          <w:sz w:val="32"/>
          <w:szCs w:val="32"/>
        </w:rPr>
        <w:t>拨款支出决算总体情况</w:t>
      </w:r>
    </w:p>
    <w:p>
      <w:pPr>
        <w:spacing w:line="560" w:lineRule="exact"/>
        <w:ind w:firstLine="640" w:firstLineChars="200"/>
        <w:rPr>
          <w:rFonts w:ascii="仿宋" w:hAnsi="仿宋" w:eastAsia="仿宋" w:cs="仿宋"/>
          <w:sz w:val="32"/>
          <w:szCs w:val="32"/>
          <w:highlight w:val="yellow"/>
        </w:rPr>
      </w:pPr>
      <w:r>
        <w:rPr>
          <w:rFonts w:hint="eastAsia" w:ascii="仿宋" w:hAnsi="仿宋" w:eastAsia="仿宋" w:cs="仿宋"/>
          <w:sz w:val="32"/>
          <w:szCs w:val="32"/>
        </w:rPr>
        <w:t>2020年度财政拨款支出</w:t>
      </w:r>
      <w:r>
        <w:rPr>
          <w:rFonts w:hint="eastAsia" w:ascii="仿宋" w:hAnsi="仿宋" w:eastAsia="仿宋" w:cs="仿宋"/>
          <w:sz w:val="32"/>
          <w:szCs w:val="32"/>
          <w:lang w:val="en-US" w:eastAsia="zh-CN"/>
        </w:rPr>
        <w:t>704.13</w:t>
      </w:r>
      <w:r>
        <w:rPr>
          <w:rFonts w:hint="eastAsia" w:ascii="仿宋" w:hAnsi="仿宋" w:eastAsia="仿宋" w:cs="仿宋"/>
          <w:sz w:val="32"/>
          <w:szCs w:val="32"/>
        </w:rPr>
        <w:t>万元，占本年支出合计的</w:t>
      </w:r>
      <w:r>
        <w:rPr>
          <w:rFonts w:hint="eastAsia" w:ascii="仿宋" w:hAnsi="仿宋" w:eastAsia="仿宋" w:cs="仿宋"/>
          <w:sz w:val="32"/>
          <w:szCs w:val="32"/>
          <w:lang w:val="en-US" w:eastAsia="zh-CN"/>
        </w:rPr>
        <w:t>99.95</w:t>
      </w:r>
      <w:r>
        <w:rPr>
          <w:rFonts w:hint="eastAsia" w:ascii="仿宋" w:hAnsi="仿宋" w:eastAsia="仿宋" w:cs="仿宋"/>
          <w:sz w:val="32"/>
          <w:szCs w:val="32"/>
        </w:rPr>
        <w:t>%。与</w:t>
      </w:r>
      <w:r>
        <w:rPr>
          <w:rFonts w:hint="eastAsia" w:ascii="仿宋" w:hAnsi="仿宋" w:eastAsia="仿宋" w:cs="仿宋"/>
          <w:sz w:val="32"/>
          <w:szCs w:val="32"/>
          <w:lang w:eastAsia="zh-CN"/>
        </w:rPr>
        <w:t>上</w:t>
      </w:r>
      <w:r>
        <w:rPr>
          <w:rFonts w:hint="eastAsia" w:ascii="仿宋" w:hAnsi="仿宋" w:eastAsia="仿宋" w:cs="仿宋"/>
          <w:sz w:val="32"/>
          <w:szCs w:val="32"/>
        </w:rPr>
        <w:t>年度相比</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202.39</w:t>
      </w:r>
      <w:r>
        <w:rPr>
          <w:rFonts w:hint="eastAsia" w:ascii="仿宋" w:hAnsi="仿宋" w:eastAsia="仿宋" w:cs="仿宋"/>
          <w:sz w:val="32"/>
          <w:szCs w:val="32"/>
        </w:rPr>
        <w:t>万元，</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21</w:t>
      </w:r>
      <w:r>
        <w:rPr>
          <w:rFonts w:hint="eastAsia" w:ascii="仿宋" w:hAnsi="仿宋" w:eastAsia="仿宋" w:cs="仿宋"/>
          <w:sz w:val="32"/>
          <w:szCs w:val="32"/>
        </w:rPr>
        <w:t>%,</w:t>
      </w:r>
      <w:r>
        <w:rPr>
          <w:rFonts w:hint="eastAsia" w:ascii="仿宋" w:hAnsi="仿宋" w:eastAsia="仿宋" w:cs="仿宋"/>
          <w:sz w:val="32"/>
          <w:szCs w:val="32"/>
          <w:lang w:val="zh-CN"/>
        </w:rPr>
        <w:t>主要原因由于由于机构改革部分转隶其他单位干部职</w:t>
      </w:r>
      <w:r>
        <w:rPr>
          <w:rFonts w:hint="eastAsia" w:ascii="仿宋" w:hAnsi="仿宋" w:eastAsia="仿宋" w:cs="仿宋"/>
          <w:sz w:val="32"/>
          <w:szCs w:val="32"/>
          <w:lang w:val="en-US" w:eastAsia="zh-CN"/>
        </w:rPr>
        <w:t>工资</w:t>
      </w:r>
      <w:r>
        <w:rPr>
          <w:rFonts w:hint="eastAsia" w:ascii="仿宋" w:hAnsi="仿宋" w:eastAsia="仿宋" w:cs="仿宋"/>
          <w:sz w:val="32"/>
          <w:szCs w:val="32"/>
          <w:lang w:val="zh-CN"/>
        </w:rPr>
        <w:t>工费用</w:t>
      </w:r>
      <w:r>
        <w:rPr>
          <w:rFonts w:hint="eastAsia" w:ascii="仿宋" w:hAnsi="仿宋" w:eastAsia="仿宋" w:cs="仿宋"/>
          <w:sz w:val="32"/>
          <w:szCs w:val="32"/>
          <w:lang w:val="en-US" w:eastAsia="zh-CN"/>
        </w:rPr>
        <w:t>2020年元月开始在转出单位支出</w:t>
      </w:r>
      <w:r>
        <w:rPr>
          <w:rFonts w:hint="eastAsia" w:ascii="仿宋" w:hAnsi="仿宋" w:eastAsia="仿宋" w:cs="仿宋"/>
          <w:sz w:val="32"/>
          <w:szCs w:val="32"/>
          <w:lang w:val="zh-CN"/>
        </w:rPr>
        <w:t>。</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（二）财政拨款支出决算结构情况</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2020年度财政拨款支出</w:t>
      </w:r>
      <w:r>
        <w:rPr>
          <w:rFonts w:hint="eastAsia" w:ascii="仿宋" w:hAnsi="仿宋" w:eastAsia="仿宋" w:cs="仿宋"/>
          <w:sz w:val="32"/>
          <w:szCs w:val="32"/>
          <w:lang w:val="en-US" w:eastAsia="zh-CN"/>
        </w:rPr>
        <w:t>704.13</w:t>
      </w:r>
      <w:r>
        <w:rPr>
          <w:rFonts w:hint="eastAsia" w:ascii="仿宋" w:hAnsi="仿宋" w:eastAsia="仿宋" w:cs="仿宋"/>
          <w:sz w:val="32"/>
          <w:szCs w:val="32"/>
        </w:rPr>
        <w:t>万元，主要用于以下方面：城乡社区（类）支出</w:t>
      </w:r>
      <w:r>
        <w:rPr>
          <w:rFonts w:hint="eastAsia" w:ascii="仿宋" w:hAnsi="仿宋" w:eastAsia="仿宋" w:cs="仿宋"/>
          <w:sz w:val="32"/>
          <w:szCs w:val="32"/>
          <w:lang w:val="en-US" w:eastAsia="zh-CN"/>
        </w:rPr>
        <w:t>704.13</w:t>
      </w:r>
      <w:r>
        <w:rPr>
          <w:rFonts w:hint="eastAsia" w:ascii="仿宋" w:hAnsi="仿宋" w:eastAsia="仿宋" w:cs="仿宋"/>
          <w:sz w:val="32"/>
          <w:szCs w:val="32"/>
        </w:rPr>
        <w:t>万元，占100%；</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（三）财政拨款支出决算具体情况</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zh-CN"/>
        </w:rPr>
        <w:t>2020年度财政拨款支出年初预算为</w:t>
      </w:r>
      <w:r>
        <w:rPr>
          <w:rFonts w:hint="eastAsia" w:ascii="仿宋" w:hAnsi="仿宋" w:eastAsia="仿宋" w:cs="仿宋"/>
          <w:sz w:val="32"/>
          <w:szCs w:val="32"/>
          <w:lang w:val="en-US" w:eastAsia="zh-CN"/>
        </w:rPr>
        <w:t>735.9</w:t>
      </w:r>
      <w:r>
        <w:rPr>
          <w:rFonts w:hint="eastAsia" w:ascii="仿宋" w:hAnsi="仿宋" w:eastAsia="仿宋" w:cs="仿宋"/>
          <w:sz w:val="32"/>
          <w:szCs w:val="32"/>
          <w:lang w:val="zh-CN"/>
        </w:rPr>
        <w:t>万元，支出决算为</w:t>
      </w:r>
      <w:r>
        <w:rPr>
          <w:rFonts w:hint="eastAsia" w:ascii="仿宋" w:hAnsi="仿宋" w:eastAsia="仿宋" w:cs="仿宋"/>
          <w:sz w:val="32"/>
          <w:szCs w:val="32"/>
          <w:lang w:val="en-US" w:eastAsia="zh-CN"/>
        </w:rPr>
        <w:t>704.13</w:t>
      </w:r>
      <w:r>
        <w:rPr>
          <w:rFonts w:hint="eastAsia" w:ascii="仿宋" w:hAnsi="仿宋" w:eastAsia="仿宋" w:cs="仿宋"/>
          <w:sz w:val="32"/>
          <w:szCs w:val="32"/>
          <w:lang w:val="zh-CN"/>
        </w:rPr>
        <w:t>万元，完成年初预算的</w:t>
      </w:r>
      <w:r>
        <w:rPr>
          <w:rFonts w:hint="eastAsia" w:ascii="仿宋" w:hAnsi="仿宋" w:eastAsia="仿宋" w:cs="仿宋"/>
          <w:sz w:val="32"/>
          <w:szCs w:val="32"/>
          <w:lang w:val="en-US" w:eastAsia="zh-CN"/>
        </w:rPr>
        <w:t>95.68</w:t>
      </w:r>
      <w:r>
        <w:rPr>
          <w:rFonts w:hint="eastAsia" w:ascii="仿宋" w:hAnsi="仿宋" w:eastAsia="仿宋" w:cs="仿宋"/>
          <w:sz w:val="32"/>
          <w:szCs w:val="32"/>
          <w:lang w:val="zh-CN"/>
        </w:rPr>
        <w:t>%。其中：</w:t>
      </w:r>
    </w:p>
    <w:p>
      <w:pPr>
        <w:numPr>
          <w:ilvl w:val="0"/>
          <w:numId w:val="3"/>
        </w:numPr>
        <w:spacing w:line="560" w:lineRule="exact"/>
        <w:ind w:firstLine="640" w:firstLineChars="200"/>
        <w:rPr>
          <w:rFonts w:hint="eastAsia" w:ascii="仿宋" w:hAnsi="仿宋" w:eastAsia="仿宋" w:cs="仿宋"/>
          <w:sz w:val="32"/>
          <w:szCs w:val="32"/>
        </w:rPr>
      </w:pPr>
      <w:bookmarkStart w:id="6" w:name="OLE_LINK3"/>
      <w:r>
        <w:rPr>
          <w:rFonts w:hint="eastAsia" w:ascii="仿宋" w:hAnsi="仿宋" w:eastAsia="仿宋" w:cs="仿宋"/>
          <w:sz w:val="32"/>
          <w:szCs w:val="32"/>
        </w:rPr>
        <w:t>城乡社区支出（类）城乡社区管理事务（款）</w:t>
      </w:r>
      <w:r>
        <w:rPr>
          <w:rFonts w:hint="eastAsia" w:ascii="仿宋" w:hAnsi="仿宋" w:eastAsia="仿宋" w:cs="仿宋"/>
          <w:sz w:val="32"/>
          <w:szCs w:val="32"/>
          <w:lang w:eastAsia="zh-CN"/>
        </w:rPr>
        <w:t>城管执法（</w:t>
      </w:r>
      <w:r>
        <w:rPr>
          <w:rFonts w:hint="eastAsia" w:ascii="仿宋" w:hAnsi="仿宋" w:eastAsia="仿宋" w:cs="仿宋"/>
          <w:sz w:val="32"/>
          <w:szCs w:val="32"/>
        </w:rPr>
        <w:t>项）。</w:t>
      </w:r>
    </w:p>
    <w:p>
      <w:pPr>
        <w:numPr>
          <w:ilvl w:val="0"/>
          <w:numId w:val="0"/>
        </w:numPr>
        <w:spacing w:line="560" w:lineRule="exact"/>
        <w:ind w:firstLine="640" w:firstLineChars="200"/>
        <w:rPr>
          <w:rFonts w:hint="eastAsia" w:ascii="仿宋" w:hAnsi="仿宋" w:eastAsia="仿宋" w:cs="仿宋"/>
          <w:color w:val="FFFFFF" w:themeColor="background1"/>
          <w:sz w:val="32"/>
          <w:szCs w:val="32"/>
          <w:highlight w:val="yellow"/>
          <w:lang w:val="zh-CN"/>
          <w14:textFill>
            <w14:solidFill>
              <w14:schemeClr w14:val="bg1"/>
            </w14:solidFill>
          </w14:textFill>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500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696.08</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139.22</w:t>
      </w:r>
      <w:r>
        <w:rPr>
          <w:rFonts w:hint="eastAsia" w:ascii="仿宋" w:hAnsi="仿宋" w:eastAsia="仿宋" w:cs="仿宋"/>
          <w:sz w:val="32"/>
          <w:szCs w:val="32"/>
        </w:rPr>
        <w:t>%，</w:t>
      </w:r>
      <w:r>
        <w:rPr>
          <w:rFonts w:hint="eastAsia" w:ascii="仿宋" w:hAnsi="仿宋" w:eastAsia="仿宋" w:cs="仿宋"/>
          <w:sz w:val="32"/>
          <w:szCs w:val="32"/>
          <w:lang w:eastAsia="zh-CN"/>
        </w:rPr>
        <w:t>决算数大于预算数</w:t>
      </w:r>
      <w:r>
        <w:rPr>
          <w:rFonts w:hint="eastAsia" w:ascii="仿宋" w:hAnsi="仿宋" w:eastAsia="仿宋" w:cs="仿宋"/>
          <w:sz w:val="32"/>
          <w:szCs w:val="32"/>
        </w:rPr>
        <w:t>的</w:t>
      </w:r>
      <w:bookmarkStart w:id="7" w:name="OLE_LINK10"/>
      <w:r>
        <w:rPr>
          <w:rFonts w:hint="eastAsia" w:ascii="仿宋" w:hAnsi="仿宋" w:eastAsia="仿宋" w:cs="仿宋"/>
          <w:sz w:val="32"/>
          <w:szCs w:val="32"/>
        </w:rPr>
        <w:t>主要原因</w:t>
      </w:r>
      <w:bookmarkStart w:id="8" w:name="OLE_LINK9"/>
      <w:r>
        <w:rPr>
          <w:rFonts w:hint="eastAsia" w:ascii="仿宋" w:hAnsi="仿宋" w:eastAsia="仿宋" w:cs="仿宋"/>
          <w:sz w:val="32"/>
          <w:szCs w:val="32"/>
        </w:rPr>
        <w:t>是</w:t>
      </w:r>
      <w:r>
        <w:rPr>
          <w:rFonts w:hint="eastAsia" w:ascii="仿宋" w:hAnsi="仿宋" w:eastAsia="仿宋" w:cs="仿宋"/>
          <w:sz w:val="32"/>
          <w:szCs w:val="32"/>
          <w:lang w:eastAsia="zh-CN"/>
        </w:rPr>
        <w:t>城区扩大管理范围及创建省级文明城市，加大力度提升规范县城管理导致增加各项费用。</w:t>
      </w:r>
      <w:bookmarkEnd w:id="7"/>
    </w:p>
    <w:bookmarkEnd w:id="8"/>
    <w:p>
      <w:pPr>
        <w:numPr>
          <w:ilvl w:val="0"/>
          <w:numId w:val="3"/>
        </w:num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城乡社区支出（类）城乡社区</w:t>
      </w:r>
      <w:r>
        <w:rPr>
          <w:rFonts w:hint="eastAsia" w:ascii="仿宋" w:hAnsi="仿宋" w:eastAsia="仿宋" w:cs="仿宋"/>
          <w:sz w:val="32"/>
          <w:szCs w:val="32"/>
          <w:lang w:eastAsia="zh-CN"/>
        </w:rPr>
        <w:t>公共设施</w:t>
      </w:r>
      <w:r>
        <w:rPr>
          <w:rFonts w:hint="eastAsia" w:ascii="仿宋" w:hAnsi="仿宋" w:eastAsia="仿宋" w:cs="仿宋"/>
          <w:sz w:val="32"/>
          <w:szCs w:val="32"/>
        </w:rPr>
        <w:t>（款）</w:t>
      </w:r>
      <w:r>
        <w:rPr>
          <w:rFonts w:hint="eastAsia" w:ascii="仿宋" w:hAnsi="仿宋" w:eastAsia="仿宋" w:cs="仿宋"/>
          <w:sz w:val="32"/>
          <w:szCs w:val="32"/>
          <w:lang w:eastAsia="zh-CN"/>
        </w:rPr>
        <w:t>其他城乡社区公共设施支出（</w:t>
      </w:r>
      <w:r>
        <w:rPr>
          <w:rFonts w:hint="eastAsia" w:ascii="仿宋" w:hAnsi="仿宋" w:eastAsia="仿宋" w:cs="仿宋"/>
          <w:sz w:val="32"/>
          <w:szCs w:val="32"/>
        </w:rPr>
        <w:t>项）。</w:t>
      </w:r>
    </w:p>
    <w:p>
      <w:pPr>
        <w:numPr>
          <w:ilvl w:val="0"/>
          <w:numId w:val="0"/>
        </w:numPr>
        <w:spacing w:line="560" w:lineRule="exact"/>
        <w:ind w:firstLine="640" w:firstLineChars="200"/>
        <w:rPr>
          <w:rFonts w:hint="eastAsia" w:ascii="仿宋" w:hAnsi="仿宋" w:eastAsia="仿宋" w:cs="仿宋"/>
          <w:color w:val="FFFFFF" w:themeColor="background1"/>
          <w:sz w:val="32"/>
          <w:szCs w:val="32"/>
          <w:highlight w:val="yellow"/>
          <w:lang w:val="zh-CN"/>
          <w14:textFill>
            <w14:solidFill>
              <w14:schemeClr w14:val="bg1"/>
            </w14:solidFill>
          </w14:textFill>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8.05</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0</w:t>
      </w:r>
      <w:r>
        <w:rPr>
          <w:rFonts w:hint="eastAsia" w:ascii="仿宋" w:hAnsi="仿宋" w:eastAsia="仿宋" w:cs="仿宋"/>
          <w:sz w:val="32"/>
          <w:szCs w:val="32"/>
        </w:rPr>
        <w:t>%，</w:t>
      </w:r>
      <w:r>
        <w:rPr>
          <w:rFonts w:hint="eastAsia" w:ascii="仿宋" w:hAnsi="仿宋" w:eastAsia="仿宋" w:cs="仿宋"/>
          <w:sz w:val="32"/>
          <w:szCs w:val="32"/>
          <w:lang w:eastAsia="zh-CN"/>
        </w:rPr>
        <w:t>决算数大于预算数</w:t>
      </w:r>
      <w:r>
        <w:rPr>
          <w:rFonts w:hint="eastAsia" w:ascii="仿宋" w:hAnsi="仿宋" w:eastAsia="仿宋" w:cs="仿宋"/>
          <w:sz w:val="32"/>
          <w:szCs w:val="32"/>
        </w:rPr>
        <w:t>的主要原因是</w:t>
      </w:r>
      <w:bookmarkEnd w:id="6"/>
      <w:r>
        <w:rPr>
          <w:rFonts w:hint="eastAsia" w:ascii="仿宋" w:hAnsi="仿宋" w:eastAsia="仿宋" w:cs="仿宋"/>
          <w:sz w:val="32"/>
          <w:szCs w:val="32"/>
        </w:rPr>
        <w:t>是</w:t>
      </w:r>
      <w:r>
        <w:rPr>
          <w:rFonts w:hint="eastAsia" w:ascii="仿宋" w:hAnsi="仿宋" w:eastAsia="仿宋" w:cs="仿宋"/>
          <w:sz w:val="32"/>
          <w:szCs w:val="32"/>
          <w:lang w:eastAsia="zh-CN"/>
        </w:rPr>
        <w:t>城区扩大管理范围及创建省级文明城市，加大力度提升规范县城管理导致增加各项费用。</w:t>
      </w:r>
    </w:p>
    <w:p>
      <w:pPr>
        <w:spacing w:line="560" w:lineRule="exact"/>
        <w:ind w:firstLine="640" w:firstLineChars="200"/>
        <w:rPr>
          <w:rFonts w:hint="eastAsia" w:ascii="黑体" w:hAnsi="黑体" w:eastAsia="黑体" w:cs="黑体"/>
          <w:b/>
          <w:bCs/>
          <w:sz w:val="32"/>
          <w:szCs w:val="32"/>
        </w:rPr>
      </w:pPr>
      <w:r>
        <w:rPr>
          <w:rFonts w:hint="eastAsia" w:ascii="黑体" w:hAnsi="黑体" w:eastAsia="黑体" w:cs="黑体"/>
          <w:b/>
          <w:bCs/>
          <w:sz w:val="32"/>
          <w:szCs w:val="32"/>
        </w:rPr>
        <w:t>六、一般公共预算财政拨款基本支出决算情况说明</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zh-CN"/>
        </w:rPr>
        <w:t>2020年度财政拨款基本支出</w:t>
      </w:r>
      <w:r>
        <w:rPr>
          <w:rFonts w:hint="eastAsia" w:ascii="仿宋" w:hAnsi="仿宋" w:eastAsia="仿宋" w:cs="仿宋"/>
          <w:sz w:val="32"/>
          <w:szCs w:val="32"/>
          <w:lang w:val="en-US" w:eastAsia="zh-CN"/>
        </w:rPr>
        <w:t>704.13</w:t>
      </w:r>
      <w:r>
        <w:rPr>
          <w:rFonts w:hint="eastAsia" w:ascii="仿宋" w:hAnsi="仿宋" w:eastAsia="仿宋" w:cs="仿宋"/>
          <w:sz w:val="32"/>
          <w:szCs w:val="32"/>
        </w:rPr>
        <w:t>万元，其中:人员经费</w:t>
      </w:r>
      <w:r>
        <w:rPr>
          <w:rFonts w:hint="eastAsia" w:ascii="仿宋" w:hAnsi="仿宋" w:eastAsia="仿宋" w:cs="仿宋"/>
          <w:sz w:val="32"/>
          <w:szCs w:val="32"/>
          <w:lang w:val="en-US" w:eastAsia="zh-CN"/>
        </w:rPr>
        <w:t>548.95</w:t>
      </w:r>
      <w:r>
        <w:rPr>
          <w:rFonts w:hint="eastAsia" w:ascii="仿宋" w:hAnsi="仿宋" w:eastAsia="仿宋" w:cs="仿宋"/>
          <w:sz w:val="32"/>
          <w:szCs w:val="32"/>
        </w:rPr>
        <w:t>万元，占基本支出的</w:t>
      </w:r>
      <w:r>
        <w:rPr>
          <w:rFonts w:hint="eastAsia" w:ascii="仿宋" w:hAnsi="仿宋" w:eastAsia="仿宋" w:cs="仿宋"/>
          <w:sz w:val="32"/>
          <w:szCs w:val="32"/>
          <w:lang w:val="en-US" w:eastAsia="zh-CN"/>
        </w:rPr>
        <w:t>77.96</w:t>
      </w:r>
      <w:r>
        <w:rPr>
          <w:rFonts w:hint="eastAsia" w:ascii="仿宋" w:hAnsi="仿宋" w:eastAsia="仿宋" w:cs="仿宋"/>
          <w:sz w:val="32"/>
          <w:szCs w:val="32"/>
        </w:rPr>
        <w:t>%，主要包括基本工资</w:t>
      </w:r>
      <w:r>
        <w:rPr>
          <w:rFonts w:hint="eastAsia" w:ascii="仿宋" w:hAnsi="仿宋" w:eastAsia="仿宋" w:cs="仿宋"/>
          <w:sz w:val="32"/>
          <w:szCs w:val="32"/>
          <w:lang w:val="en-US" w:eastAsia="zh-CN"/>
        </w:rPr>
        <w:t>162.96万元</w:t>
      </w:r>
      <w:r>
        <w:rPr>
          <w:rFonts w:hint="eastAsia" w:ascii="仿宋" w:hAnsi="仿宋" w:eastAsia="仿宋" w:cs="仿宋"/>
          <w:sz w:val="32"/>
          <w:szCs w:val="32"/>
        </w:rPr>
        <w:t>、津贴补贴</w:t>
      </w:r>
      <w:r>
        <w:rPr>
          <w:rFonts w:hint="eastAsia" w:ascii="仿宋" w:hAnsi="仿宋" w:eastAsia="仿宋" w:cs="仿宋"/>
          <w:sz w:val="32"/>
          <w:szCs w:val="32"/>
          <w:lang w:val="en-US" w:eastAsia="zh-CN"/>
        </w:rPr>
        <w:t>139.93万元</w:t>
      </w:r>
      <w:r>
        <w:rPr>
          <w:rFonts w:hint="eastAsia" w:ascii="仿宋" w:hAnsi="仿宋" w:eastAsia="仿宋" w:cs="仿宋"/>
          <w:sz w:val="32"/>
          <w:szCs w:val="32"/>
        </w:rPr>
        <w:t>、</w:t>
      </w:r>
      <w:r>
        <w:rPr>
          <w:rFonts w:hint="eastAsia" w:ascii="仿宋" w:hAnsi="仿宋" w:eastAsia="仿宋" w:cs="仿宋"/>
          <w:sz w:val="32"/>
          <w:szCs w:val="32"/>
          <w:lang w:val="zh-CN"/>
        </w:rPr>
        <w:t>奖金</w:t>
      </w:r>
      <w:r>
        <w:rPr>
          <w:rFonts w:hint="eastAsia" w:ascii="仿宋" w:hAnsi="仿宋" w:eastAsia="仿宋" w:cs="仿宋"/>
          <w:sz w:val="32"/>
          <w:szCs w:val="32"/>
          <w:lang w:val="en-US" w:eastAsia="zh-CN"/>
        </w:rPr>
        <w:t>0.39万元</w:t>
      </w:r>
      <w:r>
        <w:rPr>
          <w:rFonts w:hint="eastAsia" w:ascii="仿宋" w:hAnsi="仿宋" w:eastAsia="仿宋" w:cs="仿宋"/>
          <w:sz w:val="32"/>
          <w:szCs w:val="32"/>
          <w:lang w:val="zh-CN"/>
        </w:rPr>
        <w:t>、伙食补助费</w:t>
      </w:r>
      <w:r>
        <w:rPr>
          <w:rFonts w:hint="eastAsia" w:ascii="仿宋" w:hAnsi="仿宋" w:eastAsia="仿宋" w:cs="仿宋"/>
          <w:sz w:val="32"/>
          <w:szCs w:val="32"/>
          <w:lang w:val="en-US" w:eastAsia="zh-CN"/>
        </w:rPr>
        <w:t>0.10万元</w:t>
      </w:r>
      <w:r>
        <w:rPr>
          <w:rFonts w:hint="eastAsia" w:ascii="仿宋" w:hAnsi="仿宋" w:eastAsia="仿宋" w:cs="仿宋"/>
          <w:sz w:val="32"/>
          <w:szCs w:val="32"/>
          <w:lang w:val="zh-CN"/>
        </w:rPr>
        <w:t>、绩效工资</w:t>
      </w:r>
      <w:r>
        <w:rPr>
          <w:rFonts w:hint="eastAsia" w:ascii="仿宋" w:hAnsi="仿宋" w:eastAsia="仿宋" w:cs="仿宋"/>
          <w:sz w:val="32"/>
          <w:szCs w:val="32"/>
          <w:lang w:val="en-US" w:eastAsia="zh-CN"/>
        </w:rPr>
        <w:t>0万元</w:t>
      </w:r>
      <w:r>
        <w:rPr>
          <w:rFonts w:hint="eastAsia" w:ascii="仿宋" w:hAnsi="仿宋" w:eastAsia="仿宋" w:cs="仿宋"/>
          <w:sz w:val="32"/>
          <w:szCs w:val="32"/>
          <w:lang w:val="zh-CN"/>
        </w:rPr>
        <w:t>、机关事业单位基本养老保险缴费</w:t>
      </w:r>
      <w:r>
        <w:rPr>
          <w:rFonts w:hint="eastAsia" w:ascii="仿宋" w:hAnsi="仿宋" w:eastAsia="仿宋" w:cs="仿宋"/>
          <w:sz w:val="32"/>
          <w:szCs w:val="32"/>
          <w:lang w:val="en-US" w:eastAsia="zh-CN"/>
        </w:rPr>
        <w:t>50.15万元</w:t>
      </w:r>
      <w:r>
        <w:rPr>
          <w:rFonts w:hint="eastAsia" w:ascii="仿宋" w:hAnsi="仿宋" w:eastAsia="仿宋" w:cs="仿宋"/>
          <w:sz w:val="32"/>
          <w:szCs w:val="32"/>
          <w:lang w:val="zh-CN"/>
        </w:rPr>
        <w:t>、职业年金缴费</w:t>
      </w:r>
      <w:r>
        <w:rPr>
          <w:rFonts w:hint="eastAsia" w:ascii="仿宋" w:hAnsi="仿宋" w:eastAsia="仿宋" w:cs="仿宋"/>
          <w:sz w:val="32"/>
          <w:szCs w:val="32"/>
          <w:lang w:val="en-US" w:eastAsia="zh-CN"/>
        </w:rPr>
        <w:t>7.99万元</w:t>
      </w:r>
      <w:r>
        <w:rPr>
          <w:rFonts w:hint="eastAsia" w:ascii="仿宋" w:hAnsi="仿宋" w:eastAsia="仿宋" w:cs="仿宋"/>
          <w:sz w:val="32"/>
          <w:szCs w:val="32"/>
          <w:lang w:val="zh-CN"/>
        </w:rPr>
        <w:t>、职工基本医疗保险缴费</w:t>
      </w:r>
      <w:r>
        <w:rPr>
          <w:rFonts w:hint="eastAsia" w:ascii="仿宋" w:hAnsi="仿宋" w:eastAsia="仿宋" w:cs="仿宋"/>
          <w:sz w:val="32"/>
          <w:szCs w:val="32"/>
          <w:lang w:val="en-US" w:eastAsia="zh-CN"/>
        </w:rPr>
        <w:t>18.96万元</w:t>
      </w:r>
      <w:r>
        <w:rPr>
          <w:rFonts w:hint="eastAsia" w:ascii="仿宋" w:hAnsi="仿宋" w:eastAsia="仿宋" w:cs="仿宋"/>
          <w:sz w:val="32"/>
          <w:szCs w:val="32"/>
          <w:lang w:val="zh-CN"/>
        </w:rPr>
        <w:t>、公务员医疗补助缴费</w:t>
      </w:r>
      <w:r>
        <w:rPr>
          <w:rFonts w:hint="eastAsia" w:ascii="仿宋" w:hAnsi="仿宋" w:eastAsia="仿宋" w:cs="仿宋"/>
          <w:sz w:val="32"/>
          <w:szCs w:val="32"/>
          <w:lang w:val="en-US" w:eastAsia="zh-CN"/>
        </w:rPr>
        <w:t>2.76万元</w:t>
      </w:r>
      <w:r>
        <w:rPr>
          <w:rFonts w:hint="eastAsia" w:ascii="仿宋" w:hAnsi="仿宋" w:eastAsia="仿宋" w:cs="仿宋"/>
          <w:sz w:val="32"/>
          <w:szCs w:val="32"/>
          <w:lang w:val="zh-CN"/>
        </w:rPr>
        <w:t>、其他社会保障缴费</w:t>
      </w:r>
      <w:r>
        <w:rPr>
          <w:rFonts w:hint="eastAsia" w:ascii="仿宋" w:hAnsi="仿宋" w:eastAsia="仿宋" w:cs="仿宋"/>
          <w:sz w:val="32"/>
          <w:szCs w:val="32"/>
          <w:lang w:val="en-US" w:eastAsia="zh-CN"/>
        </w:rPr>
        <w:t>2.98万元</w:t>
      </w:r>
      <w:r>
        <w:rPr>
          <w:rFonts w:hint="eastAsia" w:ascii="仿宋" w:hAnsi="仿宋" w:eastAsia="仿宋" w:cs="仿宋"/>
          <w:sz w:val="32"/>
          <w:szCs w:val="32"/>
          <w:lang w:val="zh-CN"/>
        </w:rPr>
        <w:t>、住房公积金</w:t>
      </w:r>
      <w:r>
        <w:rPr>
          <w:rFonts w:hint="eastAsia" w:ascii="仿宋" w:hAnsi="仿宋" w:eastAsia="仿宋" w:cs="仿宋"/>
          <w:sz w:val="32"/>
          <w:szCs w:val="32"/>
          <w:lang w:val="en-US" w:eastAsia="zh-CN"/>
        </w:rPr>
        <w:t>30.91万元</w:t>
      </w:r>
      <w:r>
        <w:rPr>
          <w:rFonts w:hint="eastAsia" w:ascii="仿宋" w:hAnsi="仿宋" w:eastAsia="仿宋" w:cs="仿宋"/>
          <w:sz w:val="32"/>
          <w:szCs w:val="32"/>
          <w:lang w:val="zh-CN"/>
        </w:rPr>
        <w:t>、医疗费</w:t>
      </w:r>
      <w:r>
        <w:rPr>
          <w:rFonts w:hint="eastAsia" w:ascii="仿宋" w:hAnsi="仿宋" w:eastAsia="仿宋" w:cs="仿宋"/>
          <w:sz w:val="32"/>
          <w:szCs w:val="32"/>
          <w:lang w:val="en-US" w:eastAsia="zh-CN"/>
        </w:rPr>
        <w:t>0万元</w:t>
      </w:r>
      <w:r>
        <w:rPr>
          <w:rFonts w:hint="eastAsia" w:ascii="仿宋" w:hAnsi="仿宋" w:eastAsia="仿宋" w:cs="仿宋"/>
          <w:sz w:val="32"/>
          <w:szCs w:val="32"/>
          <w:lang w:val="zh-CN"/>
        </w:rPr>
        <w:t>、其他工资福利支出</w:t>
      </w:r>
      <w:r>
        <w:rPr>
          <w:rFonts w:hint="eastAsia" w:ascii="仿宋" w:hAnsi="仿宋" w:eastAsia="仿宋" w:cs="仿宋"/>
          <w:sz w:val="32"/>
          <w:szCs w:val="32"/>
          <w:lang w:val="en-US" w:eastAsia="zh-CN"/>
        </w:rPr>
        <w:t>131.81万元</w:t>
      </w:r>
      <w:r>
        <w:rPr>
          <w:rFonts w:hint="eastAsia" w:ascii="仿宋" w:hAnsi="仿宋" w:eastAsia="仿宋" w:cs="仿宋"/>
          <w:sz w:val="32"/>
          <w:szCs w:val="32"/>
          <w:lang w:val="zh-CN"/>
        </w:rPr>
        <w:t>、离休费</w:t>
      </w:r>
      <w:r>
        <w:rPr>
          <w:rFonts w:hint="eastAsia" w:ascii="仿宋" w:hAnsi="仿宋" w:eastAsia="仿宋" w:cs="仿宋"/>
          <w:sz w:val="32"/>
          <w:szCs w:val="32"/>
          <w:lang w:val="en-US" w:eastAsia="zh-CN"/>
        </w:rPr>
        <w:t>0万元</w:t>
      </w:r>
      <w:r>
        <w:rPr>
          <w:rFonts w:hint="eastAsia" w:ascii="仿宋" w:hAnsi="仿宋" w:eastAsia="仿宋" w:cs="仿宋"/>
          <w:sz w:val="32"/>
          <w:szCs w:val="32"/>
          <w:lang w:val="zh-CN"/>
        </w:rPr>
        <w:t>、退休费</w:t>
      </w:r>
      <w:r>
        <w:rPr>
          <w:rFonts w:hint="eastAsia" w:ascii="仿宋" w:hAnsi="仿宋" w:eastAsia="仿宋" w:cs="仿宋"/>
          <w:sz w:val="32"/>
          <w:szCs w:val="32"/>
          <w:lang w:val="en-US" w:eastAsia="zh-CN"/>
        </w:rPr>
        <w:t>0万元</w:t>
      </w:r>
      <w:r>
        <w:rPr>
          <w:rFonts w:hint="eastAsia" w:ascii="仿宋" w:hAnsi="仿宋" w:eastAsia="仿宋" w:cs="仿宋"/>
          <w:sz w:val="32"/>
          <w:szCs w:val="32"/>
          <w:lang w:val="zh-CN"/>
        </w:rPr>
        <w:t>、抚恤金</w:t>
      </w:r>
      <w:r>
        <w:rPr>
          <w:rFonts w:hint="eastAsia" w:ascii="仿宋" w:hAnsi="仿宋" w:eastAsia="仿宋" w:cs="仿宋"/>
          <w:sz w:val="32"/>
          <w:szCs w:val="32"/>
          <w:lang w:val="en-US" w:eastAsia="zh-CN"/>
        </w:rPr>
        <w:t>0万元</w:t>
      </w:r>
      <w:r>
        <w:rPr>
          <w:rFonts w:hint="eastAsia" w:ascii="仿宋" w:hAnsi="仿宋" w:eastAsia="仿宋" w:cs="仿宋"/>
          <w:sz w:val="32"/>
          <w:szCs w:val="32"/>
          <w:lang w:val="zh-CN"/>
        </w:rPr>
        <w:t>、生活补助</w:t>
      </w:r>
      <w:r>
        <w:rPr>
          <w:rFonts w:hint="eastAsia" w:ascii="仿宋" w:hAnsi="仿宋" w:eastAsia="仿宋" w:cs="仿宋"/>
          <w:sz w:val="32"/>
          <w:szCs w:val="32"/>
          <w:lang w:val="en-US" w:eastAsia="zh-CN"/>
        </w:rPr>
        <w:t>0万元</w:t>
      </w:r>
      <w:r>
        <w:rPr>
          <w:rFonts w:hint="eastAsia" w:ascii="仿宋" w:hAnsi="仿宋" w:eastAsia="仿宋" w:cs="仿宋"/>
          <w:sz w:val="32"/>
          <w:szCs w:val="32"/>
          <w:lang w:val="zh-CN"/>
        </w:rPr>
        <w:t>、医疗费补助</w:t>
      </w:r>
      <w:r>
        <w:rPr>
          <w:rFonts w:hint="eastAsia" w:ascii="仿宋" w:hAnsi="仿宋" w:eastAsia="仿宋" w:cs="仿宋"/>
          <w:sz w:val="32"/>
          <w:szCs w:val="32"/>
          <w:lang w:val="en-US" w:eastAsia="zh-CN"/>
        </w:rPr>
        <w:t>0万元</w:t>
      </w:r>
      <w:r>
        <w:rPr>
          <w:rFonts w:hint="eastAsia" w:ascii="仿宋" w:hAnsi="仿宋" w:eastAsia="仿宋" w:cs="仿宋"/>
          <w:sz w:val="32"/>
          <w:szCs w:val="32"/>
          <w:lang w:val="zh-CN"/>
        </w:rPr>
        <w:t>、奖励金</w:t>
      </w:r>
      <w:r>
        <w:rPr>
          <w:rFonts w:hint="eastAsia" w:ascii="仿宋" w:hAnsi="仿宋" w:eastAsia="仿宋" w:cs="仿宋"/>
          <w:sz w:val="32"/>
          <w:szCs w:val="32"/>
          <w:lang w:val="en-US" w:eastAsia="zh-CN"/>
        </w:rPr>
        <w:t>0万元</w:t>
      </w:r>
      <w:r>
        <w:rPr>
          <w:rFonts w:hint="eastAsia" w:ascii="仿宋" w:hAnsi="仿宋" w:eastAsia="仿宋" w:cs="仿宋"/>
          <w:sz w:val="32"/>
          <w:szCs w:val="32"/>
          <w:lang w:val="zh-CN"/>
        </w:rPr>
        <w:t>、其他对个人和家庭的补助</w:t>
      </w:r>
      <w:r>
        <w:rPr>
          <w:rFonts w:hint="eastAsia" w:ascii="仿宋" w:hAnsi="仿宋" w:eastAsia="仿宋" w:cs="仿宋"/>
          <w:sz w:val="32"/>
          <w:szCs w:val="32"/>
          <w:lang w:val="en-US" w:eastAsia="zh-CN"/>
        </w:rPr>
        <w:t>0万元</w:t>
      </w:r>
      <w:r>
        <w:rPr>
          <w:rFonts w:hint="eastAsia" w:ascii="仿宋" w:hAnsi="仿宋" w:eastAsia="仿宋" w:cs="仿宋"/>
          <w:sz w:val="32"/>
          <w:szCs w:val="32"/>
          <w:lang w:val="zh-CN"/>
        </w:rPr>
        <w:t>；</w:t>
      </w:r>
      <w:r>
        <w:rPr>
          <w:rFonts w:hint="eastAsia" w:ascii="仿宋" w:hAnsi="仿宋" w:eastAsia="仿宋" w:cs="仿宋"/>
          <w:sz w:val="32"/>
          <w:szCs w:val="32"/>
        </w:rPr>
        <w:t>公用经费</w:t>
      </w:r>
      <w:r>
        <w:rPr>
          <w:rFonts w:hint="eastAsia" w:ascii="仿宋" w:hAnsi="仿宋" w:eastAsia="仿宋" w:cs="仿宋"/>
          <w:sz w:val="32"/>
          <w:szCs w:val="32"/>
          <w:lang w:val="en-US" w:eastAsia="zh-CN"/>
        </w:rPr>
        <w:t>107.97</w:t>
      </w:r>
      <w:r>
        <w:rPr>
          <w:rFonts w:hint="eastAsia" w:ascii="仿宋" w:hAnsi="仿宋" w:eastAsia="仿宋" w:cs="仿宋"/>
          <w:sz w:val="32"/>
          <w:szCs w:val="32"/>
        </w:rPr>
        <w:t>万元，占基本支出的</w:t>
      </w:r>
      <w:r>
        <w:rPr>
          <w:rFonts w:hint="eastAsia" w:ascii="仿宋" w:hAnsi="仿宋" w:eastAsia="仿宋" w:cs="仿宋"/>
          <w:sz w:val="32"/>
          <w:szCs w:val="32"/>
          <w:lang w:val="en-US" w:eastAsia="zh-CN"/>
        </w:rPr>
        <w:t>22.04</w:t>
      </w:r>
      <w:r>
        <w:rPr>
          <w:rFonts w:hint="eastAsia" w:ascii="仿宋" w:hAnsi="仿宋" w:eastAsia="仿宋" w:cs="仿宋"/>
          <w:sz w:val="32"/>
          <w:szCs w:val="32"/>
        </w:rPr>
        <w:t>%，主要包括办公费</w:t>
      </w:r>
      <w:r>
        <w:rPr>
          <w:rFonts w:hint="eastAsia" w:ascii="仿宋" w:hAnsi="仿宋" w:eastAsia="仿宋" w:cs="仿宋"/>
          <w:sz w:val="32"/>
          <w:szCs w:val="32"/>
          <w:lang w:val="en-US" w:eastAsia="zh-CN"/>
        </w:rPr>
        <w:t>1.95万元</w:t>
      </w:r>
      <w:r>
        <w:rPr>
          <w:rFonts w:hint="eastAsia" w:ascii="仿宋" w:hAnsi="仿宋" w:eastAsia="仿宋" w:cs="仿宋"/>
          <w:sz w:val="32"/>
          <w:szCs w:val="32"/>
        </w:rPr>
        <w:t>、印刷费</w:t>
      </w:r>
      <w:r>
        <w:rPr>
          <w:rFonts w:hint="eastAsia" w:ascii="仿宋" w:hAnsi="仿宋" w:eastAsia="仿宋" w:cs="仿宋"/>
          <w:sz w:val="32"/>
          <w:szCs w:val="32"/>
          <w:lang w:val="en-US" w:eastAsia="zh-CN"/>
        </w:rPr>
        <w:t>0.57万元</w:t>
      </w:r>
      <w:r>
        <w:rPr>
          <w:rFonts w:hint="eastAsia" w:ascii="仿宋" w:hAnsi="仿宋" w:eastAsia="仿宋" w:cs="仿宋"/>
          <w:sz w:val="32"/>
          <w:szCs w:val="32"/>
        </w:rPr>
        <w:t>、咨询费</w:t>
      </w:r>
      <w:r>
        <w:rPr>
          <w:rFonts w:hint="eastAsia" w:ascii="仿宋" w:hAnsi="仿宋" w:eastAsia="仿宋" w:cs="仿宋"/>
          <w:sz w:val="32"/>
          <w:szCs w:val="32"/>
          <w:lang w:val="en-US" w:eastAsia="zh-CN"/>
        </w:rPr>
        <w:t>0.30万元</w:t>
      </w:r>
      <w:r>
        <w:rPr>
          <w:rFonts w:hint="eastAsia" w:ascii="仿宋" w:hAnsi="仿宋" w:eastAsia="仿宋" w:cs="仿宋"/>
          <w:sz w:val="32"/>
          <w:szCs w:val="32"/>
        </w:rPr>
        <w:t>、手续费</w:t>
      </w:r>
      <w:r>
        <w:rPr>
          <w:rFonts w:hint="eastAsia" w:ascii="仿宋" w:hAnsi="仿宋" w:eastAsia="仿宋" w:cs="仿宋"/>
          <w:sz w:val="32"/>
          <w:szCs w:val="32"/>
          <w:lang w:val="en-US" w:eastAsia="zh-CN"/>
        </w:rPr>
        <w:t>0.71万元</w:t>
      </w:r>
      <w:r>
        <w:rPr>
          <w:rFonts w:hint="eastAsia" w:ascii="仿宋" w:hAnsi="仿宋" w:eastAsia="仿宋" w:cs="仿宋"/>
          <w:sz w:val="32"/>
          <w:szCs w:val="32"/>
        </w:rPr>
        <w:t>、水费</w:t>
      </w:r>
      <w:r>
        <w:rPr>
          <w:rFonts w:hint="eastAsia" w:ascii="仿宋" w:hAnsi="仿宋" w:eastAsia="仿宋" w:cs="仿宋"/>
          <w:sz w:val="32"/>
          <w:szCs w:val="32"/>
          <w:lang w:val="en-US" w:eastAsia="zh-CN"/>
        </w:rPr>
        <w:t>0.32万元</w:t>
      </w:r>
      <w:r>
        <w:rPr>
          <w:rFonts w:hint="eastAsia" w:ascii="仿宋" w:hAnsi="仿宋" w:eastAsia="仿宋" w:cs="仿宋"/>
          <w:sz w:val="32"/>
          <w:szCs w:val="32"/>
        </w:rPr>
        <w:t>、电费</w:t>
      </w:r>
      <w:r>
        <w:rPr>
          <w:rFonts w:hint="eastAsia" w:ascii="仿宋" w:hAnsi="仿宋" w:eastAsia="仿宋" w:cs="仿宋"/>
          <w:sz w:val="32"/>
          <w:szCs w:val="32"/>
          <w:lang w:val="en-US" w:eastAsia="zh-CN"/>
        </w:rPr>
        <w:t>5.00万元</w:t>
      </w:r>
      <w:r>
        <w:rPr>
          <w:rFonts w:hint="eastAsia" w:ascii="仿宋" w:hAnsi="仿宋" w:eastAsia="仿宋" w:cs="仿宋"/>
          <w:sz w:val="32"/>
          <w:szCs w:val="32"/>
        </w:rPr>
        <w:t>、邮电费</w:t>
      </w:r>
      <w:r>
        <w:rPr>
          <w:rFonts w:hint="eastAsia" w:ascii="仿宋" w:hAnsi="仿宋" w:eastAsia="仿宋" w:cs="仿宋"/>
          <w:sz w:val="32"/>
          <w:szCs w:val="32"/>
          <w:lang w:val="en-US" w:eastAsia="zh-CN"/>
        </w:rPr>
        <w:t>1.79万元</w:t>
      </w:r>
      <w:r>
        <w:rPr>
          <w:rFonts w:hint="eastAsia" w:ascii="仿宋" w:hAnsi="仿宋" w:eastAsia="仿宋" w:cs="仿宋"/>
          <w:sz w:val="32"/>
          <w:szCs w:val="32"/>
        </w:rPr>
        <w:t>、取暖费</w:t>
      </w:r>
      <w:r>
        <w:rPr>
          <w:rFonts w:hint="eastAsia" w:ascii="仿宋" w:hAnsi="仿宋" w:eastAsia="仿宋" w:cs="仿宋"/>
          <w:sz w:val="32"/>
          <w:szCs w:val="32"/>
          <w:lang w:val="en-US" w:eastAsia="zh-CN"/>
        </w:rPr>
        <w:t>0万元</w:t>
      </w:r>
      <w:r>
        <w:rPr>
          <w:rFonts w:hint="eastAsia" w:ascii="仿宋" w:hAnsi="仿宋" w:eastAsia="仿宋" w:cs="仿宋"/>
          <w:sz w:val="32"/>
          <w:szCs w:val="32"/>
        </w:rPr>
        <w:t>、物业管理费</w:t>
      </w:r>
      <w:r>
        <w:rPr>
          <w:rFonts w:hint="eastAsia" w:ascii="仿宋" w:hAnsi="仿宋" w:eastAsia="仿宋" w:cs="仿宋"/>
          <w:sz w:val="32"/>
          <w:szCs w:val="32"/>
          <w:lang w:val="en-US" w:eastAsia="zh-CN"/>
        </w:rPr>
        <w:t>0万元</w:t>
      </w:r>
      <w:r>
        <w:rPr>
          <w:rFonts w:hint="eastAsia" w:ascii="仿宋" w:hAnsi="仿宋" w:eastAsia="仿宋" w:cs="仿宋"/>
          <w:sz w:val="32"/>
          <w:szCs w:val="32"/>
        </w:rPr>
        <w:t>、差旅费</w:t>
      </w:r>
      <w:r>
        <w:rPr>
          <w:rFonts w:hint="eastAsia" w:ascii="仿宋" w:hAnsi="仿宋" w:eastAsia="仿宋" w:cs="仿宋"/>
          <w:sz w:val="32"/>
          <w:szCs w:val="32"/>
          <w:lang w:val="en-US" w:eastAsia="zh-CN"/>
        </w:rPr>
        <w:t>0万元</w:t>
      </w:r>
      <w:r>
        <w:rPr>
          <w:rFonts w:hint="eastAsia" w:ascii="仿宋" w:hAnsi="仿宋" w:eastAsia="仿宋" w:cs="仿宋"/>
          <w:sz w:val="32"/>
          <w:szCs w:val="32"/>
        </w:rPr>
        <w:t>、因公出国（境）费用</w:t>
      </w:r>
      <w:r>
        <w:rPr>
          <w:rFonts w:hint="eastAsia" w:ascii="仿宋" w:hAnsi="仿宋" w:eastAsia="仿宋" w:cs="仿宋"/>
          <w:sz w:val="32"/>
          <w:szCs w:val="32"/>
          <w:lang w:val="en-US" w:eastAsia="zh-CN"/>
        </w:rPr>
        <w:t>0万元</w:t>
      </w:r>
      <w:r>
        <w:rPr>
          <w:rFonts w:hint="eastAsia" w:ascii="仿宋" w:hAnsi="仿宋" w:eastAsia="仿宋" w:cs="仿宋"/>
          <w:sz w:val="32"/>
          <w:szCs w:val="32"/>
        </w:rPr>
        <w:t>、维修（护）费</w:t>
      </w:r>
      <w:r>
        <w:rPr>
          <w:rFonts w:hint="eastAsia" w:ascii="仿宋" w:hAnsi="仿宋" w:eastAsia="仿宋" w:cs="仿宋"/>
          <w:sz w:val="32"/>
          <w:szCs w:val="32"/>
          <w:lang w:val="en-US" w:eastAsia="zh-CN"/>
        </w:rPr>
        <w:t>4.24万元</w:t>
      </w:r>
      <w:r>
        <w:rPr>
          <w:rFonts w:hint="eastAsia" w:ascii="仿宋" w:hAnsi="仿宋" w:eastAsia="仿宋" w:cs="仿宋"/>
          <w:sz w:val="32"/>
          <w:szCs w:val="32"/>
        </w:rPr>
        <w:t>、租赁费</w:t>
      </w:r>
      <w:r>
        <w:rPr>
          <w:rFonts w:hint="eastAsia" w:ascii="仿宋" w:hAnsi="仿宋" w:eastAsia="仿宋" w:cs="仿宋"/>
          <w:sz w:val="32"/>
          <w:szCs w:val="32"/>
          <w:lang w:val="en-US" w:eastAsia="zh-CN"/>
        </w:rPr>
        <w:t>0万元</w:t>
      </w:r>
      <w:r>
        <w:rPr>
          <w:rFonts w:hint="eastAsia" w:ascii="仿宋" w:hAnsi="仿宋" w:eastAsia="仿宋" w:cs="仿宋"/>
          <w:sz w:val="32"/>
          <w:szCs w:val="32"/>
        </w:rPr>
        <w:t>、会议费</w:t>
      </w:r>
      <w:r>
        <w:rPr>
          <w:rFonts w:hint="eastAsia" w:ascii="仿宋" w:hAnsi="仿宋" w:eastAsia="仿宋" w:cs="仿宋"/>
          <w:sz w:val="32"/>
          <w:szCs w:val="32"/>
          <w:lang w:val="en-US" w:eastAsia="zh-CN"/>
        </w:rPr>
        <w:t>0万元</w:t>
      </w:r>
      <w:r>
        <w:rPr>
          <w:rFonts w:hint="eastAsia" w:ascii="仿宋" w:hAnsi="仿宋" w:eastAsia="仿宋" w:cs="仿宋"/>
          <w:sz w:val="32"/>
          <w:szCs w:val="32"/>
        </w:rPr>
        <w:t>、培训费</w:t>
      </w:r>
      <w:r>
        <w:rPr>
          <w:rFonts w:hint="eastAsia" w:ascii="仿宋" w:hAnsi="仿宋" w:eastAsia="仿宋" w:cs="仿宋"/>
          <w:sz w:val="32"/>
          <w:szCs w:val="32"/>
          <w:lang w:val="en-US" w:eastAsia="zh-CN"/>
        </w:rPr>
        <w:t>0.17万元</w:t>
      </w:r>
      <w:r>
        <w:rPr>
          <w:rFonts w:hint="eastAsia" w:ascii="仿宋" w:hAnsi="仿宋" w:eastAsia="仿宋" w:cs="仿宋"/>
          <w:sz w:val="32"/>
          <w:szCs w:val="32"/>
        </w:rPr>
        <w:t>、公务接待费</w:t>
      </w:r>
      <w:r>
        <w:rPr>
          <w:rFonts w:hint="eastAsia" w:ascii="仿宋" w:hAnsi="仿宋" w:eastAsia="仿宋" w:cs="仿宋"/>
          <w:sz w:val="32"/>
          <w:szCs w:val="32"/>
          <w:lang w:val="en-US" w:eastAsia="zh-CN"/>
        </w:rPr>
        <w:t>0万元</w:t>
      </w:r>
      <w:r>
        <w:rPr>
          <w:rFonts w:hint="eastAsia" w:ascii="仿宋" w:hAnsi="仿宋" w:eastAsia="仿宋" w:cs="仿宋"/>
          <w:sz w:val="32"/>
          <w:szCs w:val="32"/>
        </w:rPr>
        <w:t>、专用材料费</w:t>
      </w:r>
      <w:r>
        <w:rPr>
          <w:rFonts w:hint="eastAsia" w:ascii="仿宋" w:hAnsi="仿宋" w:eastAsia="仿宋" w:cs="仿宋"/>
          <w:sz w:val="32"/>
          <w:szCs w:val="32"/>
          <w:lang w:val="en-US" w:eastAsia="zh-CN"/>
        </w:rPr>
        <w:t>1.22万元</w:t>
      </w:r>
      <w:r>
        <w:rPr>
          <w:rFonts w:hint="eastAsia" w:ascii="仿宋" w:hAnsi="仿宋" w:eastAsia="仿宋" w:cs="仿宋"/>
          <w:sz w:val="32"/>
          <w:szCs w:val="32"/>
        </w:rPr>
        <w:t>、劳务费</w:t>
      </w:r>
      <w:r>
        <w:rPr>
          <w:rFonts w:hint="eastAsia" w:ascii="仿宋" w:hAnsi="仿宋" w:eastAsia="仿宋" w:cs="仿宋"/>
          <w:sz w:val="32"/>
          <w:szCs w:val="32"/>
          <w:lang w:val="en-US" w:eastAsia="zh-CN"/>
        </w:rPr>
        <w:t>0.05万元</w:t>
      </w:r>
      <w:r>
        <w:rPr>
          <w:rFonts w:hint="eastAsia" w:ascii="仿宋" w:hAnsi="仿宋" w:eastAsia="仿宋" w:cs="仿宋"/>
          <w:sz w:val="32"/>
          <w:szCs w:val="32"/>
        </w:rPr>
        <w:t>、委托业务费</w:t>
      </w:r>
      <w:r>
        <w:rPr>
          <w:rFonts w:hint="eastAsia" w:ascii="仿宋" w:hAnsi="仿宋" w:eastAsia="仿宋" w:cs="仿宋"/>
          <w:sz w:val="32"/>
          <w:szCs w:val="32"/>
          <w:lang w:val="en-US" w:eastAsia="zh-CN"/>
        </w:rPr>
        <w:t>2.27万元</w:t>
      </w:r>
      <w:r>
        <w:rPr>
          <w:rFonts w:hint="eastAsia" w:ascii="仿宋" w:hAnsi="仿宋" w:eastAsia="仿宋" w:cs="仿宋"/>
          <w:sz w:val="32"/>
          <w:szCs w:val="32"/>
        </w:rPr>
        <w:t>、工会经费</w:t>
      </w:r>
      <w:r>
        <w:rPr>
          <w:rFonts w:hint="eastAsia" w:ascii="仿宋" w:hAnsi="仿宋" w:eastAsia="仿宋" w:cs="仿宋"/>
          <w:sz w:val="32"/>
          <w:szCs w:val="32"/>
          <w:lang w:val="en-US" w:eastAsia="zh-CN"/>
        </w:rPr>
        <w:t>32.50万元</w:t>
      </w:r>
      <w:r>
        <w:rPr>
          <w:rFonts w:hint="eastAsia" w:ascii="仿宋" w:hAnsi="仿宋" w:eastAsia="仿宋" w:cs="仿宋"/>
          <w:sz w:val="32"/>
          <w:szCs w:val="32"/>
        </w:rPr>
        <w:t>、福利费</w:t>
      </w:r>
      <w:r>
        <w:rPr>
          <w:rFonts w:hint="eastAsia" w:ascii="仿宋" w:hAnsi="仿宋" w:eastAsia="仿宋" w:cs="仿宋"/>
          <w:sz w:val="32"/>
          <w:szCs w:val="32"/>
          <w:lang w:val="en-US" w:eastAsia="zh-CN"/>
        </w:rPr>
        <w:t>1.6万元</w:t>
      </w:r>
      <w:r>
        <w:rPr>
          <w:rFonts w:hint="eastAsia" w:ascii="仿宋" w:hAnsi="仿宋" w:eastAsia="仿宋" w:cs="仿宋"/>
          <w:sz w:val="32"/>
          <w:szCs w:val="32"/>
        </w:rPr>
        <w:t>、公务用车运行维护费</w:t>
      </w:r>
      <w:r>
        <w:rPr>
          <w:rFonts w:hint="eastAsia" w:ascii="仿宋" w:hAnsi="仿宋" w:eastAsia="仿宋" w:cs="仿宋"/>
          <w:sz w:val="32"/>
          <w:szCs w:val="32"/>
          <w:lang w:val="en-US" w:eastAsia="zh-CN"/>
        </w:rPr>
        <w:t>20.30万元</w:t>
      </w:r>
      <w:r>
        <w:rPr>
          <w:rFonts w:hint="eastAsia" w:ascii="仿宋" w:hAnsi="仿宋" w:eastAsia="仿宋" w:cs="仿宋"/>
          <w:sz w:val="32"/>
          <w:szCs w:val="32"/>
        </w:rPr>
        <w:t>、其他交通费用</w:t>
      </w:r>
      <w:r>
        <w:rPr>
          <w:rFonts w:hint="eastAsia" w:ascii="仿宋" w:hAnsi="仿宋" w:eastAsia="仿宋" w:cs="仿宋"/>
          <w:sz w:val="32"/>
          <w:szCs w:val="32"/>
          <w:lang w:val="en-US" w:eastAsia="zh-CN"/>
        </w:rPr>
        <w:t>0万元</w:t>
      </w:r>
      <w:r>
        <w:rPr>
          <w:rFonts w:hint="eastAsia" w:ascii="仿宋" w:hAnsi="仿宋" w:eastAsia="仿宋" w:cs="仿宋"/>
          <w:sz w:val="32"/>
          <w:szCs w:val="32"/>
        </w:rPr>
        <w:t>、税金及附加费用</w:t>
      </w:r>
      <w:r>
        <w:rPr>
          <w:rFonts w:hint="eastAsia" w:ascii="仿宋" w:hAnsi="仿宋" w:eastAsia="仿宋" w:cs="仿宋"/>
          <w:sz w:val="32"/>
          <w:szCs w:val="32"/>
          <w:lang w:val="en-US" w:eastAsia="zh-CN"/>
        </w:rPr>
        <w:t>0万元</w:t>
      </w:r>
      <w:r>
        <w:rPr>
          <w:rFonts w:hint="eastAsia" w:ascii="仿宋" w:hAnsi="仿宋" w:eastAsia="仿宋" w:cs="仿宋"/>
          <w:sz w:val="32"/>
          <w:szCs w:val="32"/>
        </w:rPr>
        <w:t>、其他商品和服务支出</w:t>
      </w:r>
      <w:r>
        <w:rPr>
          <w:rFonts w:hint="eastAsia" w:ascii="仿宋" w:hAnsi="仿宋" w:eastAsia="仿宋" w:cs="仿宋"/>
          <w:sz w:val="32"/>
          <w:szCs w:val="32"/>
          <w:lang w:val="en-US" w:eastAsia="zh-CN"/>
        </w:rPr>
        <w:t>34.97万元</w:t>
      </w:r>
      <w:r>
        <w:rPr>
          <w:rFonts w:hint="eastAsia" w:ascii="仿宋" w:hAnsi="仿宋" w:eastAsia="仿宋" w:cs="仿宋"/>
          <w:sz w:val="32"/>
          <w:szCs w:val="32"/>
        </w:rPr>
        <w:t>、办公设备购置</w:t>
      </w:r>
      <w:r>
        <w:rPr>
          <w:rFonts w:hint="eastAsia" w:ascii="仿宋" w:hAnsi="仿宋" w:eastAsia="仿宋" w:cs="仿宋"/>
          <w:sz w:val="32"/>
          <w:szCs w:val="32"/>
          <w:lang w:val="en-US" w:eastAsia="zh-CN"/>
        </w:rPr>
        <w:t>0万元</w:t>
      </w:r>
      <w:r>
        <w:rPr>
          <w:rFonts w:hint="eastAsia" w:ascii="仿宋" w:hAnsi="仿宋" w:eastAsia="仿宋" w:cs="仿宋"/>
          <w:sz w:val="32"/>
          <w:szCs w:val="32"/>
        </w:rPr>
        <w:t>。</w:t>
      </w:r>
    </w:p>
    <w:p>
      <w:pPr>
        <w:spacing w:line="560" w:lineRule="exact"/>
        <w:ind w:firstLine="640" w:firstLineChars="200"/>
        <w:rPr>
          <w:rFonts w:hint="eastAsia" w:ascii="黑体" w:hAnsi="黑体" w:eastAsia="黑体" w:cs="黑体"/>
          <w:b/>
          <w:bCs/>
          <w:sz w:val="32"/>
          <w:szCs w:val="32"/>
        </w:rPr>
      </w:pPr>
      <w:r>
        <w:rPr>
          <w:rFonts w:hint="eastAsia" w:ascii="黑体" w:hAnsi="黑体" w:eastAsia="黑体" w:cs="黑体"/>
          <w:b/>
          <w:bCs/>
          <w:sz w:val="32"/>
          <w:szCs w:val="32"/>
          <w:lang w:val="zh-CN"/>
        </w:rPr>
        <w:t>七、一般公共预算财政拨款“三公”经费支出决算情况说明</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zh-CN"/>
        </w:rPr>
        <w:t>（一）“三公”经费财政拨款支出决算总体情况说明。</w:t>
      </w:r>
    </w:p>
    <w:p>
      <w:pPr>
        <w:spacing w:line="56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rPr>
        <w:t>2020年度“三公”经费财政拨款支出预算为</w:t>
      </w:r>
      <w:r>
        <w:rPr>
          <w:rFonts w:hint="eastAsia" w:ascii="仿宋" w:hAnsi="仿宋" w:eastAsia="仿宋" w:cs="仿宋"/>
          <w:sz w:val="32"/>
          <w:szCs w:val="32"/>
          <w:lang w:val="en-US" w:eastAsia="zh-CN"/>
        </w:rPr>
        <w:t>22</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20.3</w:t>
      </w:r>
      <w:r>
        <w:rPr>
          <w:rFonts w:hint="eastAsia" w:ascii="仿宋" w:hAnsi="仿宋" w:eastAsia="仿宋" w:cs="仿宋"/>
          <w:sz w:val="32"/>
          <w:szCs w:val="32"/>
        </w:rPr>
        <w:t>万元,</w:t>
      </w:r>
      <w:r>
        <w:rPr>
          <w:rFonts w:hint="eastAsia" w:ascii="仿宋" w:hAnsi="仿宋" w:eastAsia="仿宋" w:cs="仿宋"/>
          <w:sz w:val="32"/>
          <w:szCs w:val="32"/>
          <w:lang w:val="zh-CN"/>
        </w:rPr>
        <w:t>完成预算的</w:t>
      </w:r>
      <w:r>
        <w:rPr>
          <w:rFonts w:hint="eastAsia" w:ascii="仿宋" w:hAnsi="仿宋" w:eastAsia="仿宋" w:cs="仿宋"/>
          <w:sz w:val="32"/>
          <w:szCs w:val="32"/>
          <w:lang w:val="en-US" w:eastAsia="zh-CN"/>
        </w:rPr>
        <w:t>92.27</w:t>
      </w:r>
      <w:r>
        <w:rPr>
          <w:rFonts w:hint="eastAsia" w:ascii="仿宋" w:hAnsi="仿宋" w:eastAsia="仿宋" w:cs="仿宋"/>
          <w:sz w:val="32"/>
          <w:szCs w:val="32"/>
          <w:lang w:val="zh-CN"/>
        </w:rPr>
        <w:t>%，其中：</w:t>
      </w:r>
    </w:p>
    <w:p>
      <w:pPr>
        <w:pStyle w:val="10"/>
        <w:ind w:firstLine="800" w:firstLineChars="25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因公出国（境）费支出预算为0万元，支出决算为0万元，完成预算的100%，决算数大于预算数的主要原因是无因公出国（境）费用，与上年相比减少0万元，减少0%,减少的主要原因是无因公出国（境）费用。</w:t>
      </w:r>
    </w:p>
    <w:p>
      <w:pPr>
        <w:pStyle w:val="10"/>
        <w:ind w:firstLine="800" w:firstLineChars="25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公务接待费支出预算为0万元，支出决算为0万元，完成预算的100%，决算数小于预算数的主要原因是单位开设食堂，与上年相比减少0万元，减少0%,减少的主要原因是单位开设食堂。</w:t>
      </w:r>
    </w:p>
    <w:p>
      <w:pPr>
        <w:pStyle w:val="10"/>
        <w:ind w:firstLine="640" w:firstLineChars="200"/>
        <w:rPr>
          <w:rFonts w:hint="eastAsia" w:ascii="仿宋" w:hAnsi="仿宋" w:eastAsia="仿宋" w:cs="仿宋"/>
          <w:color w:val="auto"/>
          <w:kern w:val="2"/>
          <w:sz w:val="32"/>
          <w:szCs w:val="32"/>
          <w:lang w:val="zh-CN" w:eastAsia="zh-CN" w:bidi="ar-SA"/>
        </w:rPr>
      </w:pPr>
      <w:r>
        <w:rPr>
          <w:rFonts w:hint="eastAsia" w:ascii="仿宋" w:hAnsi="仿宋" w:eastAsia="仿宋" w:cs="仿宋"/>
          <w:color w:val="auto"/>
          <w:kern w:val="2"/>
          <w:sz w:val="32"/>
          <w:szCs w:val="32"/>
          <w:lang w:val="zh-CN" w:eastAsia="zh-CN" w:bidi="ar-SA"/>
        </w:rPr>
        <w:t>公务用车购置费及运行维护费支出预算为</w:t>
      </w:r>
      <w:r>
        <w:rPr>
          <w:rFonts w:hint="eastAsia" w:ascii="仿宋" w:hAnsi="仿宋" w:eastAsia="仿宋" w:cs="仿宋"/>
          <w:color w:val="auto"/>
          <w:kern w:val="2"/>
          <w:sz w:val="32"/>
          <w:szCs w:val="32"/>
          <w:lang w:val="en-US" w:eastAsia="zh-CN" w:bidi="ar-SA"/>
        </w:rPr>
        <w:t>22</w:t>
      </w:r>
      <w:r>
        <w:rPr>
          <w:rFonts w:hint="eastAsia" w:ascii="仿宋" w:hAnsi="仿宋" w:eastAsia="仿宋" w:cs="仿宋"/>
          <w:color w:val="auto"/>
          <w:kern w:val="2"/>
          <w:sz w:val="32"/>
          <w:szCs w:val="32"/>
          <w:lang w:val="zh-CN" w:eastAsia="zh-CN" w:bidi="ar-SA"/>
        </w:rPr>
        <w:t>万元，本年度公务用车购置费为0，公务用车运行费</w:t>
      </w:r>
      <w:r>
        <w:rPr>
          <w:rFonts w:hint="eastAsia" w:ascii="仿宋" w:hAnsi="仿宋" w:eastAsia="仿宋" w:cs="仿宋"/>
          <w:color w:val="auto"/>
          <w:kern w:val="2"/>
          <w:sz w:val="32"/>
          <w:szCs w:val="32"/>
          <w:lang w:val="en-US" w:eastAsia="zh-CN" w:bidi="ar-SA"/>
        </w:rPr>
        <w:t>22</w:t>
      </w:r>
      <w:r>
        <w:rPr>
          <w:rFonts w:hint="eastAsia" w:ascii="仿宋" w:hAnsi="仿宋" w:eastAsia="仿宋" w:cs="仿宋"/>
          <w:color w:val="auto"/>
          <w:kern w:val="2"/>
          <w:sz w:val="32"/>
          <w:szCs w:val="32"/>
          <w:lang w:val="zh-CN" w:eastAsia="zh-CN" w:bidi="ar-SA"/>
        </w:rPr>
        <w:t>万元。预算数的主要原因是是</w:t>
      </w:r>
      <w:bookmarkStart w:id="9" w:name="OLE_LINK11"/>
      <w:r>
        <w:rPr>
          <w:rFonts w:hint="eastAsia" w:ascii="仿宋" w:hAnsi="仿宋" w:eastAsia="仿宋" w:cs="仿宋"/>
          <w:color w:val="auto"/>
          <w:kern w:val="2"/>
          <w:sz w:val="32"/>
          <w:szCs w:val="32"/>
          <w:lang w:val="zh-CN" w:eastAsia="zh-CN" w:bidi="ar-SA"/>
        </w:rPr>
        <w:t>认真贯彻落实中央“八项规定”精神和厉行节约要求，从严控制“三公”经费开支，全年实际支出比预算有所节约。</w:t>
      </w:r>
      <w:bookmarkEnd w:id="9"/>
      <w:r>
        <w:rPr>
          <w:rFonts w:hint="eastAsia" w:ascii="仿宋" w:hAnsi="仿宋" w:eastAsia="仿宋" w:cs="仿宋"/>
          <w:color w:val="auto"/>
          <w:kern w:val="2"/>
          <w:sz w:val="32"/>
          <w:szCs w:val="32"/>
          <w:lang w:val="en-US" w:eastAsia="zh-CN" w:bidi="ar-SA"/>
        </w:rPr>
        <w:t>公务用车购置费及运行维护费支出预算为22万元，支出决算20.30万元，完成预算的92.27%，决算数小于预算数的主要原因是</w:t>
      </w:r>
      <w:r>
        <w:rPr>
          <w:rFonts w:hint="eastAsia" w:ascii="仿宋" w:hAnsi="仿宋" w:eastAsia="仿宋" w:cs="仿宋"/>
          <w:color w:val="auto"/>
          <w:kern w:val="2"/>
          <w:sz w:val="32"/>
          <w:szCs w:val="32"/>
          <w:lang w:val="zh-CN" w:eastAsia="zh-CN" w:bidi="ar-SA"/>
        </w:rPr>
        <w:t>认真贯彻落实中央“八项规定”精神和厉行节约要求，从严控制“三公”经费开支，全年实际支出比预算有所节约</w:t>
      </w:r>
      <w:r>
        <w:rPr>
          <w:rFonts w:hint="eastAsia" w:ascii="仿宋" w:hAnsi="仿宋" w:eastAsia="仿宋" w:cs="仿宋"/>
          <w:color w:val="auto"/>
          <w:kern w:val="2"/>
          <w:sz w:val="32"/>
          <w:szCs w:val="32"/>
          <w:lang w:val="en-US" w:eastAsia="zh-CN" w:bidi="ar-SA"/>
        </w:rPr>
        <w:t>，与上年相比增加6.30万元，增长31.03%,增长的主要原因是</w:t>
      </w:r>
      <w:bookmarkStart w:id="10" w:name="OLE_LINK12"/>
      <w:r>
        <w:rPr>
          <w:rFonts w:hint="eastAsia" w:ascii="仿宋" w:hAnsi="仿宋" w:eastAsia="仿宋" w:cs="仿宋"/>
          <w:color w:val="auto"/>
          <w:kern w:val="2"/>
          <w:sz w:val="32"/>
          <w:szCs w:val="32"/>
          <w:lang w:val="en-US" w:eastAsia="zh-CN" w:bidi="ar-SA"/>
        </w:rPr>
        <w:t>城区扩大管理范围及创建省级文明城市，加大力度提升规范县城管理导致增加各项费用</w:t>
      </w:r>
      <w:bookmarkEnd w:id="10"/>
      <w:r>
        <w:rPr>
          <w:rFonts w:hint="eastAsia" w:ascii="仿宋" w:hAnsi="仿宋" w:eastAsia="仿宋" w:cs="仿宋"/>
          <w:color w:val="auto"/>
          <w:kern w:val="2"/>
          <w:sz w:val="32"/>
          <w:szCs w:val="32"/>
          <w:lang w:val="en-US" w:eastAsia="zh-CN" w:bidi="ar-SA"/>
        </w:rPr>
        <w:t>。</w:t>
      </w:r>
    </w:p>
    <w:p>
      <w:pPr>
        <w:numPr>
          <w:ilvl w:val="0"/>
          <w:numId w:val="2"/>
        </w:numPr>
        <w:spacing w:line="560" w:lineRule="exact"/>
        <w:ind w:left="0" w:leftChars="0" w:firstLine="0" w:firstLineChars="0"/>
        <w:rPr>
          <w:rFonts w:hint="eastAsia" w:ascii="仿宋" w:hAnsi="仿宋" w:eastAsia="仿宋" w:cs="仿宋"/>
          <w:sz w:val="32"/>
          <w:szCs w:val="32"/>
          <w:highlight w:val="none"/>
          <w:lang w:val="zh-CN"/>
        </w:rPr>
      </w:pPr>
      <w:r>
        <w:rPr>
          <w:rFonts w:hint="eastAsia" w:ascii="仿宋" w:hAnsi="仿宋" w:eastAsia="仿宋" w:cs="仿宋"/>
          <w:sz w:val="32"/>
          <w:szCs w:val="32"/>
          <w:highlight w:val="none"/>
          <w:lang w:val="zh-CN"/>
        </w:rPr>
        <w:t>“三公”经费财政拨款支出决算具体情况说明。</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lang w:val="zh-CN"/>
        </w:rPr>
        <w:t>2020年度“三公”经费财政拨款支出决算中，因公出国（境）费支出决算0万元，占</w:t>
      </w:r>
      <w:r>
        <w:rPr>
          <w:rFonts w:hint="eastAsia" w:ascii="仿宋" w:hAnsi="仿宋" w:eastAsia="仿宋" w:cs="仿宋"/>
          <w:sz w:val="32"/>
          <w:szCs w:val="32"/>
          <w:lang w:val="en-US" w:eastAsia="zh-CN"/>
        </w:rPr>
        <w:t>0</w:t>
      </w:r>
      <w:r>
        <w:rPr>
          <w:rFonts w:hint="eastAsia" w:ascii="仿宋" w:hAnsi="仿宋" w:eastAsia="仿宋" w:cs="仿宋"/>
          <w:sz w:val="32"/>
          <w:szCs w:val="32"/>
          <w:lang w:val="zh-CN"/>
        </w:rPr>
        <w:t>%。公务接待费支出决算</w:t>
      </w:r>
      <w:r>
        <w:rPr>
          <w:rFonts w:hint="eastAsia" w:ascii="仿宋" w:hAnsi="仿宋" w:eastAsia="仿宋" w:cs="仿宋"/>
          <w:sz w:val="32"/>
          <w:szCs w:val="32"/>
          <w:lang w:val="en-US" w:eastAsia="zh-CN"/>
        </w:rPr>
        <w:t>0</w:t>
      </w:r>
      <w:r>
        <w:rPr>
          <w:rFonts w:hint="eastAsia" w:ascii="仿宋" w:hAnsi="仿宋" w:eastAsia="仿宋" w:cs="仿宋"/>
          <w:sz w:val="32"/>
          <w:szCs w:val="32"/>
          <w:lang w:val="zh-CN"/>
        </w:rPr>
        <w:t>万元，占</w:t>
      </w:r>
      <w:r>
        <w:rPr>
          <w:rFonts w:hint="eastAsia" w:ascii="仿宋" w:hAnsi="仿宋" w:eastAsia="仿宋" w:cs="仿宋"/>
          <w:sz w:val="32"/>
          <w:szCs w:val="32"/>
          <w:lang w:val="en-US" w:eastAsia="zh-CN"/>
        </w:rPr>
        <w:t>0</w:t>
      </w:r>
      <w:r>
        <w:rPr>
          <w:rFonts w:hint="eastAsia" w:ascii="仿宋" w:hAnsi="仿宋" w:eastAsia="仿宋" w:cs="仿宋"/>
          <w:sz w:val="32"/>
          <w:szCs w:val="32"/>
          <w:lang w:val="zh-CN"/>
        </w:rPr>
        <w:t>%。2020年公务用车购置费及运行维护费支出决算</w:t>
      </w:r>
      <w:r>
        <w:rPr>
          <w:rFonts w:hint="eastAsia" w:ascii="仿宋" w:hAnsi="仿宋" w:eastAsia="仿宋" w:cs="仿宋"/>
          <w:sz w:val="32"/>
          <w:szCs w:val="32"/>
          <w:lang w:val="en-US" w:eastAsia="zh-CN"/>
        </w:rPr>
        <w:t>20.3</w:t>
      </w:r>
      <w:r>
        <w:rPr>
          <w:rFonts w:hint="eastAsia" w:ascii="仿宋" w:hAnsi="仿宋" w:eastAsia="仿宋" w:cs="仿宋"/>
          <w:sz w:val="32"/>
          <w:szCs w:val="32"/>
          <w:lang w:val="zh-CN"/>
        </w:rPr>
        <w:t>万元，占</w:t>
      </w:r>
      <w:r>
        <w:rPr>
          <w:rFonts w:hint="eastAsia" w:ascii="仿宋" w:hAnsi="仿宋" w:eastAsia="仿宋" w:cs="仿宋"/>
          <w:sz w:val="32"/>
          <w:szCs w:val="32"/>
          <w:lang w:val="en-US" w:eastAsia="zh-CN"/>
        </w:rPr>
        <w:t>100</w:t>
      </w:r>
      <w:r>
        <w:rPr>
          <w:rFonts w:hint="eastAsia" w:ascii="仿宋" w:hAnsi="仿宋" w:eastAsia="仿宋" w:cs="仿宋"/>
          <w:sz w:val="32"/>
          <w:szCs w:val="32"/>
          <w:lang w:val="zh-CN"/>
        </w:rPr>
        <w:t>%。其中：</w:t>
      </w:r>
    </w:p>
    <w:p>
      <w:pPr>
        <w:pStyle w:val="10"/>
        <w:ind w:firstLine="640" w:firstLineChars="200"/>
        <w:rPr>
          <w:rFonts w:hint="default" w:ascii="仿宋" w:hAnsi="仿宋" w:eastAsia="仿宋" w:cs="仿宋"/>
          <w:color w:val="auto"/>
          <w:kern w:val="2"/>
          <w:sz w:val="32"/>
          <w:szCs w:val="32"/>
          <w:highlight w:val="none"/>
          <w:lang w:val="en-US" w:eastAsia="zh-CN" w:bidi="ar-SA"/>
        </w:rPr>
      </w:pPr>
      <w:r>
        <w:rPr>
          <w:rFonts w:hint="eastAsia" w:asciiTheme="minorEastAsia" w:hAnsiTheme="minorEastAsia" w:eastAsiaTheme="minorEastAsia"/>
          <w:sz w:val="32"/>
          <w:szCs w:val="32"/>
        </w:rPr>
        <w:t>1</w:t>
      </w:r>
      <w:r>
        <w:rPr>
          <w:rFonts w:hint="eastAsia" w:ascii="仿宋" w:hAnsi="仿宋" w:eastAsia="仿宋" w:cs="仿宋"/>
          <w:color w:val="auto"/>
          <w:kern w:val="2"/>
          <w:sz w:val="32"/>
          <w:szCs w:val="32"/>
          <w:highlight w:val="none"/>
          <w:lang w:val="en-US" w:eastAsia="zh-CN" w:bidi="ar-SA"/>
        </w:rPr>
        <w:t>、因公出国（境）费支出决算为0万元，全年安排因公出国（境）团组0个，累计0人次,开支内容0.</w:t>
      </w:r>
    </w:p>
    <w:p>
      <w:pPr>
        <w:pStyle w:val="10"/>
        <w:ind w:firstLine="800" w:firstLineChars="25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2、公务接待费支出决算为0万元，全年共接待来访团组0个、来宾0人次，主要是0</w:t>
      </w:r>
      <w:r>
        <w:rPr>
          <w:rFonts w:hint="eastAsia" w:ascii="仿宋" w:hAnsi="仿宋" w:eastAsia="仿宋" w:cs="仿宋"/>
          <w:color w:val="auto"/>
          <w:kern w:val="2"/>
          <w:sz w:val="32"/>
          <w:szCs w:val="32"/>
          <w:highlight w:val="none"/>
          <w:lang w:val="zh-CN" w:eastAsia="zh-CN" w:bidi="ar-SA"/>
        </w:rPr>
        <w:t>。</w:t>
      </w:r>
    </w:p>
    <w:p>
      <w:pPr>
        <w:ind w:firstLine="800" w:firstLineChars="250"/>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3、公务用车购置费及运行维护费支出决算为20.3万元，其中：公务用车购置费0万元，本单位更新公务用车0辆。公务用车运行维护费20.3万元，主要是文明创建车辆巡逻维修及油料支出，截止2020年12月31日，我单位开支财政拨款的公务用车保有量为9辆。</w:t>
      </w:r>
    </w:p>
    <w:p>
      <w:pPr>
        <w:numPr>
          <w:ilvl w:val="0"/>
          <w:numId w:val="4"/>
        </w:numPr>
        <w:spacing w:line="560" w:lineRule="exact"/>
        <w:ind w:left="198" w:leftChars="0" w:firstLine="640" w:firstLineChars="0"/>
        <w:rPr>
          <w:rFonts w:hint="eastAsia" w:ascii="黑体" w:hAnsi="黑体" w:eastAsia="黑体" w:cs="黑体"/>
          <w:b/>
          <w:bCs/>
          <w:sz w:val="32"/>
          <w:szCs w:val="32"/>
        </w:rPr>
      </w:pPr>
      <w:r>
        <w:rPr>
          <w:rFonts w:hint="eastAsia" w:ascii="黑体" w:hAnsi="黑体" w:eastAsia="黑体" w:cs="黑体"/>
          <w:b/>
          <w:bCs/>
          <w:sz w:val="32"/>
          <w:szCs w:val="32"/>
        </w:rPr>
        <w:t>政府性基金预算收入支出决算情况</w:t>
      </w:r>
    </w:p>
    <w:p>
      <w:pPr>
        <w:numPr>
          <w:ilvl w:val="0"/>
          <w:numId w:val="0"/>
        </w:numPr>
        <w:spacing w:line="560" w:lineRule="exact"/>
        <w:ind w:firstLine="1280" w:firstLineChars="400"/>
        <w:rPr>
          <w:rFonts w:ascii="仿宋" w:hAnsi="仿宋" w:eastAsia="仿宋" w:cs="仿宋"/>
          <w:sz w:val="32"/>
          <w:szCs w:val="32"/>
        </w:rPr>
      </w:pPr>
      <w:r>
        <w:rPr>
          <w:rFonts w:hint="eastAsia" w:ascii="仿宋" w:hAnsi="仿宋" w:eastAsia="仿宋" w:cs="仿宋"/>
          <w:sz w:val="32"/>
          <w:szCs w:val="32"/>
        </w:rPr>
        <w:t>2020年本单位</w:t>
      </w:r>
      <w:r>
        <w:rPr>
          <w:rFonts w:hint="eastAsia" w:ascii="仿宋" w:hAnsi="仿宋" w:eastAsia="仿宋" w:cs="仿宋"/>
          <w:sz w:val="32"/>
          <w:szCs w:val="32"/>
          <w:lang w:eastAsia="zh-CN"/>
        </w:rPr>
        <w:t>无</w:t>
      </w:r>
      <w:r>
        <w:rPr>
          <w:rFonts w:hint="eastAsia" w:ascii="仿宋" w:hAnsi="仿宋" w:eastAsia="仿宋" w:cs="仿宋"/>
          <w:sz w:val="32"/>
          <w:szCs w:val="32"/>
        </w:rPr>
        <w:t>政府性基金支</w:t>
      </w:r>
      <w:r>
        <w:rPr>
          <w:rFonts w:hint="eastAsia" w:ascii="仿宋" w:hAnsi="仿宋" w:eastAsia="仿宋" w:cs="仿宋"/>
          <w:sz w:val="32"/>
          <w:szCs w:val="32"/>
          <w:lang w:eastAsia="zh-CN"/>
        </w:rPr>
        <w:t>出</w:t>
      </w:r>
      <w:r>
        <w:rPr>
          <w:rFonts w:hint="eastAsia" w:ascii="仿宋" w:hAnsi="仿宋" w:eastAsia="仿宋" w:cs="仿宋"/>
          <w:sz w:val="32"/>
          <w:szCs w:val="32"/>
        </w:rPr>
        <w:t>。</w:t>
      </w:r>
    </w:p>
    <w:p>
      <w:pPr>
        <w:spacing w:line="560" w:lineRule="exact"/>
        <w:ind w:firstLine="640" w:firstLineChars="200"/>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九、关于机关运行经费支出说明</w:t>
      </w:r>
    </w:p>
    <w:p>
      <w:pPr>
        <w:spacing w:line="560" w:lineRule="exact"/>
        <w:ind w:firstLine="640" w:firstLineChars="200"/>
        <w:rPr>
          <w:rFonts w:hint="eastAsia" w:ascii="黑体" w:hAnsi="黑体" w:eastAsia="黑体" w:cs="黑体"/>
          <w:sz w:val="32"/>
          <w:szCs w:val="32"/>
          <w:lang w:val="zh-CN"/>
        </w:rPr>
      </w:pPr>
      <w:r>
        <w:rPr>
          <w:rFonts w:hint="eastAsia" w:ascii="仿宋" w:hAnsi="仿宋" w:eastAsia="仿宋" w:cs="仿宋"/>
          <w:sz w:val="32"/>
          <w:szCs w:val="32"/>
          <w:lang w:eastAsia="zh-CN"/>
        </w:rPr>
        <w:t>本部门</w:t>
      </w:r>
      <w:r>
        <w:rPr>
          <w:rFonts w:hint="eastAsia" w:ascii="仿宋" w:hAnsi="仿宋" w:eastAsia="仿宋" w:cs="仿宋"/>
          <w:sz w:val="32"/>
          <w:szCs w:val="32"/>
          <w:lang w:val="en-US" w:eastAsia="zh-CN"/>
        </w:rPr>
        <w:t>2020年度机关运行经费0万元，</w:t>
      </w:r>
      <w:r>
        <w:rPr>
          <w:rFonts w:hint="eastAsia" w:ascii="仿宋" w:hAnsi="仿宋" w:eastAsia="仿宋" w:cs="仿宋"/>
          <w:sz w:val="32"/>
          <w:szCs w:val="32"/>
        </w:rPr>
        <w:t>比年初预算数增加</w:t>
      </w:r>
      <w:r>
        <w:rPr>
          <w:rFonts w:hint="eastAsia" w:ascii="仿宋" w:hAnsi="仿宋" w:eastAsia="仿宋" w:cs="仿宋"/>
          <w:sz w:val="32"/>
          <w:szCs w:val="32"/>
          <w:lang w:val="en-US" w:eastAsia="zh-CN"/>
        </w:rPr>
        <w:t>0</w:t>
      </w:r>
      <w:r>
        <w:rPr>
          <w:rFonts w:hint="eastAsia" w:ascii="仿宋" w:hAnsi="仿宋" w:eastAsia="仿宋" w:cs="仿宋"/>
          <w:sz w:val="32"/>
          <w:szCs w:val="32"/>
        </w:rPr>
        <w:t>万元，增</w:t>
      </w:r>
      <w:r>
        <w:rPr>
          <w:rFonts w:hint="eastAsia" w:ascii="仿宋" w:hAnsi="仿宋" w:eastAsia="仿宋" w:cs="仿宋"/>
          <w:sz w:val="32"/>
          <w:szCs w:val="32"/>
          <w:lang w:eastAsia="zh-CN"/>
        </w:rPr>
        <w:t>长</w:t>
      </w:r>
      <w:r>
        <w:rPr>
          <w:rFonts w:hint="eastAsia" w:ascii="仿宋" w:hAnsi="仿宋" w:eastAsia="仿宋" w:cs="仿宋"/>
          <w:sz w:val="32"/>
          <w:szCs w:val="32"/>
          <w:lang w:val="en-US" w:eastAsia="zh-CN"/>
        </w:rPr>
        <w:t>0</w:t>
      </w:r>
      <w:r>
        <w:rPr>
          <w:rFonts w:hint="eastAsia" w:ascii="仿宋" w:hAnsi="仿宋" w:eastAsia="仿宋" w:cs="仿宋"/>
          <w:sz w:val="32"/>
          <w:szCs w:val="32"/>
        </w:rPr>
        <w:t>，主要原因是</w:t>
      </w:r>
      <w:r>
        <w:rPr>
          <w:rFonts w:hint="eastAsia" w:ascii="仿宋" w:hAnsi="仿宋" w:eastAsia="仿宋" w:cs="仿宋"/>
          <w:sz w:val="32"/>
          <w:szCs w:val="32"/>
          <w:lang w:eastAsia="zh-CN"/>
        </w:rPr>
        <w:t>本单位属事业单位。</w:t>
      </w:r>
    </w:p>
    <w:p>
      <w:pPr>
        <w:numPr>
          <w:ilvl w:val="0"/>
          <w:numId w:val="0"/>
        </w:numPr>
        <w:spacing w:line="560" w:lineRule="exact"/>
        <w:ind w:left="838" w:leftChars="0"/>
        <w:rPr>
          <w:rFonts w:hint="eastAsia" w:ascii="黑体" w:hAnsi="黑体" w:eastAsia="黑体" w:cs="黑体"/>
          <w:b/>
          <w:bCs/>
          <w:sz w:val="32"/>
          <w:szCs w:val="32"/>
          <w:lang w:val="zh-CN"/>
        </w:rPr>
      </w:pPr>
      <w:r>
        <w:rPr>
          <w:rFonts w:hint="eastAsia" w:ascii="黑体" w:hAnsi="黑体" w:eastAsia="黑体" w:cs="黑体"/>
          <w:b/>
          <w:bCs/>
          <w:sz w:val="32"/>
          <w:szCs w:val="32"/>
          <w:lang w:val="zh-CN"/>
        </w:rPr>
        <w:t>十、一般性支出情况</w:t>
      </w:r>
    </w:p>
    <w:p>
      <w:pPr>
        <w:numPr>
          <w:ilvl w:val="0"/>
          <w:numId w:val="0"/>
        </w:numPr>
        <w:spacing w:line="560" w:lineRule="exact"/>
        <w:ind w:left="838" w:leftChars="0"/>
        <w:rPr>
          <w:rFonts w:hint="default" w:ascii="仿宋" w:hAnsi="仿宋" w:eastAsia="仿宋" w:cs="宋体"/>
          <w:sz w:val="32"/>
          <w:szCs w:val="32"/>
          <w:highlight w:val="none"/>
          <w:lang w:eastAsia="zh-CN"/>
        </w:rPr>
      </w:pPr>
      <w:r>
        <w:rPr>
          <w:rFonts w:hint="eastAsia" w:ascii="仿宋" w:hAnsi="仿宋" w:eastAsia="仿宋" w:cs="宋体"/>
          <w:sz w:val="32"/>
          <w:szCs w:val="32"/>
          <w:lang w:val="en-US" w:eastAsia="zh-CN"/>
        </w:rPr>
        <w:t>2020年本部门开支会议费用0万元，2020年本单位未召开大型会议，开支培训费0.17万元，</w:t>
      </w:r>
      <w:r>
        <w:rPr>
          <w:rFonts w:hint="eastAsia" w:ascii="仿宋" w:hAnsi="仿宋" w:eastAsia="仿宋" w:cs="宋体"/>
          <w:sz w:val="32"/>
          <w:szCs w:val="32"/>
          <w:highlight w:val="none"/>
          <w:lang w:val="en-US" w:eastAsia="zh-CN"/>
        </w:rPr>
        <w:t>用于</w:t>
      </w:r>
      <w:r>
        <w:rPr>
          <w:rFonts w:hint="default" w:ascii="仿宋" w:hAnsi="仿宋" w:eastAsia="仿宋" w:cs="宋体"/>
          <w:sz w:val="32"/>
          <w:szCs w:val="32"/>
          <w:highlight w:val="none"/>
          <w:lang w:eastAsia="zh-CN"/>
        </w:rPr>
        <w:t>开支党员党校培训课，人数3人。2020年本部门未举办节庆、晚会、论坛、赛事活动，开支0万元。</w:t>
      </w:r>
    </w:p>
    <w:p>
      <w:pPr>
        <w:numPr>
          <w:ilvl w:val="0"/>
          <w:numId w:val="5"/>
        </w:numPr>
        <w:spacing w:line="560" w:lineRule="exact"/>
        <w:ind w:left="419" w:leftChars="0" w:firstLineChars="0"/>
        <w:rPr>
          <w:rFonts w:hint="eastAsia" w:ascii="黑体" w:hAnsi="黑体" w:eastAsia="黑体" w:cs="黑体"/>
          <w:b/>
          <w:bCs/>
          <w:sz w:val="32"/>
          <w:szCs w:val="32"/>
          <w:highlight w:val="none"/>
          <w:lang w:eastAsia="zh-CN"/>
        </w:rPr>
      </w:pPr>
      <w:r>
        <w:rPr>
          <w:rFonts w:hint="eastAsia" w:ascii="黑体" w:hAnsi="黑体" w:eastAsia="黑体" w:cs="黑体"/>
          <w:b/>
          <w:bCs/>
          <w:sz w:val="32"/>
          <w:szCs w:val="32"/>
          <w:highlight w:val="none"/>
          <w:lang w:eastAsia="zh-CN"/>
        </w:rPr>
        <w:t>关于政府采购支出说明</w:t>
      </w:r>
    </w:p>
    <w:p>
      <w:pPr>
        <w:spacing w:line="560" w:lineRule="exact"/>
        <w:ind w:firstLine="640" w:firstLineChars="200"/>
        <w:rPr>
          <w:rFonts w:hint="eastAsia" w:ascii="仿宋" w:hAnsi="仿宋" w:eastAsia="仿宋" w:cs="仿宋"/>
          <w:sz w:val="32"/>
          <w:szCs w:val="32"/>
        </w:rPr>
      </w:pPr>
      <w:r>
        <w:rPr>
          <w:rFonts w:hint="default" w:ascii="仿宋" w:hAnsi="仿宋" w:eastAsia="仿宋" w:cs="宋体"/>
          <w:b/>
          <w:bCs/>
          <w:sz w:val="32"/>
          <w:szCs w:val="32"/>
          <w:lang w:eastAsia="zh-CN"/>
        </w:rPr>
        <w:t xml:space="preserve">    本部门2020年度</w:t>
      </w:r>
      <w:r>
        <w:rPr>
          <w:rFonts w:hint="eastAsia" w:ascii="仿宋" w:hAnsi="仿宋" w:eastAsia="仿宋" w:cs="仿宋"/>
          <w:sz w:val="32"/>
          <w:szCs w:val="32"/>
        </w:rPr>
        <w:t>2020年度政府采购支出总额</w:t>
      </w:r>
      <w:r>
        <w:rPr>
          <w:rFonts w:hint="eastAsia" w:ascii="仿宋" w:hAnsi="仿宋" w:eastAsia="仿宋" w:cs="仿宋"/>
          <w:sz w:val="32"/>
          <w:szCs w:val="32"/>
          <w:lang w:val="en-US" w:eastAsia="zh-CN"/>
        </w:rPr>
        <w:t>0</w:t>
      </w:r>
      <w:r>
        <w:rPr>
          <w:rFonts w:hint="eastAsia" w:ascii="仿宋" w:hAnsi="仿宋" w:eastAsia="仿宋" w:cs="仿宋"/>
          <w:sz w:val="32"/>
          <w:szCs w:val="32"/>
        </w:rPr>
        <w:t>万元其中：政府采购货物支出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万元、政府采购服务支出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r>
        <w:rPr>
          <w:rFonts w:hint="default" w:ascii="仿宋" w:hAnsi="仿宋" w:eastAsia="仿宋" w:cs="仿宋"/>
          <w:sz w:val="32"/>
          <w:szCs w:val="32"/>
        </w:rPr>
        <w:t>其中：</w:t>
      </w:r>
      <w:r>
        <w:rPr>
          <w:rFonts w:hint="eastAsia" w:ascii="仿宋" w:hAnsi="仿宋" w:eastAsia="仿宋" w:cs="仿宋"/>
          <w:sz w:val="32"/>
          <w:szCs w:val="32"/>
        </w:rPr>
        <w:t>授予中小企业的政府采购合同金额为</w:t>
      </w:r>
      <w:r>
        <w:rPr>
          <w:rFonts w:hint="eastAsia" w:ascii="仿宋" w:hAnsi="仿宋" w:eastAsia="仿宋" w:cs="仿宋"/>
          <w:sz w:val="32"/>
          <w:szCs w:val="32"/>
          <w:lang w:val="en-US" w:eastAsia="zh-CN"/>
        </w:rPr>
        <w:t>0</w:t>
      </w:r>
      <w:r>
        <w:rPr>
          <w:rFonts w:hint="eastAsia" w:ascii="仿宋" w:hAnsi="仿宋" w:eastAsia="仿宋" w:cs="仿宋"/>
          <w:sz w:val="32"/>
          <w:szCs w:val="32"/>
        </w:rPr>
        <w:t>万元，占政府采购支出总金额的</w:t>
      </w:r>
      <w:r>
        <w:rPr>
          <w:rFonts w:hint="eastAsia" w:ascii="仿宋" w:hAnsi="仿宋" w:eastAsia="仿宋" w:cs="仿宋"/>
          <w:sz w:val="32"/>
          <w:szCs w:val="32"/>
          <w:lang w:val="en-US" w:eastAsia="zh-CN"/>
        </w:rPr>
        <w:t>0</w:t>
      </w:r>
      <w:r>
        <w:rPr>
          <w:rFonts w:hint="eastAsia" w:ascii="仿宋" w:hAnsi="仿宋" w:eastAsia="仿宋" w:cs="仿宋"/>
          <w:sz w:val="32"/>
          <w:szCs w:val="32"/>
        </w:rPr>
        <w:t>%。</w:t>
      </w:r>
    </w:p>
    <w:p>
      <w:pPr>
        <w:numPr>
          <w:ilvl w:val="0"/>
          <w:numId w:val="5"/>
        </w:numPr>
        <w:spacing w:line="560" w:lineRule="exact"/>
        <w:ind w:left="419" w:leftChars="0" w:firstLine="0" w:firstLineChars="0"/>
        <w:rPr>
          <w:rFonts w:hint="eastAsia" w:ascii="黑体" w:hAnsi="黑体" w:eastAsia="黑体" w:cs="黑体"/>
          <w:b/>
          <w:bCs/>
          <w:sz w:val="32"/>
          <w:szCs w:val="32"/>
        </w:rPr>
      </w:pPr>
      <w:r>
        <w:rPr>
          <w:rFonts w:hint="eastAsia" w:ascii="黑体" w:hAnsi="黑体" w:eastAsia="黑体" w:cs="黑体"/>
          <w:b/>
          <w:bCs/>
          <w:sz w:val="32"/>
          <w:szCs w:val="32"/>
        </w:rPr>
        <w:t>关于国有资产占用情况说明</w:t>
      </w:r>
    </w:p>
    <w:p>
      <w:pPr>
        <w:numPr>
          <w:ilvl w:val="0"/>
          <w:numId w:val="0"/>
        </w:numPr>
        <w:spacing w:line="560" w:lineRule="exact"/>
        <w:ind w:firstLine="640" w:firstLineChars="200"/>
        <w:rPr>
          <w:rFonts w:hint="eastAsia" w:ascii="仿宋" w:hAnsi="仿宋" w:eastAsia="仿宋" w:cs="宋体"/>
          <w:sz w:val="32"/>
          <w:szCs w:val="32"/>
          <w:lang w:val="en-US" w:eastAsia="zh-Hans"/>
        </w:rPr>
      </w:pPr>
      <w:r>
        <w:rPr>
          <w:rFonts w:hint="eastAsia" w:ascii="仿宋" w:hAnsi="仿宋" w:eastAsia="仿宋" w:cs="宋体"/>
          <w:sz w:val="32"/>
          <w:szCs w:val="32"/>
          <w:lang w:val="en-US" w:eastAsia="zh-Hans"/>
        </w:rPr>
        <w:t>截至2020年12月31日，本单位共有车辆</w:t>
      </w:r>
      <w:r>
        <w:rPr>
          <w:rFonts w:hint="eastAsia" w:ascii="仿宋" w:hAnsi="仿宋" w:eastAsia="仿宋" w:cs="宋体"/>
          <w:sz w:val="32"/>
          <w:szCs w:val="32"/>
          <w:lang w:val="en-US" w:eastAsia="zh-CN"/>
        </w:rPr>
        <w:t>9</w:t>
      </w:r>
      <w:r>
        <w:rPr>
          <w:rFonts w:hint="eastAsia" w:ascii="仿宋" w:hAnsi="仿宋" w:eastAsia="仿宋" w:cs="宋体"/>
          <w:sz w:val="32"/>
          <w:szCs w:val="32"/>
          <w:lang w:val="en-US" w:eastAsia="zh-Hans"/>
        </w:rPr>
        <w:t>辆，其中，主要领导干部用车</w:t>
      </w:r>
      <w:r>
        <w:rPr>
          <w:rFonts w:hint="default" w:ascii="仿宋" w:hAnsi="仿宋" w:eastAsia="仿宋" w:cs="宋体"/>
          <w:sz w:val="32"/>
          <w:szCs w:val="32"/>
          <w:lang w:val="en-US" w:eastAsia="zh-Hans"/>
        </w:rPr>
        <w:t>0</w:t>
      </w:r>
      <w:r>
        <w:rPr>
          <w:rFonts w:hint="eastAsia" w:ascii="仿宋" w:hAnsi="仿宋" w:eastAsia="仿宋" w:cs="宋体"/>
          <w:sz w:val="32"/>
          <w:szCs w:val="32"/>
          <w:lang w:val="en-US" w:eastAsia="zh-Hans"/>
        </w:rPr>
        <w:t>辆，机要通信用车</w:t>
      </w:r>
      <w:r>
        <w:rPr>
          <w:rFonts w:hint="default" w:ascii="仿宋" w:hAnsi="仿宋" w:eastAsia="仿宋" w:cs="宋体"/>
          <w:sz w:val="32"/>
          <w:szCs w:val="32"/>
          <w:lang w:val="en-US" w:eastAsia="zh-Hans"/>
        </w:rPr>
        <w:t>0</w:t>
      </w:r>
      <w:r>
        <w:rPr>
          <w:rFonts w:hint="eastAsia" w:ascii="仿宋" w:hAnsi="仿宋" w:eastAsia="仿宋" w:cs="宋体"/>
          <w:sz w:val="32"/>
          <w:szCs w:val="32"/>
          <w:lang w:val="en-US" w:eastAsia="zh-Hans"/>
        </w:rPr>
        <w:t>辆、应急保障用车</w:t>
      </w:r>
      <w:r>
        <w:rPr>
          <w:rFonts w:hint="default" w:ascii="仿宋" w:hAnsi="仿宋" w:eastAsia="仿宋" w:cs="宋体"/>
          <w:sz w:val="32"/>
          <w:szCs w:val="32"/>
          <w:lang w:val="en-US" w:eastAsia="zh-Hans"/>
        </w:rPr>
        <w:t>0</w:t>
      </w:r>
      <w:r>
        <w:rPr>
          <w:rFonts w:hint="eastAsia" w:ascii="仿宋" w:hAnsi="仿宋" w:eastAsia="仿宋" w:cs="宋体"/>
          <w:sz w:val="32"/>
          <w:szCs w:val="32"/>
          <w:lang w:val="en-US" w:eastAsia="zh-Hans"/>
        </w:rPr>
        <w:t>辆、执法执勤用车</w:t>
      </w:r>
      <w:r>
        <w:rPr>
          <w:rFonts w:hint="eastAsia" w:ascii="仿宋" w:hAnsi="仿宋" w:eastAsia="仿宋" w:cs="宋体"/>
          <w:sz w:val="32"/>
          <w:szCs w:val="32"/>
          <w:lang w:val="en-US" w:eastAsia="zh-CN"/>
        </w:rPr>
        <w:t>9</w:t>
      </w:r>
      <w:r>
        <w:rPr>
          <w:rFonts w:hint="eastAsia" w:ascii="仿宋" w:hAnsi="仿宋" w:eastAsia="仿宋" w:cs="宋体"/>
          <w:sz w:val="32"/>
          <w:szCs w:val="32"/>
          <w:lang w:val="en-US" w:eastAsia="zh-Hans"/>
        </w:rPr>
        <w:t>辆、特种专业技术用车</w:t>
      </w:r>
      <w:r>
        <w:rPr>
          <w:rFonts w:hint="default" w:ascii="仿宋" w:hAnsi="仿宋" w:eastAsia="仿宋" w:cs="宋体"/>
          <w:sz w:val="32"/>
          <w:szCs w:val="32"/>
          <w:lang w:val="en-US" w:eastAsia="zh-Hans"/>
        </w:rPr>
        <w:t>0</w:t>
      </w:r>
      <w:r>
        <w:rPr>
          <w:rFonts w:hint="eastAsia" w:ascii="仿宋" w:hAnsi="仿宋" w:eastAsia="仿宋" w:cs="宋体"/>
          <w:sz w:val="32"/>
          <w:szCs w:val="32"/>
          <w:lang w:val="en-US" w:eastAsia="zh-Hans"/>
        </w:rPr>
        <w:t>辆、其他用车</w:t>
      </w:r>
      <w:r>
        <w:rPr>
          <w:rFonts w:hint="default" w:ascii="仿宋" w:hAnsi="仿宋" w:eastAsia="仿宋" w:cs="宋体"/>
          <w:sz w:val="32"/>
          <w:szCs w:val="32"/>
          <w:lang w:val="en-US" w:eastAsia="zh-Hans"/>
        </w:rPr>
        <w:t>0</w:t>
      </w:r>
      <w:r>
        <w:rPr>
          <w:rFonts w:hint="eastAsia" w:ascii="仿宋" w:hAnsi="仿宋" w:eastAsia="仿宋" w:cs="宋体"/>
          <w:sz w:val="32"/>
          <w:szCs w:val="32"/>
          <w:lang w:val="en-US" w:eastAsia="zh-Hans"/>
        </w:rPr>
        <w:t>辆，</w:t>
      </w:r>
      <w:r>
        <w:rPr>
          <w:rFonts w:hint="default" w:ascii="仿宋" w:hAnsi="仿宋" w:eastAsia="仿宋" w:cs="宋体"/>
          <w:sz w:val="32"/>
          <w:szCs w:val="32"/>
          <w:lang w:val="en-US" w:eastAsia="zh-Hans"/>
        </w:rPr>
        <w:t>本单位无车辆</w:t>
      </w:r>
      <w:r>
        <w:rPr>
          <w:rFonts w:hint="eastAsia" w:ascii="仿宋" w:hAnsi="仿宋" w:eastAsia="仿宋" w:cs="宋体"/>
          <w:sz w:val="32"/>
          <w:szCs w:val="32"/>
          <w:lang w:val="en-US" w:eastAsia="zh-Hans"/>
        </w:rPr>
        <w:t>；单位价值50万元以上通用设备</w:t>
      </w:r>
      <w:r>
        <w:rPr>
          <w:rFonts w:hint="default" w:ascii="仿宋" w:hAnsi="仿宋" w:eastAsia="仿宋" w:cs="宋体"/>
          <w:sz w:val="32"/>
          <w:szCs w:val="32"/>
          <w:lang w:val="en-US" w:eastAsia="zh-Hans"/>
        </w:rPr>
        <w:t>0</w:t>
      </w:r>
      <w:r>
        <w:rPr>
          <w:rFonts w:hint="eastAsia" w:ascii="仿宋" w:hAnsi="仿宋" w:eastAsia="仿宋" w:cs="宋体"/>
          <w:sz w:val="32"/>
          <w:szCs w:val="32"/>
          <w:lang w:val="en-US" w:eastAsia="zh-Hans"/>
        </w:rPr>
        <w:t>台（套）；单位价值</w:t>
      </w:r>
      <w:r>
        <w:rPr>
          <w:rFonts w:hint="default" w:ascii="仿宋" w:hAnsi="仿宋" w:eastAsia="仿宋" w:cs="宋体"/>
          <w:sz w:val="32"/>
          <w:szCs w:val="32"/>
          <w:lang w:val="en-US" w:eastAsia="zh-Hans"/>
        </w:rPr>
        <w:t>100</w:t>
      </w:r>
      <w:r>
        <w:rPr>
          <w:rFonts w:hint="eastAsia" w:ascii="仿宋" w:hAnsi="仿宋" w:eastAsia="仿宋" w:cs="宋体"/>
          <w:sz w:val="32"/>
          <w:szCs w:val="32"/>
          <w:lang w:val="en-US" w:eastAsia="zh-Hans"/>
        </w:rPr>
        <w:t>万元以上专用设备</w:t>
      </w:r>
      <w:r>
        <w:rPr>
          <w:rFonts w:hint="default" w:ascii="仿宋" w:hAnsi="仿宋" w:eastAsia="仿宋" w:cs="宋体"/>
          <w:sz w:val="32"/>
          <w:szCs w:val="32"/>
          <w:lang w:val="en-US" w:eastAsia="zh-Hans"/>
        </w:rPr>
        <w:t>0</w:t>
      </w:r>
      <w:r>
        <w:rPr>
          <w:rFonts w:hint="eastAsia" w:ascii="仿宋" w:hAnsi="仿宋" w:eastAsia="仿宋" w:cs="宋体"/>
          <w:sz w:val="32"/>
          <w:szCs w:val="32"/>
          <w:lang w:val="en-US" w:eastAsia="zh-Hans"/>
        </w:rPr>
        <w:t>台（套）。</w:t>
      </w:r>
    </w:p>
    <w:p>
      <w:pPr>
        <w:pStyle w:val="10"/>
        <w:rPr>
          <w:rFonts w:hAnsi="黑体"/>
          <w:b/>
          <w:sz w:val="32"/>
          <w:szCs w:val="32"/>
        </w:rPr>
      </w:pPr>
      <w:r>
        <w:rPr>
          <w:rFonts w:hint="eastAsia" w:hAnsi="黑体"/>
          <w:b/>
          <w:sz w:val="32"/>
          <w:szCs w:val="32"/>
        </w:rPr>
        <w:t>十三、关于2020年度预算绩效情况的说明</w:t>
      </w:r>
    </w:p>
    <w:p>
      <w:pPr>
        <w:numPr>
          <w:ilvl w:val="0"/>
          <w:numId w:val="0"/>
        </w:numPr>
        <w:spacing w:line="560" w:lineRule="exact"/>
        <w:ind w:firstLine="640" w:firstLineChars="200"/>
        <w:rPr>
          <w:rFonts w:hint="eastAsia" w:ascii="仿宋" w:hAnsi="仿宋" w:eastAsia="仿宋" w:cs="宋体"/>
          <w:sz w:val="32"/>
          <w:szCs w:val="32"/>
          <w:lang w:val="en-US" w:eastAsia="zh-Hans"/>
        </w:rPr>
      </w:pPr>
      <w:bookmarkStart w:id="11" w:name="OLE_LINK4"/>
      <w:bookmarkStart w:id="12" w:name="_GoBack"/>
      <w:bookmarkEnd w:id="12"/>
      <w:r>
        <w:rPr>
          <w:rFonts w:hint="eastAsia" w:ascii="仿宋" w:hAnsi="仿宋" w:eastAsia="仿宋" w:cs="宋体"/>
          <w:sz w:val="32"/>
          <w:szCs w:val="32"/>
          <w:lang w:val="en-US" w:eastAsia="zh-CN"/>
        </w:rPr>
        <w:t>根据</w:t>
      </w:r>
      <w:r>
        <w:rPr>
          <w:rFonts w:hint="eastAsia" w:ascii="仿宋" w:hAnsi="仿宋" w:eastAsia="仿宋" w:cs="宋体"/>
          <w:sz w:val="32"/>
          <w:szCs w:val="32"/>
          <w:lang w:val="en-US" w:eastAsia="zh-Hans"/>
        </w:rPr>
        <w:t>中央《关于全面实施预算绩效管理的意见》、省委《关于全面岳阳县推进全面实施预算绩效管理工作的通知》（岳财绩[2020]6号）等文件精神等文件的要求，为进一步规范财政资金管理，强化绩效和责任意识，切实提高财政资金使用效益，我单位对2020年度部门整体支出进行自评已按县财政局统一要求随同部门决算作为附件公开。本单位无项目支出、无重点（专项）项目支出。</w:t>
      </w:r>
    </w:p>
    <w:p>
      <w:pPr>
        <w:numPr>
          <w:ilvl w:val="0"/>
          <w:numId w:val="0"/>
        </w:numPr>
        <w:spacing w:line="560" w:lineRule="exact"/>
        <w:ind w:left="838" w:leftChars="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部门整体支出绩效自评得分97分，评价等级为“优秀”；</w:t>
      </w:r>
    </w:p>
    <w:p>
      <w:pPr>
        <w:numPr>
          <w:ilvl w:val="0"/>
          <w:numId w:val="0"/>
        </w:numPr>
        <w:spacing w:line="560" w:lineRule="exact"/>
        <w:ind w:left="838" w:leftChars="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0项目支出绩效自评得分0，评价等级为“0”；</w:t>
      </w:r>
    </w:p>
    <w:p>
      <w:pPr>
        <w:numPr>
          <w:ilvl w:val="0"/>
          <w:numId w:val="0"/>
        </w:numPr>
        <w:spacing w:line="560" w:lineRule="exact"/>
        <w:ind w:left="838" w:leftChars="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0重点（专项）项目支出绩效自评得分0，评价等级为“0”。</w:t>
      </w:r>
    </w:p>
    <w:p>
      <w:pPr>
        <w:numPr>
          <w:ilvl w:val="0"/>
          <w:numId w:val="0"/>
        </w:numPr>
        <w:spacing w:line="560" w:lineRule="exact"/>
        <w:ind w:left="838" w:leftChars="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已按</w:t>
      </w:r>
      <w:r>
        <w:rPr>
          <w:rFonts w:hint="eastAsia" w:ascii="仿宋" w:hAnsi="仿宋" w:eastAsia="仿宋" w:cs="宋体"/>
          <w:sz w:val="32"/>
          <w:szCs w:val="32"/>
          <w:lang w:val="en-US" w:eastAsia="zh-Hans"/>
        </w:rPr>
        <w:t>县</w:t>
      </w:r>
      <w:r>
        <w:rPr>
          <w:rFonts w:hint="eastAsia" w:ascii="仿宋" w:hAnsi="仿宋" w:eastAsia="仿宋" w:cs="宋体"/>
          <w:sz w:val="32"/>
          <w:szCs w:val="32"/>
          <w:lang w:val="en-US" w:eastAsia="zh-CN"/>
        </w:rPr>
        <w:t>财政局统一要求随同部门决算作为附件公开。</w:t>
      </w:r>
    </w:p>
    <w:p>
      <w:pPr>
        <w:numPr>
          <w:ilvl w:val="0"/>
          <w:numId w:val="0"/>
        </w:numPr>
        <w:spacing w:line="560" w:lineRule="exact"/>
        <w:ind w:left="838" w:leftChars="0"/>
        <w:rPr>
          <w:rFonts w:hint="eastAsia" w:ascii="仿宋" w:hAnsi="仿宋" w:eastAsia="仿宋" w:cs="宋体"/>
          <w:sz w:val="32"/>
          <w:szCs w:val="32"/>
          <w:lang w:val="en-US" w:eastAsia="zh-CN"/>
        </w:rPr>
      </w:pPr>
    </w:p>
    <w:p>
      <w:pPr>
        <w:numPr>
          <w:ilvl w:val="0"/>
          <w:numId w:val="0"/>
        </w:numPr>
        <w:spacing w:line="560" w:lineRule="exact"/>
        <w:ind w:left="838" w:leftChars="0"/>
        <w:rPr>
          <w:rFonts w:hint="eastAsia" w:ascii="仿宋" w:hAnsi="仿宋" w:eastAsia="仿宋" w:cs="宋体"/>
          <w:sz w:val="32"/>
          <w:szCs w:val="32"/>
          <w:lang w:val="en-US" w:eastAsia="zh-CN"/>
        </w:rPr>
      </w:pPr>
    </w:p>
    <w:p>
      <w:pPr>
        <w:pStyle w:val="10"/>
        <w:rPr>
          <w:rFonts w:hAnsi="黑体"/>
          <w:b/>
          <w:sz w:val="32"/>
          <w:szCs w:val="32"/>
        </w:rPr>
      </w:pPr>
    </w:p>
    <w:p>
      <w:pPr>
        <w:pStyle w:val="10"/>
        <w:jc w:val="both"/>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cs="黑体" w:asciiTheme="minorEastAsia" w:hAnsiTheme="minorEastAsia"/>
          <w:color w:val="000000"/>
          <w:kern w:val="0"/>
          <w:sz w:val="32"/>
          <w:szCs w:val="32"/>
        </w:rPr>
      </w:pPr>
    </w:p>
    <w:p>
      <w:pPr>
        <w:pStyle w:val="10"/>
        <w:jc w:val="center"/>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第四部分 名词解释</w:t>
      </w:r>
    </w:p>
    <w:p>
      <w:pPr>
        <w:pStyle w:val="10"/>
        <w:ind w:firstLine="640" w:firstLineChars="200"/>
        <w:jc w:val="both"/>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财政拨款收入：指本级财政当年拨付的资金。</w:t>
      </w:r>
    </w:p>
    <w:p>
      <w:pPr>
        <w:pStyle w:val="10"/>
        <w:ind w:firstLine="640" w:firstLineChars="200"/>
        <w:jc w:val="both"/>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其他收入：指除上述“财政拨款收入”、“上级补助收入”、“事业收入”、“经营收入”、“附属单位上缴收入”等以外的收入。</w:t>
      </w:r>
    </w:p>
    <w:p>
      <w:pPr>
        <w:pStyle w:val="1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 xml:space="preserve">    上年结转和结余：指以前年度尚未完成、结转到本年按有关规定继续使用的资金。</w:t>
      </w:r>
    </w:p>
    <w:p>
      <w:pPr>
        <w:pStyle w:val="1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 xml:space="preserve">    结余分配：指事业单位按规定对非财政补助结余资金提取的职工福利基金、事业基金和缴纳的所得税，以及减少单位按规定应缴回的基本建设竣工项目结余资金。</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年末结转和结余资金：指本年度或以前年度预算安排、因客观条件发生变化无法按原计划实施，需要延迟到以后年度按有关规定继续使用的资金。</w:t>
      </w:r>
    </w:p>
    <w:p>
      <w:pPr>
        <w:pStyle w:val="1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城乡社区支出（类）：是指用于城乡社区事务支出，包括保障机构正常运转、完成日常和特定的工作任务或事业发展目标的支出。</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其他支出（类）：是指用于反映除上述项目以外其他不能划分到具体功能科目中的支出项目，包括保障机构正常运转、完成日常和特定的工作任务或事业发展目标的支出。</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基本支出：指保障机构正常运转、完成支日常工作任务而发生的人员支出和公用支出。</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项目支出：指在基本支出之外为完成特定行政任务和事业发展目标所发生的支出。</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政府采购 ：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工资福利支出：反映单位开支的在职职工和编制外长期聘用人员的各类劳动报酬，以及为上述人员缴纳的各项社会保险费等。</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基本工资：反映按规定发放的基本工资，包括公务员的职务工资、级别工资；机关工人的岗位工资、技术等级工资；事业单位工作人员的岗位工资、  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津贴补贴：反映经国家批准建立的机关事业单位艰苦边远地区津贴、机关工作人员地区附加津贴、机关工作人员岗位津贴、事业单位工作人员特殊岗位津贴补贴等。</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奖金：反映机关工作人员年终一次性奖金。</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绩效工资：反映事业单位工作人员的绩效工资。</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机关事业单位基本养老保险缴费：反映机关事业单位缴纳的基本养老保险费。由单位代扣的工作人员基本养老保险缴费，不在此科目反映。</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职业年金缴费：反映机关事业单位实际缴纳的职业年金支出。由单位代扣的工作人员职业年金缴费，不在此科目反映。</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职工基本医疗保险缴费：反映单位为职工缴纳的基本医疗保险费。</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公务员医疗补助缴费：反映按规定可享受公务员医疗补助单位为职工缴纳的公务员医疗补助费。</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其他社会保障缴费：反映单位为职工缴纳的基本医疗、失业、工伤、生育等社会保险费，残疾人就业保障金，军队（含武警）为军人缴纳的伤亡、退役医疗等社会保险费。</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住房公积金：反映行政事业单位按人力资源和社会保障部、财政部规定的基本工资和津贴补贴以及规定比例为职工缴纳的住房公积金。</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商品和服务支出：反映单位购买商品和服务的支出（不包括用于购置固定资产的支出、战略性和应急储备支出）。</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办公费：反映单位购买按财务会计制度规定不符合固定资产确认标准的日常办公用品、书报杂志等支出。</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印刷费：反映单位的印刷费支出。</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咨询费：反映单位咨询方面的支出。</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手续费：反映单位支付的各类手续费支出。</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水费：反映单位支付的水费、污水处理费等支出。</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电费：反映单位的电费支出。</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邮电费：反映单位开支的信函、包裹、货物等物品的邮寄费及电话费、电报费、传真费、网络通讯费等。</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物业管理费：反映单位开支的办公用房以及未实行职工住宅物业服务改革的在职职工和离退休人员宿舍等的物业管理费，包括综合治理、绿化、卫生等方面的支出。</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差旅费：反映单位工作人员出差发生的城市间交通费、住宿费、伙食补贴费和市内交通费。</w:t>
      </w:r>
    </w:p>
    <w:p>
      <w:pPr>
        <w:pStyle w:val="10"/>
        <w:ind w:firstLine="640" w:firstLineChars="200"/>
        <w:jc w:val="left"/>
        <w:rPr>
          <w:rFonts w:hint="default"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维修(护)费：反映单位日常开支的固定资产（不包括车船等交通工具）修理和维护费用，网络信</w:t>
      </w:r>
    </w:p>
    <w:p>
      <w:pPr>
        <w:pStyle w:val="10"/>
        <w:jc w:val="left"/>
        <w:rPr>
          <w:rFonts w:hint="default" w:ascii="仿宋" w:hAnsi="仿宋" w:eastAsia="仿宋" w:cs="宋体"/>
          <w:color w:val="auto"/>
          <w:kern w:val="2"/>
          <w:sz w:val="32"/>
          <w:szCs w:val="32"/>
          <w:lang w:val="en-US" w:eastAsia="zh-CN" w:bidi="ar-SA"/>
        </w:rPr>
      </w:pPr>
    </w:p>
    <w:p>
      <w:pPr>
        <w:pStyle w:val="10"/>
        <w:jc w:val="left"/>
        <w:rPr>
          <w:rFonts w:hint="default" w:ascii="仿宋" w:hAnsi="仿宋" w:eastAsia="仿宋" w:cs="宋体"/>
          <w:color w:val="auto"/>
          <w:kern w:val="2"/>
          <w:sz w:val="32"/>
          <w:szCs w:val="32"/>
          <w:lang w:val="en-US" w:eastAsia="zh-CN" w:bidi="ar-SA"/>
        </w:rPr>
      </w:pPr>
    </w:p>
    <w:p>
      <w:pPr>
        <w:pStyle w:val="10"/>
        <w:jc w:val="left"/>
        <w:rPr>
          <w:rFonts w:hint="default" w:ascii="仿宋" w:hAnsi="仿宋" w:eastAsia="仿宋" w:cs="宋体"/>
          <w:color w:val="auto"/>
          <w:kern w:val="2"/>
          <w:sz w:val="32"/>
          <w:szCs w:val="32"/>
          <w:lang w:val="en-US" w:eastAsia="zh-CN" w:bidi="ar-SA"/>
        </w:rPr>
      </w:pPr>
    </w:p>
    <w:p>
      <w:pPr>
        <w:pStyle w:val="10"/>
        <w:jc w:val="left"/>
        <w:rPr>
          <w:rFonts w:hint="default" w:ascii="仿宋" w:hAnsi="仿宋" w:eastAsia="仿宋" w:cs="宋体"/>
          <w:color w:val="auto"/>
          <w:kern w:val="2"/>
          <w:sz w:val="32"/>
          <w:szCs w:val="32"/>
          <w:lang w:val="en-US" w:eastAsia="zh-CN" w:bidi="ar-SA"/>
        </w:rPr>
      </w:pPr>
    </w:p>
    <w:p>
      <w:pPr>
        <w:pStyle w:val="10"/>
        <w:jc w:val="left"/>
        <w:rPr>
          <w:rFonts w:hint="default" w:ascii="仿宋" w:hAnsi="仿宋" w:eastAsia="仿宋" w:cs="宋体"/>
          <w:color w:val="auto"/>
          <w:kern w:val="2"/>
          <w:sz w:val="32"/>
          <w:szCs w:val="32"/>
          <w:lang w:val="en-US" w:eastAsia="zh-CN" w:bidi="ar-SA"/>
        </w:rPr>
      </w:pPr>
    </w:p>
    <w:p>
      <w:pPr>
        <w:pStyle w:val="10"/>
        <w:jc w:val="left"/>
        <w:rPr>
          <w:rFonts w:hint="default" w:ascii="仿宋" w:hAnsi="仿宋" w:eastAsia="仿宋" w:cs="宋体"/>
          <w:color w:val="auto"/>
          <w:kern w:val="2"/>
          <w:sz w:val="32"/>
          <w:szCs w:val="32"/>
          <w:lang w:val="en-US" w:eastAsia="zh-CN" w:bidi="ar-SA"/>
        </w:rPr>
      </w:pPr>
    </w:p>
    <w:p>
      <w:pPr>
        <w:pStyle w:val="10"/>
        <w:jc w:val="left"/>
        <w:rPr>
          <w:sz w:val="72"/>
          <w:szCs w:val="72"/>
        </w:rPr>
      </w:pPr>
    </w:p>
    <w:p>
      <w:pPr>
        <w:pStyle w:val="10"/>
        <w:jc w:val="left"/>
        <w:rPr>
          <w:sz w:val="72"/>
          <w:szCs w:val="72"/>
        </w:rPr>
      </w:pPr>
    </w:p>
    <w:p>
      <w:pPr>
        <w:pStyle w:val="10"/>
        <w:jc w:val="left"/>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hint="eastAsia" w:ascii="黑体" w:eastAsia="黑体" w:cs="黑体"/>
          <w:color w:val="000000"/>
          <w:kern w:val="0"/>
          <w:sz w:val="70"/>
          <w:szCs w:val="70"/>
        </w:rPr>
      </w:pPr>
      <w:r>
        <w:rPr>
          <w:rFonts w:hint="eastAsia" w:ascii="黑体" w:eastAsia="黑体" w:cs="黑体"/>
          <w:color w:val="000000"/>
          <w:kern w:val="0"/>
          <w:sz w:val="70"/>
          <w:szCs w:val="70"/>
        </w:rPr>
        <w:t>附件</w:t>
      </w:r>
    </w:p>
    <w:p>
      <w:pPr>
        <w:jc w:val="center"/>
        <w:rPr>
          <w:rFonts w:hint="eastAsia" w:ascii="黑体" w:eastAsia="黑体" w:cs="黑体"/>
          <w:color w:val="000000"/>
          <w:kern w:val="0"/>
          <w:sz w:val="70"/>
          <w:szCs w:val="70"/>
        </w:rPr>
      </w:pPr>
    </w:p>
    <w:p>
      <w:pPr>
        <w:widowControl/>
        <w:jc w:val="left"/>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2020年度部门整体支出绩效评价报告</w:t>
      </w:r>
    </w:p>
    <w:bookmarkEnd w:id="11"/>
    <w:p>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9579AB"/>
    <w:multiLevelType w:val="singleLevel"/>
    <w:tmpl w:val="959579AB"/>
    <w:lvl w:ilvl="0" w:tentative="0">
      <w:start w:val="1"/>
      <w:numFmt w:val="decimal"/>
      <w:lvlText w:val="%1."/>
      <w:lvlJc w:val="left"/>
      <w:pPr>
        <w:tabs>
          <w:tab w:val="left" w:pos="312"/>
        </w:tabs>
      </w:pPr>
    </w:lvl>
  </w:abstractNum>
  <w:abstractNum w:abstractNumId="1">
    <w:nsid w:val="CC2BA94A"/>
    <w:multiLevelType w:val="singleLevel"/>
    <w:tmpl w:val="CC2BA94A"/>
    <w:lvl w:ilvl="0" w:tentative="0">
      <w:start w:val="2"/>
      <w:numFmt w:val="chineseCounting"/>
      <w:suff w:val="nothing"/>
      <w:lvlText w:val="（%1）"/>
      <w:lvlJc w:val="left"/>
      <w:rPr>
        <w:rFonts w:hint="eastAsia"/>
      </w:rPr>
    </w:lvl>
  </w:abstractNum>
  <w:abstractNum w:abstractNumId="2">
    <w:nsid w:val="FAB5CE19"/>
    <w:multiLevelType w:val="singleLevel"/>
    <w:tmpl w:val="FAB5CE19"/>
    <w:lvl w:ilvl="0" w:tentative="0">
      <w:start w:val="11"/>
      <w:numFmt w:val="chineseCounting"/>
      <w:suff w:val="nothing"/>
      <w:lvlText w:val="%1、"/>
      <w:lvlJc w:val="left"/>
      <w:rPr>
        <w:rFonts w:hint="eastAsia"/>
      </w:rPr>
    </w:lvl>
  </w:abstractNum>
  <w:abstractNum w:abstractNumId="3">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9BF0B6"/>
    <w:multiLevelType w:val="singleLevel"/>
    <w:tmpl w:val="4F9BF0B6"/>
    <w:lvl w:ilvl="0" w:tentative="0">
      <w:start w:val="8"/>
      <w:numFmt w:val="chineseCounting"/>
      <w:suff w:val="nothing"/>
      <w:lvlText w:val="%1、"/>
      <w:lvlJc w:val="left"/>
      <w:pPr>
        <w:ind w:left="198"/>
      </w:pPr>
      <w:rPr>
        <w:rFonts w:hint="eastAsia"/>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xMGJhNDY5ZWUyNzdhODA4ZGYyOGYwMGM5NWYxZWEifQ=="/>
  </w:docVars>
  <w:rsids>
    <w:rsidRoot w:val="004506F9"/>
    <w:rsid w:val="0002229B"/>
    <w:rsid w:val="000273BD"/>
    <w:rsid w:val="000415B7"/>
    <w:rsid w:val="00041E3F"/>
    <w:rsid w:val="00055DAA"/>
    <w:rsid w:val="00061F7B"/>
    <w:rsid w:val="000658A3"/>
    <w:rsid w:val="00074155"/>
    <w:rsid w:val="000A3F69"/>
    <w:rsid w:val="00103957"/>
    <w:rsid w:val="00152C6D"/>
    <w:rsid w:val="00162D39"/>
    <w:rsid w:val="001678BD"/>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7E6"/>
    <w:rsid w:val="003C4FC2"/>
    <w:rsid w:val="00416E61"/>
    <w:rsid w:val="0042790C"/>
    <w:rsid w:val="004506F9"/>
    <w:rsid w:val="004717A2"/>
    <w:rsid w:val="00473DF3"/>
    <w:rsid w:val="00487911"/>
    <w:rsid w:val="00491741"/>
    <w:rsid w:val="00500E5F"/>
    <w:rsid w:val="005122EF"/>
    <w:rsid w:val="0051441A"/>
    <w:rsid w:val="00517C33"/>
    <w:rsid w:val="00523644"/>
    <w:rsid w:val="0054069E"/>
    <w:rsid w:val="00544866"/>
    <w:rsid w:val="005767CC"/>
    <w:rsid w:val="00590D9F"/>
    <w:rsid w:val="00595D26"/>
    <w:rsid w:val="005A74E6"/>
    <w:rsid w:val="005B404E"/>
    <w:rsid w:val="005D4D55"/>
    <w:rsid w:val="005E2CFB"/>
    <w:rsid w:val="005F3D1C"/>
    <w:rsid w:val="0062378F"/>
    <w:rsid w:val="00641842"/>
    <w:rsid w:val="00651EEC"/>
    <w:rsid w:val="00691E8C"/>
    <w:rsid w:val="006A22C4"/>
    <w:rsid w:val="006A351B"/>
    <w:rsid w:val="006B0422"/>
    <w:rsid w:val="006C1B53"/>
    <w:rsid w:val="006D7730"/>
    <w:rsid w:val="006E5284"/>
    <w:rsid w:val="006F3EB5"/>
    <w:rsid w:val="00702E34"/>
    <w:rsid w:val="00704395"/>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44EE"/>
    <w:rsid w:val="00DD06FF"/>
    <w:rsid w:val="00DD5FE9"/>
    <w:rsid w:val="00E00C7A"/>
    <w:rsid w:val="00E37D6C"/>
    <w:rsid w:val="00E55B68"/>
    <w:rsid w:val="00E67BE6"/>
    <w:rsid w:val="00E8683C"/>
    <w:rsid w:val="00EA2B72"/>
    <w:rsid w:val="00F74360"/>
    <w:rsid w:val="00FB462F"/>
    <w:rsid w:val="00FE16FA"/>
    <w:rsid w:val="00FE328A"/>
    <w:rsid w:val="00FE6269"/>
    <w:rsid w:val="1EAD0668"/>
    <w:rsid w:val="24A8139E"/>
    <w:rsid w:val="2931780F"/>
    <w:rsid w:val="2B0839E7"/>
    <w:rsid w:val="2D0D7D16"/>
    <w:rsid w:val="30CB73C5"/>
    <w:rsid w:val="33D05B34"/>
    <w:rsid w:val="39F86634"/>
    <w:rsid w:val="3AC20E4B"/>
    <w:rsid w:val="46697F49"/>
    <w:rsid w:val="4BCB234F"/>
    <w:rsid w:val="4BE10207"/>
    <w:rsid w:val="51D937E5"/>
    <w:rsid w:val="5E4D2823"/>
    <w:rsid w:val="62451B39"/>
    <w:rsid w:val="65754FEF"/>
    <w:rsid w:val="6A303BD7"/>
    <w:rsid w:val="6D325FDC"/>
    <w:rsid w:val="71943EA1"/>
    <w:rsid w:val="79DA1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2"/>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customStyle="1"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18</Pages>
  <Words>5988</Words>
  <Characters>6453</Characters>
  <Lines>62</Lines>
  <Paragraphs>17</Paragraphs>
  <TotalTime>3</TotalTime>
  <ScaleCrop>false</ScaleCrop>
  <LinksUpToDate>false</LinksUpToDate>
  <CharactersWithSpaces>6470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2020-07-02T10:32:00Z</dcterms:created>
  <dc:creator>李航 null</dc:creator>
  <cp:lastModifiedBy>Administrator</cp:lastModifiedBy>
  <cp:lastPrinted>2021-07-28T08:12:00Z</cp:lastPrinted>
  <dcterms:modified xsi:type="dcterms:W3CDTF">2022-08-28T06:34:06Z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C9139EB696AE45F98576C8D94E24E78B</vt:lpwstr>
  </property>
</Properties>
</file>