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sz w:val="84"/>
          <w:szCs w:val="84"/>
        </w:rPr>
      </w:pPr>
      <w:r>
        <w:rPr>
          <w:rFonts w:hint="eastAsia"/>
          <w:sz w:val="84"/>
          <w:szCs w:val="84"/>
          <w:lang w:eastAsia="zh-CN"/>
        </w:rPr>
        <w:t>岳阳县市政设施运行维护中心本级</w:t>
      </w:r>
      <w:r>
        <w:rPr>
          <w:rFonts w:hint="eastAsia"/>
          <w:sz w:val="84"/>
          <w:szCs w:val="84"/>
        </w:rPr>
        <w:t>（单位）部门决算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第一部分XX单位概况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rFonts w:hint="eastAsia" w:eastAsia="黑体"/>
          <w:sz w:val="84"/>
          <w:szCs w:val="84"/>
          <w:lang w:eastAsia="zh-CN"/>
        </w:rPr>
      </w:pPr>
      <w:bookmarkStart w:id="0" w:name="OLE_LINK2"/>
      <w:r>
        <w:rPr>
          <w:rFonts w:hint="eastAsia"/>
          <w:sz w:val="84"/>
          <w:szCs w:val="84"/>
          <w:lang w:eastAsia="zh-CN"/>
        </w:rPr>
        <w:t>单位概况</w:t>
      </w:r>
    </w:p>
    <w:bookmarkEnd w:id="0"/>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widowControl w:val="0"/>
        <w:numPr>
          <w:ilvl w:val="0"/>
          <w:numId w:val="0"/>
        </w:numPr>
        <w:jc w:val="left"/>
        <w:rPr>
          <w:rFonts w:ascii="黑体" w:hAnsi="黑体" w:eastAsia="黑体"/>
          <w:sz w:val="32"/>
          <w:szCs w:val="32"/>
        </w:rPr>
      </w:pPr>
    </w:p>
    <w:p>
      <w:pPr>
        <w:pStyle w:val="10"/>
        <w:widowControl w:val="0"/>
        <w:numPr>
          <w:ilvl w:val="0"/>
          <w:numId w:val="0"/>
        </w:numPr>
        <w:jc w:val="left"/>
        <w:rPr>
          <w:rFonts w:ascii="黑体" w:hAnsi="黑体" w:eastAsia="黑体"/>
          <w:sz w:val="32"/>
          <w:szCs w:val="32"/>
        </w:rPr>
      </w:pPr>
    </w:p>
    <w:p>
      <w:pPr>
        <w:pStyle w:val="10"/>
        <w:numPr>
          <w:ilvl w:val="0"/>
          <w:numId w:val="1"/>
        </w:numPr>
        <w:ind w:firstLineChars="0"/>
        <w:jc w:val="left"/>
        <w:rPr>
          <w:rFonts w:ascii="仿宋" w:hAnsi="仿宋" w:eastAsia="仿宋" w:cs="仿宋"/>
          <w:sz w:val="32"/>
          <w:szCs w:val="32"/>
        </w:rPr>
      </w:pPr>
      <w:r>
        <w:rPr>
          <w:rFonts w:ascii="黑体" w:hAnsi="黑体" w:eastAsia="黑体"/>
          <w:sz w:val="32"/>
          <w:szCs w:val="32"/>
        </w:rPr>
        <w:t>部门职责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（一）职能职责</w:t>
      </w:r>
    </w:p>
    <w:p>
      <w:pPr>
        <w:widowControl/>
        <w:spacing w:line="600" w:lineRule="exact"/>
        <w:ind w:firstLine="640" w:firstLineChars="200"/>
        <w:rPr>
          <w:rFonts w:eastAsia="仿宋_GB2312"/>
          <w:sz w:val="32"/>
          <w:szCs w:val="32"/>
        </w:rPr>
      </w:pPr>
      <w:r>
        <w:rPr>
          <w:rFonts w:hint="eastAsia" w:ascii="仿宋" w:hAnsi="仿宋" w:eastAsia="仿宋" w:cs="仿宋"/>
          <w:color w:val="000000"/>
          <w:kern w:val="0"/>
          <w:sz w:val="32"/>
          <w:szCs w:val="32"/>
        </w:rPr>
        <w:t xml:space="preserve"> </w:t>
      </w:r>
      <w:r>
        <w:rPr>
          <w:rFonts w:hint="eastAsia" w:eastAsia="仿宋_GB2312"/>
          <w:sz w:val="32"/>
          <w:szCs w:val="32"/>
        </w:rPr>
        <w:t>1.承担县城市政公用设施运行管理方面的事务性工作；承担县城市政公用设施运行日常巡查工作。</w:t>
      </w:r>
    </w:p>
    <w:p>
      <w:pPr>
        <w:widowControl/>
        <w:spacing w:line="600" w:lineRule="exact"/>
        <w:ind w:firstLine="640" w:firstLineChars="200"/>
        <w:rPr>
          <w:rFonts w:eastAsia="仿宋_GB2312"/>
          <w:sz w:val="32"/>
          <w:szCs w:val="32"/>
        </w:rPr>
      </w:pPr>
      <w:r>
        <w:rPr>
          <w:rFonts w:hint="eastAsia" w:eastAsia="仿宋_GB2312"/>
          <w:sz w:val="32"/>
          <w:szCs w:val="32"/>
        </w:rPr>
        <w:t>2.承担县城路灯照明、景观亮化等公用设施规划、立项、设计审查、招标、建设、维护、升级改造及施工安全监管方面的事务性工作和技术指导工作。</w:t>
      </w:r>
    </w:p>
    <w:p>
      <w:pPr>
        <w:widowControl/>
        <w:spacing w:line="600" w:lineRule="exact"/>
        <w:ind w:firstLine="640" w:firstLineChars="200"/>
        <w:rPr>
          <w:rFonts w:eastAsia="仿宋_GB2312"/>
          <w:sz w:val="32"/>
          <w:szCs w:val="32"/>
        </w:rPr>
      </w:pPr>
      <w:r>
        <w:rPr>
          <w:rFonts w:hint="eastAsia" w:eastAsia="仿宋_GB2312"/>
          <w:sz w:val="32"/>
          <w:szCs w:val="32"/>
        </w:rPr>
        <w:t>3.承担县城市政公用设施施工作业的技术指导工作；承担县城市政公用设施施工安全监管方面的事务性工作。</w:t>
      </w:r>
    </w:p>
    <w:p>
      <w:pPr>
        <w:widowControl/>
        <w:spacing w:line="600" w:lineRule="exact"/>
        <w:ind w:firstLine="640" w:firstLineChars="200"/>
        <w:rPr>
          <w:rFonts w:eastAsia="仿宋_GB2312"/>
          <w:sz w:val="32"/>
          <w:szCs w:val="32"/>
        </w:rPr>
      </w:pPr>
      <w:r>
        <w:rPr>
          <w:rFonts w:hint="eastAsia" w:eastAsia="仿宋_GB2312"/>
          <w:sz w:val="32"/>
          <w:szCs w:val="32"/>
        </w:rPr>
        <w:t>4.完成上级主管部门交办的其他工作任务。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eastAsia="仿宋_GB2312"/>
          <w:sz w:val="32"/>
          <w:szCs w:val="32"/>
        </w:rPr>
      </w:pPr>
      <w:r>
        <w:rPr>
          <w:rFonts w:hint="eastAsia" w:asciiTheme="minorEastAsia" w:hAnsiTheme="minorEastAsia"/>
          <w:bCs/>
          <w:kern w:val="0"/>
          <w:sz w:val="32"/>
          <w:szCs w:val="32"/>
        </w:rPr>
        <w:t>（一）内设机构设置。</w:t>
      </w:r>
      <w:r>
        <w:rPr>
          <w:rFonts w:hint="eastAsia" w:eastAsia="仿宋_GB2312"/>
          <w:sz w:val="32"/>
          <w:szCs w:val="32"/>
        </w:rPr>
        <w:t>岳阳县市政设施运行维护中心属岳阳县城市管理和综合执法局下设二级机构，为正股级事业单位。</w:t>
      </w:r>
    </w:p>
    <w:p>
      <w:pPr>
        <w:widowControl/>
        <w:spacing w:line="600" w:lineRule="exact"/>
        <w:ind w:firstLine="640" w:firstLineChars="200"/>
        <w:rPr>
          <w:rFonts w:eastAsia="仿宋_GB2312"/>
          <w:sz w:val="32"/>
          <w:szCs w:val="32"/>
        </w:rPr>
      </w:pPr>
      <w:r>
        <w:rPr>
          <w:rFonts w:hint="eastAsia" w:eastAsia="仿宋_GB2312"/>
          <w:sz w:val="32"/>
          <w:szCs w:val="32"/>
        </w:rPr>
        <w:t>岳阳县市政设施运行维护中心现有干部职工20人，其中在职人员20人，退休5人。市政设施运行维护中心不设内设机构。</w:t>
      </w:r>
    </w:p>
    <w:p>
      <w:pPr>
        <w:widowControl/>
        <w:spacing w:line="600" w:lineRule="exact"/>
        <w:rPr>
          <w:rFonts w:hint="eastAsia" w:eastAsia="仿宋_GB2312" w:asciiTheme="minorEastAsia" w:hAnsiTheme="minorEastAsia"/>
          <w:bCs/>
          <w:kern w:val="0"/>
          <w:sz w:val="32"/>
          <w:szCs w:val="32"/>
          <w:lang w:eastAsia="zh-CN"/>
        </w:rPr>
      </w:pPr>
      <w:r>
        <w:rPr>
          <w:rFonts w:hint="eastAsia" w:asciiTheme="minorEastAsia" w:hAnsiTheme="minorEastAsia"/>
          <w:bCs/>
          <w:kern w:val="0"/>
          <w:sz w:val="32"/>
          <w:szCs w:val="32"/>
        </w:rPr>
        <w:t>（二）决算单位构成。</w:t>
      </w:r>
      <w:r>
        <w:rPr>
          <w:rFonts w:hint="eastAsia" w:eastAsia="仿宋_GB2312"/>
          <w:sz w:val="32"/>
          <w:szCs w:val="32"/>
        </w:rPr>
        <w:t>岳阳县市政设施运行维护中心</w:t>
      </w:r>
      <w:bookmarkStart w:id="1" w:name="OLE_LINK1"/>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20年部门决算汇总公开构成包括：</w:t>
      </w:r>
      <w:bookmarkEnd w:id="1"/>
      <w:r>
        <w:rPr>
          <w:rFonts w:hint="eastAsia" w:eastAsia="仿宋_GB2312"/>
          <w:sz w:val="32"/>
          <w:szCs w:val="32"/>
        </w:rPr>
        <w:t>岳阳县市政设施运行维护中心</w:t>
      </w:r>
      <w:r>
        <w:rPr>
          <w:rFonts w:hint="eastAsia" w:eastAsia="仿宋_GB2312"/>
          <w:sz w:val="32"/>
          <w:szCs w:val="32"/>
          <w:lang w:eastAsia="zh-CN"/>
        </w:rPr>
        <w:t>本单位。</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rFonts w:hint="eastAsia"/>
          <w:sz w:val="72"/>
          <w:szCs w:val="72"/>
        </w:rPr>
      </w:pPr>
      <w:r>
        <w:rPr>
          <w:rFonts w:hint="eastAsia"/>
          <w:sz w:val="72"/>
          <w:szCs w:val="72"/>
        </w:rPr>
        <w:t>部门决算表</w:t>
      </w:r>
    </w:p>
    <w:p>
      <w:pPr>
        <w:ind w:firstLine="5040" w:firstLineChars="1400"/>
        <w:jc w:val="both"/>
        <w:rPr>
          <w:rFonts w:hint="eastAsia"/>
          <w:b/>
          <w:bCs/>
          <w:sz w:val="36"/>
          <w:szCs w:val="36"/>
          <w:lang w:eastAsia="zh-CN"/>
        </w:rPr>
      </w:pPr>
      <w:r>
        <w:rPr>
          <w:rFonts w:hint="eastAsia"/>
          <w:b/>
          <w:bCs/>
          <w:sz w:val="36"/>
          <w:szCs w:val="36"/>
          <w:lang w:eastAsia="zh-CN"/>
        </w:rPr>
        <w:t>（见附件）</w:t>
      </w:r>
    </w:p>
    <w:p>
      <w:pPr>
        <w:jc w:val="center"/>
        <w:rPr>
          <w:rFonts w:hint="eastAsia"/>
          <w:sz w:val="72"/>
          <w:szCs w:val="72"/>
          <w:lang w:eastAsia="zh-CN"/>
        </w:rPr>
      </w:pPr>
    </w:p>
    <w:p>
      <w:pPr>
        <w:jc w:val="center"/>
        <w:rPr>
          <w:rFonts w:hint="eastAsia"/>
          <w:sz w:val="72"/>
          <w:szCs w:val="72"/>
          <w:lang w:eastAsia="zh-CN"/>
        </w:rPr>
      </w:pPr>
    </w:p>
    <w:p>
      <w:pPr>
        <w:jc w:val="center"/>
        <w:rPr>
          <w:rFonts w:hint="eastAsia"/>
          <w:sz w:val="72"/>
          <w:szCs w:val="72"/>
          <w:lang w:eastAsia="zh-CN"/>
        </w:rPr>
      </w:pPr>
    </w:p>
    <w:p>
      <w:pPr>
        <w:jc w:val="center"/>
        <w:rPr>
          <w:rFonts w:hint="default"/>
          <w:sz w:val="72"/>
          <w:szCs w:val="72"/>
          <w:lang w:val="en-US" w:eastAsia="zh-CN"/>
        </w:rPr>
      </w:pPr>
    </w:p>
    <w:p>
      <w:pPr>
        <w:jc w:val="center"/>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hAnsi="黑体"/>
          <w:b/>
          <w:sz w:val="32"/>
          <w:szCs w:val="32"/>
        </w:rPr>
      </w:pPr>
      <w:r>
        <w:rPr>
          <w:rFonts w:hint="eastAsia" w:hAnsi="黑体"/>
          <w:b/>
          <w:sz w:val="32"/>
          <w:szCs w:val="32"/>
        </w:rPr>
        <w:t>一、收入支出决算总体情况说明</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lang w:val="zh-CN"/>
        </w:rPr>
        <w:t>2020年度收入总计</w:t>
      </w:r>
      <w:r>
        <w:rPr>
          <w:rFonts w:hint="eastAsia" w:ascii="仿宋" w:hAnsi="仿宋" w:eastAsia="仿宋" w:cs="仿宋"/>
          <w:sz w:val="32"/>
          <w:szCs w:val="32"/>
          <w:lang w:val="en-US" w:eastAsia="zh-CN"/>
        </w:rPr>
        <w:t>1008.94</w:t>
      </w:r>
      <w:r>
        <w:rPr>
          <w:rFonts w:hint="eastAsia" w:ascii="仿宋" w:hAnsi="仿宋" w:eastAsia="仿宋" w:cs="仿宋"/>
          <w:sz w:val="32"/>
          <w:szCs w:val="32"/>
          <w:lang w:val="zh-CN"/>
        </w:rPr>
        <w:t>万元（含年初结转和结余资金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），与上年相比，增加</w:t>
      </w:r>
      <w:r>
        <w:rPr>
          <w:rFonts w:hint="eastAsia" w:ascii="仿宋" w:hAnsi="仿宋" w:eastAsia="仿宋" w:cs="仿宋"/>
          <w:sz w:val="32"/>
          <w:szCs w:val="32"/>
          <w:lang w:val="en-US" w:eastAsia="zh-CN"/>
        </w:rPr>
        <w:t>1008.94</w:t>
      </w:r>
      <w:r>
        <w:rPr>
          <w:rFonts w:hint="eastAsia" w:ascii="仿宋" w:hAnsi="仿宋" w:eastAsia="仿宋" w:cs="仿宋"/>
          <w:sz w:val="32"/>
          <w:szCs w:val="32"/>
          <w:lang w:val="zh-CN"/>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lang w:val="zh-CN"/>
        </w:rPr>
        <w:t>%。</w:t>
      </w:r>
      <w:r>
        <w:rPr>
          <w:rFonts w:hint="eastAsia" w:ascii="仿宋" w:hAnsi="仿宋" w:eastAsia="仿宋" w:cs="仿宋"/>
          <w:sz w:val="32"/>
          <w:szCs w:val="32"/>
        </w:rPr>
        <w:t>增长原因是由于</w:t>
      </w:r>
      <w:r>
        <w:rPr>
          <w:rFonts w:hint="eastAsia" w:ascii="仿宋" w:hAnsi="仿宋" w:eastAsia="仿宋" w:cs="仿宋"/>
          <w:sz w:val="32"/>
          <w:szCs w:val="32"/>
          <w:lang w:val="zh-CN"/>
        </w:rPr>
        <w:t>机构改革岳阳县市政设施运行维护中心是</w:t>
      </w:r>
      <w:r>
        <w:rPr>
          <w:rFonts w:hint="eastAsia" w:ascii="仿宋" w:hAnsi="仿宋" w:eastAsia="仿宋" w:cs="仿宋"/>
          <w:sz w:val="32"/>
          <w:szCs w:val="32"/>
          <w:lang w:val="en-US" w:eastAsia="zh-CN"/>
        </w:rPr>
        <w:t>2020</w:t>
      </w:r>
      <w:r>
        <w:rPr>
          <w:rFonts w:hint="eastAsia" w:ascii="仿宋" w:hAnsi="仿宋" w:eastAsia="仿宋" w:cs="仿宋"/>
          <w:sz w:val="32"/>
          <w:szCs w:val="32"/>
          <w:lang w:val="zh-CN"/>
        </w:rPr>
        <w:t>年新成立单位。</w:t>
      </w:r>
      <w:r>
        <w:rPr>
          <w:rFonts w:hint="eastAsia" w:ascii="仿宋" w:hAnsi="仿宋" w:eastAsia="仿宋" w:cs="仿宋"/>
          <w:sz w:val="32"/>
          <w:szCs w:val="32"/>
          <w:lang w:val="en-US" w:eastAsia="zh-CN"/>
        </w:rPr>
        <w:t>2019</w:t>
      </w:r>
      <w:r>
        <w:rPr>
          <w:rFonts w:hint="eastAsia" w:ascii="仿宋" w:hAnsi="仿宋" w:eastAsia="仿宋" w:cs="仿宋"/>
          <w:sz w:val="32"/>
          <w:szCs w:val="32"/>
          <w:lang w:val="zh-CN"/>
        </w:rPr>
        <w:t>年无预算，</w:t>
      </w:r>
      <w:r>
        <w:rPr>
          <w:rFonts w:hint="eastAsia" w:ascii="仿宋" w:hAnsi="仿宋" w:eastAsia="仿宋" w:cs="仿宋"/>
          <w:sz w:val="32"/>
          <w:szCs w:val="32"/>
          <w:lang w:val="en-US" w:eastAsia="zh-CN"/>
        </w:rPr>
        <w:t>2020年元月开始成立单独建账，所以无对比数据</w:t>
      </w:r>
      <w:r>
        <w:rPr>
          <w:rFonts w:hint="eastAsia" w:ascii="仿宋" w:hAnsi="仿宋" w:eastAsia="仿宋" w:cs="仿宋"/>
          <w:sz w:val="32"/>
          <w:szCs w:val="32"/>
          <w:lang w:val="zh-CN"/>
        </w:rPr>
        <w:t>。</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lang w:val="en-US" w:eastAsia="zh-CN"/>
        </w:rPr>
        <w:t>2020年度</w:t>
      </w:r>
      <w:r>
        <w:rPr>
          <w:rFonts w:hint="eastAsia" w:ascii="仿宋" w:hAnsi="仿宋" w:eastAsia="仿宋" w:cs="仿宋"/>
          <w:sz w:val="32"/>
          <w:szCs w:val="32"/>
          <w:lang w:val="zh-CN"/>
        </w:rPr>
        <w:t>支出总计</w:t>
      </w:r>
      <w:r>
        <w:rPr>
          <w:rFonts w:hint="eastAsia" w:ascii="仿宋" w:hAnsi="仿宋" w:eastAsia="仿宋" w:cs="仿宋"/>
          <w:sz w:val="32"/>
          <w:szCs w:val="32"/>
          <w:lang w:val="en-US" w:eastAsia="zh-CN"/>
        </w:rPr>
        <w:t>1008.94</w:t>
      </w:r>
      <w:r>
        <w:rPr>
          <w:rFonts w:hint="eastAsia" w:ascii="仿宋" w:hAnsi="仿宋" w:eastAsia="仿宋" w:cs="仿宋"/>
          <w:sz w:val="32"/>
          <w:szCs w:val="32"/>
        </w:rPr>
        <w:t>万元</w:t>
      </w:r>
      <w:r>
        <w:rPr>
          <w:rFonts w:hint="eastAsia" w:ascii="仿宋" w:hAnsi="仿宋" w:eastAsia="仿宋" w:cs="仿宋"/>
          <w:sz w:val="32"/>
          <w:szCs w:val="32"/>
          <w:lang w:val="zh-CN"/>
        </w:rPr>
        <w:t>（含年初结转和结余资金</w:t>
      </w:r>
      <w:r>
        <w:rPr>
          <w:rFonts w:hint="eastAsia" w:ascii="仿宋" w:hAnsi="仿宋" w:eastAsia="仿宋" w:cs="仿宋"/>
          <w:sz w:val="32"/>
          <w:szCs w:val="32"/>
          <w:lang w:val="en-US" w:eastAsia="zh-CN"/>
        </w:rPr>
        <w:t>67.36万元</w:t>
      </w:r>
      <w:r>
        <w:rPr>
          <w:rFonts w:hint="eastAsia" w:ascii="仿宋" w:hAnsi="仿宋" w:eastAsia="仿宋" w:cs="仿宋"/>
          <w:sz w:val="32"/>
          <w:szCs w:val="32"/>
          <w:lang w:val="zh-CN"/>
        </w:rPr>
        <w:t>）</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1008.94</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增长原因是由于</w:t>
      </w:r>
      <w:r>
        <w:rPr>
          <w:rFonts w:hint="eastAsia" w:ascii="仿宋" w:hAnsi="仿宋" w:eastAsia="仿宋" w:cs="仿宋"/>
          <w:sz w:val="32"/>
          <w:szCs w:val="32"/>
          <w:lang w:val="zh-CN"/>
        </w:rPr>
        <w:t>机构改革岳</w:t>
      </w:r>
      <w:bookmarkStart w:id="7" w:name="_GoBack"/>
      <w:bookmarkEnd w:id="7"/>
      <w:r>
        <w:rPr>
          <w:rFonts w:hint="eastAsia" w:ascii="仿宋" w:hAnsi="仿宋" w:eastAsia="仿宋" w:cs="仿宋"/>
          <w:sz w:val="32"/>
          <w:szCs w:val="32"/>
          <w:lang w:val="zh-CN"/>
        </w:rPr>
        <w:t>阳县市政设施运行维护中心是</w:t>
      </w:r>
      <w:r>
        <w:rPr>
          <w:rFonts w:hint="eastAsia" w:ascii="仿宋" w:hAnsi="仿宋" w:eastAsia="仿宋" w:cs="仿宋"/>
          <w:sz w:val="32"/>
          <w:szCs w:val="32"/>
          <w:lang w:val="en-US" w:eastAsia="zh-CN"/>
        </w:rPr>
        <w:t>2020</w:t>
      </w:r>
      <w:r>
        <w:rPr>
          <w:rFonts w:hint="eastAsia" w:ascii="仿宋" w:hAnsi="仿宋" w:eastAsia="仿宋" w:cs="仿宋"/>
          <w:sz w:val="32"/>
          <w:szCs w:val="32"/>
          <w:lang w:val="zh-CN"/>
        </w:rPr>
        <w:t>年新成立单位。</w:t>
      </w:r>
      <w:r>
        <w:rPr>
          <w:rFonts w:hint="eastAsia" w:ascii="仿宋" w:hAnsi="仿宋" w:eastAsia="仿宋" w:cs="仿宋"/>
          <w:sz w:val="32"/>
          <w:szCs w:val="32"/>
          <w:lang w:val="en-US" w:eastAsia="zh-CN"/>
        </w:rPr>
        <w:t>2019</w:t>
      </w:r>
      <w:r>
        <w:rPr>
          <w:rFonts w:hint="eastAsia" w:ascii="仿宋" w:hAnsi="仿宋" w:eastAsia="仿宋" w:cs="仿宋"/>
          <w:sz w:val="32"/>
          <w:szCs w:val="32"/>
          <w:lang w:val="zh-CN"/>
        </w:rPr>
        <w:t>年无预算，</w:t>
      </w:r>
      <w:r>
        <w:rPr>
          <w:rFonts w:hint="eastAsia" w:ascii="仿宋" w:hAnsi="仿宋" w:eastAsia="仿宋" w:cs="仿宋"/>
          <w:sz w:val="32"/>
          <w:szCs w:val="32"/>
          <w:lang w:val="en-US" w:eastAsia="zh-CN"/>
        </w:rPr>
        <w:t>2020年元月开始成立单独建账，所以无对比数据</w:t>
      </w:r>
      <w:r>
        <w:rPr>
          <w:rFonts w:hint="eastAsia" w:ascii="仿宋" w:hAnsi="仿宋" w:eastAsia="仿宋" w:cs="仿宋"/>
          <w:sz w:val="32"/>
          <w:szCs w:val="32"/>
          <w:lang w:val="zh-CN"/>
        </w:rPr>
        <w:t>。</w:t>
      </w:r>
    </w:p>
    <w:p>
      <w:pPr>
        <w:spacing w:line="560" w:lineRule="exact"/>
        <w:ind w:firstLine="640" w:firstLineChars="200"/>
        <w:rPr>
          <w:rFonts w:ascii="仿宋" w:hAnsi="仿宋" w:eastAsia="仿宋" w:cs="仿宋"/>
          <w:sz w:val="32"/>
          <w:szCs w:val="32"/>
          <w:highlight w:val="yellow"/>
        </w:rPr>
      </w:pPr>
    </w:p>
    <w:p>
      <w:pPr>
        <w:pStyle w:val="9"/>
        <w:numPr>
          <w:ilvl w:val="0"/>
          <w:numId w:val="0"/>
        </w:numPr>
        <w:rPr>
          <w:rFonts w:asciiTheme="minorEastAsia" w:hAnsiTheme="minorEastAsia" w:eastAsiaTheme="minorEastAsia"/>
          <w:sz w:val="32"/>
          <w:szCs w:val="32"/>
        </w:rPr>
      </w:pPr>
      <w:r>
        <w:rPr>
          <w:rFonts w:hint="eastAsia" w:hAnsi="黑体" w:cs="黑体"/>
          <w:b/>
          <w:bCs/>
          <w:sz w:val="32"/>
          <w:szCs w:val="32"/>
          <w:lang w:eastAsia="zh-CN"/>
        </w:rPr>
        <w:t>二、</w:t>
      </w:r>
      <w:r>
        <w:rPr>
          <w:rFonts w:hint="eastAsia" w:ascii="黑体" w:hAnsi="黑体" w:eastAsia="黑体" w:cs="黑体"/>
          <w:b/>
          <w:bCs/>
          <w:sz w:val="32"/>
          <w:szCs w:val="32"/>
        </w:rPr>
        <w:t>收入决算情况说明</w:t>
      </w:r>
    </w:p>
    <w:p>
      <w:pPr>
        <w:pStyle w:val="9"/>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本年收入合计</w:t>
      </w:r>
      <w:r>
        <w:rPr>
          <w:rFonts w:hint="eastAsia" w:ascii="仿宋" w:hAnsi="仿宋" w:eastAsia="仿宋" w:cs="仿宋"/>
          <w:sz w:val="32"/>
          <w:szCs w:val="32"/>
          <w:lang w:val="en-US" w:eastAsia="zh-CN"/>
        </w:rPr>
        <w:t>1008.94</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526.39</w:t>
      </w:r>
      <w:r>
        <w:rPr>
          <w:rFonts w:hint="eastAsia" w:ascii="仿宋" w:hAnsi="仿宋" w:eastAsia="仿宋" w:cs="仿宋"/>
          <w:sz w:val="32"/>
          <w:szCs w:val="32"/>
        </w:rPr>
        <w:t>万元，占</w:t>
      </w:r>
      <w:r>
        <w:rPr>
          <w:rFonts w:hint="eastAsia" w:ascii="仿宋" w:hAnsi="仿宋" w:eastAsia="仿宋" w:cs="仿宋"/>
          <w:sz w:val="32"/>
          <w:szCs w:val="32"/>
          <w:lang w:val="en-US" w:eastAsia="zh-CN"/>
        </w:rPr>
        <w:t>52.17</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482.55</w:t>
      </w:r>
      <w:r>
        <w:rPr>
          <w:rFonts w:hint="eastAsia" w:ascii="仿宋" w:hAnsi="仿宋" w:eastAsia="仿宋" w:cs="仿宋"/>
          <w:sz w:val="32"/>
          <w:szCs w:val="32"/>
        </w:rPr>
        <w:t>万元，占</w:t>
      </w:r>
      <w:r>
        <w:rPr>
          <w:rFonts w:hint="eastAsia" w:ascii="仿宋" w:hAnsi="仿宋" w:eastAsia="仿宋" w:cs="仿宋"/>
          <w:sz w:val="32"/>
          <w:szCs w:val="32"/>
          <w:lang w:val="en-US" w:eastAsia="zh-CN"/>
        </w:rPr>
        <w:t>47.83</w:t>
      </w:r>
      <w:r>
        <w:rPr>
          <w:rFonts w:hint="eastAsia" w:ascii="仿宋" w:hAnsi="仿宋" w:eastAsia="仿宋" w:cs="仿宋"/>
          <w:sz w:val="32"/>
          <w:szCs w:val="32"/>
        </w:rPr>
        <w:t>%。</w:t>
      </w:r>
    </w:p>
    <w:p>
      <w:pPr>
        <w:pStyle w:val="9"/>
        <w:rPr>
          <w:rFonts w:hint="eastAsia" w:ascii="仿宋" w:hAnsi="仿宋" w:eastAsia="仿宋" w:cs="仿宋"/>
          <w:b/>
          <w:sz w:val="32"/>
          <w:szCs w:val="32"/>
        </w:rPr>
      </w:pPr>
      <w:r>
        <w:rPr>
          <w:rFonts w:hint="eastAsia" w:ascii="仿宋" w:hAnsi="仿宋" w:eastAsia="仿宋" w:cs="仿宋"/>
          <w:b/>
          <w:sz w:val="32"/>
          <w:szCs w:val="32"/>
        </w:rPr>
        <w:t>三、支出决算情况说明</w:t>
      </w:r>
    </w:p>
    <w:p>
      <w:pPr>
        <w:pStyle w:val="9"/>
        <w:ind w:firstLine="640" w:firstLineChars="200"/>
        <w:rPr>
          <w:rFonts w:hint="eastAsia" w:ascii="仿宋" w:hAnsi="仿宋" w:eastAsia="仿宋" w:cs="仿宋"/>
          <w:sz w:val="32"/>
          <w:szCs w:val="32"/>
        </w:rPr>
      </w:pPr>
      <w:r>
        <w:rPr>
          <w:rFonts w:hint="eastAsia" w:ascii="仿宋" w:hAnsi="仿宋" w:eastAsia="仿宋" w:cs="仿宋"/>
          <w:sz w:val="32"/>
          <w:szCs w:val="32"/>
        </w:rPr>
        <w:t>本年支出合计</w:t>
      </w:r>
      <w:r>
        <w:rPr>
          <w:rFonts w:hint="eastAsia" w:ascii="仿宋" w:hAnsi="仿宋" w:eastAsia="仿宋" w:cs="仿宋"/>
          <w:sz w:val="32"/>
          <w:szCs w:val="32"/>
          <w:lang w:val="en-US" w:eastAsia="zh-CN"/>
        </w:rPr>
        <w:t>941.58</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941.58</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%；项目支出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spacing w:line="560" w:lineRule="exact"/>
        <w:rPr>
          <w:rFonts w:hint="eastAsia" w:ascii="黑体" w:hAnsi="黑体" w:eastAsia="黑体" w:cs="黑体"/>
          <w:b/>
          <w:bCs/>
          <w:sz w:val="32"/>
          <w:szCs w:val="32"/>
        </w:rPr>
      </w:pPr>
      <w:r>
        <w:rPr>
          <w:rFonts w:hint="eastAsia" w:ascii="黑体" w:hAnsi="黑体" w:eastAsia="黑体" w:cs="黑体"/>
          <w:b/>
          <w:bCs/>
          <w:sz w:val="32"/>
          <w:szCs w:val="32"/>
        </w:rPr>
        <w:t>四、财政拨款收入支出决算总体情况说明</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2020年度财政拨款收入总计</w:t>
      </w:r>
      <w:r>
        <w:rPr>
          <w:rFonts w:hint="eastAsia" w:ascii="仿宋" w:hAnsi="仿宋" w:eastAsia="仿宋" w:cs="仿宋"/>
          <w:sz w:val="32"/>
          <w:szCs w:val="32"/>
          <w:lang w:val="en-US" w:eastAsia="zh-CN"/>
        </w:rPr>
        <w:t>526.39</w:t>
      </w:r>
      <w:r>
        <w:rPr>
          <w:rFonts w:hint="eastAsia" w:ascii="仿宋" w:hAnsi="仿宋" w:eastAsia="仿宋" w:cs="仿宋"/>
          <w:sz w:val="32"/>
          <w:szCs w:val="32"/>
        </w:rPr>
        <w:t>万元，与</w:t>
      </w:r>
      <w:r>
        <w:rPr>
          <w:rFonts w:hint="eastAsia" w:ascii="仿宋" w:hAnsi="仿宋" w:eastAsia="仿宋" w:cs="仿宋"/>
          <w:sz w:val="32"/>
          <w:szCs w:val="32"/>
          <w:lang w:eastAsia="zh-CN"/>
        </w:rPr>
        <w:t>上</w:t>
      </w:r>
      <w:r>
        <w:rPr>
          <w:rFonts w:hint="eastAsia" w:ascii="仿宋" w:hAnsi="仿宋" w:eastAsia="仿宋" w:cs="仿宋"/>
          <w:sz w:val="32"/>
          <w:szCs w:val="32"/>
        </w:rPr>
        <w:t>年相比，增加</w:t>
      </w:r>
      <w:r>
        <w:rPr>
          <w:rFonts w:hint="eastAsia" w:ascii="仿宋" w:hAnsi="仿宋" w:eastAsia="仿宋" w:cs="仿宋"/>
          <w:sz w:val="32"/>
          <w:szCs w:val="32"/>
          <w:lang w:val="en-US" w:eastAsia="zh-CN"/>
        </w:rPr>
        <w:t>526.39</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增长原因是由于</w:t>
      </w:r>
      <w:r>
        <w:rPr>
          <w:rFonts w:hint="eastAsia" w:ascii="仿宋" w:hAnsi="仿宋" w:eastAsia="仿宋" w:cs="仿宋"/>
          <w:sz w:val="32"/>
          <w:szCs w:val="32"/>
          <w:lang w:val="zh-CN"/>
        </w:rPr>
        <w:t>机构改革岳阳县市政设施运行维护中心是</w:t>
      </w:r>
      <w:r>
        <w:rPr>
          <w:rFonts w:hint="eastAsia" w:ascii="仿宋" w:hAnsi="仿宋" w:eastAsia="仿宋" w:cs="仿宋"/>
          <w:sz w:val="32"/>
          <w:szCs w:val="32"/>
          <w:lang w:val="en-US" w:eastAsia="zh-CN"/>
        </w:rPr>
        <w:t>2020</w:t>
      </w:r>
      <w:r>
        <w:rPr>
          <w:rFonts w:hint="eastAsia" w:ascii="仿宋" w:hAnsi="仿宋" w:eastAsia="仿宋" w:cs="仿宋"/>
          <w:sz w:val="32"/>
          <w:szCs w:val="32"/>
          <w:lang w:val="zh-CN"/>
        </w:rPr>
        <w:t>年新成立单位。</w:t>
      </w:r>
      <w:r>
        <w:rPr>
          <w:rFonts w:hint="eastAsia" w:ascii="仿宋" w:hAnsi="仿宋" w:eastAsia="仿宋" w:cs="仿宋"/>
          <w:sz w:val="32"/>
          <w:szCs w:val="32"/>
          <w:lang w:val="en-US" w:eastAsia="zh-CN"/>
        </w:rPr>
        <w:t>2019</w:t>
      </w:r>
      <w:r>
        <w:rPr>
          <w:rFonts w:hint="eastAsia" w:ascii="仿宋" w:hAnsi="仿宋" w:eastAsia="仿宋" w:cs="仿宋"/>
          <w:sz w:val="32"/>
          <w:szCs w:val="32"/>
          <w:lang w:val="zh-CN"/>
        </w:rPr>
        <w:t>年无预算，</w:t>
      </w:r>
      <w:r>
        <w:rPr>
          <w:rFonts w:hint="eastAsia" w:ascii="仿宋" w:hAnsi="仿宋" w:eastAsia="仿宋" w:cs="仿宋"/>
          <w:sz w:val="32"/>
          <w:szCs w:val="32"/>
          <w:lang w:val="en-US" w:eastAsia="zh-CN"/>
        </w:rPr>
        <w:t>2020年元月开始成立单独建账，所以无对比数据</w:t>
      </w:r>
      <w:r>
        <w:rPr>
          <w:rFonts w:hint="eastAsia" w:ascii="仿宋" w:hAnsi="仿宋" w:eastAsia="仿宋" w:cs="仿宋"/>
          <w:sz w:val="32"/>
          <w:szCs w:val="32"/>
          <w:lang w:val="zh-CN"/>
        </w:rPr>
        <w:t>。</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496.33</w:t>
      </w:r>
      <w:r>
        <w:rPr>
          <w:rFonts w:hint="eastAsia" w:ascii="仿宋" w:hAnsi="仿宋" w:eastAsia="仿宋" w:cs="仿宋"/>
          <w:sz w:val="32"/>
          <w:szCs w:val="32"/>
        </w:rPr>
        <w:t>万元，</w:t>
      </w:r>
      <w:r>
        <w:rPr>
          <w:rFonts w:hint="eastAsia" w:ascii="仿宋" w:hAnsi="仿宋" w:eastAsia="仿宋" w:cs="仿宋"/>
          <w:sz w:val="32"/>
          <w:szCs w:val="32"/>
          <w:lang w:val="zh-CN"/>
        </w:rPr>
        <w:t>与上年相比，</w:t>
      </w:r>
      <w:r>
        <w:rPr>
          <w:rFonts w:hint="eastAsia" w:ascii="仿宋" w:hAnsi="仿宋" w:eastAsia="仿宋" w:cs="仿宋"/>
          <w:sz w:val="32"/>
          <w:szCs w:val="32"/>
        </w:rPr>
        <w:t>增加</w:t>
      </w:r>
      <w:r>
        <w:rPr>
          <w:rFonts w:hint="eastAsia" w:ascii="仿宋" w:hAnsi="仿宋" w:eastAsia="仿宋" w:cs="仿宋"/>
          <w:sz w:val="32"/>
          <w:szCs w:val="32"/>
          <w:lang w:val="en-US" w:eastAsia="zh-CN"/>
        </w:rPr>
        <w:t>496.33</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rPr>
        <w:t>%。增长原因是由于</w:t>
      </w:r>
      <w:r>
        <w:rPr>
          <w:rFonts w:hint="eastAsia" w:ascii="仿宋" w:hAnsi="仿宋" w:eastAsia="仿宋" w:cs="仿宋"/>
          <w:sz w:val="32"/>
          <w:szCs w:val="32"/>
          <w:lang w:val="zh-CN"/>
        </w:rPr>
        <w:t>机构改革岳阳县市政设施运行维护中心是</w:t>
      </w:r>
      <w:r>
        <w:rPr>
          <w:rFonts w:hint="eastAsia" w:ascii="仿宋" w:hAnsi="仿宋" w:eastAsia="仿宋" w:cs="仿宋"/>
          <w:sz w:val="32"/>
          <w:szCs w:val="32"/>
          <w:lang w:val="en-US" w:eastAsia="zh-CN"/>
        </w:rPr>
        <w:t>2020</w:t>
      </w:r>
      <w:r>
        <w:rPr>
          <w:rFonts w:hint="eastAsia" w:ascii="仿宋" w:hAnsi="仿宋" w:eastAsia="仿宋" w:cs="仿宋"/>
          <w:sz w:val="32"/>
          <w:szCs w:val="32"/>
          <w:lang w:val="zh-CN"/>
        </w:rPr>
        <w:t>年新成立单位。</w:t>
      </w:r>
      <w:r>
        <w:rPr>
          <w:rFonts w:hint="eastAsia" w:ascii="仿宋" w:hAnsi="仿宋" w:eastAsia="仿宋" w:cs="仿宋"/>
          <w:sz w:val="32"/>
          <w:szCs w:val="32"/>
          <w:lang w:val="en-US" w:eastAsia="zh-CN"/>
        </w:rPr>
        <w:t>2019</w:t>
      </w:r>
      <w:r>
        <w:rPr>
          <w:rFonts w:hint="eastAsia" w:ascii="仿宋" w:hAnsi="仿宋" w:eastAsia="仿宋" w:cs="仿宋"/>
          <w:sz w:val="32"/>
          <w:szCs w:val="32"/>
          <w:lang w:val="zh-CN"/>
        </w:rPr>
        <w:t>年无预算，</w:t>
      </w:r>
      <w:r>
        <w:rPr>
          <w:rFonts w:hint="eastAsia" w:ascii="仿宋" w:hAnsi="仿宋" w:eastAsia="仿宋" w:cs="仿宋"/>
          <w:sz w:val="32"/>
          <w:szCs w:val="32"/>
          <w:lang w:val="en-US" w:eastAsia="zh-CN"/>
        </w:rPr>
        <w:t>2020年元月开始成立单独建账，所以无对比数据</w:t>
      </w:r>
      <w:r>
        <w:rPr>
          <w:rFonts w:hint="eastAsia" w:ascii="仿宋" w:hAnsi="仿宋" w:eastAsia="仿宋" w:cs="仿宋"/>
          <w:sz w:val="32"/>
          <w:szCs w:val="32"/>
          <w:lang w:val="zh-CN"/>
        </w:rPr>
        <w:t>。</w:t>
      </w:r>
    </w:p>
    <w:p>
      <w:pPr>
        <w:spacing w:line="560" w:lineRule="exact"/>
        <w:ind w:firstLine="640" w:firstLineChars="200"/>
        <w:rPr>
          <w:rFonts w:ascii="仿宋" w:hAnsi="仿宋" w:eastAsia="仿宋" w:cs="仿宋"/>
          <w:sz w:val="32"/>
          <w:szCs w:val="32"/>
        </w:rPr>
      </w:pPr>
      <w:r>
        <w:rPr>
          <w:rFonts w:hint="eastAsia" w:ascii="黑体" w:hAnsi="黑体" w:eastAsia="黑体" w:cs="黑体"/>
          <w:b/>
          <w:bCs/>
          <w:sz w:val="32"/>
          <w:szCs w:val="32"/>
        </w:rPr>
        <w:t>五、一般公共预算财政拨款支出决算情况说明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zh-CN"/>
        </w:rPr>
        <w:t>财政</w:t>
      </w:r>
      <w:r>
        <w:rPr>
          <w:rFonts w:hint="eastAsia" w:ascii="仿宋" w:hAnsi="仿宋" w:eastAsia="仿宋" w:cs="仿宋"/>
          <w:sz w:val="32"/>
          <w:szCs w:val="32"/>
        </w:rPr>
        <w:t>拨款支出决算总体情况</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496.33</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52.71</w:t>
      </w:r>
      <w:r>
        <w:rPr>
          <w:rFonts w:hint="eastAsia" w:ascii="仿宋" w:hAnsi="仿宋" w:eastAsia="仿宋" w:cs="仿宋"/>
          <w:sz w:val="32"/>
          <w:szCs w:val="32"/>
        </w:rPr>
        <w:t>%。与</w:t>
      </w:r>
      <w:r>
        <w:rPr>
          <w:rFonts w:hint="eastAsia" w:ascii="仿宋" w:hAnsi="仿宋" w:eastAsia="仿宋" w:cs="仿宋"/>
          <w:sz w:val="32"/>
          <w:szCs w:val="32"/>
          <w:lang w:eastAsia="zh-CN"/>
        </w:rPr>
        <w:t>上</w:t>
      </w:r>
      <w:r>
        <w:rPr>
          <w:rFonts w:hint="eastAsia" w:ascii="仿宋" w:hAnsi="仿宋" w:eastAsia="仿宋" w:cs="仿宋"/>
          <w:sz w:val="32"/>
          <w:szCs w:val="32"/>
        </w:rPr>
        <w:t>年度相比增加</w:t>
      </w:r>
      <w:r>
        <w:rPr>
          <w:rFonts w:hint="eastAsia" w:ascii="仿宋" w:hAnsi="仿宋" w:eastAsia="仿宋" w:cs="仿宋"/>
          <w:sz w:val="32"/>
          <w:szCs w:val="32"/>
          <w:lang w:val="en-US" w:eastAsia="zh-CN"/>
        </w:rPr>
        <w:t>496.33</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100</w:t>
      </w:r>
      <w:r>
        <w:rPr>
          <w:rFonts w:hint="eastAsia" w:ascii="仿宋" w:hAnsi="仿宋" w:eastAsia="仿宋" w:cs="仿宋"/>
          <w:sz w:val="32"/>
          <w:szCs w:val="32"/>
        </w:rPr>
        <w:t>%,增长原因是由于</w:t>
      </w:r>
      <w:r>
        <w:rPr>
          <w:rFonts w:hint="eastAsia" w:ascii="仿宋" w:hAnsi="仿宋" w:eastAsia="仿宋" w:cs="仿宋"/>
          <w:sz w:val="32"/>
          <w:szCs w:val="32"/>
          <w:lang w:val="zh-CN"/>
        </w:rPr>
        <w:t>机构改革岳阳县市政设施运行维护中心是</w:t>
      </w:r>
      <w:r>
        <w:rPr>
          <w:rFonts w:hint="eastAsia" w:ascii="仿宋" w:hAnsi="仿宋" w:eastAsia="仿宋" w:cs="仿宋"/>
          <w:sz w:val="32"/>
          <w:szCs w:val="32"/>
          <w:lang w:val="en-US" w:eastAsia="zh-CN"/>
        </w:rPr>
        <w:t>2020</w:t>
      </w:r>
      <w:r>
        <w:rPr>
          <w:rFonts w:hint="eastAsia" w:ascii="仿宋" w:hAnsi="仿宋" w:eastAsia="仿宋" w:cs="仿宋"/>
          <w:sz w:val="32"/>
          <w:szCs w:val="32"/>
          <w:lang w:val="zh-CN"/>
        </w:rPr>
        <w:t>年新成立单位。</w:t>
      </w:r>
      <w:r>
        <w:rPr>
          <w:rFonts w:hint="eastAsia" w:ascii="仿宋" w:hAnsi="仿宋" w:eastAsia="仿宋" w:cs="仿宋"/>
          <w:sz w:val="32"/>
          <w:szCs w:val="32"/>
          <w:lang w:val="en-US" w:eastAsia="zh-CN"/>
        </w:rPr>
        <w:t>2019</w:t>
      </w:r>
      <w:r>
        <w:rPr>
          <w:rFonts w:hint="eastAsia" w:ascii="仿宋" w:hAnsi="仿宋" w:eastAsia="仿宋" w:cs="仿宋"/>
          <w:sz w:val="32"/>
          <w:szCs w:val="32"/>
          <w:lang w:val="zh-CN"/>
        </w:rPr>
        <w:t>年无预算，</w:t>
      </w:r>
      <w:r>
        <w:rPr>
          <w:rFonts w:hint="eastAsia" w:ascii="仿宋" w:hAnsi="仿宋" w:eastAsia="仿宋" w:cs="仿宋"/>
          <w:sz w:val="32"/>
          <w:szCs w:val="32"/>
          <w:lang w:val="en-US" w:eastAsia="zh-CN"/>
        </w:rPr>
        <w:t>2020年元月开始成立单独建账，所以无对比数据</w:t>
      </w:r>
      <w:r>
        <w:rPr>
          <w:rFonts w:hint="eastAsia" w:ascii="仿宋" w:hAnsi="仿宋" w:eastAsia="仿宋" w:cs="仿宋"/>
          <w:sz w:val="32"/>
          <w:szCs w:val="32"/>
          <w:lang w:val="zh-CN"/>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（二）财政拨款支出决算结构情况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496.33</w:t>
      </w:r>
      <w:r>
        <w:rPr>
          <w:rFonts w:hint="eastAsia" w:ascii="仿宋" w:hAnsi="仿宋" w:eastAsia="仿宋" w:cs="仿宋"/>
          <w:sz w:val="32"/>
          <w:szCs w:val="32"/>
        </w:rPr>
        <w:t>万元，主要用于以下方面：城乡社区（类）支出</w:t>
      </w:r>
      <w:r>
        <w:rPr>
          <w:rFonts w:hint="eastAsia" w:ascii="仿宋" w:hAnsi="仿宋" w:eastAsia="仿宋" w:cs="仿宋"/>
          <w:sz w:val="32"/>
          <w:szCs w:val="32"/>
          <w:lang w:val="en-US" w:eastAsia="zh-CN"/>
        </w:rPr>
        <w:t>496.33</w:t>
      </w:r>
      <w:r>
        <w:rPr>
          <w:rFonts w:hint="eastAsia" w:ascii="仿宋" w:hAnsi="仿宋" w:eastAsia="仿宋" w:cs="仿宋"/>
          <w:sz w:val="32"/>
          <w:szCs w:val="32"/>
        </w:rPr>
        <w:t>万元，占100%；</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（三）财政拨款支出决算具体情况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2020年度财政拨款支出年初预算为</w:t>
      </w:r>
      <w:r>
        <w:rPr>
          <w:rFonts w:hint="eastAsia" w:ascii="仿宋" w:hAnsi="仿宋" w:eastAsia="仿宋" w:cs="仿宋"/>
          <w:color w:val="FF0000"/>
          <w:sz w:val="32"/>
          <w:szCs w:val="32"/>
          <w:lang w:val="en-US" w:eastAsia="zh-CN"/>
        </w:rPr>
        <w:t>400</w:t>
      </w:r>
      <w:r>
        <w:rPr>
          <w:rFonts w:hint="eastAsia" w:ascii="仿宋" w:hAnsi="仿宋" w:eastAsia="仿宋" w:cs="仿宋"/>
          <w:sz w:val="32"/>
          <w:szCs w:val="32"/>
          <w:lang w:val="zh-CN"/>
        </w:rPr>
        <w:t>万元，支出决算为</w:t>
      </w:r>
      <w:r>
        <w:rPr>
          <w:rFonts w:hint="eastAsia" w:ascii="仿宋" w:hAnsi="仿宋" w:eastAsia="仿宋" w:cs="仿宋"/>
          <w:sz w:val="32"/>
          <w:szCs w:val="32"/>
          <w:lang w:val="en-US" w:eastAsia="zh-CN"/>
        </w:rPr>
        <w:t>496.33</w:t>
      </w:r>
      <w:r>
        <w:rPr>
          <w:rFonts w:hint="eastAsia" w:ascii="仿宋" w:hAnsi="仿宋" w:eastAsia="仿宋" w:cs="仿宋"/>
          <w:sz w:val="32"/>
          <w:szCs w:val="32"/>
          <w:lang w:val="zh-CN"/>
        </w:rPr>
        <w:t>万元，完成年初预算的</w:t>
      </w:r>
      <w:r>
        <w:rPr>
          <w:rFonts w:hint="eastAsia" w:ascii="仿宋" w:hAnsi="仿宋" w:eastAsia="仿宋" w:cs="仿宋"/>
          <w:sz w:val="32"/>
          <w:szCs w:val="32"/>
          <w:lang w:val="en-US" w:eastAsia="zh-CN"/>
        </w:rPr>
        <w:t>124.08</w:t>
      </w:r>
      <w:r>
        <w:rPr>
          <w:rFonts w:hint="eastAsia" w:ascii="仿宋" w:hAnsi="仿宋" w:eastAsia="仿宋" w:cs="仿宋"/>
          <w:sz w:val="32"/>
          <w:szCs w:val="32"/>
          <w:lang w:val="zh-CN"/>
        </w:rPr>
        <w:t>%。其中：</w:t>
      </w:r>
    </w:p>
    <w:p>
      <w:pPr>
        <w:numPr>
          <w:ilvl w:val="0"/>
          <w:numId w:val="2"/>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城乡社区支出（类）城乡社区管理事务（款）行政运行（项）。</w:t>
      </w:r>
    </w:p>
    <w:p>
      <w:pPr>
        <w:numPr>
          <w:ilvl w:val="0"/>
          <w:numId w:val="0"/>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color w:val="FF0000"/>
          <w:sz w:val="32"/>
          <w:szCs w:val="32"/>
          <w:lang w:val="en-US" w:eastAsia="zh-CN"/>
        </w:rPr>
        <w:t>400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496.33</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124.08</w:t>
      </w:r>
      <w:r>
        <w:rPr>
          <w:rFonts w:hint="eastAsia" w:ascii="仿宋" w:hAnsi="仿宋" w:eastAsia="仿宋" w:cs="仿宋"/>
          <w:sz w:val="32"/>
          <w:szCs w:val="32"/>
        </w:rPr>
        <w:t>%，</w:t>
      </w:r>
      <w:r>
        <w:rPr>
          <w:rFonts w:hint="eastAsia" w:ascii="仿宋" w:hAnsi="仿宋" w:eastAsia="仿宋" w:cs="仿宋"/>
          <w:sz w:val="32"/>
          <w:szCs w:val="32"/>
          <w:lang w:eastAsia="zh-CN"/>
        </w:rPr>
        <w:t>决算数大于预算数</w:t>
      </w:r>
      <w:r>
        <w:rPr>
          <w:rFonts w:hint="eastAsia" w:ascii="仿宋" w:hAnsi="仿宋" w:eastAsia="仿宋" w:cs="仿宋"/>
          <w:sz w:val="32"/>
          <w:szCs w:val="32"/>
        </w:rPr>
        <w:t>的主要原因是单</w:t>
      </w:r>
      <w:r>
        <w:rPr>
          <w:rFonts w:hint="eastAsia" w:ascii="仿宋" w:hAnsi="仿宋" w:eastAsia="仿宋" w:cs="仿宋"/>
          <w:sz w:val="32"/>
          <w:szCs w:val="32"/>
          <w:lang w:val="zh-CN"/>
        </w:rPr>
        <w:t>位成立初期人员调整工资未纳入预算，购置工程设备及办公设备等费用。</w:t>
      </w:r>
    </w:p>
    <w:p>
      <w:pPr>
        <w:spacing w:line="56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rPr>
        <w:t>六、一般公共预算财政拨款基本支出决算情况说明</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zh-CN"/>
        </w:rPr>
        <w:t>2020年度财政拨款基本支出</w:t>
      </w:r>
      <w:r>
        <w:rPr>
          <w:rFonts w:hint="eastAsia" w:ascii="仿宋" w:hAnsi="仿宋" w:eastAsia="仿宋" w:cs="仿宋"/>
          <w:sz w:val="32"/>
          <w:szCs w:val="32"/>
          <w:lang w:val="en-US" w:eastAsia="zh-CN"/>
        </w:rPr>
        <w:t>496.33</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130.24</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26.24</w:t>
      </w:r>
      <w:r>
        <w:rPr>
          <w:rFonts w:hint="eastAsia" w:ascii="仿宋" w:hAnsi="仿宋" w:eastAsia="仿宋" w:cs="仿宋"/>
          <w:sz w:val="32"/>
          <w:szCs w:val="32"/>
        </w:rPr>
        <w:t>%，主要包括基本工资</w:t>
      </w:r>
      <w:r>
        <w:rPr>
          <w:rFonts w:hint="eastAsia" w:ascii="仿宋" w:hAnsi="仿宋" w:eastAsia="仿宋" w:cs="仿宋"/>
          <w:sz w:val="32"/>
          <w:szCs w:val="32"/>
          <w:lang w:val="en-US" w:eastAsia="zh-CN"/>
        </w:rPr>
        <w:t>60.53万元</w:t>
      </w:r>
      <w:r>
        <w:rPr>
          <w:rFonts w:hint="eastAsia" w:ascii="仿宋" w:hAnsi="仿宋" w:eastAsia="仿宋" w:cs="仿宋"/>
          <w:sz w:val="32"/>
          <w:szCs w:val="32"/>
        </w:rPr>
        <w:t>、津贴补贴</w:t>
      </w:r>
      <w:r>
        <w:rPr>
          <w:rFonts w:hint="eastAsia" w:ascii="仿宋" w:hAnsi="仿宋" w:eastAsia="仿宋" w:cs="仿宋"/>
          <w:sz w:val="32"/>
          <w:szCs w:val="32"/>
          <w:lang w:val="en-US" w:eastAsia="zh-CN"/>
        </w:rPr>
        <w:t>33.29万元</w:t>
      </w:r>
      <w:r>
        <w:rPr>
          <w:rFonts w:hint="eastAsia" w:ascii="仿宋" w:hAnsi="仿宋" w:eastAsia="仿宋" w:cs="仿宋"/>
          <w:sz w:val="32"/>
          <w:szCs w:val="32"/>
        </w:rPr>
        <w:t>、</w:t>
      </w:r>
      <w:r>
        <w:rPr>
          <w:rFonts w:hint="eastAsia" w:ascii="仿宋" w:hAnsi="仿宋" w:eastAsia="仿宋" w:cs="仿宋"/>
          <w:sz w:val="32"/>
          <w:szCs w:val="32"/>
          <w:lang w:val="zh-CN"/>
        </w:rPr>
        <w:t>奖金</w:t>
      </w:r>
      <w:r>
        <w:rPr>
          <w:rFonts w:hint="eastAsia" w:ascii="仿宋" w:hAnsi="仿宋" w:eastAsia="仿宋" w:cs="仿宋"/>
          <w:sz w:val="32"/>
          <w:szCs w:val="32"/>
          <w:lang w:val="en-US" w:eastAsia="zh-CN"/>
        </w:rPr>
        <w:t>0.3万元</w:t>
      </w:r>
      <w:r>
        <w:rPr>
          <w:rFonts w:hint="eastAsia" w:ascii="仿宋" w:hAnsi="仿宋" w:eastAsia="仿宋" w:cs="仿宋"/>
          <w:sz w:val="32"/>
          <w:szCs w:val="32"/>
          <w:lang w:val="zh-CN"/>
        </w:rPr>
        <w:t>、伙食补助费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、绩效工资</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、机关事业单位基本养老保险缴费</w:t>
      </w:r>
      <w:r>
        <w:rPr>
          <w:rFonts w:hint="eastAsia" w:ascii="仿宋" w:hAnsi="仿宋" w:eastAsia="仿宋" w:cs="仿宋"/>
          <w:sz w:val="32"/>
          <w:szCs w:val="32"/>
          <w:lang w:val="en-US" w:eastAsia="zh-CN"/>
        </w:rPr>
        <w:t>14.79万元</w:t>
      </w:r>
      <w:r>
        <w:rPr>
          <w:rFonts w:hint="eastAsia" w:ascii="仿宋" w:hAnsi="仿宋" w:eastAsia="仿宋" w:cs="仿宋"/>
          <w:sz w:val="32"/>
          <w:szCs w:val="32"/>
          <w:lang w:val="zh-CN"/>
        </w:rPr>
        <w:t>、职业年金缴费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、职工基本医疗保险缴费</w:t>
      </w:r>
      <w:r>
        <w:rPr>
          <w:rFonts w:hint="eastAsia" w:ascii="仿宋" w:hAnsi="仿宋" w:eastAsia="仿宋" w:cs="仿宋"/>
          <w:sz w:val="32"/>
          <w:szCs w:val="32"/>
          <w:lang w:val="en-US" w:eastAsia="zh-CN"/>
        </w:rPr>
        <w:t>7.19万元</w:t>
      </w:r>
      <w:r>
        <w:rPr>
          <w:rFonts w:hint="eastAsia" w:ascii="仿宋" w:hAnsi="仿宋" w:eastAsia="仿宋" w:cs="仿宋"/>
          <w:sz w:val="32"/>
          <w:szCs w:val="32"/>
          <w:lang w:val="zh-CN"/>
        </w:rPr>
        <w:t>、公务员医疗补助缴费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、其他社会保障缴费</w:t>
      </w:r>
      <w:r>
        <w:rPr>
          <w:rFonts w:hint="eastAsia" w:ascii="仿宋" w:hAnsi="仿宋" w:eastAsia="仿宋" w:cs="仿宋"/>
          <w:sz w:val="32"/>
          <w:szCs w:val="32"/>
          <w:lang w:val="en-US" w:eastAsia="zh-CN"/>
        </w:rPr>
        <w:t>0.56万元</w:t>
      </w:r>
      <w:r>
        <w:rPr>
          <w:rFonts w:hint="eastAsia" w:ascii="仿宋" w:hAnsi="仿宋" w:eastAsia="仿宋" w:cs="仿宋"/>
          <w:sz w:val="32"/>
          <w:szCs w:val="32"/>
          <w:lang w:val="zh-CN"/>
        </w:rPr>
        <w:t>、住房公积金</w:t>
      </w:r>
      <w:r>
        <w:rPr>
          <w:rFonts w:hint="eastAsia" w:ascii="仿宋" w:hAnsi="仿宋" w:eastAsia="仿宋" w:cs="仿宋"/>
          <w:sz w:val="32"/>
          <w:szCs w:val="32"/>
          <w:lang w:val="en-US" w:eastAsia="zh-CN"/>
        </w:rPr>
        <w:t>7.22万元</w:t>
      </w:r>
      <w:r>
        <w:rPr>
          <w:rFonts w:hint="eastAsia" w:ascii="仿宋" w:hAnsi="仿宋" w:eastAsia="仿宋" w:cs="仿宋"/>
          <w:sz w:val="32"/>
          <w:szCs w:val="32"/>
          <w:lang w:val="zh-CN"/>
        </w:rPr>
        <w:t>、医疗费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、其他工资福利支出</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、离休费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、退休费</w:t>
      </w:r>
      <w:r>
        <w:rPr>
          <w:rFonts w:hint="eastAsia" w:ascii="仿宋" w:hAnsi="仿宋" w:eastAsia="仿宋" w:cs="仿宋"/>
          <w:sz w:val="32"/>
          <w:szCs w:val="32"/>
          <w:lang w:val="en-US" w:eastAsia="zh-CN"/>
        </w:rPr>
        <w:t>5.91万元</w:t>
      </w:r>
      <w:r>
        <w:rPr>
          <w:rFonts w:hint="eastAsia" w:ascii="仿宋" w:hAnsi="仿宋" w:eastAsia="仿宋" w:cs="仿宋"/>
          <w:sz w:val="32"/>
          <w:szCs w:val="32"/>
          <w:lang w:val="zh-CN"/>
        </w:rPr>
        <w:t>、抚恤金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、生活补助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、医疗费补助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、奖励金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、其他对个人和家庭的补助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w:t>
      </w:r>
      <w:r>
        <w:rPr>
          <w:rFonts w:hint="eastAsia" w:ascii="仿宋" w:hAnsi="仿宋" w:eastAsia="仿宋" w:cs="仿宋"/>
          <w:sz w:val="32"/>
          <w:szCs w:val="32"/>
        </w:rPr>
        <w:t>公用经费</w:t>
      </w:r>
      <w:r>
        <w:rPr>
          <w:rFonts w:hint="eastAsia" w:ascii="仿宋" w:hAnsi="仿宋" w:eastAsia="仿宋" w:cs="仿宋"/>
          <w:sz w:val="32"/>
          <w:szCs w:val="32"/>
          <w:lang w:val="en-US" w:eastAsia="zh-CN"/>
        </w:rPr>
        <w:t>366.09</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73.76</w:t>
      </w:r>
      <w:r>
        <w:rPr>
          <w:rFonts w:hint="eastAsia" w:ascii="仿宋" w:hAnsi="仿宋" w:eastAsia="仿宋" w:cs="仿宋"/>
          <w:sz w:val="32"/>
          <w:szCs w:val="32"/>
        </w:rPr>
        <w:t>%，主要包括办公费</w:t>
      </w:r>
      <w:r>
        <w:rPr>
          <w:rFonts w:hint="eastAsia" w:ascii="仿宋" w:hAnsi="仿宋" w:eastAsia="仿宋" w:cs="仿宋"/>
          <w:sz w:val="32"/>
          <w:szCs w:val="32"/>
          <w:lang w:val="en-US" w:eastAsia="zh-CN"/>
        </w:rPr>
        <w:t>1.51万元</w:t>
      </w:r>
      <w:r>
        <w:rPr>
          <w:rFonts w:hint="eastAsia" w:ascii="仿宋" w:hAnsi="仿宋" w:eastAsia="仿宋" w:cs="仿宋"/>
          <w:sz w:val="32"/>
          <w:szCs w:val="32"/>
        </w:rPr>
        <w:t>、印刷费</w:t>
      </w:r>
      <w:r>
        <w:rPr>
          <w:rFonts w:hint="eastAsia" w:ascii="仿宋" w:hAnsi="仿宋" w:eastAsia="仿宋" w:cs="仿宋"/>
          <w:sz w:val="32"/>
          <w:szCs w:val="32"/>
          <w:lang w:val="en-US" w:eastAsia="zh-CN"/>
        </w:rPr>
        <w:t>0万元</w:t>
      </w:r>
      <w:r>
        <w:rPr>
          <w:rFonts w:hint="eastAsia" w:ascii="仿宋" w:hAnsi="仿宋" w:eastAsia="仿宋" w:cs="仿宋"/>
          <w:sz w:val="32"/>
          <w:szCs w:val="32"/>
        </w:rPr>
        <w:t>、咨询费</w:t>
      </w:r>
      <w:r>
        <w:rPr>
          <w:rFonts w:hint="eastAsia" w:ascii="仿宋" w:hAnsi="仿宋" w:eastAsia="仿宋" w:cs="仿宋"/>
          <w:sz w:val="32"/>
          <w:szCs w:val="32"/>
          <w:lang w:val="en-US" w:eastAsia="zh-CN"/>
        </w:rPr>
        <w:t>0万元</w:t>
      </w:r>
      <w:r>
        <w:rPr>
          <w:rFonts w:hint="eastAsia" w:ascii="仿宋" w:hAnsi="仿宋" w:eastAsia="仿宋" w:cs="仿宋"/>
          <w:sz w:val="32"/>
          <w:szCs w:val="32"/>
        </w:rPr>
        <w:t>、手续费</w:t>
      </w:r>
      <w:r>
        <w:rPr>
          <w:rFonts w:hint="eastAsia" w:ascii="仿宋" w:hAnsi="仿宋" w:eastAsia="仿宋" w:cs="仿宋"/>
          <w:sz w:val="32"/>
          <w:szCs w:val="32"/>
          <w:lang w:val="en-US" w:eastAsia="zh-CN"/>
        </w:rPr>
        <w:t>0万元</w:t>
      </w:r>
      <w:r>
        <w:rPr>
          <w:rFonts w:hint="eastAsia" w:ascii="仿宋" w:hAnsi="仿宋" w:eastAsia="仿宋" w:cs="仿宋"/>
          <w:sz w:val="32"/>
          <w:szCs w:val="32"/>
        </w:rPr>
        <w:t>、水费</w:t>
      </w:r>
      <w:r>
        <w:rPr>
          <w:rFonts w:hint="eastAsia" w:ascii="仿宋" w:hAnsi="仿宋" w:eastAsia="仿宋" w:cs="仿宋"/>
          <w:sz w:val="32"/>
          <w:szCs w:val="32"/>
          <w:lang w:val="en-US" w:eastAsia="zh-CN"/>
        </w:rPr>
        <w:t>0万元</w:t>
      </w:r>
      <w:r>
        <w:rPr>
          <w:rFonts w:hint="eastAsia" w:ascii="仿宋" w:hAnsi="仿宋" w:eastAsia="仿宋" w:cs="仿宋"/>
          <w:sz w:val="32"/>
          <w:szCs w:val="32"/>
        </w:rPr>
        <w:t>、电费</w:t>
      </w:r>
      <w:r>
        <w:rPr>
          <w:rFonts w:hint="eastAsia" w:ascii="仿宋" w:hAnsi="仿宋" w:eastAsia="仿宋" w:cs="仿宋"/>
          <w:sz w:val="32"/>
          <w:szCs w:val="32"/>
          <w:lang w:val="en-US" w:eastAsia="zh-CN"/>
        </w:rPr>
        <w:t>244.03万元</w:t>
      </w:r>
      <w:r>
        <w:rPr>
          <w:rFonts w:hint="eastAsia" w:ascii="仿宋" w:hAnsi="仿宋" w:eastAsia="仿宋" w:cs="仿宋"/>
          <w:sz w:val="32"/>
          <w:szCs w:val="32"/>
        </w:rPr>
        <w:t>、邮电费</w:t>
      </w:r>
      <w:r>
        <w:rPr>
          <w:rFonts w:hint="eastAsia" w:ascii="仿宋" w:hAnsi="仿宋" w:eastAsia="仿宋" w:cs="仿宋"/>
          <w:sz w:val="32"/>
          <w:szCs w:val="32"/>
          <w:lang w:val="en-US" w:eastAsia="zh-CN"/>
        </w:rPr>
        <w:t>1.05万元</w:t>
      </w:r>
      <w:r>
        <w:rPr>
          <w:rFonts w:hint="eastAsia" w:ascii="仿宋" w:hAnsi="仿宋" w:eastAsia="仿宋" w:cs="仿宋"/>
          <w:sz w:val="32"/>
          <w:szCs w:val="32"/>
        </w:rPr>
        <w:t>、取暖费</w:t>
      </w:r>
      <w:r>
        <w:rPr>
          <w:rFonts w:hint="eastAsia" w:ascii="仿宋" w:hAnsi="仿宋" w:eastAsia="仿宋" w:cs="仿宋"/>
          <w:sz w:val="32"/>
          <w:szCs w:val="32"/>
          <w:lang w:val="en-US" w:eastAsia="zh-CN"/>
        </w:rPr>
        <w:t>0万元</w:t>
      </w:r>
      <w:r>
        <w:rPr>
          <w:rFonts w:hint="eastAsia" w:ascii="仿宋" w:hAnsi="仿宋" w:eastAsia="仿宋" w:cs="仿宋"/>
          <w:sz w:val="32"/>
          <w:szCs w:val="32"/>
        </w:rPr>
        <w:t>、物业管理费</w:t>
      </w:r>
      <w:r>
        <w:rPr>
          <w:rFonts w:hint="eastAsia" w:ascii="仿宋" w:hAnsi="仿宋" w:eastAsia="仿宋" w:cs="仿宋"/>
          <w:sz w:val="32"/>
          <w:szCs w:val="32"/>
          <w:lang w:val="en-US" w:eastAsia="zh-CN"/>
        </w:rPr>
        <w:t>0万元</w:t>
      </w:r>
      <w:r>
        <w:rPr>
          <w:rFonts w:hint="eastAsia" w:ascii="仿宋" w:hAnsi="仿宋" w:eastAsia="仿宋" w:cs="仿宋"/>
          <w:sz w:val="32"/>
          <w:szCs w:val="32"/>
        </w:rPr>
        <w:t>、差旅费</w:t>
      </w:r>
      <w:r>
        <w:rPr>
          <w:rFonts w:hint="eastAsia" w:ascii="仿宋" w:hAnsi="仿宋" w:eastAsia="仿宋" w:cs="仿宋"/>
          <w:sz w:val="32"/>
          <w:szCs w:val="32"/>
          <w:lang w:val="en-US" w:eastAsia="zh-CN"/>
        </w:rPr>
        <w:t>3.12万元</w:t>
      </w:r>
      <w:r>
        <w:rPr>
          <w:rFonts w:hint="eastAsia" w:ascii="仿宋" w:hAnsi="仿宋" w:eastAsia="仿宋" w:cs="仿宋"/>
          <w:sz w:val="32"/>
          <w:szCs w:val="32"/>
        </w:rPr>
        <w:t>、因公出国（境）费用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、维修（护）费</w:t>
      </w:r>
      <w:r>
        <w:rPr>
          <w:rFonts w:hint="eastAsia" w:ascii="仿宋" w:hAnsi="仿宋" w:eastAsia="仿宋" w:cs="仿宋"/>
          <w:sz w:val="32"/>
          <w:szCs w:val="32"/>
          <w:lang w:val="en-US" w:eastAsia="zh-CN"/>
        </w:rPr>
        <w:t>25.69万元</w:t>
      </w:r>
      <w:r>
        <w:rPr>
          <w:rFonts w:hint="eastAsia" w:ascii="仿宋" w:hAnsi="仿宋" w:eastAsia="仿宋" w:cs="仿宋"/>
          <w:sz w:val="32"/>
          <w:szCs w:val="32"/>
        </w:rPr>
        <w:t>、租赁费</w:t>
      </w:r>
      <w:r>
        <w:rPr>
          <w:rFonts w:hint="eastAsia" w:ascii="仿宋" w:hAnsi="仿宋" w:eastAsia="仿宋" w:cs="仿宋"/>
          <w:sz w:val="32"/>
          <w:szCs w:val="32"/>
          <w:lang w:val="en-US" w:eastAsia="zh-CN"/>
        </w:rPr>
        <w:t>6.78万元</w:t>
      </w:r>
      <w:r>
        <w:rPr>
          <w:rFonts w:hint="eastAsia" w:ascii="仿宋" w:hAnsi="仿宋" w:eastAsia="仿宋" w:cs="仿宋"/>
          <w:sz w:val="32"/>
          <w:szCs w:val="32"/>
        </w:rPr>
        <w:t>、</w:t>
      </w:r>
      <w:r>
        <w:rPr>
          <w:rFonts w:hint="eastAsia" w:ascii="仿宋" w:hAnsi="仿宋" w:eastAsia="仿宋" w:cs="仿宋"/>
          <w:color w:val="auto"/>
          <w:sz w:val="32"/>
          <w:szCs w:val="32"/>
        </w:rPr>
        <w:t>会议费</w:t>
      </w:r>
      <w:r>
        <w:rPr>
          <w:rFonts w:hint="eastAsia" w:ascii="仿宋" w:hAnsi="仿宋" w:eastAsia="仿宋" w:cs="仿宋"/>
          <w:color w:val="auto"/>
          <w:sz w:val="32"/>
          <w:szCs w:val="32"/>
          <w:lang w:val="en-US" w:eastAsia="zh-CN"/>
        </w:rPr>
        <w:t>0万元</w:t>
      </w:r>
      <w:r>
        <w:rPr>
          <w:rFonts w:hint="eastAsia" w:ascii="仿宋" w:hAnsi="仿宋" w:eastAsia="仿宋" w:cs="仿宋"/>
          <w:color w:val="auto"/>
          <w:sz w:val="32"/>
          <w:szCs w:val="32"/>
        </w:rPr>
        <w:t>、培训费</w:t>
      </w:r>
      <w:r>
        <w:rPr>
          <w:rFonts w:hint="eastAsia" w:ascii="仿宋" w:hAnsi="仿宋" w:eastAsia="仿宋" w:cs="仿宋"/>
          <w:color w:val="auto"/>
          <w:sz w:val="32"/>
          <w:szCs w:val="32"/>
          <w:lang w:val="en-US" w:eastAsia="zh-CN"/>
        </w:rPr>
        <w:t>0万元</w:t>
      </w:r>
      <w:r>
        <w:rPr>
          <w:rFonts w:hint="eastAsia" w:ascii="仿宋" w:hAnsi="仿宋" w:eastAsia="仿宋" w:cs="仿宋"/>
          <w:color w:val="auto"/>
          <w:sz w:val="32"/>
          <w:szCs w:val="32"/>
        </w:rPr>
        <w:t>、</w:t>
      </w:r>
      <w:r>
        <w:rPr>
          <w:rFonts w:hint="eastAsia" w:ascii="仿宋" w:hAnsi="仿宋" w:eastAsia="仿宋" w:cs="仿宋"/>
          <w:sz w:val="32"/>
          <w:szCs w:val="32"/>
        </w:rPr>
        <w:t>公务接待费</w:t>
      </w:r>
      <w:r>
        <w:rPr>
          <w:rFonts w:hint="eastAsia" w:ascii="仿宋" w:hAnsi="仿宋" w:eastAsia="仿宋" w:cs="仿宋"/>
          <w:sz w:val="32"/>
          <w:szCs w:val="32"/>
          <w:lang w:val="en-US" w:eastAsia="zh-CN"/>
        </w:rPr>
        <w:t>0万元</w:t>
      </w:r>
      <w:r>
        <w:rPr>
          <w:rFonts w:hint="eastAsia" w:ascii="仿宋" w:hAnsi="仿宋" w:eastAsia="仿宋" w:cs="仿宋"/>
          <w:sz w:val="32"/>
          <w:szCs w:val="32"/>
        </w:rPr>
        <w:t>、专用材料费</w:t>
      </w:r>
      <w:r>
        <w:rPr>
          <w:rFonts w:hint="eastAsia" w:ascii="仿宋" w:hAnsi="仿宋" w:eastAsia="仿宋" w:cs="仿宋"/>
          <w:sz w:val="32"/>
          <w:szCs w:val="32"/>
          <w:lang w:val="en-US" w:eastAsia="zh-CN"/>
        </w:rPr>
        <w:t>0万元</w:t>
      </w:r>
      <w:r>
        <w:rPr>
          <w:rFonts w:hint="eastAsia" w:ascii="仿宋" w:hAnsi="仿宋" w:eastAsia="仿宋" w:cs="仿宋"/>
          <w:sz w:val="32"/>
          <w:szCs w:val="32"/>
        </w:rPr>
        <w:t>、劳务费</w:t>
      </w:r>
      <w:r>
        <w:rPr>
          <w:rFonts w:hint="eastAsia" w:ascii="仿宋" w:hAnsi="仿宋" w:eastAsia="仿宋" w:cs="仿宋"/>
          <w:sz w:val="32"/>
          <w:szCs w:val="32"/>
          <w:lang w:val="en-US" w:eastAsia="zh-CN"/>
        </w:rPr>
        <w:t>44.8万元</w:t>
      </w:r>
      <w:r>
        <w:rPr>
          <w:rFonts w:hint="eastAsia" w:ascii="仿宋" w:hAnsi="仿宋" w:eastAsia="仿宋" w:cs="仿宋"/>
          <w:sz w:val="32"/>
          <w:szCs w:val="32"/>
        </w:rPr>
        <w:t>、委托业务费</w:t>
      </w:r>
      <w:r>
        <w:rPr>
          <w:rFonts w:hint="eastAsia" w:ascii="仿宋" w:hAnsi="仿宋" w:eastAsia="仿宋" w:cs="仿宋"/>
          <w:sz w:val="32"/>
          <w:szCs w:val="32"/>
          <w:lang w:val="en-US" w:eastAsia="zh-CN"/>
        </w:rPr>
        <w:t>10万元</w:t>
      </w:r>
      <w:r>
        <w:rPr>
          <w:rFonts w:hint="eastAsia" w:ascii="仿宋" w:hAnsi="仿宋" w:eastAsia="仿宋" w:cs="仿宋"/>
          <w:sz w:val="32"/>
          <w:szCs w:val="32"/>
        </w:rPr>
        <w:t>、工会经费</w:t>
      </w:r>
      <w:r>
        <w:rPr>
          <w:rFonts w:hint="eastAsia" w:ascii="仿宋" w:hAnsi="仿宋" w:eastAsia="仿宋" w:cs="仿宋"/>
          <w:sz w:val="32"/>
          <w:szCs w:val="32"/>
          <w:lang w:val="en-US" w:eastAsia="zh-CN"/>
        </w:rPr>
        <w:t>0万元</w:t>
      </w:r>
      <w:r>
        <w:rPr>
          <w:rFonts w:hint="eastAsia" w:ascii="仿宋" w:hAnsi="仿宋" w:eastAsia="仿宋" w:cs="仿宋"/>
          <w:sz w:val="32"/>
          <w:szCs w:val="32"/>
        </w:rPr>
        <w:t>、福利费</w:t>
      </w:r>
      <w:r>
        <w:rPr>
          <w:rFonts w:hint="eastAsia" w:ascii="仿宋" w:hAnsi="仿宋" w:eastAsia="仿宋" w:cs="仿宋"/>
          <w:sz w:val="32"/>
          <w:szCs w:val="32"/>
          <w:lang w:val="en-US" w:eastAsia="zh-CN"/>
        </w:rPr>
        <w:t>0万元</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、其他交通费用</w:t>
      </w:r>
      <w:r>
        <w:rPr>
          <w:rFonts w:hint="eastAsia" w:ascii="仿宋" w:hAnsi="仿宋" w:eastAsia="仿宋" w:cs="仿宋"/>
          <w:sz w:val="32"/>
          <w:szCs w:val="32"/>
          <w:lang w:val="en-US" w:eastAsia="zh-CN"/>
        </w:rPr>
        <w:t>4.35万元</w:t>
      </w:r>
      <w:r>
        <w:rPr>
          <w:rFonts w:hint="eastAsia" w:ascii="仿宋" w:hAnsi="仿宋" w:eastAsia="仿宋" w:cs="仿宋"/>
          <w:sz w:val="32"/>
          <w:szCs w:val="32"/>
        </w:rPr>
        <w:t>、税金及附加费用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、其他商品和服务支出</w:t>
      </w:r>
      <w:r>
        <w:rPr>
          <w:rFonts w:hint="eastAsia" w:ascii="仿宋" w:hAnsi="仿宋" w:eastAsia="仿宋" w:cs="仿宋"/>
          <w:sz w:val="32"/>
          <w:szCs w:val="32"/>
          <w:lang w:val="en-US" w:eastAsia="zh-CN"/>
        </w:rPr>
        <w:t>1.54万元</w:t>
      </w:r>
      <w:r>
        <w:rPr>
          <w:rFonts w:hint="eastAsia" w:ascii="仿宋" w:hAnsi="仿宋" w:eastAsia="仿宋" w:cs="仿宋"/>
          <w:sz w:val="32"/>
          <w:szCs w:val="32"/>
        </w:rPr>
        <w:t>、办公设备购置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、专用设备购置</w:t>
      </w:r>
      <w:r>
        <w:rPr>
          <w:rFonts w:hint="eastAsia" w:ascii="仿宋" w:hAnsi="仿宋" w:eastAsia="仿宋" w:cs="仿宋"/>
          <w:sz w:val="32"/>
          <w:szCs w:val="32"/>
          <w:lang w:val="en-US" w:eastAsia="zh-CN"/>
        </w:rPr>
        <w:t>14万元</w:t>
      </w:r>
      <w:r>
        <w:rPr>
          <w:rFonts w:hint="eastAsia" w:ascii="仿宋" w:hAnsi="仿宋" w:eastAsia="仿宋" w:cs="仿宋"/>
          <w:sz w:val="32"/>
          <w:szCs w:val="32"/>
        </w:rPr>
        <w:t>、信息网络及软件购置更新</w:t>
      </w:r>
      <w:r>
        <w:rPr>
          <w:rFonts w:hint="eastAsia" w:ascii="仿宋" w:hAnsi="仿宋" w:eastAsia="仿宋" w:cs="仿宋"/>
          <w:sz w:val="32"/>
          <w:szCs w:val="32"/>
          <w:lang w:val="en-US" w:eastAsia="zh-CN"/>
        </w:rPr>
        <w:t>0万元</w:t>
      </w:r>
      <w:r>
        <w:rPr>
          <w:rFonts w:hint="eastAsia" w:ascii="仿宋" w:hAnsi="仿宋" w:eastAsia="仿宋" w:cs="仿宋"/>
          <w:sz w:val="32"/>
          <w:szCs w:val="32"/>
        </w:rPr>
        <w:t>、公务用车购置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、其他交通工具购置</w:t>
      </w:r>
      <w:r>
        <w:rPr>
          <w:rFonts w:hint="eastAsia" w:ascii="仿宋" w:hAnsi="仿宋" w:eastAsia="仿宋" w:cs="仿宋"/>
          <w:sz w:val="32"/>
          <w:szCs w:val="32"/>
          <w:lang w:val="en-US" w:eastAsia="zh-CN"/>
        </w:rPr>
        <w:t>1.33万元</w:t>
      </w:r>
      <w:r>
        <w:rPr>
          <w:rFonts w:hint="eastAsia" w:ascii="仿宋" w:hAnsi="仿宋" w:eastAsia="仿宋" w:cs="仿宋"/>
          <w:sz w:val="32"/>
          <w:szCs w:val="32"/>
        </w:rPr>
        <w:t>、文物和陈列品购置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、无形资产购置</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、其他资本性支出</w:t>
      </w:r>
      <w:r>
        <w:rPr>
          <w:rFonts w:hint="eastAsia" w:ascii="仿宋" w:hAnsi="仿宋" w:eastAsia="仿宋" w:cs="仿宋"/>
          <w:sz w:val="32"/>
          <w:szCs w:val="32"/>
          <w:lang w:val="en-US" w:eastAsia="zh-CN"/>
        </w:rPr>
        <w:t>0万元</w:t>
      </w:r>
      <w:r>
        <w:rPr>
          <w:rFonts w:hint="eastAsia" w:ascii="仿宋" w:hAnsi="仿宋" w:eastAsia="仿宋" w:cs="仿宋"/>
          <w:sz w:val="32"/>
          <w:szCs w:val="32"/>
        </w:rPr>
        <w:t>、赠与</w:t>
      </w:r>
      <w:r>
        <w:rPr>
          <w:rFonts w:hint="eastAsia" w:ascii="仿宋" w:hAnsi="仿宋" w:eastAsia="仿宋" w:cs="仿宋"/>
          <w:sz w:val="32"/>
          <w:szCs w:val="32"/>
          <w:lang w:val="en-US" w:eastAsia="zh-CN"/>
        </w:rPr>
        <w:t>0万元</w:t>
      </w:r>
      <w:r>
        <w:rPr>
          <w:rFonts w:hint="eastAsia" w:ascii="仿宋" w:hAnsi="仿宋" w:eastAsia="仿宋" w:cs="仿宋"/>
          <w:sz w:val="32"/>
          <w:szCs w:val="32"/>
        </w:rPr>
        <w:t>。</w:t>
      </w:r>
      <w:r>
        <w:rPr>
          <w:rFonts w:hint="eastAsia" w:ascii="仿宋" w:hAnsi="仿宋" w:eastAsia="仿宋" w:cs="仿宋"/>
          <w:sz w:val="32"/>
          <w:szCs w:val="32"/>
          <w:lang w:eastAsia="zh-CN"/>
        </w:rPr>
        <w:t>电费</w:t>
      </w:r>
      <w:r>
        <w:rPr>
          <w:rFonts w:hint="eastAsia" w:ascii="仿宋" w:hAnsi="仿宋" w:eastAsia="仿宋" w:cs="仿宋"/>
          <w:sz w:val="32"/>
          <w:szCs w:val="32"/>
          <w:lang w:val="en-US" w:eastAsia="zh-CN"/>
        </w:rPr>
        <w:t>244.03万元的原因是县城内所有路灯电费。</w:t>
      </w:r>
    </w:p>
    <w:p>
      <w:pPr>
        <w:pStyle w:val="9"/>
        <w:numPr>
          <w:ilvl w:val="0"/>
          <w:numId w:val="3"/>
        </w:numPr>
        <w:rPr>
          <w:rFonts w:hint="eastAsia" w:ascii="黑体" w:hAnsi="黑体" w:eastAsia="黑体" w:cs="黑体"/>
          <w:b/>
          <w:bCs/>
          <w:sz w:val="32"/>
          <w:szCs w:val="32"/>
          <w:lang w:val="zh-CN"/>
        </w:rPr>
      </w:pPr>
      <w:bookmarkStart w:id="2" w:name="OLE_LINK11"/>
      <w:bookmarkStart w:id="3" w:name="OLE_LINK9"/>
      <w:r>
        <w:rPr>
          <w:rFonts w:hint="eastAsia" w:ascii="黑体" w:hAnsi="黑体" w:eastAsia="黑体" w:cs="黑体"/>
          <w:b/>
          <w:bCs/>
          <w:sz w:val="32"/>
          <w:szCs w:val="32"/>
          <w:lang w:val="zh-CN"/>
        </w:rPr>
        <w:t>一般公共预算财政拨款“三公”经费支出决算情况说明</w:t>
      </w:r>
    </w:p>
    <w:p>
      <w:pPr>
        <w:pStyle w:val="9"/>
        <w:numPr>
          <w:ilvl w:val="0"/>
          <w:numId w:val="0"/>
        </w:numPr>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spacing w:line="560" w:lineRule="exact"/>
        <w:ind w:firstLine="640" w:firstLineChars="200"/>
        <w:rPr>
          <w:rFonts w:hint="eastAsia" w:ascii="仿宋" w:hAnsi="仿宋" w:eastAsia="仿宋" w:cs="仿宋"/>
          <w:sz w:val="32"/>
          <w:szCs w:val="32"/>
          <w:lang w:val="zh-CN"/>
        </w:rPr>
      </w:pPr>
      <w:bookmarkStart w:id="4" w:name="OLE_LINK10"/>
      <w:r>
        <w:rPr>
          <w:rFonts w:hint="eastAsia" w:ascii="仿宋" w:hAnsi="仿宋" w:eastAsia="仿宋" w:cs="仿宋"/>
          <w:sz w:val="32"/>
          <w:szCs w:val="32"/>
        </w:rPr>
        <w:t>2020年度“三公”经费财政拨款支出预算为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val="zh-CN"/>
        </w:rPr>
        <w:t>完成预算的</w:t>
      </w:r>
      <w:r>
        <w:rPr>
          <w:rFonts w:hint="eastAsia" w:ascii="仿宋" w:hAnsi="仿宋" w:eastAsia="仿宋" w:cs="仿宋"/>
          <w:sz w:val="32"/>
          <w:szCs w:val="32"/>
          <w:lang w:val="en-US" w:eastAsia="zh-CN"/>
        </w:rPr>
        <w:t>100</w:t>
      </w:r>
      <w:r>
        <w:rPr>
          <w:rFonts w:hint="eastAsia" w:ascii="仿宋" w:hAnsi="仿宋" w:eastAsia="仿宋" w:cs="仿宋"/>
          <w:sz w:val="32"/>
          <w:szCs w:val="32"/>
          <w:lang w:val="zh-CN"/>
        </w:rPr>
        <w:t>%，其中：</w:t>
      </w:r>
    </w:p>
    <w:p>
      <w:pPr>
        <w:pStyle w:val="9"/>
        <w:ind w:firstLine="800" w:firstLineChars="25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因公出国（境）费支出预算为0，支出决算为0万元，完成预算的0%，决算数小于预算数的主要原因是</w:t>
      </w:r>
      <w:r>
        <w:rPr>
          <w:rFonts w:hint="eastAsia" w:ascii="仿宋" w:hAnsi="仿宋" w:eastAsia="仿宋" w:cs="仿宋"/>
          <w:color w:val="auto"/>
          <w:kern w:val="2"/>
          <w:sz w:val="32"/>
          <w:szCs w:val="32"/>
          <w:lang w:val="zh-CN" w:eastAsia="zh-CN" w:bidi="ar-SA"/>
        </w:rPr>
        <w:t>认真贯彻落实中央“八项规定”精神和厉行节约要求，从严控制“三公”经费开支，全年实际支出比预算有所节约</w:t>
      </w:r>
      <w:r>
        <w:rPr>
          <w:rFonts w:hint="eastAsia" w:ascii="仿宋" w:hAnsi="仿宋" w:eastAsia="仿宋" w:cs="仿宋"/>
          <w:color w:val="auto"/>
          <w:kern w:val="2"/>
          <w:sz w:val="32"/>
          <w:szCs w:val="32"/>
          <w:lang w:val="en-US" w:eastAsia="zh-CN" w:bidi="ar-SA"/>
        </w:rPr>
        <w:t>，与上年相比减少0万元，减少0%,减少的主要原因是</w:t>
      </w:r>
      <w:bookmarkStart w:id="5" w:name="OLE_LINK6"/>
      <w:r>
        <w:rPr>
          <w:rFonts w:hint="eastAsia" w:ascii="仿宋" w:hAnsi="仿宋" w:eastAsia="仿宋" w:cs="仿宋"/>
          <w:sz w:val="32"/>
          <w:szCs w:val="32"/>
          <w:lang w:val="zh-CN"/>
        </w:rPr>
        <w:t>由于机构改革岳阳县市政设施运行维护中心是2019年新成立单位。2019年无预算</w:t>
      </w:r>
      <w:bookmarkEnd w:id="5"/>
      <w:r>
        <w:rPr>
          <w:rFonts w:hint="eastAsia" w:ascii="仿宋" w:hAnsi="仿宋" w:eastAsia="仿宋" w:cs="仿宋"/>
          <w:color w:val="auto"/>
          <w:kern w:val="2"/>
          <w:sz w:val="32"/>
          <w:szCs w:val="32"/>
          <w:lang w:val="en-US" w:eastAsia="zh-CN" w:bidi="ar-SA"/>
        </w:rPr>
        <w:t>。</w:t>
      </w:r>
    </w:p>
    <w:p>
      <w:pPr>
        <w:spacing w:line="560" w:lineRule="exact"/>
        <w:ind w:firstLine="640" w:firstLineChars="200"/>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zh-CN" w:eastAsia="zh-CN" w:bidi="ar-SA"/>
        </w:rPr>
        <w:t>公务接待费支出预算为</w:t>
      </w:r>
      <w:r>
        <w:rPr>
          <w:rFonts w:hint="eastAsia" w:ascii="仿宋" w:hAnsi="仿宋" w:eastAsia="仿宋" w:cs="仿宋"/>
          <w:color w:val="auto"/>
          <w:kern w:val="2"/>
          <w:sz w:val="32"/>
          <w:szCs w:val="32"/>
          <w:lang w:val="en-US" w:eastAsia="zh-CN" w:bidi="ar-SA"/>
        </w:rPr>
        <w:t>0</w:t>
      </w:r>
      <w:r>
        <w:rPr>
          <w:rFonts w:hint="eastAsia" w:ascii="仿宋" w:hAnsi="仿宋" w:eastAsia="仿宋" w:cs="仿宋"/>
          <w:color w:val="auto"/>
          <w:kern w:val="2"/>
          <w:sz w:val="32"/>
          <w:szCs w:val="32"/>
          <w:lang w:val="zh-CN" w:eastAsia="zh-CN" w:bidi="ar-SA"/>
        </w:rPr>
        <w:t>万元，支出决算为</w:t>
      </w:r>
      <w:r>
        <w:rPr>
          <w:rFonts w:hint="eastAsia" w:ascii="仿宋" w:hAnsi="仿宋" w:eastAsia="仿宋" w:cs="仿宋"/>
          <w:color w:val="auto"/>
          <w:kern w:val="2"/>
          <w:sz w:val="32"/>
          <w:szCs w:val="32"/>
          <w:lang w:val="en-US" w:eastAsia="zh-CN" w:bidi="ar-SA"/>
        </w:rPr>
        <w:t>0</w:t>
      </w:r>
      <w:r>
        <w:rPr>
          <w:rFonts w:hint="eastAsia" w:ascii="仿宋" w:hAnsi="仿宋" w:eastAsia="仿宋" w:cs="仿宋"/>
          <w:color w:val="auto"/>
          <w:kern w:val="2"/>
          <w:sz w:val="32"/>
          <w:szCs w:val="32"/>
          <w:lang w:val="zh-CN" w:eastAsia="zh-CN" w:bidi="ar-SA"/>
        </w:rPr>
        <w:t>万元,完成预算的</w:t>
      </w:r>
      <w:r>
        <w:rPr>
          <w:rFonts w:hint="eastAsia" w:ascii="仿宋" w:hAnsi="仿宋" w:eastAsia="仿宋" w:cs="仿宋"/>
          <w:color w:val="auto"/>
          <w:kern w:val="2"/>
          <w:sz w:val="32"/>
          <w:szCs w:val="32"/>
          <w:lang w:val="en-US" w:eastAsia="zh-CN" w:bidi="ar-SA"/>
        </w:rPr>
        <w:t>0</w:t>
      </w:r>
      <w:r>
        <w:rPr>
          <w:rFonts w:hint="eastAsia" w:ascii="仿宋" w:hAnsi="仿宋" w:eastAsia="仿宋" w:cs="仿宋"/>
          <w:color w:val="auto"/>
          <w:kern w:val="2"/>
          <w:sz w:val="32"/>
          <w:szCs w:val="32"/>
          <w:lang w:val="zh-CN" w:eastAsia="zh-CN" w:bidi="ar-SA"/>
        </w:rPr>
        <w:t>%,决算数小于预算数的主要原因是</w:t>
      </w:r>
      <w:bookmarkStart w:id="6" w:name="OLE_LINK7"/>
      <w:r>
        <w:rPr>
          <w:rFonts w:hint="eastAsia" w:ascii="仿宋" w:hAnsi="仿宋" w:eastAsia="仿宋" w:cs="仿宋"/>
          <w:color w:val="auto"/>
          <w:kern w:val="2"/>
          <w:sz w:val="32"/>
          <w:szCs w:val="32"/>
          <w:lang w:val="zh-CN" w:eastAsia="zh-CN" w:bidi="ar-SA"/>
        </w:rPr>
        <w:t>认真贯彻落实中央“八项规定”精神和厉行节约要求，从严控制“三公”经费开支，全年实际支出比预算有所节约</w:t>
      </w:r>
      <w:bookmarkEnd w:id="6"/>
      <w:r>
        <w:rPr>
          <w:rFonts w:hint="eastAsia" w:ascii="仿宋" w:hAnsi="仿宋" w:eastAsia="仿宋" w:cs="仿宋"/>
          <w:color w:val="auto"/>
          <w:kern w:val="2"/>
          <w:sz w:val="32"/>
          <w:szCs w:val="32"/>
          <w:lang w:val="zh-CN" w:eastAsia="zh-CN" w:bidi="ar-SA"/>
        </w:rPr>
        <w:t>。</w:t>
      </w:r>
      <w:r>
        <w:rPr>
          <w:rFonts w:hint="eastAsia" w:ascii="仿宋" w:hAnsi="仿宋" w:eastAsia="仿宋" w:cs="仿宋"/>
          <w:sz w:val="32"/>
          <w:szCs w:val="32"/>
        </w:rPr>
        <w:t>与上年相比减少</w:t>
      </w:r>
      <w:r>
        <w:rPr>
          <w:rFonts w:hint="eastAsia" w:ascii="仿宋" w:hAnsi="仿宋" w:eastAsia="仿宋" w:cs="仿宋"/>
          <w:sz w:val="32"/>
          <w:szCs w:val="32"/>
          <w:lang w:val="en-US" w:eastAsia="zh-CN"/>
        </w:rPr>
        <w:t>0</w:t>
      </w:r>
      <w:r>
        <w:rPr>
          <w:rFonts w:hint="eastAsia" w:ascii="仿宋" w:hAnsi="仿宋" w:eastAsia="仿宋" w:cs="仿宋"/>
          <w:sz w:val="32"/>
          <w:szCs w:val="32"/>
        </w:rPr>
        <w:t>万元，减少</w:t>
      </w:r>
      <w:r>
        <w:rPr>
          <w:rFonts w:hint="eastAsia" w:ascii="仿宋" w:hAnsi="仿宋" w:eastAsia="仿宋" w:cs="仿宋"/>
          <w:sz w:val="32"/>
          <w:szCs w:val="32"/>
          <w:lang w:val="en-US" w:eastAsia="zh-CN"/>
        </w:rPr>
        <w:t>0</w:t>
      </w:r>
      <w:r>
        <w:rPr>
          <w:rFonts w:hint="eastAsia" w:ascii="仿宋" w:hAnsi="仿宋" w:eastAsia="仿宋" w:cs="仿宋"/>
          <w:sz w:val="32"/>
          <w:szCs w:val="32"/>
        </w:rPr>
        <w:t>%,减少的主要原因是</w:t>
      </w:r>
      <w:r>
        <w:rPr>
          <w:rFonts w:hint="eastAsia" w:ascii="仿宋" w:hAnsi="仿宋" w:eastAsia="仿宋" w:cs="仿宋"/>
          <w:sz w:val="32"/>
          <w:szCs w:val="32"/>
          <w:lang w:val="zh-CN"/>
        </w:rPr>
        <w:t>由于机构改革岳阳县市政设施运行维护中心是2019年新成立单位。2019年无预算。</w:t>
      </w:r>
    </w:p>
    <w:p>
      <w:pPr>
        <w:pStyle w:val="9"/>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公务用车购置费及运行维护费支出预算为0万元，支出决算为0万元，完成预算的0%，决算数小于预算数的主要原因是</w:t>
      </w:r>
      <w:r>
        <w:rPr>
          <w:rFonts w:hint="eastAsia" w:ascii="仿宋" w:hAnsi="仿宋" w:eastAsia="仿宋" w:cs="仿宋"/>
          <w:color w:val="auto"/>
          <w:kern w:val="2"/>
          <w:sz w:val="32"/>
          <w:szCs w:val="32"/>
          <w:lang w:val="zh-CN" w:eastAsia="zh-CN" w:bidi="ar-SA"/>
        </w:rPr>
        <w:t>认真贯彻落实中央“八项规定”精神和厉行节约要求，从严控制“三公”经费开支，全年实际支出比预算有所节约</w:t>
      </w:r>
      <w:r>
        <w:rPr>
          <w:rFonts w:hint="eastAsia" w:ascii="仿宋" w:hAnsi="仿宋" w:eastAsia="仿宋" w:cs="仿宋"/>
          <w:color w:val="auto"/>
          <w:kern w:val="2"/>
          <w:sz w:val="32"/>
          <w:szCs w:val="32"/>
          <w:lang w:val="en-US" w:eastAsia="zh-CN" w:bidi="ar-SA"/>
        </w:rPr>
        <w:t>，与上年相比减少0万元，减少0%,减少0的主要原因是</w:t>
      </w:r>
      <w:r>
        <w:rPr>
          <w:rFonts w:hint="eastAsia" w:ascii="仿宋" w:hAnsi="仿宋" w:eastAsia="仿宋" w:cs="仿宋"/>
          <w:sz w:val="32"/>
          <w:szCs w:val="32"/>
          <w:lang w:val="zh-CN"/>
        </w:rPr>
        <w:t>由于机构改革岳阳县市政设施运行维护中心是2019年新成立单位。2019年无预算</w:t>
      </w:r>
      <w:r>
        <w:rPr>
          <w:rFonts w:hint="eastAsia" w:ascii="仿宋" w:hAnsi="仿宋" w:eastAsia="仿宋" w:cs="仿宋"/>
          <w:color w:val="auto"/>
          <w:kern w:val="2"/>
          <w:sz w:val="32"/>
          <w:szCs w:val="32"/>
          <w:lang w:val="en-US" w:eastAsia="zh-CN" w:bidi="ar-SA"/>
        </w:rPr>
        <w:t>。</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人次,开支内容包括：</w:t>
      </w:r>
    </w:p>
    <w:p>
      <w:pPr>
        <w:spacing w:line="56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支出</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万元，主要用于</w:t>
      </w:r>
      <w:r>
        <w:rPr>
          <w:rFonts w:hint="eastAsia" w:asciiTheme="minorEastAsia" w:hAnsiTheme="minorEastAsia"/>
          <w:sz w:val="32"/>
          <w:szCs w:val="32"/>
          <w:lang w:val="en-US" w:eastAsia="zh-CN"/>
        </w:rPr>
        <w:t>0活动</w:t>
      </w:r>
    </w:p>
    <w:p>
      <w:pPr>
        <w:pStyle w:val="9"/>
        <w:numPr>
          <w:ilvl w:val="0"/>
          <w:numId w:val="4"/>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次，主要是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发生的接待支出。</w:t>
      </w:r>
    </w:p>
    <w:p>
      <w:pPr>
        <w:ind w:firstLine="800" w:firstLineChars="250"/>
        <w:rPr>
          <w:rFonts w:hint="eastAsia" w:asciiTheme="minorEastAsia" w:hAnsiTheme="minorEastAsia"/>
          <w:sz w:val="32"/>
          <w:szCs w:val="32"/>
          <w:lang w:val="zh-CN" w:eastAsia="zh-CN"/>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0</w:t>
      </w:r>
      <w:r>
        <w:rPr>
          <w:rFonts w:hint="eastAsia" w:asciiTheme="minorEastAsia" w:hAnsiTheme="minorEastAsia"/>
          <w:sz w:val="32"/>
          <w:szCs w:val="32"/>
        </w:rPr>
        <w:t>（单位本级或某二级机构）更新公务用车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万元，主要是</w:t>
      </w:r>
      <w:r>
        <w:rPr>
          <w:rFonts w:hint="eastAsia" w:asciiTheme="minorEastAsia" w:hAnsiTheme="minorEastAsia"/>
          <w:sz w:val="32"/>
          <w:szCs w:val="32"/>
          <w:lang w:val="en-US" w:eastAsia="zh-CN"/>
        </w:rPr>
        <w:t>0</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bookmarkEnd w:id="4"/>
    <w:p>
      <w:pPr>
        <w:numPr>
          <w:ilvl w:val="0"/>
          <w:numId w:val="5"/>
        </w:numPr>
        <w:spacing w:line="560" w:lineRule="exact"/>
        <w:ind w:left="198" w:leftChars="0" w:firstLine="640" w:firstLineChars="0"/>
        <w:rPr>
          <w:rFonts w:hint="eastAsia" w:ascii="黑体" w:hAnsi="黑体" w:eastAsia="黑体" w:cs="黑体"/>
          <w:b/>
          <w:bCs/>
          <w:sz w:val="32"/>
          <w:szCs w:val="32"/>
        </w:rPr>
      </w:pPr>
      <w:r>
        <w:rPr>
          <w:rFonts w:hint="eastAsia" w:ascii="黑体" w:hAnsi="黑体" w:eastAsia="黑体" w:cs="黑体"/>
          <w:b/>
          <w:bCs/>
          <w:sz w:val="32"/>
          <w:szCs w:val="32"/>
        </w:rPr>
        <w:t>政府性基金预算收入支出决算情况</w:t>
      </w:r>
    </w:p>
    <w:p>
      <w:pPr>
        <w:pStyle w:val="9"/>
        <w:rPr>
          <w:rFonts w:asciiTheme="minorEastAsia" w:hAnsiTheme="minorEastAsia" w:eastAsiaTheme="minorEastAsia"/>
          <w:i w:val="0"/>
          <w:iCs/>
          <w:color w:val="FF0000"/>
          <w:sz w:val="32"/>
          <w:szCs w:val="32"/>
        </w:rPr>
      </w:pPr>
      <w:r>
        <w:rPr>
          <w:rFonts w:hint="eastAsia" w:ascii="仿宋" w:hAnsi="仿宋" w:eastAsia="仿宋" w:cs="仿宋"/>
          <w:sz w:val="32"/>
          <w:szCs w:val="32"/>
        </w:rPr>
        <w:t>2020年本单位</w:t>
      </w:r>
      <w:r>
        <w:rPr>
          <w:rFonts w:hint="eastAsia" w:ascii="仿宋" w:hAnsi="仿宋" w:eastAsia="仿宋" w:cs="仿宋"/>
          <w:sz w:val="32"/>
          <w:szCs w:val="32"/>
          <w:lang w:eastAsia="zh-CN"/>
        </w:rPr>
        <w:t>无</w:t>
      </w:r>
      <w:r>
        <w:rPr>
          <w:rFonts w:hint="eastAsia" w:ascii="仿宋" w:hAnsi="仿宋" w:eastAsia="仿宋" w:cs="仿宋"/>
          <w:sz w:val="32"/>
          <w:szCs w:val="32"/>
        </w:rPr>
        <w:t>政府性基金支</w:t>
      </w:r>
      <w:r>
        <w:rPr>
          <w:rFonts w:hint="eastAsia" w:ascii="仿宋" w:hAnsi="仿宋" w:eastAsia="仿宋" w:cs="仿宋"/>
          <w:sz w:val="32"/>
          <w:szCs w:val="32"/>
          <w:lang w:eastAsia="zh-CN"/>
        </w:rPr>
        <w:t>出</w:t>
      </w:r>
      <w:r>
        <w:rPr>
          <w:rFonts w:hint="eastAsia" w:ascii="仿宋" w:hAnsi="仿宋" w:eastAsia="仿宋" w:cs="仿宋"/>
          <w:sz w:val="32"/>
          <w:szCs w:val="32"/>
        </w:rPr>
        <w:t>。</w:t>
      </w:r>
      <w:r>
        <w:rPr>
          <w:rFonts w:hint="eastAsia" w:asciiTheme="minorEastAsia" w:hAnsiTheme="minorEastAsia" w:eastAsiaTheme="minorEastAsia"/>
          <w:sz w:val="32"/>
          <w:szCs w:val="32"/>
        </w:rPr>
        <w:t xml:space="preserve"> 2020年度政府性基金预算财政拨款收入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spacing w:line="560" w:lineRule="exact"/>
        <w:ind w:firstLine="640"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九、关于机关运行经费支出说明</w:t>
      </w:r>
    </w:p>
    <w:p>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eastAsia="zh-CN"/>
        </w:rPr>
        <w:t>本部门</w:t>
      </w:r>
      <w:r>
        <w:rPr>
          <w:rFonts w:hint="eastAsia" w:ascii="仿宋" w:hAnsi="仿宋" w:eastAsia="仿宋" w:cs="仿宋"/>
          <w:sz w:val="32"/>
          <w:szCs w:val="32"/>
          <w:lang w:val="en-US" w:eastAsia="zh-CN"/>
        </w:rPr>
        <w:t>2020年度机关运行经费0万元，</w:t>
      </w:r>
      <w:r>
        <w:rPr>
          <w:rFonts w:hint="eastAsia" w:ascii="仿宋" w:hAnsi="仿宋" w:eastAsia="仿宋" w:cs="仿宋"/>
          <w:sz w:val="32"/>
          <w:szCs w:val="32"/>
        </w:rPr>
        <w:t>本部门2020年度机关运行经费支出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万元，比年初预算数（或者上年决算数）增加</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 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eastAsia="zh-CN"/>
        </w:rPr>
        <w:t>本单位属事业单位</w:t>
      </w:r>
      <w:r>
        <w:rPr>
          <w:rFonts w:hint="eastAsia" w:ascii="仿宋" w:hAnsi="仿宋" w:eastAsia="仿宋" w:cs="仿宋"/>
          <w:sz w:val="32"/>
          <w:szCs w:val="32"/>
          <w:lang w:val="zh-CN"/>
        </w:rPr>
        <w:t>。</w:t>
      </w:r>
    </w:p>
    <w:p>
      <w:pPr>
        <w:numPr>
          <w:ilvl w:val="0"/>
          <w:numId w:val="0"/>
        </w:numPr>
        <w:spacing w:line="560" w:lineRule="exact"/>
        <w:ind w:left="838" w:leftChars="0"/>
        <w:rPr>
          <w:rFonts w:hint="eastAsia" w:ascii="黑体" w:hAnsi="黑体" w:eastAsia="黑体" w:cs="黑体"/>
          <w:b/>
          <w:bCs/>
          <w:sz w:val="32"/>
          <w:szCs w:val="32"/>
          <w:lang w:val="zh-CN"/>
        </w:rPr>
      </w:pPr>
      <w:r>
        <w:rPr>
          <w:rFonts w:hint="eastAsia" w:ascii="黑体" w:hAnsi="黑体" w:eastAsia="黑体" w:cs="黑体"/>
          <w:b/>
          <w:bCs/>
          <w:sz w:val="32"/>
          <w:szCs w:val="32"/>
          <w:lang w:val="zh-CN"/>
        </w:rPr>
        <w:t>十、一般性支出情况</w:t>
      </w:r>
    </w:p>
    <w:p>
      <w:pPr>
        <w:numPr>
          <w:ilvl w:val="0"/>
          <w:numId w:val="0"/>
        </w:numPr>
        <w:spacing w:line="560" w:lineRule="exact"/>
        <w:ind w:left="838" w:leftChars="0"/>
        <w:rPr>
          <w:rFonts w:hint="default" w:ascii="仿宋" w:hAnsi="仿宋" w:eastAsia="仿宋" w:cs="宋体"/>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；举办</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等节庆、晚会、论坛、赛事活动，开支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万元，主要是</w:t>
      </w:r>
      <w:r>
        <w:rPr>
          <w:rFonts w:hint="eastAsia" w:asciiTheme="minorEastAsia" w:hAnsiTheme="minorEastAsia" w:eastAsiaTheme="minorEastAsia"/>
          <w:sz w:val="32"/>
          <w:szCs w:val="32"/>
          <w:lang w:val="en-US" w:eastAsia="zh-CN"/>
        </w:rPr>
        <w:t>0活动</w:t>
      </w:r>
      <w:r>
        <w:rPr>
          <w:rFonts w:hint="eastAsia" w:asciiTheme="minorEastAsia" w:hAnsiTheme="minorEastAsia" w:eastAsiaTheme="minorEastAsia"/>
          <w:sz w:val="32"/>
          <w:szCs w:val="32"/>
        </w:rPr>
        <w:t>。</w:t>
      </w:r>
    </w:p>
    <w:p>
      <w:pPr>
        <w:numPr>
          <w:ilvl w:val="0"/>
          <w:numId w:val="6"/>
        </w:numPr>
        <w:spacing w:line="560" w:lineRule="exact"/>
        <w:ind w:left="419" w:leftChars="0" w:firstLineChars="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关于政府采购支出说明</w:t>
      </w:r>
    </w:p>
    <w:p>
      <w:pPr>
        <w:pStyle w:val="9"/>
        <w:ind w:firstLine="640" w:firstLineChars="200"/>
        <w:rPr>
          <w:rFonts w:hint="eastAsia" w:asciiTheme="minorEastAsia" w:hAnsiTheme="minorEastAsia" w:eastAsiaTheme="minorEastAsia"/>
          <w:color w:val="FF0000"/>
          <w:sz w:val="32"/>
          <w:szCs w:val="32"/>
        </w:rPr>
      </w:pPr>
      <w:r>
        <w:rPr>
          <w:rFonts w:hint="default" w:ascii="仿宋" w:hAnsi="仿宋" w:eastAsia="仿宋" w:cs="宋体"/>
          <w:b/>
          <w:bCs/>
          <w:sz w:val="32"/>
          <w:szCs w:val="32"/>
          <w:lang w:eastAsia="zh-CN"/>
        </w:rPr>
        <w:t xml:space="preserve">    </w:t>
      </w: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numPr>
          <w:ilvl w:val="0"/>
          <w:numId w:val="6"/>
        </w:numPr>
        <w:spacing w:line="560" w:lineRule="exact"/>
        <w:ind w:left="419" w:leftChars="0" w:firstLineChars="0"/>
        <w:rPr>
          <w:rFonts w:hint="eastAsia" w:ascii="黑体" w:hAnsi="黑体" w:eastAsia="黑体" w:cs="黑体"/>
          <w:b/>
          <w:bCs/>
          <w:sz w:val="32"/>
          <w:szCs w:val="32"/>
          <w:lang w:val="en-US" w:eastAsia="zh-CN"/>
        </w:rPr>
      </w:pPr>
      <w:r>
        <w:rPr>
          <w:rFonts w:hint="eastAsia" w:hAnsi="黑体"/>
          <w:b/>
          <w:sz w:val="32"/>
          <w:szCs w:val="32"/>
        </w:rPr>
        <w:t>关于国有资产占用情况说明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val="en-US" w:eastAsia="zh-CN"/>
        </w:rPr>
        <w:t>0车辆设备</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numPr>
          <w:ilvl w:val="0"/>
          <w:numId w:val="6"/>
        </w:numPr>
        <w:spacing w:line="560" w:lineRule="exact"/>
        <w:ind w:left="419" w:leftChars="0" w:firstLineChars="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关于2020年度预算绩效情况的说明</w:t>
      </w:r>
    </w:p>
    <w:p>
      <w:pPr>
        <w:numPr>
          <w:ilvl w:val="0"/>
          <w:numId w:val="0"/>
        </w:numPr>
        <w:spacing w:line="560" w:lineRule="exact"/>
        <w:ind w:left="838" w:leftChars="0"/>
        <w:rPr>
          <w:rFonts w:hint="eastAsia" w:ascii="仿宋" w:hAnsi="仿宋" w:eastAsia="仿宋" w:cs="宋体"/>
          <w:sz w:val="32"/>
          <w:szCs w:val="32"/>
          <w:lang w:val="en-US" w:eastAsia="zh-Hans"/>
        </w:rPr>
      </w:pPr>
      <w:r>
        <w:rPr>
          <w:rFonts w:hint="eastAsia" w:ascii="仿宋" w:hAnsi="仿宋" w:eastAsia="仿宋" w:cs="宋体"/>
          <w:sz w:val="32"/>
          <w:szCs w:val="32"/>
          <w:lang w:val="en-US" w:eastAsia="zh-CN"/>
        </w:rPr>
        <w:t>根据</w:t>
      </w:r>
      <w:r>
        <w:rPr>
          <w:rFonts w:hint="eastAsia" w:ascii="仿宋" w:hAnsi="仿宋" w:eastAsia="仿宋" w:cs="宋体"/>
          <w:sz w:val="32"/>
          <w:szCs w:val="32"/>
          <w:lang w:val="en-US" w:eastAsia="zh-Hans"/>
        </w:rPr>
        <w:t>中央《关于全面实施预算绩效管理的意见》、省委《关于全面岳阳县推进全面实施预算绩效管理工作的通知》（岳财绩[2020]6号）等文件精神等文件的要求，为进一步规范财政资金管理，强化绩效和责任意识，切实提高财政资金使用效益，我单位对2020年度部门整体支出进行自评已按县财政局统一要求随同部门决算作为附件公开。本单位无项目支出、无重点（专项）项目支出。</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部门整体支出绩效自评得分97分，评价等级为“优秀”；</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0项目支出绩效自评得分0，评价等级为“0”；</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0重点（专项）项目支出绩效自评得分0，评价等级为“0”。</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已按</w:t>
      </w:r>
      <w:r>
        <w:rPr>
          <w:rFonts w:hint="eastAsia" w:ascii="仿宋" w:hAnsi="仿宋" w:eastAsia="仿宋" w:cs="宋体"/>
          <w:sz w:val="32"/>
          <w:szCs w:val="32"/>
          <w:lang w:val="en-US" w:eastAsia="zh-Hans"/>
        </w:rPr>
        <w:t>县</w:t>
      </w:r>
      <w:r>
        <w:rPr>
          <w:rFonts w:hint="eastAsia" w:ascii="仿宋" w:hAnsi="仿宋" w:eastAsia="仿宋" w:cs="宋体"/>
          <w:sz w:val="32"/>
          <w:szCs w:val="32"/>
          <w:lang w:val="en-US" w:eastAsia="zh-CN"/>
        </w:rPr>
        <w:t>财政局统一要求随同部门决算作为附件公开。</w:t>
      </w:r>
    </w:p>
    <w:p>
      <w:pPr>
        <w:numPr>
          <w:ilvl w:val="0"/>
          <w:numId w:val="0"/>
        </w:numPr>
        <w:spacing w:line="560" w:lineRule="exact"/>
        <w:ind w:left="838" w:leftChars="0"/>
        <w:rPr>
          <w:rFonts w:hint="eastAsia" w:ascii="仿宋" w:hAnsi="仿宋" w:eastAsia="仿宋" w:cs="宋体"/>
          <w:sz w:val="32"/>
          <w:szCs w:val="32"/>
          <w:lang w:val="en-US" w:eastAsia="zh-CN"/>
        </w:rPr>
      </w:pPr>
    </w:p>
    <w:p>
      <w:pPr>
        <w:numPr>
          <w:ilvl w:val="0"/>
          <w:numId w:val="0"/>
        </w:numPr>
        <w:spacing w:line="560" w:lineRule="exact"/>
        <w:ind w:left="838" w:leftChars="0"/>
        <w:rPr>
          <w:rFonts w:hint="eastAsia" w:ascii="仿宋" w:hAnsi="仿宋" w:eastAsia="仿宋" w:cs="宋体"/>
          <w:sz w:val="32"/>
          <w:szCs w:val="32"/>
          <w:lang w:val="en-US" w:eastAsia="zh-CN"/>
        </w:rPr>
      </w:pPr>
    </w:p>
    <w:p>
      <w:pPr>
        <w:numPr>
          <w:ilvl w:val="0"/>
          <w:numId w:val="0"/>
        </w:numPr>
        <w:spacing w:line="560" w:lineRule="exact"/>
        <w:ind w:left="838" w:leftChars="0"/>
        <w:rPr>
          <w:rFonts w:hint="eastAsia" w:ascii="仿宋" w:hAnsi="仿宋" w:eastAsia="仿宋" w:cs="宋体"/>
          <w:sz w:val="32"/>
          <w:szCs w:val="32"/>
          <w:lang w:val="en-US" w:eastAsia="zh-CN"/>
        </w:rPr>
      </w:pPr>
    </w:p>
    <w:p>
      <w:pPr>
        <w:pStyle w:val="9"/>
        <w:rPr>
          <w:rFonts w:hAnsi="黑体"/>
          <w:b/>
          <w:sz w:val="32"/>
          <w:szCs w:val="32"/>
        </w:rPr>
      </w:pPr>
    </w:p>
    <w:p>
      <w:pPr>
        <w:pStyle w:val="9"/>
        <w:jc w:val="both"/>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9"/>
        <w:jc w:val="center"/>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第四部分 名词解释</w:t>
      </w:r>
    </w:p>
    <w:p>
      <w:pPr>
        <w:pStyle w:val="9"/>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财政拨款收入：指本级财政当年拨付的资金。</w:t>
      </w:r>
    </w:p>
    <w:p>
      <w:pPr>
        <w:pStyle w:val="9"/>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其他收入：指除上述“财政拨款收入”、“上级补助收入”、“事业收入”、“经营收入”、“附属单位上缴收入”等以外的收入。</w:t>
      </w:r>
    </w:p>
    <w:p>
      <w:pPr>
        <w:pStyle w:val="9"/>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 xml:space="preserve">    上年结转和结余：指以前年度尚未完成、结转到本年按有关规定继续使用的资金。</w:t>
      </w:r>
    </w:p>
    <w:p>
      <w:pPr>
        <w:pStyle w:val="9"/>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 xml:space="preserve">    结余分配：指事业单位按规定对非财政补助结余资金提取的职工福利基金、事业基金和缴纳的所得税，以及减少单位按规定应缴回的基本建设竣工项目结余资金。</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年末结转和结余资金：指本年度或以前年度预算安排、因客观条件发生变化无法按原计划实施，需要延迟到以后年度按有关规定继续使用的资金。</w:t>
      </w:r>
    </w:p>
    <w:p>
      <w:pPr>
        <w:pStyle w:val="9"/>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城乡社区支出（类）：是指用于城乡社区事务支出，包括保障机构正常运转、完成日常和特定的工作任务或事业发展目标的支出。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其他支出（类）：是指用于反映除上述项目以外其他不能划分到具体功能科目中的支出项目，包括保障机构正常运转、完成日常和特定的工作任务或事业发展目标的支出。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基本支出：指保障机构正常运转、完成支日常工作任务而发生的人员支出和公用支出。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项目支出：指在基本支出之外为完成特定行政任务和事业发展目标所发生的支出。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工资福利支出：反映单位开支的在职职工和编制外长期聘用人员的各类劳动报酬，以及为上述人员缴纳的各项社会保险费等。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基本工资：反映按规定发放的基本工资，包括公务员的职务工资、级别工资；机关工人的岗位工资、技术等级工资；事业单位工作人员的岗位工资、  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奖金：反映机关工作人员年终一次性奖金。</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绩效工资：反映事业单位工作人员的绩效工资。</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机关事业单位基本养老保险缴费：反映机关事业单位缴纳的基本养老保险费。由单位代扣的工作人员基本养老保险缴费，不在此科目反映。</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职业年金缴费：反映机关事业单位实际缴纳的职业年金支出。由单位代扣的工作人员职业年金缴费，不在此科目反映。</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职工基本医疗保险缴费：反映单位为职工缴纳的基本医疗保险费。</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公务员医疗补助缴费：反映按规定可享受公务员医疗补助单位为职工缴纳的公务员医疗补助费。</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其他社会保障缴费：反映单位为职工缴纳的基本医疗、失业、工伤、生育等社会保险费，残疾人就业保障金，军队（含武警）为军人缴纳的伤亡、退役医疗等社会保险费。</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住房公积金：反映行政事业单位按人力资源和社会保障部、财政部规定的基本工资和津贴补贴以及规定比例为职工缴纳的住房公积金。</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商品和服务支出：反映单位购买商品和服务的支出（不包括用于购置固定资产的支出、战略性和应急储备支出）。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办公费：反映单位购买按财务会计制度规定不符合固定资产确认标准的日常办公用品、书报杂志等支出。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印刷费：反映单位的印刷费支出。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咨询费：反映单位咨询方面的支出。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手续费：反映单位支付的各类手续费支出。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水费：反映单位支付的水费、污水处理费等支出。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电费：反映单位的电费支出。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邮电费：反映单位开支的信函、包裹、货物等物品的邮寄费及电话费、电报费、传真费、网络通讯费等。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物业管理费：反映单位开支的办公用房以及未实行职工住宅物业服务改革的在职职工和离退休人员宿舍等的物业管理费，包括综合治理、绿化、卫生等方面的支出。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差旅费：反映单位工作人员出差发生的城市间交通费、住宿费、伙食补贴费和市内交通费。</w:t>
      </w:r>
    </w:p>
    <w:p>
      <w:pPr>
        <w:pStyle w:val="9"/>
        <w:ind w:firstLine="640" w:firstLineChars="200"/>
        <w:jc w:val="left"/>
        <w:rPr>
          <w:rFonts w:hint="default"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维修(护)费：反映单位日常开支的固定资产（不包括车船等交通工具）修理和维护费用，网络信</w:t>
      </w: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sz w:val="72"/>
          <w:szCs w:val="72"/>
        </w:rPr>
      </w:pPr>
    </w:p>
    <w:p>
      <w:pPr>
        <w:pStyle w:val="9"/>
        <w:jc w:val="left"/>
        <w:rPr>
          <w:sz w:val="72"/>
          <w:szCs w:val="72"/>
        </w:rPr>
      </w:pPr>
    </w:p>
    <w:p>
      <w:pPr>
        <w:pStyle w:val="9"/>
        <w:jc w:val="left"/>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pPr>
        <w:jc w:val="center"/>
        <w:rPr>
          <w:rFonts w:hint="eastAsia" w:ascii="黑体" w:eastAsia="黑体" w:cs="黑体"/>
          <w:color w:val="000000"/>
          <w:kern w:val="0"/>
          <w:sz w:val="70"/>
          <w:szCs w:val="70"/>
        </w:rPr>
      </w:pPr>
    </w:p>
    <w:p>
      <w:pPr>
        <w:widowControl/>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bookmarkEnd w:id="2"/>
    <w:bookmarkEnd w:id="3"/>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579AB"/>
    <w:multiLevelType w:val="singleLevel"/>
    <w:tmpl w:val="959579AB"/>
    <w:lvl w:ilvl="0" w:tentative="0">
      <w:start w:val="1"/>
      <w:numFmt w:val="decimal"/>
      <w:lvlText w:val="%1."/>
      <w:lvlJc w:val="left"/>
      <w:pPr>
        <w:tabs>
          <w:tab w:val="left" w:pos="312"/>
        </w:tabs>
      </w:pPr>
    </w:lvl>
  </w:abstractNum>
  <w:abstractNum w:abstractNumId="1">
    <w:nsid w:val="A8BDF8AE"/>
    <w:multiLevelType w:val="singleLevel"/>
    <w:tmpl w:val="A8BDF8AE"/>
    <w:lvl w:ilvl="0" w:tentative="0">
      <w:start w:val="7"/>
      <w:numFmt w:val="chineseCounting"/>
      <w:suff w:val="nothing"/>
      <w:lvlText w:val="%1、"/>
      <w:lvlJc w:val="left"/>
      <w:rPr>
        <w:rFonts w:hint="eastAsia"/>
      </w:rPr>
    </w:lvl>
  </w:abstractNum>
  <w:abstractNum w:abstractNumId="2">
    <w:nsid w:val="FAB5CE19"/>
    <w:multiLevelType w:val="singleLevel"/>
    <w:tmpl w:val="FAB5CE19"/>
    <w:lvl w:ilvl="0" w:tentative="0">
      <w:start w:val="11"/>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3D50AA"/>
    <w:multiLevelType w:val="singleLevel"/>
    <w:tmpl w:val="3F3D50AA"/>
    <w:lvl w:ilvl="0" w:tentative="0">
      <w:start w:val="2"/>
      <w:numFmt w:val="decimal"/>
      <w:suff w:val="nothing"/>
      <w:lvlText w:val="%1、"/>
      <w:lvlJc w:val="left"/>
    </w:lvl>
  </w:abstractNum>
  <w:abstractNum w:abstractNumId="5">
    <w:nsid w:val="4F9BF0B6"/>
    <w:multiLevelType w:val="singleLevel"/>
    <w:tmpl w:val="4F9BF0B6"/>
    <w:lvl w:ilvl="0" w:tentative="0">
      <w:start w:val="8"/>
      <w:numFmt w:val="chineseCounting"/>
      <w:suff w:val="nothing"/>
      <w:lvlText w:val="%1、"/>
      <w:lvlJc w:val="left"/>
      <w:pPr>
        <w:ind w:left="198"/>
      </w:pPr>
      <w:rPr>
        <w:rFonts w:hint="eastAsia"/>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MGJhNDY5ZWUyNzdhODA4ZGYyOGYwMGM5NWYxZWE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6410F9F"/>
    <w:rsid w:val="07030A66"/>
    <w:rsid w:val="08A623EE"/>
    <w:rsid w:val="105456DF"/>
    <w:rsid w:val="10D43E42"/>
    <w:rsid w:val="19CA70A4"/>
    <w:rsid w:val="1B803B4F"/>
    <w:rsid w:val="1E056B43"/>
    <w:rsid w:val="1EAD0668"/>
    <w:rsid w:val="1FF06050"/>
    <w:rsid w:val="21FC645D"/>
    <w:rsid w:val="230121D2"/>
    <w:rsid w:val="2931780F"/>
    <w:rsid w:val="2D0D7D16"/>
    <w:rsid w:val="30CB73C5"/>
    <w:rsid w:val="33D05B34"/>
    <w:rsid w:val="41BA3DF6"/>
    <w:rsid w:val="4BE10207"/>
    <w:rsid w:val="50C544DC"/>
    <w:rsid w:val="558E776E"/>
    <w:rsid w:val="5A492622"/>
    <w:rsid w:val="5CEC1B7C"/>
    <w:rsid w:val="62E36A59"/>
    <w:rsid w:val="65754FEF"/>
    <w:rsid w:val="6A303BD7"/>
    <w:rsid w:val="6D325FDC"/>
    <w:rsid w:val="715723DE"/>
    <w:rsid w:val="728F5D2F"/>
    <w:rsid w:val="7689258A"/>
    <w:rsid w:val="76C44A0A"/>
    <w:rsid w:val="77101430"/>
    <w:rsid w:val="79D55E09"/>
    <w:rsid w:val="7AD807EA"/>
    <w:rsid w:val="7C0E7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6096</Words>
  <Characters>6538</Characters>
  <Lines>62</Lines>
  <Paragraphs>17</Paragraphs>
  <TotalTime>1</TotalTime>
  <ScaleCrop>false</ScaleCrop>
  <LinksUpToDate>false</LinksUpToDate>
  <CharactersWithSpaces>6558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2022-08-28T06:41:01Z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A56EEFAB8AE14AD4BDB5ECCB5E109381</vt:lpwstr>
  </property>
</Properties>
</file>