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218" w:rsidRDefault="00643218">
      <w:pPr>
        <w:pStyle w:val="Default"/>
        <w:jc w:val="center"/>
        <w:rPr>
          <w:sz w:val="56"/>
          <w:szCs w:val="56"/>
        </w:rPr>
      </w:pPr>
    </w:p>
    <w:p w:rsidR="00643218" w:rsidRDefault="00643218">
      <w:pPr>
        <w:pStyle w:val="Default"/>
        <w:jc w:val="center"/>
        <w:rPr>
          <w:sz w:val="56"/>
          <w:szCs w:val="56"/>
        </w:rPr>
      </w:pPr>
    </w:p>
    <w:p w:rsidR="00643218" w:rsidRDefault="00643218">
      <w:pPr>
        <w:pStyle w:val="Default"/>
        <w:jc w:val="center"/>
        <w:rPr>
          <w:sz w:val="84"/>
          <w:szCs w:val="84"/>
        </w:rPr>
      </w:pPr>
    </w:p>
    <w:p w:rsidR="00643218" w:rsidRDefault="00643218">
      <w:pPr>
        <w:pStyle w:val="Default"/>
        <w:jc w:val="center"/>
        <w:rPr>
          <w:sz w:val="84"/>
          <w:szCs w:val="84"/>
        </w:rPr>
      </w:pPr>
    </w:p>
    <w:p w:rsidR="00643218" w:rsidRPr="00C218BF" w:rsidRDefault="007F1D04">
      <w:pPr>
        <w:pStyle w:val="Default"/>
        <w:jc w:val="center"/>
        <w:rPr>
          <w:sz w:val="84"/>
          <w:szCs w:val="84"/>
        </w:rPr>
      </w:pPr>
      <w:r w:rsidRPr="00C218BF">
        <w:rPr>
          <w:rFonts w:hint="eastAsia"/>
          <w:sz w:val="84"/>
          <w:szCs w:val="84"/>
        </w:rPr>
        <w:t>2020</w:t>
      </w:r>
      <w:r w:rsidRPr="00C218BF">
        <w:rPr>
          <w:rFonts w:hint="eastAsia"/>
          <w:sz w:val="84"/>
          <w:szCs w:val="84"/>
        </w:rPr>
        <w:t>年度</w:t>
      </w:r>
    </w:p>
    <w:p w:rsidR="00643218" w:rsidRPr="00C218BF" w:rsidRDefault="007F1D04">
      <w:pPr>
        <w:pStyle w:val="Default"/>
        <w:jc w:val="center"/>
        <w:rPr>
          <w:sz w:val="84"/>
          <w:szCs w:val="84"/>
        </w:rPr>
      </w:pPr>
      <w:r w:rsidRPr="00C218BF">
        <w:rPr>
          <w:rFonts w:hint="eastAsia"/>
          <w:sz w:val="84"/>
          <w:szCs w:val="84"/>
        </w:rPr>
        <w:t>岳阳县生态能源服务中心</w:t>
      </w:r>
    </w:p>
    <w:p w:rsidR="00643218" w:rsidRPr="00C218BF" w:rsidRDefault="007F1D04">
      <w:pPr>
        <w:pStyle w:val="Default"/>
        <w:jc w:val="center"/>
        <w:rPr>
          <w:sz w:val="84"/>
          <w:szCs w:val="84"/>
        </w:rPr>
      </w:pPr>
      <w:r w:rsidRPr="00C218BF">
        <w:rPr>
          <w:rFonts w:hint="eastAsia"/>
          <w:sz w:val="84"/>
          <w:szCs w:val="84"/>
        </w:rPr>
        <w:t>决算</w:t>
      </w:r>
    </w:p>
    <w:p w:rsidR="00643218" w:rsidRPr="00C218BF" w:rsidRDefault="00643218">
      <w:pPr>
        <w:pStyle w:val="Default"/>
        <w:jc w:val="center"/>
        <w:rPr>
          <w:sz w:val="56"/>
          <w:szCs w:val="56"/>
        </w:rPr>
      </w:pPr>
    </w:p>
    <w:p w:rsidR="00643218" w:rsidRPr="00C218BF" w:rsidRDefault="00643218">
      <w:pPr>
        <w:pStyle w:val="Default"/>
        <w:jc w:val="center"/>
        <w:rPr>
          <w:sz w:val="56"/>
          <w:szCs w:val="56"/>
        </w:rPr>
      </w:pPr>
    </w:p>
    <w:p w:rsidR="00643218" w:rsidRPr="00C218BF" w:rsidRDefault="00643218">
      <w:pPr>
        <w:pStyle w:val="Default"/>
        <w:jc w:val="center"/>
        <w:rPr>
          <w:sz w:val="56"/>
          <w:szCs w:val="56"/>
        </w:rPr>
      </w:pPr>
    </w:p>
    <w:p w:rsidR="00643218" w:rsidRPr="00C218BF" w:rsidRDefault="00643218">
      <w:pPr>
        <w:pStyle w:val="Default"/>
        <w:jc w:val="center"/>
        <w:rPr>
          <w:sz w:val="56"/>
          <w:szCs w:val="56"/>
        </w:rPr>
      </w:pPr>
    </w:p>
    <w:p w:rsidR="00643218" w:rsidRPr="00C218BF" w:rsidRDefault="00643218">
      <w:pPr>
        <w:pStyle w:val="Default"/>
        <w:jc w:val="center"/>
        <w:rPr>
          <w:sz w:val="32"/>
          <w:szCs w:val="32"/>
        </w:rPr>
      </w:pPr>
    </w:p>
    <w:p w:rsidR="00643218" w:rsidRPr="00C218BF" w:rsidRDefault="00643218">
      <w:pPr>
        <w:pStyle w:val="Default"/>
        <w:jc w:val="center"/>
        <w:rPr>
          <w:sz w:val="32"/>
          <w:szCs w:val="32"/>
        </w:rPr>
      </w:pPr>
    </w:p>
    <w:p w:rsidR="00643218" w:rsidRPr="00C218BF" w:rsidRDefault="00643218">
      <w:pPr>
        <w:pStyle w:val="Default"/>
        <w:jc w:val="center"/>
        <w:rPr>
          <w:sz w:val="32"/>
          <w:szCs w:val="32"/>
        </w:rPr>
      </w:pPr>
    </w:p>
    <w:p w:rsidR="00643218" w:rsidRPr="00C218BF" w:rsidRDefault="00643218">
      <w:pPr>
        <w:pStyle w:val="Default"/>
        <w:jc w:val="center"/>
        <w:rPr>
          <w:sz w:val="32"/>
          <w:szCs w:val="32"/>
        </w:rPr>
      </w:pPr>
    </w:p>
    <w:p w:rsidR="00643218" w:rsidRPr="00C218BF" w:rsidRDefault="00643218">
      <w:pPr>
        <w:pStyle w:val="Default"/>
        <w:jc w:val="center"/>
        <w:rPr>
          <w:sz w:val="32"/>
          <w:szCs w:val="32"/>
        </w:rPr>
      </w:pPr>
    </w:p>
    <w:p w:rsidR="00643218" w:rsidRPr="00C218BF" w:rsidRDefault="007F1D04">
      <w:pPr>
        <w:pStyle w:val="Default"/>
        <w:spacing w:line="500" w:lineRule="exact"/>
        <w:jc w:val="center"/>
        <w:rPr>
          <w:b/>
          <w:sz w:val="36"/>
          <w:szCs w:val="28"/>
        </w:rPr>
      </w:pPr>
      <w:r w:rsidRPr="00C218BF">
        <w:rPr>
          <w:rFonts w:hint="eastAsia"/>
          <w:b/>
          <w:sz w:val="36"/>
          <w:szCs w:val="28"/>
        </w:rPr>
        <w:lastRenderedPageBreak/>
        <w:t>目录</w:t>
      </w:r>
    </w:p>
    <w:p w:rsidR="00643218" w:rsidRPr="00C218BF" w:rsidRDefault="007F1D04">
      <w:pPr>
        <w:pStyle w:val="Default"/>
        <w:spacing w:line="500" w:lineRule="exact"/>
        <w:rPr>
          <w:rFonts w:ascii="仿宋_GB2312" w:hAnsi="仿宋_GB2312" w:cs="仿宋_GB2312"/>
          <w:b/>
          <w:sz w:val="28"/>
          <w:szCs w:val="28"/>
        </w:rPr>
      </w:pPr>
      <w:r w:rsidRPr="00C218BF">
        <w:rPr>
          <w:rFonts w:hint="eastAsia"/>
          <w:b/>
          <w:sz w:val="28"/>
          <w:szCs w:val="28"/>
        </w:rPr>
        <w:t>第一部分</w:t>
      </w:r>
      <w:r w:rsidRPr="00C218BF">
        <w:rPr>
          <w:rFonts w:hint="eastAsia"/>
          <w:b/>
          <w:sz w:val="28"/>
          <w:szCs w:val="28"/>
        </w:rPr>
        <w:t>岳阳县生态能源服务中心</w:t>
      </w:r>
      <w:r w:rsidRPr="00C218BF">
        <w:rPr>
          <w:rFonts w:hint="eastAsia"/>
          <w:b/>
          <w:sz w:val="28"/>
          <w:szCs w:val="28"/>
        </w:rPr>
        <w:t>单位概况</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一、部门职责</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二、机构设置</w:t>
      </w:r>
    </w:p>
    <w:p w:rsidR="00643218" w:rsidRPr="00C218BF" w:rsidRDefault="007F1D04">
      <w:pPr>
        <w:pStyle w:val="Default"/>
        <w:spacing w:line="500" w:lineRule="exact"/>
        <w:rPr>
          <w:rFonts w:ascii="仿宋_GB2312" w:hAnsi="仿宋_GB2312" w:cs="仿宋_GB2312"/>
          <w:b/>
          <w:sz w:val="28"/>
          <w:szCs w:val="28"/>
        </w:rPr>
      </w:pPr>
      <w:r w:rsidRPr="00C218BF">
        <w:rPr>
          <w:rFonts w:hAnsi="仿宋_GB2312" w:hint="eastAsia"/>
          <w:b/>
          <w:sz w:val="28"/>
          <w:szCs w:val="28"/>
        </w:rPr>
        <w:t>第二部分</w:t>
      </w:r>
      <w:r w:rsidRPr="00C218BF">
        <w:rPr>
          <w:rFonts w:hAnsi="仿宋_GB2312"/>
          <w:b/>
          <w:sz w:val="28"/>
          <w:szCs w:val="28"/>
        </w:rPr>
        <w:t>20</w:t>
      </w:r>
      <w:r w:rsidRPr="00C218BF">
        <w:rPr>
          <w:rFonts w:hAnsi="仿宋_GB2312" w:hint="eastAsia"/>
          <w:b/>
          <w:sz w:val="28"/>
          <w:szCs w:val="28"/>
        </w:rPr>
        <w:t>20</w:t>
      </w:r>
      <w:r w:rsidRPr="00C218BF">
        <w:rPr>
          <w:rFonts w:hAnsi="仿宋_GB2312" w:hint="eastAsia"/>
          <w:b/>
          <w:sz w:val="28"/>
          <w:szCs w:val="28"/>
        </w:rPr>
        <w:t>年度部门决算表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一、收入支出决算总表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二、收入决算表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三、支出决算表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四、财政拨款收入支出决算总表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五、一般公共预算财政拨款支出决算表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六、一般公共预算财政拨款基本支出决算表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七、一般公共预算财政拨款</w:t>
      </w:r>
      <w:r w:rsidRPr="00C218BF">
        <w:rPr>
          <w:rFonts w:asciiTheme="minorEastAsia" w:eastAsiaTheme="minorEastAsia" w:hAnsiTheme="minorEastAsia" w:cs="仿宋_GB2312"/>
          <w:sz w:val="28"/>
          <w:szCs w:val="28"/>
        </w:rPr>
        <w:t>“</w:t>
      </w:r>
      <w:r w:rsidRPr="00C218BF">
        <w:rPr>
          <w:rFonts w:asciiTheme="minorEastAsia" w:eastAsiaTheme="minorEastAsia" w:hAnsiTheme="minorEastAsia" w:cs="仿宋_GB2312"/>
          <w:sz w:val="28"/>
          <w:szCs w:val="28"/>
        </w:rPr>
        <w:t>三公</w:t>
      </w:r>
      <w:r w:rsidRPr="00C218BF">
        <w:rPr>
          <w:rFonts w:asciiTheme="minorEastAsia" w:eastAsiaTheme="minorEastAsia" w:hAnsiTheme="minorEastAsia" w:cs="仿宋_GB2312"/>
          <w:sz w:val="28"/>
          <w:szCs w:val="28"/>
        </w:rPr>
        <w:t>”</w:t>
      </w:r>
      <w:r w:rsidRPr="00C218BF">
        <w:rPr>
          <w:rFonts w:asciiTheme="minorEastAsia" w:eastAsiaTheme="minorEastAsia" w:hAnsiTheme="minorEastAsia" w:cs="仿宋_GB2312"/>
          <w:sz w:val="28"/>
          <w:szCs w:val="28"/>
        </w:rPr>
        <w:t>经费支出决算表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八、政府性基金预算财政拨款收入支出决算表</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hint="eastAsia"/>
          <w:sz w:val="28"/>
          <w:szCs w:val="28"/>
        </w:rPr>
        <w:t>九、国有资本经营预算财政拨款支出决算表</w:t>
      </w:r>
    </w:p>
    <w:p w:rsidR="00643218" w:rsidRPr="00C218BF" w:rsidRDefault="007F1D04">
      <w:pPr>
        <w:pStyle w:val="Default"/>
        <w:spacing w:line="500" w:lineRule="exact"/>
        <w:rPr>
          <w:rFonts w:ascii="仿宋_GB2312" w:hAnsi="仿宋_GB2312" w:cs="仿宋_GB2312"/>
          <w:b/>
          <w:sz w:val="28"/>
          <w:szCs w:val="28"/>
        </w:rPr>
      </w:pPr>
      <w:r w:rsidRPr="00C218BF">
        <w:rPr>
          <w:rFonts w:hAnsi="仿宋_GB2312" w:hint="eastAsia"/>
          <w:b/>
          <w:sz w:val="28"/>
          <w:szCs w:val="28"/>
        </w:rPr>
        <w:t>第三部分</w:t>
      </w:r>
      <w:r w:rsidRPr="00C218BF">
        <w:rPr>
          <w:rFonts w:hAnsi="仿宋_GB2312"/>
          <w:b/>
          <w:sz w:val="28"/>
          <w:szCs w:val="28"/>
        </w:rPr>
        <w:t>20</w:t>
      </w:r>
      <w:r w:rsidRPr="00C218BF">
        <w:rPr>
          <w:rFonts w:hAnsi="仿宋_GB2312" w:hint="eastAsia"/>
          <w:b/>
          <w:sz w:val="28"/>
          <w:szCs w:val="28"/>
        </w:rPr>
        <w:t>20</w:t>
      </w:r>
      <w:r w:rsidRPr="00C218BF">
        <w:rPr>
          <w:rFonts w:hAnsi="仿宋_GB2312" w:hint="eastAsia"/>
          <w:b/>
          <w:sz w:val="28"/>
          <w:szCs w:val="28"/>
        </w:rPr>
        <w:t>年度部门决算情况说明</w:t>
      </w:r>
    </w:p>
    <w:p w:rsidR="00643218" w:rsidRPr="00C218BF" w:rsidRDefault="007F1D04">
      <w:pPr>
        <w:pStyle w:val="Default"/>
        <w:spacing w:line="500" w:lineRule="exact"/>
        <w:ind w:firstLineChars="250" w:firstLine="700"/>
        <w:rPr>
          <w:rFonts w:asciiTheme="minorEastAsia" w:eastAsiaTheme="minorEastAsia" w:hAnsiTheme="minorEastAsia" w:cs="仿宋_GB2312"/>
          <w:sz w:val="28"/>
          <w:szCs w:val="28"/>
        </w:rPr>
      </w:pPr>
      <w:r w:rsidRPr="00C218BF">
        <w:rPr>
          <w:rFonts w:asciiTheme="minorEastAsia" w:eastAsiaTheme="minorEastAsia" w:hAnsiTheme="minorEastAsia" w:cs="仿宋_GB2312"/>
          <w:sz w:val="28"/>
          <w:szCs w:val="28"/>
        </w:rPr>
        <w:t>一、收入支出决算总体情况说明</w:t>
      </w:r>
    </w:p>
    <w:p w:rsidR="00643218" w:rsidRPr="00C218BF" w:rsidRDefault="007F1D04">
      <w:pPr>
        <w:spacing w:line="500" w:lineRule="exact"/>
        <w:ind w:firstLineChars="250" w:firstLine="700"/>
        <w:jc w:val="left"/>
        <w:rPr>
          <w:rFonts w:ascii="仿宋_GB2312" w:hAnsi="仿宋_GB2312" w:cs="仿宋_GB2312"/>
          <w:sz w:val="28"/>
          <w:szCs w:val="28"/>
        </w:rPr>
      </w:pPr>
      <w:r w:rsidRPr="00C218BF">
        <w:rPr>
          <w:rFonts w:ascii="仿宋_GB2312" w:hAnsi="仿宋_GB2312" w:cs="仿宋_GB2312"/>
          <w:sz w:val="28"/>
          <w:szCs w:val="28"/>
        </w:rPr>
        <w:t>二、收入决算情况说明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color w:val="000000"/>
          <w:kern w:val="0"/>
          <w:sz w:val="28"/>
          <w:szCs w:val="28"/>
        </w:rPr>
        <w:t>三、支出决算情况说明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color w:val="000000"/>
          <w:kern w:val="0"/>
          <w:sz w:val="28"/>
          <w:szCs w:val="28"/>
        </w:rPr>
        <w:t>四、财政拨款收入支出决算总体情况说明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color w:val="000000"/>
          <w:kern w:val="0"/>
          <w:sz w:val="28"/>
          <w:szCs w:val="28"/>
        </w:rPr>
        <w:t>五、一般公共预算财政拨款支出决算情况说明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color w:val="000000"/>
          <w:kern w:val="0"/>
          <w:sz w:val="28"/>
          <w:szCs w:val="28"/>
        </w:rPr>
        <w:t>六、一般公共预算财政拨款基本支出决算情况说明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color w:val="000000"/>
          <w:kern w:val="0"/>
          <w:sz w:val="28"/>
          <w:szCs w:val="28"/>
        </w:rPr>
        <w:t>七、一般公共预算财政拨款三公经费支出决算情况说明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hint="eastAsia"/>
          <w:color w:val="000000"/>
          <w:kern w:val="0"/>
          <w:sz w:val="28"/>
          <w:szCs w:val="28"/>
        </w:rPr>
        <w:t>八</w:t>
      </w:r>
      <w:r w:rsidRPr="00C218BF">
        <w:rPr>
          <w:rFonts w:ascii="仿宋_GB2312" w:hAnsi="仿宋_GB2312" w:cs="仿宋_GB2312"/>
          <w:color w:val="000000"/>
          <w:kern w:val="0"/>
          <w:sz w:val="28"/>
          <w:szCs w:val="28"/>
        </w:rPr>
        <w:t>、</w:t>
      </w:r>
      <w:r w:rsidRPr="00C218BF">
        <w:rPr>
          <w:rFonts w:ascii="仿宋_GB2312" w:hAnsi="仿宋_GB2312" w:cs="仿宋_GB2312" w:hint="eastAsia"/>
          <w:color w:val="000000"/>
          <w:kern w:val="0"/>
          <w:sz w:val="28"/>
          <w:szCs w:val="28"/>
        </w:rPr>
        <w:t>政府性基金预算收入支出决算情况</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hint="eastAsia"/>
          <w:color w:val="000000"/>
          <w:kern w:val="0"/>
          <w:sz w:val="28"/>
          <w:szCs w:val="28"/>
        </w:rPr>
        <w:t>九</w:t>
      </w:r>
      <w:r w:rsidRPr="00C218BF">
        <w:rPr>
          <w:rFonts w:ascii="仿宋_GB2312" w:hAnsi="仿宋_GB2312" w:cs="仿宋_GB2312"/>
          <w:color w:val="000000"/>
          <w:kern w:val="0"/>
          <w:sz w:val="28"/>
          <w:szCs w:val="28"/>
        </w:rPr>
        <w:t>、</w:t>
      </w:r>
      <w:r w:rsidRPr="00C218BF">
        <w:rPr>
          <w:rFonts w:ascii="仿宋_GB2312" w:hAnsi="仿宋_GB2312" w:cs="仿宋_GB2312" w:hint="eastAsia"/>
          <w:color w:val="000000"/>
          <w:kern w:val="0"/>
          <w:sz w:val="28"/>
          <w:szCs w:val="28"/>
        </w:rPr>
        <w:t>关于机关运行经费支出说明</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hint="eastAsia"/>
          <w:color w:val="000000"/>
          <w:kern w:val="0"/>
          <w:sz w:val="28"/>
          <w:szCs w:val="28"/>
        </w:rPr>
        <w:t>十、一般性支出情况</w:t>
      </w:r>
    </w:p>
    <w:p w:rsidR="00643218" w:rsidRPr="00C218BF" w:rsidRDefault="007F1D04">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C218BF">
        <w:rPr>
          <w:rFonts w:ascii="仿宋_GB2312" w:hAnsi="仿宋_GB2312" w:cs="仿宋_GB2312" w:hint="eastAsia"/>
          <w:color w:val="000000"/>
          <w:kern w:val="0"/>
          <w:sz w:val="28"/>
          <w:szCs w:val="28"/>
        </w:rPr>
        <w:t>十一、关于政府采购支出说明</w:t>
      </w:r>
    </w:p>
    <w:p w:rsidR="00643218" w:rsidRPr="00C218BF" w:rsidRDefault="007F1D04">
      <w:pPr>
        <w:pStyle w:val="Default"/>
        <w:spacing w:line="500" w:lineRule="exact"/>
        <w:ind w:firstLineChars="250" w:firstLine="700"/>
        <w:rPr>
          <w:rFonts w:ascii="仿宋_GB2312" w:eastAsiaTheme="minorEastAsia" w:hAnsi="仿宋_GB2312" w:cs="仿宋_GB2312"/>
          <w:sz w:val="28"/>
          <w:szCs w:val="28"/>
        </w:rPr>
      </w:pPr>
      <w:r w:rsidRPr="00C218BF">
        <w:rPr>
          <w:rFonts w:ascii="仿宋_GB2312" w:eastAsiaTheme="minorEastAsia" w:hAnsi="仿宋_GB2312" w:cs="仿宋_GB2312" w:hint="eastAsia"/>
          <w:sz w:val="28"/>
          <w:szCs w:val="28"/>
        </w:rPr>
        <w:t>十二、关于国有资产占用情况说明</w:t>
      </w:r>
    </w:p>
    <w:p w:rsidR="00643218" w:rsidRPr="00C218BF" w:rsidRDefault="007F1D04">
      <w:pPr>
        <w:pStyle w:val="Default"/>
        <w:spacing w:line="500" w:lineRule="exact"/>
        <w:ind w:firstLineChars="250" w:firstLine="700"/>
        <w:rPr>
          <w:rFonts w:ascii="仿宋_GB2312" w:eastAsiaTheme="minorEastAsia" w:hAnsi="仿宋_GB2312" w:cs="仿宋_GB2312"/>
          <w:sz w:val="28"/>
          <w:szCs w:val="28"/>
        </w:rPr>
      </w:pPr>
      <w:r w:rsidRPr="00C218BF">
        <w:rPr>
          <w:rFonts w:ascii="仿宋_GB2312" w:eastAsiaTheme="minorEastAsia" w:hAnsi="仿宋_GB2312" w:cs="仿宋_GB2312" w:hint="eastAsia"/>
          <w:sz w:val="28"/>
          <w:szCs w:val="28"/>
        </w:rPr>
        <w:t>十三、关</w:t>
      </w:r>
      <w:r w:rsidRPr="00C218BF">
        <w:rPr>
          <w:rFonts w:asciiTheme="minorEastAsia" w:eastAsiaTheme="minorEastAsia" w:hAnsiTheme="minorEastAsia" w:cs="仿宋_GB2312" w:hint="eastAsia"/>
          <w:sz w:val="28"/>
          <w:szCs w:val="28"/>
        </w:rPr>
        <w:t>于</w:t>
      </w:r>
      <w:r w:rsidRPr="00C218BF">
        <w:rPr>
          <w:rFonts w:asciiTheme="minorEastAsia" w:eastAsiaTheme="minorEastAsia" w:hAnsiTheme="minorEastAsia" w:cs="仿宋_GB2312" w:hint="eastAsia"/>
          <w:sz w:val="28"/>
          <w:szCs w:val="28"/>
        </w:rPr>
        <w:t>2020</w:t>
      </w:r>
      <w:r w:rsidRPr="00C218BF">
        <w:rPr>
          <w:rFonts w:asciiTheme="minorEastAsia" w:eastAsiaTheme="minorEastAsia" w:hAnsiTheme="minorEastAsia" w:cs="仿宋_GB2312" w:hint="eastAsia"/>
          <w:sz w:val="28"/>
          <w:szCs w:val="28"/>
        </w:rPr>
        <w:t>年</w:t>
      </w:r>
      <w:r w:rsidRPr="00C218BF">
        <w:rPr>
          <w:rFonts w:ascii="仿宋_GB2312" w:eastAsiaTheme="minorEastAsia" w:hAnsi="仿宋_GB2312" w:cs="仿宋_GB2312" w:hint="eastAsia"/>
          <w:sz w:val="28"/>
          <w:szCs w:val="28"/>
        </w:rPr>
        <w:t>度预算绩效情况的说明</w:t>
      </w:r>
    </w:p>
    <w:p w:rsidR="00643218" w:rsidRPr="00C218BF" w:rsidRDefault="007F1D04">
      <w:pPr>
        <w:autoSpaceDE w:val="0"/>
        <w:autoSpaceDN w:val="0"/>
        <w:adjustRightInd w:val="0"/>
        <w:spacing w:line="500" w:lineRule="exact"/>
        <w:jc w:val="left"/>
        <w:rPr>
          <w:rFonts w:ascii="黑体" w:eastAsia="黑体" w:hAnsi="黑体" w:cs="黑体"/>
          <w:b/>
          <w:color w:val="000000"/>
          <w:kern w:val="0"/>
          <w:sz w:val="28"/>
          <w:szCs w:val="28"/>
        </w:rPr>
      </w:pPr>
      <w:r w:rsidRPr="00C218BF">
        <w:rPr>
          <w:rFonts w:ascii="黑体" w:eastAsia="黑体" w:hAnsi="黑体" w:cs="黑体"/>
          <w:b/>
          <w:color w:val="000000"/>
          <w:kern w:val="0"/>
          <w:sz w:val="28"/>
          <w:szCs w:val="28"/>
        </w:rPr>
        <w:t>第四部分名词解释</w:t>
      </w:r>
    </w:p>
    <w:p w:rsidR="00643218" w:rsidRPr="00C218BF" w:rsidRDefault="007F1D04">
      <w:pPr>
        <w:autoSpaceDE w:val="0"/>
        <w:autoSpaceDN w:val="0"/>
        <w:adjustRightInd w:val="0"/>
        <w:spacing w:line="500" w:lineRule="exact"/>
        <w:jc w:val="left"/>
        <w:rPr>
          <w:rFonts w:ascii="黑体" w:eastAsia="黑体" w:hAnsi="黑体" w:cs="仿宋_GB2312"/>
          <w:b/>
          <w:color w:val="000000"/>
          <w:kern w:val="0"/>
          <w:sz w:val="28"/>
          <w:szCs w:val="28"/>
        </w:rPr>
      </w:pPr>
      <w:r w:rsidRPr="00C218BF">
        <w:rPr>
          <w:rFonts w:ascii="黑体" w:eastAsia="黑体" w:hAnsi="黑体" w:cs="黑体" w:hint="eastAsia"/>
          <w:b/>
          <w:color w:val="000000"/>
          <w:kern w:val="0"/>
          <w:sz w:val="28"/>
          <w:szCs w:val="28"/>
        </w:rPr>
        <w:t>第五部分附件</w:t>
      </w: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rPr>
          <w:sz w:val="72"/>
          <w:szCs w:val="72"/>
        </w:rPr>
      </w:pPr>
    </w:p>
    <w:p w:rsidR="00643218" w:rsidRPr="00C218BF" w:rsidRDefault="007F1D04">
      <w:pPr>
        <w:pStyle w:val="Default"/>
        <w:jc w:val="center"/>
        <w:rPr>
          <w:sz w:val="84"/>
          <w:szCs w:val="84"/>
        </w:rPr>
      </w:pPr>
      <w:r w:rsidRPr="00C218BF">
        <w:rPr>
          <w:rFonts w:hint="eastAsia"/>
          <w:sz w:val="84"/>
          <w:szCs w:val="84"/>
        </w:rPr>
        <w:t>第一部分</w:t>
      </w:r>
    </w:p>
    <w:p w:rsidR="00643218" w:rsidRPr="00C218BF" w:rsidRDefault="00643218">
      <w:pPr>
        <w:pStyle w:val="Default"/>
        <w:jc w:val="center"/>
        <w:rPr>
          <w:sz w:val="84"/>
          <w:szCs w:val="84"/>
        </w:rPr>
      </w:pPr>
    </w:p>
    <w:p w:rsidR="00643218" w:rsidRPr="00C218BF" w:rsidRDefault="007F1D04">
      <w:pPr>
        <w:pStyle w:val="Default"/>
        <w:jc w:val="center"/>
        <w:rPr>
          <w:sz w:val="84"/>
          <w:szCs w:val="84"/>
        </w:rPr>
      </w:pPr>
      <w:r w:rsidRPr="00C218BF">
        <w:rPr>
          <w:rFonts w:hint="eastAsia"/>
          <w:sz w:val="84"/>
          <w:szCs w:val="84"/>
        </w:rPr>
        <w:t>岳阳县生态能源服务中心</w:t>
      </w:r>
      <w:r w:rsidRPr="00C218BF">
        <w:rPr>
          <w:rFonts w:hint="eastAsia"/>
          <w:sz w:val="84"/>
          <w:szCs w:val="84"/>
        </w:rPr>
        <w:t>单位概况</w:t>
      </w: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pStyle w:val="1"/>
        <w:ind w:firstLineChars="0" w:firstLine="0"/>
        <w:jc w:val="left"/>
        <w:rPr>
          <w:rFonts w:ascii="黑体" w:eastAsia="黑体" w:hAnsi="黑体"/>
          <w:sz w:val="32"/>
          <w:szCs w:val="32"/>
        </w:rPr>
      </w:pPr>
    </w:p>
    <w:p w:rsidR="00643218" w:rsidRPr="00C218BF" w:rsidRDefault="007F1D04">
      <w:pPr>
        <w:pStyle w:val="1"/>
        <w:numPr>
          <w:ilvl w:val="0"/>
          <w:numId w:val="1"/>
        </w:numPr>
        <w:ind w:firstLineChars="0"/>
        <w:jc w:val="left"/>
        <w:rPr>
          <w:rFonts w:ascii="黑体" w:eastAsia="黑体" w:hAnsi="黑体"/>
          <w:sz w:val="32"/>
          <w:szCs w:val="32"/>
        </w:rPr>
      </w:pPr>
      <w:r w:rsidRPr="00C218BF">
        <w:rPr>
          <w:rFonts w:ascii="黑体" w:eastAsia="黑体" w:hAnsi="黑体"/>
          <w:sz w:val="32"/>
          <w:szCs w:val="32"/>
        </w:rPr>
        <w:lastRenderedPageBreak/>
        <w:t>部门职责</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（一）贯彻实施农村可再生能源的法律、法规和政策，抓好本县生态能源建设的开发利用。</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（二）开展资源调查，组织编制、实施本县农村可再生能源建设发展规划。</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（三）</w:t>
      </w:r>
      <w:r w:rsidRPr="00C218BF">
        <w:rPr>
          <w:rFonts w:asciiTheme="minorEastAsia" w:hAnsiTheme="minorEastAsia" w:hint="eastAsia"/>
          <w:bCs/>
          <w:kern w:val="0"/>
          <w:sz w:val="32"/>
          <w:szCs w:val="32"/>
        </w:rPr>
        <w:t>组织指导本县农村可再生能源科学技术开发、新技术引进、推广，抓好技术队伍建设。负责宣传、推广利用可再生能源的节能商品。</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（四）</w:t>
      </w:r>
      <w:r w:rsidRPr="00C218BF">
        <w:rPr>
          <w:rFonts w:asciiTheme="minorEastAsia" w:hAnsiTheme="minorEastAsia" w:hint="eastAsia"/>
          <w:bCs/>
          <w:kern w:val="0"/>
          <w:sz w:val="32"/>
          <w:szCs w:val="32"/>
        </w:rPr>
        <w:t>负责指导本县农村可再生能源服务体系建设和能源开发利用项目的实施，负责城镇污水厌氧净化处理的规划与实施。</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（五）</w:t>
      </w:r>
      <w:r w:rsidRPr="00C218BF">
        <w:rPr>
          <w:rFonts w:asciiTheme="minorEastAsia" w:hAnsiTheme="minorEastAsia" w:hint="eastAsia"/>
          <w:bCs/>
          <w:kern w:val="0"/>
          <w:sz w:val="32"/>
          <w:szCs w:val="32"/>
        </w:rPr>
        <w:t>会同有关部门执行农村可再生能源技术和产品标准，协同质量技术监督、工商行政管理部门进行质量监督和市场监管。</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（六）</w:t>
      </w:r>
      <w:r w:rsidRPr="00C218BF">
        <w:rPr>
          <w:rFonts w:asciiTheme="minorEastAsia" w:hAnsiTheme="minorEastAsia" w:hint="eastAsia"/>
          <w:bCs/>
          <w:kern w:val="0"/>
          <w:sz w:val="32"/>
          <w:szCs w:val="32"/>
        </w:rPr>
        <w:t>完成县委、县政府和上级主管部门交办的其他事项。</w:t>
      </w:r>
    </w:p>
    <w:p w:rsidR="00643218" w:rsidRPr="00C218BF" w:rsidRDefault="007F1D04">
      <w:pPr>
        <w:widowControl/>
        <w:spacing w:line="600" w:lineRule="exact"/>
        <w:rPr>
          <w:rFonts w:ascii="黑体" w:eastAsia="黑体" w:hAnsi="黑体"/>
          <w:bCs/>
          <w:kern w:val="0"/>
          <w:sz w:val="32"/>
          <w:szCs w:val="32"/>
        </w:rPr>
      </w:pPr>
      <w:r w:rsidRPr="00C218BF">
        <w:rPr>
          <w:rFonts w:ascii="黑体" w:eastAsia="黑体" w:hAnsi="黑体" w:hint="eastAsia"/>
          <w:bCs/>
          <w:kern w:val="0"/>
          <w:sz w:val="32"/>
          <w:szCs w:val="32"/>
        </w:rPr>
        <w:t>二、机构设置及决算单位构成</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（一）内设机构设置。</w:t>
      </w:r>
      <w:r w:rsidRPr="00C218BF">
        <w:rPr>
          <w:rFonts w:asciiTheme="minorEastAsia" w:hAnsiTheme="minorEastAsia" w:hint="eastAsia"/>
          <w:bCs/>
          <w:kern w:val="0"/>
          <w:sz w:val="32"/>
          <w:szCs w:val="32"/>
        </w:rPr>
        <w:t>岳阳县生态能源服务中心</w:t>
      </w:r>
      <w:r w:rsidRPr="00C218BF">
        <w:rPr>
          <w:rFonts w:asciiTheme="minorEastAsia" w:hAnsiTheme="minorEastAsia" w:hint="eastAsia"/>
          <w:bCs/>
          <w:kern w:val="0"/>
          <w:sz w:val="32"/>
          <w:szCs w:val="32"/>
        </w:rPr>
        <w:t>单位内设机构包括：业务股、财务股、项目股、后续服务管理股、办公室</w:t>
      </w:r>
      <w:r w:rsidRPr="00C218BF">
        <w:rPr>
          <w:rFonts w:asciiTheme="minorEastAsia" w:hAnsiTheme="minorEastAsia" w:hint="eastAsia"/>
          <w:bCs/>
          <w:kern w:val="0"/>
          <w:sz w:val="32"/>
          <w:szCs w:val="32"/>
        </w:rPr>
        <w:t>。</w:t>
      </w:r>
    </w:p>
    <w:p w:rsidR="00643218" w:rsidRPr="00C218BF" w:rsidRDefault="007F1D04">
      <w:pPr>
        <w:widowControl/>
        <w:spacing w:line="600" w:lineRule="exact"/>
        <w:ind w:firstLineChars="200" w:firstLine="640"/>
        <w:rPr>
          <w:rFonts w:asciiTheme="minorEastAsia" w:hAnsiTheme="minorEastAsia"/>
          <w:bCs/>
          <w:kern w:val="0"/>
          <w:sz w:val="32"/>
          <w:szCs w:val="32"/>
        </w:rPr>
      </w:pPr>
      <w:r w:rsidRPr="00C218BF">
        <w:rPr>
          <w:rFonts w:asciiTheme="minorEastAsia" w:hAnsiTheme="minorEastAsia" w:hint="eastAsia"/>
          <w:bCs/>
          <w:kern w:val="0"/>
          <w:sz w:val="32"/>
          <w:szCs w:val="32"/>
        </w:rPr>
        <w:t>（二）决算单位构成。</w:t>
      </w:r>
      <w:r w:rsidRPr="00C218BF">
        <w:rPr>
          <w:rFonts w:asciiTheme="minorEastAsia" w:hAnsiTheme="minorEastAsia" w:hint="eastAsia"/>
          <w:bCs/>
          <w:kern w:val="0"/>
          <w:sz w:val="32"/>
          <w:szCs w:val="32"/>
        </w:rPr>
        <w:t>岳阳县生态能源服务中心</w:t>
      </w:r>
      <w:r w:rsidRPr="00C218BF">
        <w:rPr>
          <w:rFonts w:asciiTheme="minorEastAsia" w:hAnsiTheme="minorEastAsia" w:hint="eastAsia"/>
          <w:bCs/>
          <w:kern w:val="0"/>
          <w:sz w:val="32"/>
          <w:szCs w:val="32"/>
        </w:rPr>
        <w:t>单位</w:t>
      </w:r>
      <w:r w:rsidRPr="00C218BF">
        <w:rPr>
          <w:rFonts w:asciiTheme="minorEastAsia" w:hAnsiTheme="minorEastAsia"/>
          <w:bCs/>
          <w:kern w:val="0"/>
          <w:sz w:val="32"/>
          <w:szCs w:val="32"/>
        </w:rPr>
        <w:t>20</w:t>
      </w:r>
      <w:r w:rsidRPr="00C218BF">
        <w:rPr>
          <w:rFonts w:asciiTheme="minorEastAsia" w:hAnsiTheme="minorEastAsia" w:hint="eastAsia"/>
          <w:bCs/>
          <w:kern w:val="0"/>
          <w:sz w:val="32"/>
          <w:szCs w:val="32"/>
        </w:rPr>
        <w:t>20</w:t>
      </w:r>
      <w:r w:rsidRPr="00C218BF">
        <w:rPr>
          <w:rFonts w:asciiTheme="minorEastAsia" w:hAnsiTheme="minorEastAsia" w:hint="eastAsia"/>
          <w:bCs/>
          <w:kern w:val="0"/>
          <w:sz w:val="32"/>
          <w:szCs w:val="32"/>
        </w:rPr>
        <w:t>年部门决算汇总公开单位构成包括：本单位没有所属独立核算的二级机构，因此本年度部门决算仅为本级部门决算。</w:t>
      </w:r>
    </w:p>
    <w:p w:rsidR="00643218" w:rsidRPr="00C218BF" w:rsidRDefault="00643218">
      <w:pPr>
        <w:jc w:val="left"/>
        <w:rPr>
          <w:rFonts w:ascii="仿宋_GB2312" w:eastAsia="仿宋_GB2312" w:hAnsiTheme="minorEastAsia"/>
          <w:sz w:val="28"/>
          <w:szCs w:val="32"/>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rFonts w:ascii="黑体" w:eastAsia="黑体" w:hAnsi="黑体"/>
          <w:sz w:val="28"/>
          <w:szCs w:val="28"/>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7F1D04">
      <w:pPr>
        <w:jc w:val="center"/>
        <w:rPr>
          <w:sz w:val="72"/>
          <w:szCs w:val="72"/>
        </w:rPr>
      </w:pPr>
      <w:r w:rsidRPr="00C218BF">
        <w:rPr>
          <w:rFonts w:hint="eastAsia"/>
          <w:sz w:val="72"/>
          <w:szCs w:val="72"/>
        </w:rPr>
        <w:t>第二部分</w:t>
      </w:r>
    </w:p>
    <w:p w:rsidR="00643218" w:rsidRPr="00C218BF" w:rsidRDefault="00643218">
      <w:pPr>
        <w:jc w:val="center"/>
        <w:rPr>
          <w:sz w:val="72"/>
          <w:szCs w:val="72"/>
        </w:rPr>
      </w:pPr>
    </w:p>
    <w:p w:rsidR="00643218" w:rsidRPr="00C218BF" w:rsidRDefault="007F1D04">
      <w:pPr>
        <w:jc w:val="center"/>
        <w:rPr>
          <w:sz w:val="72"/>
          <w:szCs w:val="72"/>
        </w:rPr>
      </w:pPr>
      <w:r w:rsidRPr="00C218BF">
        <w:rPr>
          <w:rFonts w:hint="eastAsia"/>
          <w:sz w:val="72"/>
          <w:szCs w:val="72"/>
        </w:rPr>
        <w:t>部门决算表</w:t>
      </w:r>
    </w:p>
    <w:p w:rsidR="00643218" w:rsidRPr="00C218BF" w:rsidRDefault="00643218">
      <w:pPr>
        <w:jc w:val="center"/>
        <w:rPr>
          <w:sz w:val="72"/>
          <w:szCs w:val="72"/>
        </w:rPr>
      </w:pPr>
    </w:p>
    <w:p w:rsidR="00643218" w:rsidRPr="00C218BF" w:rsidRDefault="007F1D04">
      <w:pPr>
        <w:jc w:val="center"/>
        <w:rPr>
          <w:sz w:val="72"/>
          <w:szCs w:val="72"/>
        </w:rPr>
      </w:pPr>
      <w:r w:rsidRPr="00C218BF">
        <w:rPr>
          <w:rFonts w:hint="eastAsia"/>
          <w:sz w:val="72"/>
          <w:szCs w:val="72"/>
        </w:rPr>
        <w:t>（详见附件）</w:t>
      </w: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center"/>
        <w:rPr>
          <w:sz w:val="72"/>
          <w:szCs w:val="72"/>
        </w:rPr>
      </w:pPr>
    </w:p>
    <w:p w:rsidR="00643218" w:rsidRPr="00C218BF" w:rsidRDefault="00643218">
      <w:pPr>
        <w:jc w:val="left"/>
        <w:rPr>
          <w:sz w:val="32"/>
          <w:szCs w:val="32"/>
        </w:rPr>
      </w:pPr>
    </w:p>
    <w:p w:rsidR="00643218" w:rsidRPr="00C218BF" w:rsidRDefault="00643218">
      <w:pPr>
        <w:pStyle w:val="Default"/>
        <w:jc w:val="both"/>
        <w:rPr>
          <w:sz w:val="72"/>
          <w:szCs w:val="72"/>
        </w:rPr>
      </w:pPr>
    </w:p>
    <w:p w:rsidR="00643218" w:rsidRPr="00C218BF" w:rsidRDefault="007F1D04">
      <w:pPr>
        <w:pStyle w:val="Default"/>
        <w:jc w:val="center"/>
        <w:rPr>
          <w:sz w:val="72"/>
          <w:szCs w:val="72"/>
        </w:rPr>
      </w:pPr>
      <w:r w:rsidRPr="00C218BF">
        <w:rPr>
          <w:rFonts w:hint="eastAsia"/>
          <w:sz w:val="72"/>
          <w:szCs w:val="72"/>
        </w:rPr>
        <w:t>第三部分</w:t>
      </w:r>
    </w:p>
    <w:p w:rsidR="00643218" w:rsidRPr="00C218BF" w:rsidRDefault="00643218">
      <w:pPr>
        <w:pStyle w:val="Default"/>
        <w:jc w:val="center"/>
        <w:rPr>
          <w:sz w:val="70"/>
          <w:szCs w:val="70"/>
        </w:rPr>
      </w:pPr>
    </w:p>
    <w:p w:rsidR="00643218" w:rsidRPr="00C218BF" w:rsidRDefault="007F1D04">
      <w:pPr>
        <w:pStyle w:val="Default"/>
        <w:jc w:val="center"/>
        <w:rPr>
          <w:sz w:val="70"/>
          <w:szCs w:val="70"/>
        </w:rPr>
      </w:pPr>
      <w:r w:rsidRPr="00C218BF">
        <w:rPr>
          <w:sz w:val="70"/>
          <w:szCs w:val="70"/>
        </w:rPr>
        <w:t>20</w:t>
      </w:r>
      <w:r w:rsidRPr="00C218BF">
        <w:rPr>
          <w:rFonts w:hint="eastAsia"/>
          <w:sz w:val="70"/>
          <w:szCs w:val="70"/>
        </w:rPr>
        <w:t>20</w:t>
      </w:r>
      <w:r w:rsidRPr="00C218BF">
        <w:rPr>
          <w:rFonts w:hint="eastAsia"/>
          <w:sz w:val="70"/>
          <w:szCs w:val="70"/>
        </w:rPr>
        <w:t>年度部门决算情况说明</w:t>
      </w:r>
    </w:p>
    <w:p w:rsidR="00643218" w:rsidRPr="00C218BF" w:rsidRDefault="007F1D04">
      <w:pPr>
        <w:widowControl/>
        <w:jc w:val="left"/>
        <w:rPr>
          <w:rFonts w:ascii="黑体" w:eastAsia="黑体" w:cs="黑体"/>
          <w:color w:val="000000"/>
          <w:kern w:val="0"/>
          <w:sz w:val="70"/>
          <w:szCs w:val="70"/>
        </w:rPr>
      </w:pPr>
      <w:r w:rsidRPr="00C218BF">
        <w:rPr>
          <w:sz w:val="70"/>
          <w:szCs w:val="70"/>
        </w:rPr>
        <w:br w:type="page"/>
      </w:r>
    </w:p>
    <w:p w:rsidR="00643218" w:rsidRPr="00C218BF" w:rsidRDefault="00643218">
      <w:pPr>
        <w:pStyle w:val="Default"/>
        <w:rPr>
          <w:rFonts w:asciiTheme="minorEastAsia" w:eastAsiaTheme="minorEastAsia" w:hAnsiTheme="minorEastAsia"/>
          <w:sz w:val="32"/>
          <w:szCs w:val="32"/>
        </w:rPr>
      </w:pPr>
    </w:p>
    <w:p w:rsidR="00643218" w:rsidRPr="00C218BF" w:rsidRDefault="007F1D04">
      <w:pPr>
        <w:pStyle w:val="Default"/>
        <w:rPr>
          <w:rFonts w:hAnsi="黑体"/>
          <w:b/>
          <w:sz w:val="32"/>
          <w:szCs w:val="32"/>
        </w:rPr>
      </w:pPr>
      <w:r w:rsidRPr="00C218BF">
        <w:rPr>
          <w:rFonts w:hAnsi="黑体" w:hint="eastAsia"/>
          <w:b/>
          <w:sz w:val="32"/>
          <w:szCs w:val="32"/>
        </w:rPr>
        <w:t>一、收入支出决算总体情况说明</w:t>
      </w:r>
    </w:p>
    <w:p w:rsidR="00643218" w:rsidRPr="00C218BF" w:rsidRDefault="007F1D04">
      <w:pPr>
        <w:pStyle w:val="Default"/>
        <w:ind w:firstLineChars="200" w:firstLine="640"/>
        <w:rPr>
          <w:rFonts w:ascii="宋体" w:eastAsia="宋体" w:hAnsi="宋体"/>
          <w:sz w:val="32"/>
          <w:szCs w:val="32"/>
        </w:rPr>
      </w:pPr>
      <w:r w:rsidRPr="00C218BF">
        <w:rPr>
          <w:rFonts w:ascii="宋体" w:eastAsia="宋体" w:hAnsi="宋体" w:hint="eastAsia"/>
          <w:sz w:val="32"/>
          <w:szCs w:val="32"/>
        </w:rPr>
        <w:t>2020</w:t>
      </w:r>
      <w:r w:rsidRPr="00C218BF">
        <w:rPr>
          <w:rFonts w:ascii="宋体" w:eastAsia="宋体" w:hAnsi="宋体" w:hint="eastAsia"/>
          <w:sz w:val="32"/>
          <w:szCs w:val="32"/>
        </w:rPr>
        <w:t>年度收入总计</w:t>
      </w:r>
      <w:r w:rsidRPr="00C218BF">
        <w:rPr>
          <w:rFonts w:ascii="宋体" w:eastAsia="宋体" w:hAnsi="宋体" w:hint="eastAsia"/>
          <w:sz w:val="32"/>
          <w:szCs w:val="32"/>
        </w:rPr>
        <w:t>420.58</w:t>
      </w:r>
      <w:r w:rsidRPr="00C218BF">
        <w:rPr>
          <w:rFonts w:ascii="宋体" w:eastAsia="宋体" w:hAnsi="宋体" w:hint="eastAsia"/>
          <w:sz w:val="32"/>
          <w:szCs w:val="32"/>
        </w:rPr>
        <w:t>万元（含年初结转和结余资金</w:t>
      </w:r>
      <w:r w:rsidRPr="00C218BF">
        <w:rPr>
          <w:rFonts w:ascii="宋体" w:eastAsia="宋体" w:hAnsi="宋体" w:hint="eastAsia"/>
          <w:sz w:val="32"/>
          <w:szCs w:val="32"/>
        </w:rPr>
        <w:t>67.52</w:t>
      </w:r>
      <w:r w:rsidRPr="00C218BF">
        <w:rPr>
          <w:rFonts w:ascii="宋体" w:eastAsia="宋体" w:hAnsi="宋体" w:hint="eastAsia"/>
          <w:sz w:val="32"/>
          <w:szCs w:val="32"/>
        </w:rPr>
        <w:t>万元），与上年相比，减少</w:t>
      </w:r>
      <w:r w:rsidRPr="00C218BF">
        <w:rPr>
          <w:rFonts w:ascii="宋体" w:eastAsia="宋体" w:hAnsi="宋体" w:hint="eastAsia"/>
          <w:sz w:val="32"/>
          <w:szCs w:val="32"/>
        </w:rPr>
        <w:t>91.85</w:t>
      </w:r>
      <w:r w:rsidRPr="00C218BF">
        <w:rPr>
          <w:rFonts w:ascii="宋体" w:eastAsia="宋体" w:hAnsi="宋体" w:hint="eastAsia"/>
          <w:sz w:val="32"/>
          <w:szCs w:val="32"/>
        </w:rPr>
        <w:t>万元，减少</w:t>
      </w:r>
      <w:r w:rsidRPr="00C218BF">
        <w:rPr>
          <w:rFonts w:ascii="宋体" w:eastAsia="宋体" w:hAnsi="宋体" w:hint="eastAsia"/>
          <w:sz w:val="32"/>
          <w:szCs w:val="32"/>
        </w:rPr>
        <w:t>17.92%</w:t>
      </w:r>
      <w:r w:rsidRPr="00C218BF">
        <w:rPr>
          <w:rFonts w:ascii="宋体" w:eastAsia="宋体" w:hAnsi="宋体" w:hint="eastAsia"/>
          <w:sz w:val="32"/>
          <w:szCs w:val="32"/>
        </w:rPr>
        <w:t>%</w:t>
      </w:r>
      <w:r w:rsidRPr="00C218BF">
        <w:rPr>
          <w:rFonts w:ascii="宋体" w:eastAsia="宋体" w:hAnsi="宋体" w:hint="eastAsia"/>
          <w:sz w:val="32"/>
          <w:szCs w:val="32"/>
        </w:rPr>
        <w:t>，主要是因为</w:t>
      </w:r>
      <w:r w:rsidRPr="00C218BF">
        <w:rPr>
          <w:rFonts w:ascii="宋体" w:eastAsia="宋体" w:hAnsi="宋体" w:hint="eastAsia"/>
          <w:sz w:val="32"/>
          <w:szCs w:val="32"/>
        </w:rPr>
        <w:t>国家项目和省级专项资金的减少。</w:t>
      </w:r>
    </w:p>
    <w:p w:rsidR="00643218" w:rsidRPr="00C218BF" w:rsidRDefault="007F1D04">
      <w:pPr>
        <w:pStyle w:val="Default"/>
        <w:ind w:firstLineChars="200" w:firstLine="640"/>
        <w:rPr>
          <w:rFonts w:asciiTheme="minorEastAsia" w:eastAsia="宋体" w:hAnsiTheme="minorEastAsia"/>
          <w:sz w:val="32"/>
          <w:szCs w:val="32"/>
        </w:rPr>
      </w:pPr>
      <w:r w:rsidRPr="00C218BF">
        <w:rPr>
          <w:rFonts w:ascii="宋体" w:eastAsia="宋体" w:hAnsi="宋体" w:hint="eastAsia"/>
          <w:sz w:val="32"/>
          <w:szCs w:val="32"/>
        </w:rPr>
        <w:t>2020</w:t>
      </w:r>
      <w:r w:rsidRPr="00C218BF">
        <w:rPr>
          <w:rFonts w:ascii="宋体" w:eastAsia="宋体" w:hAnsi="宋体" w:hint="eastAsia"/>
          <w:sz w:val="32"/>
          <w:szCs w:val="32"/>
        </w:rPr>
        <w:t>年度支出总计</w:t>
      </w:r>
      <w:r w:rsidRPr="00C218BF">
        <w:rPr>
          <w:rFonts w:ascii="宋体" w:eastAsia="宋体" w:hAnsi="宋体" w:hint="eastAsia"/>
          <w:sz w:val="32"/>
          <w:szCs w:val="32"/>
        </w:rPr>
        <w:t>420.58</w:t>
      </w:r>
      <w:r w:rsidRPr="00C218BF">
        <w:rPr>
          <w:rFonts w:ascii="宋体" w:eastAsia="宋体" w:hAnsi="宋体" w:hint="eastAsia"/>
          <w:sz w:val="32"/>
          <w:szCs w:val="32"/>
        </w:rPr>
        <w:t>万元（含年末结转和结余资金</w:t>
      </w:r>
      <w:r w:rsidRPr="00C218BF">
        <w:rPr>
          <w:rFonts w:ascii="宋体" w:eastAsia="宋体" w:hAnsi="宋体" w:hint="eastAsia"/>
          <w:sz w:val="32"/>
          <w:szCs w:val="32"/>
        </w:rPr>
        <w:t>19.66</w:t>
      </w:r>
      <w:r w:rsidRPr="00C218BF">
        <w:rPr>
          <w:rFonts w:ascii="宋体" w:eastAsia="宋体" w:hAnsi="宋体" w:hint="eastAsia"/>
          <w:sz w:val="32"/>
          <w:szCs w:val="32"/>
        </w:rPr>
        <w:t>万元），与上年相比，减少</w:t>
      </w:r>
      <w:r w:rsidRPr="00C218BF">
        <w:rPr>
          <w:rFonts w:ascii="宋体" w:eastAsia="宋体" w:hAnsi="宋体" w:hint="eastAsia"/>
          <w:sz w:val="32"/>
          <w:szCs w:val="32"/>
        </w:rPr>
        <w:t>24.69</w:t>
      </w:r>
      <w:r w:rsidRPr="00C218BF">
        <w:rPr>
          <w:rFonts w:ascii="宋体" w:eastAsia="宋体" w:hAnsi="宋体" w:hint="eastAsia"/>
          <w:sz w:val="32"/>
          <w:szCs w:val="32"/>
        </w:rPr>
        <w:t>万元，减少</w:t>
      </w:r>
      <w:r w:rsidRPr="00C218BF">
        <w:rPr>
          <w:rFonts w:ascii="宋体" w:eastAsia="宋体" w:hAnsi="宋体" w:hint="eastAsia"/>
          <w:sz w:val="32"/>
          <w:szCs w:val="32"/>
        </w:rPr>
        <w:t>5.54</w:t>
      </w:r>
      <w:r w:rsidRPr="00C218BF">
        <w:rPr>
          <w:rFonts w:ascii="宋体" w:eastAsia="宋体" w:hAnsi="宋体" w:hint="eastAsia"/>
          <w:sz w:val="32"/>
          <w:szCs w:val="32"/>
        </w:rPr>
        <w:t>%</w:t>
      </w:r>
      <w:r w:rsidRPr="00C218BF">
        <w:rPr>
          <w:rFonts w:ascii="宋体" w:eastAsia="宋体" w:hAnsi="宋体" w:hint="eastAsia"/>
          <w:sz w:val="32"/>
          <w:szCs w:val="32"/>
        </w:rPr>
        <w:t>，主要是因为</w:t>
      </w:r>
      <w:r w:rsidRPr="00C218BF">
        <w:rPr>
          <w:rFonts w:ascii="宋体" w:eastAsia="宋体" w:hAnsi="宋体" w:hint="eastAsia"/>
          <w:sz w:val="32"/>
          <w:szCs w:val="32"/>
        </w:rPr>
        <w:t>项目支出的减少。</w:t>
      </w:r>
    </w:p>
    <w:p w:rsidR="00643218" w:rsidRPr="00C218BF" w:rsidRDefault="007F1D04">
      <w:pPr>
        <w:pStyle w:val="Default"/>
        <w:rPr>
          <w:rFonts w:hAnsi="黑体"/>
          <w:b/>
          <w:sz w:val="32"/>
          <w:szCs w:val="32"/>
        </w:rPr>
      </w:pPr>
      <w:r w:rsidRPr="00C218BF">
        <w:rPr>
          <w:rFonts w:hAnsi="黑体" w:hint="eastAsia"/>
          <w:b/>
          <w:sz w:val="32"/>
          <w:szCs w:val="32"/>
        </w:rPr>
        <w:t>二、收入决算情况说明</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本年收入合计</w:t>
      </w:r>
      <w:r w:rsidRPr="00C218BF">
        <w:rPr>
          <w:rFonts w:asciiTheme="minorEastAsia" w:eastAsiaTheme="minorEastAsia" w:hAnsiTheme="minorEastAsia" w:hint="eastAsia"/>
          <w:sz w:val="32"/>
          <w:szCs w:val="32"/>
        </w:rPr>
        <w:t>353.06</w:t>
      </w:r>
      <w:r w:rsidRPr="00C218BF">
        <w:rPr>
          <w:rFonts w:asciiTheme="minorEastAsia" w:eastAsiaTheme="minorEastAsia" w:hAnsiTheme="minorEastAsia" w:hint="eastAsia"/>
          <w:sz w:val="32"/>
          <w:szCs w:val="32"/>
        </w:rPr>
        <w:t>万元，其中：财政拨款收入</w:t>
      </w:r>
      <w:r w:rsidRPr="00C218BF">
        <w:rPr>
          <w:rFonts w:asciiTheme="minorEastAsia" w:eastAsiaTheme="minorEastAsia" w:hAnsiTheme="minorEastAsia" w:hint="eastAsia"/>
          <w:sz w:val="32"/>
          <w:szCs w:val="32"/>
        </w:rPr>
        <w:t>344.37</w:t>
      </w:r>
      <w:r w:rsidRPr="00C218BF">
        <w:rPr>
          <w:rFonts w:asciiTheme="minorEastAsia" w:eastAsiaTheme="minorEastAsia" w:hAnsiTheme="minorEastAsia" w:hint="eastAsia"/>
          <w:sz w:val="32"/>
          <w:szCs w:val="32"/>
        </w:rPr>
        <w:t>元，占</w:t>
      </w:r>
      <w:r w:rsidRPr="00C218BF">
        <w:rPr>
          <w:rFonts w:asciiTheme="minorEastAsia" w:eastAsiaTheme="minorEastAsia" w:hAnsiTheme="minorEastAsia" w:hint="eastAsia"/>
          <w:sz w:val="32"/>
          <w:szCs w:val="32"/>
        </w:rPr>
        <w:t>97.54</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；上级补助收入</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；事业收入</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；经营收入</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；附属单位上缴收入</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；其他收入</w:t>
      </w:r>
      <w:r w:rsidRPr="00C218BF">
        <w:rPr>
          <w:rFonts w:asciiTheme="minorEastAsia" w:eastAsiaTheme="minorEastAsia" w:hAnsiTheme="minorEastAsia" w:hint="eastAsia"/>
          <w:sz w:val="32"/>
          <w:szCs w:val="32"/>
        </w:rPr>
        <w:t>8.69</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2.46</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w:t>
      </w:r>
    </w:p>
    <w:p w:rsidR="00643218" w:rsidRPr="00C218BF" w:rsidRDefault="007F1D04">
      <w:pPr>
        <w:pStyle w:val="Default"/>
        <w:rPr>
          <w:rFonts w:hAnsi="黑体"/>
          <w:b/>
          <w:sz w:val="32"/>
          <w:szCs w:val="32"/>
        </w:rPr>
      </w:pPr>
      <w:r w:rsidRPr="00C218BF">
        <w:rPr>
          <w:rFonts w:hAnsi="黑体" w:hint="eastAsia"/>
          <w:b/>
          <w:sz w:val="32"/>
          <w:szCs w:val="32"/>
        </w:rPr>
        <w:t>三、支出决算情况说明</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本年支出合计</w:t>
      </w:r>
      <w:r w:rsidRPr="00C218BF">
        <w:rPr>
          <w:rFonts w:asciiTheme="minorEastAsia" w:eastAsiaTheme="minorEastAsia" w:hAnsiTheme="minorEastAsia" w:hint="eastAsia"/>
          <w:sz w:val="32"/>
          <w:szCs w:val="32"/>
        </w:rPr>
        <w:t>400.92</w:t>
      </w:r>
      <w:r w:rsidRPr="00C218BF">
        <w:rPr>
          <w:rFonts w:asciiTheme="minorEastAsia" w:eastAsiaTheme="minorEastAsia" w:hAnsiTheme="minorEastAsia" w:hint="eastAsia"/>
          <w:sz w:val="32"/>
          <w:szCs w:val="32"/>
        </w:rPr>
        <w:t>万元，其中：基本支出</w:t>
      </w:r>
      <w:r w:rsidRPr="00C218BF">
        <w:rPr>
          <w:rFonts w:asciiTheme="minorEastAsia" w:eastAsiaTheme="minorEastAsia" w:hAnsiTheme="minorEastAsia" w:hint="eastAsia"/>
          <w:sz w:val="32"/>
          <w:szCs w:val="32"/>
        </w:rPr>
        <w:t>106.95</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26.68</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；项目支出</w:t>
      </w:r>
      <w:r w:rsidRPr="00C218BF">
        <w:rPr>
          <w:rFonts w:asciiTheme="minorEastAsia" w:eastAsiaTheme="minorEastAsia" w:hAnsiTheme="minorEastAsia" w:hint="eastAsia"/>
          <w:sz w:val="32"/>
          <w:szCs w:val="32"/>
        </w:rPr>
        <w:t>293.97</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73.32</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；上缴上级支出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；经营支出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；对附属单位补助支出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w:t>
      </w:r>
    </w:p>
    <w:p w:rsidR="00643218" w:rsidRPr="00C218BF" w:rsidRDefault="007F1D04">
      <w:pPr>
        <w:pStyle w:val="Default"/>
        <w:rPr>
          <w:rFonts w:hAnsi="黑体"/>
          <w:b/>
          <w:sz w:val="32"/>
          <w:szCs w:val="32"/>
        </w:rPr>
      </w:pPr>
      <w:r w:rsidRPr="00C218BF">
        <w:rPr>
          <w:rFonts w:hAnsi="黑体" w:hint="eastAsia"/>
          <w:b/>
          <w:sz w:val="32"/>
          <w:szCs w:val="32"/>
        </w:rPr>
        <w:t>四、财政拨款收入支出决算总体情况说明</w:t>
      </w:r>
    </w:p>
    <w:p w:rsidR="00643218" w:rsidRPr="00C218BF" w:rsidRDefault="007F1D04">
      <w:pPr>
        <w:pStyle w:val="Default"/>
        <w:ind w:firstLine="640"/>
        <w:rPr>
          <w:rFonts w:ascii="宋体" w:eastAsia="宋体" w:hAnsi="宋体"/>
          <w:sz w:val="32"/>
          <w:szCs w:val="32"/>
        </w:rPr>
      </w:pPr>
      <w:r w:rsidRPr="00C218BF">
        <w:rPr>
          <w:rFonts w:ascii="宋体" w:eastAsia="宋体" w:hAnsi="宋体" w:hint="eastAsia"/>
          <w:sz w:val="32"/>
          <w:szCs w:val="32"/>
        </w:rPr>
        <w:t>2020</w:t>
      </w:r>
      <w:r w:rsidRPr="00C218BF">
        <w:rPr>
          <w:rFonts w:ascii="宋体" w:eastAsia="宋体" w:hAnsi="宋体" w:hint="eastAsia"/>
          <w:sz w:val="32"/>
          <w:szCs w:val="32"/>
        </w:rPr>
        <w:t>年度财政拨款收入合计</w:t>
      </w:r>
      <w:r w:rsidRPr="00C218BF">
        <w:rPr>
          <w:rFonts w:ascii="宋体" w:eastAsia="宋体" w:hAnsi="宋体" w:hint="eastAsia"/>
          <w:sz w:val="32"/>
          <w:szCs w:val="32"/>
        </w:rPr>
        <w:t>344.37</w:t>
      </w:r>
      <w:r w:rsidRPr="00C218BF">
        <w:rPr>
          <w:rFonts w:ascii="宋体" w:eastAsia="宋体" w:hAnsi="宋体" w:hint="eastAsia"/>
          <w:sz w:val="32"/>
          <w:szCs w:val="32"/>
        </w:rPr>
        <w:t>万元（不含年初财政拨款结转和结余资金）</w:t>
      </w:r>
      <w:r w:rsidRPr="00C218BF">
        <w:rPr>
          <w:rFonts w:ascii="宋体" w:eastAsia="宋体" w:hAnsi="宋体" w:hint="eastAsia"/>
          <w:sz w:val="32"/>
          <w:szCs w:val="32"/>
        </w:rPr>
        <w:t>，与上年相比，减少</w:t>
      </w:r>
      <w:r w:rsidRPr="00C218BF">
        <w:rPr>
          <w:rFonts w:ascii="宋体" w:eastAsia="宋体" w:hAnsi="宋体" w:hint="eastAsia"/>
          <w:sz w:val="32"/>
          <w:szCs w:val="32"/>
        </w:rPr>
        <w:t>63.9</w:t>
      </w:r>
      <w:r w:rsidRPr="00C218BF">
        <w:rPr>
          <w:rFonts w:ascii="宋体" w:eastAsia="宋体" w:hAnsi="宋体" w:hint="eastAsia"/>
          <w:sz w:val="32"/>
          <w:szCs w:val="32"/>
        </w:rPr>
        <w:t>万元</w:t>
      </w:r>
      <w:r w:rsidRPr="00C218BF">
        <w:rPr>
          <w:rFonts w:ascii="宋体" w:eastAsia="宋体" w:hAnsi="宋体" w:hint="eastAsia"/>
          <w:sz w:val="32"/>
          <w:szCs w:val="32"/>
        </w:rPr>
        <w:t>,</w:t>
      </w:r>
      <w:r w:rsidRPr="00C218BF">
        <w:rPr>
          <w:rFonts w:ascii="宋体" w:eastAsia="宋体" w:hAnsi="宋体" w:hint="eastAsia"/>
          <w:sz w:val="32"/>
          <w:szCs w:val="32"/>
        </w:rPr>
        <w:t>减少</w:t>
      </w:r>
      <w:r w:rsidRPr="00C218BF">
        <w:rPr>
          <w:rFonts w:ascii="宋体" w:eastAsia="宋体" w:hAnsi="宋体" w:hint="eastAsia"/>
          <w:sz w:val="32"/>
          <w:szCs w:val="32"/>
        </w:rPr>
        <w:t>15.65</w:t>
      </w:r>
      <w:r w:rsidRPr="00C218BF">
        <w:rPr>
          <w:rFonts w:ascii="宋体" w:eastAsia="宋体" w:hAnsi="宋体" w:hint="eastAsia"/>
          <w:sz w:val="32"/>
          <w:szCs w:val="32"/>
        </w:rPr>
        <w:t>%</w:t>
      </w:r>
      <w:r w:rsidRPr="00C218BF">
        <w:rPr>
          <w:rFonts w:ascii="宋体" w:eastAsia="宋体" w:hAnsi="宋体" w:hint="eastAsia"/>
          <w:sz w:val="32"/>
          <w:szCs w:val="32"/>
        </w:rPr>
        <w:t>，主要是因为</w:t>
      </w:r>
      <w:r w:rsidRPr="00C218BF">
        <w:rPr>
          <w:rFonts w:ascii="宋体" w:eastAsia="宋体" w:hAnsi="宋体" w:hint="eastAsia"/>
          <w:sz w:val="32"/>
          <w:szCs w:val="32"/>
        </w:rPr>
        <w:t>项目资金的减少</w:t>
      </w:r>
      <w:r w:rsidRPr="00C218BF">
        <w:rPr>
          <w:rFonts w:ascii="宋体" w:eastAsia="宋体" w:hAnsi="宋体" w:hint="eastAsia"/>
          <w:sz w:val="32"/>
          <w:szCs w:val="32"/>
        </w:rPr>
        <w:t>。</w:t>
      </w:r>
    </w:p>
    <w:p w:rsidR="00643218" w:rsidRPr="00C218BF" w:rsidRDefault="007F1D04">
      <w:pPr>
        <w:pStyle w:val="Default"/>
        <w:ind w:firstLine="640"/>
        <w:rPr>
          <w:rFonts w:ascii="宋体" w:eastAsia="宋体" w:hAnsi="宋体"/>
          <w:b/>
          <w:bCs/>
          <w:color w:val="FF0000"/>
          <w:sz w:val="28"/>
          <w:szCs w:val="28"/>
        </w:rPr>
      </w:pPr>
      <w:r w:rsidRPr="00C218BF">
        <w:rPr>
          <w:rFonts w:ascii="宋体" w:eastAsia="宋体" w:hAnsi="宋体" w:hint="eastAsia"/>
          <w:sz w:val="32"/>
          <w:szCs w:val="32"/>
        </w:rPr>
        <w:t>2020</w:t>
      </w:r>
      <w:r w:rsidRPr="00C218BF">
        <w:rPr>
          <w:rFonts w:ascii="宋体" w:eastAsia="宋体" w:hAnsi="宋体" w:hint="eastAsia"/>
          <w:color w:val="auto"/>
          <w:sz w:val="32"/>
          <w:szCs w:val="32"/>
        </w:rPr>
        <w:t>年度财政拨款支出合计</w:t>
      </w:r>
      <w:r w:rsidRPr="00C218BF">
        <w:rPr>
          <w:rFonts w:ascii="宋体" w:eastAsia="宋体" w:hAnsi="宋体" w:hint="eastAsia"/>
          <w:color w:val="auto"/>
          <w:sz w:val="32"/>
          <w:szCs w:val="32"/>
        </w:rPr>
        <w:t>392.23</w:t>
      </w:r>
      <w:r w:rsidRPr="00C218BF">
        <w:rPr>
          <w:rFonts w:ascii="宋体" w:eastAsia="宋体" w:hAnsi="宋体" w:hint="eastAsia"/>
          <w:color w:val="auto"/>
          <w:sz w:val="32"/>
          <w:szCs w:val="32"/>
        </w:rPr>
        <w:t>万元（不含年末财政拨款结转和结余资金），与上年相比，减少</w:t>
      </w:r>
      <w:r w:rsidRPr="00C218BF">
        <w:rPr>
          <w:rFonts w:ascii="宋体" w:eastAsia="宋体" w:hAnsi="宋体" w:hint="eastAsia"/>
          <w:color w:val="auto"/>
          <w:sz w:val="32"/>
          <w:szCs w:val="32"/>
        </w:rPr>
        <w:t>43.98</w:t>
      </w:r>
      <w:r w:rsidRPr="00C218BF">
        <w:rPr>
          <w:rFonts w:ascii="宋体" w:eastAsia="宋体" w:hAnsi="宋体" w:hint="eastAsia"/>
          <w:color w:val="auto"/>
          <w:sz w:val="32"/>
          <w:szCs w:val="32"/>
        </w:rPr>
        <w:t>万元</w:t>
      </w:r>
      <w:r w:rsidRPr="00C218BF">
        <w:rPr>
          <w:rFonts w:ascii="宋体" w:eastAsia="宋体" w:hAnsi="宋体" w:hint="eastAsia"/>
          <w:color w:val="auto"/>
          <w:sz w:val="32"/>
          <w:szCs w:val="32"/>
        </w:rPr>
        <w:t>,</w:t>
      </w:r>
      <w:r w:rsidRPr="00C218BF">
        <w:rPr>
          <w:rFonts w:ascii="宋体" w:eastAsia="宋体" w:hAnsi="宋体" w:hint="eastAsia"/>
          <w:color w:val="auto"/>
          <w:sz w:val="32"/>
          <w:szCs w:val="32"/>
        </w:rPr>
        <w:t>减少</w:t>
      </w:r>
      <w:r w:rsidRPr="00C218BF">
        <w:rPr>
          <w:rFonts w:ascii="宋体" w:eastAsia="宋体" w:hAnsi="宋体" w:hint="eastAsia"/>
          <w:color w:val="auto"/>
          <w:sz w:val="32"/>
          <w:szCs w:val="32"/>
        </w:rPr>
        <w:t>10.08</w:t>
      </w:r>
      <w:r w:rsidRPr="00C218BF">
        <w:rPr>
          <w:rFonts w:ascii="宋体" w:eastAsia="宋体" w:hAnsi="宋体" w:hint="eastAsia"/>
          <w:color w:val="auto"/>
          <w:sz w:val="32"/>
          <w:szCs w:val="32"/>
        </w:rPr>
        <w:t>%</w:t>
      </w:r>
      <w:r w:rsidRPr="00C218BF">
        <w:rPr>
          <w:rFonts w:ascii="宋体" w:eastAsia="宋体" w:hAnsi="宋体" w:hint="eastAsia"/>
          <w:color w:val="auto"/>
          <w:sz w:val="32"/>
          <w:szCs w:val="32"/>
        </w:rPr>
        <w:t>，</w:t>
      </w:r>
      <w:r w:rsidRPr="00C218BF">
        <w:rPr>
          <w:rFonts w:ascii="宋体" w:eastAsia="宋体" w:hAnsi="宋体" w:hint="eastAsia"/>
          <w:sz w:val="32"/>
          <w:szCs w:val="32"/>
        </w:rPr>
        <w:t>主要是因为</w:t>
      </w:r>
      <w:r w:rsidRPr="00C218BF">
        <w:rPr>
          <w:rFonts w:ascii="宋体" w:eastAsia="宋体" w:hAnsi="宋体" w:hint="eastAsia"/>
          <w:sz w:val="32"/>
          <w:szCs w:val="32"/>
        </w:rPr>
        <w:t>项目资金的减少</w:t>
      </w:r>
      <w:r w:rsidRPr="00C218BF">
        <w:rPr>
          <w:rFonts w:ascii="宋体" w:eastAsia="宋体" w:hAnsi="宋体" w:hint="eastAsia"/>
          <w:sz w:val="32"/>
          <w:szCs w:val="32"/>
        </w:rPr>
        <w:t>。</w:t>
      </w:r>
    </w:p>
    <w:p w:rsidR="00643218" w:rsidRPr="00C218BF" w:rsidRDefault="007F1D04">
      <w:pPr>
        <w:pStyle w:val="Default"/>
        <w:rPr>
          <w:rFonts w:hAnsi="黑体"/>
          <w:b/>
          <w:sz w:val="32"/>
          <w:szCs w:val="32"/>
        </w:rPr>
      </w:pPr>
      <w:r w:rsidRPr="00C218BF">
        <w:rPr>
          <w:rFonts w:hAnsi="黑体" w:hint="eastAsia"/>
          <w:b/>
          <w:sz w:val="32"/>
          <w:szCs w:val="32"/>
        </w:rPr>
        <w:t>五、一般公共预算财政拨款支出决算情况说明</w:t>
      </w:r>
    </w:p>
    <w:p w:rsidR="00643218" w:rsidRPr="00C218BF" w:rsidRDefault="007F1D04" w:rsidP="00C218BF">
      <w:pPr>
        <w:pStyle w:val="Default"/>
        <w:ind w:firstLineChars="200" w:firstLine="643"/>
        <w:rPr>
          <w:rFonts w:asciiTheme="minorEastAsia" w:eastAsiaTheme="minorEastAsia" w:hAnsiTheme="minorEastAsia"/>
          <w:b/>
          <w:sz w:val="32"/>
          <w:szCs w:val="32"/>
        </w:rPr>
      </w:pPr>
      <w:r w:rsidRPr="00C218BF">
        <w:rPr>
          <w:rFonts w:asciiTheme="minorEastAsia" w:eastAsiaTheme="minorEastAsia" w:hAnsiTheme="minorEastAsia" w:hint="eastAsia"/>
          <w:b/>
          <w:sz w:val="32"/>
          <w:szCs w:val="32"/>
        </w:rPr>
        <w:t>（一）财政拨款支出决算总体情况</w:t>
      </w:r>
    </w:p>
    <w:p w:rsidR="00643218" w:rsidRPr="00C218BF" w:rsidRDefault="007F1D04">
      <w:pPr>
        <w:pStyle w:val="Default"/>
        <w:ind w:firstLineChars="250" w:firstLine="80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lastRenderedPageBreak/>
        <w:t>2020</w:t>
      </w:r>
      <w:r w:rsidRPr="00C218BF">
        <w:rPr>
          <w:rFonts w:asciiTheme="minorEastAsia" w:eastAsiaTheme="minorEastAsia" w:hAnsiTheme="minorEastAsia" w:hint="eastAsia"/>
          <w:sz w:val="32"/>
          <w:szCs w:val="32"/>
        </w:rPr>
        <w:t>年度财政拨款支出</w:t>
      </w:r>
      <w:r w:rsidRPr="00C218BF">
        <w:rPr>
          <w:rFonts w:asciiTheme="minorEastAsia" w:eastAsiaTheme="minorEastAsia" w:hAnsiTheme="minorEastAsia" w:hint="eastAsia"/>
          <w:sz w:val="32"/>
          <w:szCs w:val="32"/>
        </w:rPr>
        <w:t>392.23</w:t>
      </w:r>
      <w:r w:rsidRPr="00C218BF">
        <w:rPr>
          <w:rFonts w:asciiTheme="minorEastAsia" w:eastAsiaTheme="minorEastAsia" w:hAnsiTheme="minorEastAsia" w:hint="eastAsia"/>
          <w:sz w:val="32"/>
          <w:szCs w:val="32"/>
        </w:rPr>
        <w:t>万元，占本年支出合计的</w:t>
      </w:r>
      <w:r w:rsidRPr="00C218BF">
        <w:rPr>
          <w:rFonts w:asciiTheme="minorEastAsia" w:eastAsiaTheme="minorEastAsia" w:hAnsiTheme="minorEastAsia" w:hint="eastAsia"/>
          <w:sz w:val="32"/>
          <w:szCs w:val="32"/>
        </w:rPr>
        <w:t>93.25</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，与上年相比，财政拨款支出减少</w:t>
      </w:r>
      <w:r w:rsidRPr="00C218BF">
        <w:rPr>
          <w:rFonts w:asciiTheme="minorEastAsia" w:eastAsiaTheme="minorEastAsia" w:hAnsiTheme="minorEastAsia" w:hint="eastAsia"/>
          <w:sz w:val="32"/>
          <w:szCs w:val="32"/>
        </w:rPr>
        <w:t>56.22</w:t>
      </w:r>
      <w:r w:rsidRPr="00C218BF">
        <w:rPr>
          <w:rFonts w:asciiTheme="minorEastAsia" w:eastAsiaTheme="minorEastAsia" w:hAnsiTheme="minorEastAsia" w:hint="eastAsia"/>
          <w:sz w:val="32"/>
          <w:szCs w:val="32"/>
        </w:rPr>
        <w:t>万元，减少</w:t>
      </w:r>
      <w:r w:rsidRPr="00C218BF">
        <w:rPr>
          <w:rFonts w:asciiTheme="minorEastAsia" w:eastAsiaTheme="minorEastAsia" w:hAnsiTheme="minorEastAsia" w:hint="eastAsia"/>
          <w:sz w:val="32"/>
          <w:szCs w:val="32"/>
        </w:rPr>
        <w:t>11.83</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，主要是因为</w:t>
      </w:r>
      <w:r w:rsidRPr="00C218BF">
        <w:rPr>
          <w:rFonts w:asciiTheme="minorEastAsia" w:eastAsiaTheme="minorEastAsia" w:hAnsiTheme="minorEastAsia" w:hint="eastAsia"/>
          <w:sz w:val="32"/>
          <w:szCs w:val="32"/>
        </w:rPr>
        <w:t>项目资金的减少。</w:t>
      </w:r>
    </w:p>
    <w:p w:rsidR="00643218" w:rsidRPr="00C218BF" w:rsidRDefault="007F1D04" w:rsidP="00C218BF">
      <w:pPr>
        <w:pStyle w:val="Default"/>
        <w:ind w:firstLineChars="150" w:firstLine="482"/>
        <w:rPr>
          <w:rFonts w:asciiTheme="minorEastAsia" w:eastAsiaTheme="minorEastAsia" w:hAnsiTheme="minorEastAsia"/>
          <w:b/>
          <w:sz w:val="32"/>
          <w:szCs w:val="32"/>
        </w:rPr>
      </w:pPr>
      <w:r w:rsidRPr="00C218BF">
        <w:rPr>
          <w:rFonts w:asciiTheme="minorEastAsia" w:eastAsiaTheme="minorEastAsia" w:hAnsiTheme="minorEastAsia" w:hint="eastAsia"/>
          <w:b/>
          <w:sz w:val="32"/>
          <w:szCs w:val="32"/>
        </w:rPr>
        <w:t>（二）财政拨款支出决算结构情况</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年度财政拨款支出</w:t>
      </w:r>
      <w:r w:rsidRPr="00C218BF">
        <w:rPr>
          <w:rFonts w:asciiTheme="minorEastAsia" w:eastAsiaTheme="minorEastAsia" w:hAnsiTheme="minorEastAsia" w:hint="eastAsia"/>
          <w:color w:val="auto"/>
          <w:sz w:val="32"/>
          <w:szCs w:val="32"/>
        </w:rPr>
        <w:t>392.23</w:t>
      </w:r>
      <w:r w:rsidRPr="00C218BF">
        <w:rPr>
          <w:rFonts w:asciiTheme="minorEastAsia" w:eastAsiaTheme="minorEastAsia" w:hAnsiTheme="minorEastAsia" w:hint="eastAsia"/>
          <w:color w:val="auto"/>
          <w:sz w:val="32"/>
          <w:szCs w:val="32"/>
        </w:rPr>
        <w:t>万元，主要用于以下方面：</w:t>
      </w:r>
      <w:r w:rsidRPr="00C218BF">
        <w:rPr>
          <w:rFonts w:asciiTheme="minorEastAsia" w:eastAsiaTheme="minorEastAsia" w:hAnsiTheme="minorEastAsia" w:hint="eastAsia"/>
          <w:color w:val="auto"/>
          <w:sz w:val="32"/>
          <w:szCs w:val="32"/>
        </w:rPr>
        <w:t>社会保障和就业支出</w:t>
      </w:r>
      <w:r w:rsidRPr="00C218BF">
        <w:rPr>
          <w:rFonts w:asciiTheme="minorEastAsia" w:eastAsiaTheme="minorEastAsia" w:hAnsiTheme="minorEastAsia" w:hint="eastAsia"/>
          <w:color w:val="auto"/>
          <w:sz w:val="32"/>
          <w:szCs w:val="32"/>
        </w:rPr>
        <w:t>10.87</w:t>
      </w:r>
      <w:r w:rsidRPr="00C218BF">
        <w:rPr>
          <w:rFonts w:asciiTheme="minorEastAsia" w:eastAsiaTheme="minorEastAsia" w:hAnsiTheme="minorEastAsia" w:hint="eastAsia"/>
          <w:color w:val="auto"/>
          <w:sz w:val="32"/>
          <w:szCs w:val="32"/>
        </w:rPr>
        <w:t>万元，占</w:t>
      </w:r>
      <w:r w:rsidRPr="00C218BF">
        <w:rPr>
          <w:rFonts w:asciiTheme="minorEastAsia" w:eastAsiaTheme="minorEastAsia" w:hAnsiTheme="minorEastAsia" w:hint="eastAsia"/>
          <w:color w:val="auto"/>
          <w:sz w:val="32"/>
          <w:szCs w:val="32"/>
        </w:rPr>
        <w:t>2.77%</w:t>
      </w:r>
      <w:r w:rsidRPr="00C218BF">
        <w:rPr>
          <w:rFonts w:asciiTheme="minorEastAsia" w:eastAsiaTheme="minorEastAsia" w:hAnsiTheme="minorEastAsia" w:hint="eastAsia"/>
          <w:color w:val="auto"/>
          <w:sz w:val="32"/>
          <w:szCs w:val="32"/>
        </w:rPr>
        <w:t>；节能环保</w:t>
      </w:r>
      <w:r w:rsidRPr="00C218BF">
        <w:rPr>
          <w:rFonts w:asciiTheme="minorEastAsia" w:eastAsiaTheme="minorEastAsia" w:hAnsiTheme="minorEastAsia" w:hint="eastAsia"/>
          <w:sz w:val="32"/>
          <w:szCs w:val="32"/>
        </w:rPr>
        <w:t>支出</w:t>
      </w:r>
      <w:r w:rsidRPr="00C218BF">
        <w:rPr>
          <w:rFonts w:asciiTheme="minorEastAsia" w:eastAsiaTheme="minorEastAsia" w:hAnsiTheme="minorEastAsia" w:hint="eastAsia"/>
          <w:sz w:val="32"/>
          <w:szCs w:val="32"/>
        </w:rPr>
        <w:t>172.36</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43.94%</w:t>
      </w:r>
      <w:r w:rsidRPr="00C218BF">
        <w:rPr>
          <w:rFonts w:asciiTheme="minorEastAsia" w:eastAsiaTheme="minorEastAsia" w:hAnsiTheme="minorEastAsia" w:hint="eastAsia"/>
          <w:sz w:val="32"/>
          <w:szCs w:val="32"/>
        </w:rPr>
        <w:t>；农林水支出</w:t>
      </w:r>
      <w:r w:rsidRPr="00C218BF">
        <w:rPr>
          <w:rFonts w:asciiTheme="minorEastAsia" w:eastAsiaTheme="minorEastAsia" w:hAnsiTheme="minorEastAsia" w:hint="eastAsia"/>
          <w:sz w:val="32"/>
          <w:szCs w:val="32"/>
        </w:rPr>
        <w:t>209</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53.29%</w:t>
      </w:r>
      <w:r w:rsidRPr="00C218BF">
        <w:rPr>
          <w:rFonts w:asciiTheme="minorEastAsia" w:eastAsiaTheme="minorEastAsia" w:hAnsiTheme="minorEastAsia" w:hint="eastAsia"/>
          <w:sz w:val="32"/>
          <w:szCs w:val="32"/>
        </w:rPr>
        <w:t>。</w:t>
      </w:r>
    </w:p>
    <w:p w:rsidR="00643218" w:rsidRPr="00C218BF" w:rsidRDefault="007F1D04" w:rsidP="00C218BF">
      <w:pPr>
        <w:pStyle w:val="Default"/>
        <w:ind w:firstLineChars="250" w:firstLine="803"/>
        <w:rPr>
          <w:rFonts w:asciiTheme="minorEastAsia" w:eastAsiaTheme="minorEastAsia" w:hAnsiTheme="minorEastAsia"/>
          <w:b/>
          <w:sz w:val="32"/>
          <w:szCs w:val="32"/>
        </w:rPr>
      </w:pPr>
      <w:r w:rsidRPr="00C218BF">
        <w:rPr>
          <w:rFonts w:asciiTheme="minorEastAsia" w:eastAsiaTheme="minorEastAsia" w:hAnsiTheme="minorEastAsia" w:hint="eastAsia"/>
          <w:b/>
          <w:sz w:val="32"/>
          <w:szCs w:val="32"/>
        </w:rPr>
        <w:t>（三）财政拨款支出决算具体情况</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color w:val="auto"/>
          <w:sz w:val="32"/>
          <w:szCs w:val="32"/>
        </w:rPr>
        <w:t>2020</w:t>
      </w:r>
      <w:r w:rsidRPr="00C218BF">
        <w:rPr>
          <w:rFonts w:asciiTheme="minorEastAsia" w:eastAsiaTheme="minorEastAsia" w:hAnsiTheme="minorEastAsia" w:hint="eastAsia"/>
          <w:color w:val="auto"/>
          <w:sz w:val="32"/>
          <w:szCs w:val="32"/>
        </w:rPr>
        <w:t>年度财政拨款支出年初预算数为</w:t>
      </w:r>
      <w:r w:rsidRPr="00C218BF">
        <w:rPr>
          <w:rFonts w:asciiTheme="minorEastAsia" w:eastAsiaTheme="minorEastAsia" w:hAnsiTheme="minorEastAsia" w:hint="eastAsia"/>
          <w:color w:val="auto"/>
          <w:sz w:val="32"/>
          <w:szCs w:val="32"/>
        </w:rPr>
        <w:t>88.3</w:t>
      </w:r>
      <w:r w:rsidRPr="00C218BF">
        <w:rPr>
          <w:rFonts w:asciiTheme="minorEastAsia" w:eastAsiaTheme="minorEastAsia" w:hAnsiTheme="minorEastAsia" w:hint="eastAsia"/>
          <w:color w:val="auto"/>
          <w:sz w:val="32"/>
          <w:szCs w:val="32"/>
        </w:rPr>
        <w:t>万元，支出决算数为</w:t>
      </w:r>
      <w:r w:rsidRPr="00C218BF">
        <w:rPr>
          <w:rFonts w:asciiTheme="minorEastAsia" w:eastAsiaTheme="minorEastAsia" w:hAnsiTheme="minorEastAsia" w:hint="eastAsia"/>
          <w:color w:val="auto"/>
          <w:sz w:val="32"/>
          <w:szCs w:val="32"/>
        </w:rPr>
        <w:t>392.23</w:t>
      </w:r>
      <w:r w:rsidRPr="00C218BF">
        <w:rPr>
          <w:rFonts w:asciiTheme="minorEastAsia" w:eastAsiaTheme="minorEastAsia" w:hAnsiTheme="minorEastAsia" w:hint="eastAsia"/>
          <w:color w:val="auto"/>
          <w:sz w:val="32"/>
          <w:szCs w:val="32"/>
        </w:rPr>
        <w:t>万元，完成年初预算的</w:t>
      </w:r>
      <w:r w:rsidRPr="00C218BF">
        <w:rPr>
          <w:rFonts w:asciiTheme="minorEastAsia" w:eastAsiaTheme="minorEastAsia" w:hAnsiTheme="minorEastAsia" w:hint="eastAsia"/>
          <w:color w:val="auto"/>
          <w:sz w:val="32"/>
          <w:szCs w:val="32"/>
        </w:rPr>
        <w:t>444.20</w:t>
      </w:r>
      <w:r w:rsidRPr="00C218BF">
        <w:rPr>
          <w:rFonts w:asciiTheme="minorEastAsia" w:eastAsiaTheme="minorEastAsia" w:hAnsiTheme="minorEastAsia" w:hint="eastAsia"/>
          <w:color w:val="auto"/>
          <w:sz w:val="32"/>
          <w:szCs w:val="32"/>
        </w:rPr>
        <w:t>%</w:t>
      </w:r>
      <w:r w:rsidRPr="00C218BF">
        <w:rPr>
          <w:rFonts w:asciiTheme="minorEastAsia" w:eastAsiaTheme="minorEastAsia" w:hAnsiTheme="minorEastAsia" w:hint="eastAsia"/>
          <w:color w:val="auto"/>
          <w:sz w:val="32"/>
          <w:szCs w:val="32"/>
        </w:rPr>
        <w:t>，其中：</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color w:val="auto"/>
          <w:sz w:val="32"/>
          <w:szCs w:val="32"/>
        </w:rPr>
        <w:t>1</w:t>
      </w:r>
      <w:r w:rsidRPr="00C218BF">
        <w:rPr>
          <w:rFonts w:asciiTheme="minorEastAsia" w:eastAsiaTheme="minorEastAsia" w:hAnsiTheme="minorEastAsia" w:hint="eastAsia"/>
          <w:color w:val="auto"/>
          <w:sz w:val="32"/>
          <w:szCs w:val="32"/>
        </w:rPr>
        <w:t>、农林水支出</w:t>
      </w:r>
      <w:r w:rsidRPr="00C218BF">
        <w:rPr>
          <w:rFonts w:asciiTheme="minorEastAsia" w:eastAsiaTheme="minorEastAsia" w:hAnsiTheme="minorEastAsia" w:hint="eastAsia"/>
          <w:color w:val="auto"/>
          <w:sz w:val="32"/>
          <w:szCs w:val="32"/>
        </w:rPr>
        <w:t>-</w:t>
      </w:r>
      <w:r w:rsidRPr="00C218BF">
        <w:rPr>
          <w:rFonts w:asciiTheme="minorEastAsia" w:eastAsiaTheme="minorEastAsia" w:hAnsiTheme="minorEastAsia" w:hint="eastAsia"/>
          <w:color w:val="auto"/>
          <w:sz w:val="32"/>
          <w:szCs w:val="32"/>
        </w:rPr>
        <w:t>农业农村</w:t>
      </w:r>
      <w:r w:rsidRPr="00C218BF">
        <w:rPr>
          <w:rFonts w:asciiTheme="minorEastAsia" w:eastAsiaTheme="minorEastAsia" w:hAnsiTheme="minorEastAsia" w:hint="eastAsia"/>
          <w:color w:val="auto"/>
          <w:sz w:val="32"/>
          <w:szCs w:val="32"/>
        </w:rPr>
        <w:t>-</w:t>
      </w:r>
      <w:r w:rsidRPr="00C218BF">
        <w:rPr>
          <w:rFonts w:asciiTheme="minorEastAsia" w:eastAsiaTheme="minorEastAsia" w:hAnsiTheme="minorEastAsia" w:hint="eastAsia"/>
          <w:color w:val="auto"/>
          <w:sz w:val="32"/>
          <w:szCs w:val="32"/>
        </w:rPr>
        <w:t>农业资源保护修护与利用</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color w:val="auto"/>
          <w:sz w:val="32"/>
          <w:szCs w:val="32"/>
        </w:rPr>
        <w:t>农林水支出年初预算数</w:t>
      </w:r>
      <w:r w:rsidRPr="00C218BF">
        <w:rPr>
          <w:rFonts w:asciiTheme="minorEastAsia" w:eastAsiaTheme="minorEastAsia" w:hAnsiTheme="minorEastAsia" w:hint="eastAsia"/>
          <w:color w:val="auto"/>
          <w:sz w:val="32"/>
          <w:szCs w:val="32"/>
        </w:rPr>
        <w:t>27</w:t>
      </w:r>
      <w:r w:rsidRPr="00C218BF">
        <w:rPr>
          <w:rFonts w:asciiTheme="minorEastAsia" w:eastAsiaTheme="minorEastAsia" w:hAnsiTheme="minorEastAsia" w:hint="eastAsia"/>
          <w:color w:val="auto"/>
          <w:sz w:val="32"/>
          <w:szCs w:val="32"/>
        </w:rPr>
        <w:t>万元，支出决算数为</w:t>
      </w:r>
      <w:r w:rsidRPr="00C218BF">
        <w:rPr>
          <w:rFonts w:asciiTheme="minorEastAsia" w:eastAsiaTheme="minorEastAsia" w:hAnsiTheme="minorEastAsia" w:hint="eastAsia"/>
          <w:color w:val="auto"/>
          <w:sz w:val="32"/>
          <w:szCs w:val="32"/>
        </w:rPr>
        <w:t>209</w:t>
      </w:r>
      <w:r w:rsidRPr="00C218BF">
        <w:rPr>
          <w:rFonts w:asciiTheme="minorEastAsia" w:eastAsiaTheme="minorEastAsia" w:hAnsiTheme="minorEastAsia" w:hint="eastAsia"/>
          <w:color w:val="auto"/>
          <w:sz w:val="32"/>
          <w:szCs w:val="32"/>
        </w:rPr>
        <w:t>万元，完成年初预算的</w:t>
      </w:r>
      <w:r w:rsidRPr="00C218BF">
        <w:rPr>
          <w:rFonts w:asciiTheme="minorEastAsia" w:eastAsiaTheme="minorEastAsia" w:hAnsiTheme="minorEastAsia" w:hint="eastAsia"/>
          <w:color w:val="auto"/>
          <w:sz w:val="32"/>
          <w:szCs w:val="32"/>
        </w:rPr>
        <w:t>674%</w:t>
      </w:r>
      <w:r w:rsidRPr="00C218BF">
        <w:rPr>
          <w:rFonts w:asciiTheme="minorEastAsia" w:eastAsiaTheme="minorEastAsia" w:hAnsiTheme="minorEastAsia" w:hint="eastAsia"/>
          <w:color w:val="auto"/>
          <w:sz w:val="32"/>
          <w:szCs w:val="32"/>
        </w:rPr>
        <w:t>，决算数大于年初预算数的主要原因是追加了</w:t>
      </w:r>
      <w:r w:rsidRPr="00C218BF">
        <w:rPr>
          <w:rFonts w:asciiTheme="minorEastAsia" w:eastAsiaTheme="minorEastAsia" w:hAnsiTheme="minorEastAsia" w:hint="eastAsia"/>
          <w:color w:val="auto"/>
          <w:sz w:val="32"/>
          <w:szCs w:val="32"/>
        </w:rPr>
        <w:t>2020</w:t>
      </w:r>
      <w:r w:rsidRPr="00C218BF">
        <w:rPr>
          <w:rFonts w:asciiTheme="minorEastAsia" w:eastAsiaTheme="minorEastAsia" w:hAnsiTheme="minorEastAsia" w:hint="eastAsia"/>
          <w:color w:val="auto"/>
          <w:sz w:val="32"/>
          <w:szCs w:val="32"/>
        </w:rPr>
        <w:t>年农村能源建设畜禽资源化利用项目资金。</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color w:val="auto"/>
          <w:sz w:val="32"/>
          <w:szCs w:val="32"/>
        </w:rPr>
        <w:t>2</w:t>
      </w:r>
      <w:r w:rsidRPr="00C218BF">
        <w:rPr>
          <w:rFonts w:asciiTheme="minorEastAsia" w:eastAsiaTheme="minorEastAsia" w:hAnsiTheme="minorEastAsia" w:hint="eastAsia"/>
          <w:color w:val="auto"/>
          <w:sz w:val="32"/>
          <w:szCs w:val="32"/>
        </w:rPr>
        <w:t>、节能环保支出</w:t>
      </w:r>
      <w:r w:rsidRPr="00C218BF">
        <w:rPr>
          <w:rFonts w:asciiTheme="minorEastAsia" w:eastAsiaTheme="minorEastAsia" w:hAnsiTheme="minorEastAsia" w:hint="eastAsia"/>
          <w:color w:val="auto"/>
          <w:sz w:val="32"/>
          <w:szCs w:val="32"/>
        </w:rPr>
        <w:t>-</w:t>
      </w:r>
      <w:r w:rsidRPr="00C218BF">
        <w:rPr>
          <w:rFonts w:asciiTheme="minorEastAsia" w:eastAsiaTheme="minorEastAsia" w:hAnsiTheme="minorEastAsia" w:hint="eastAsia"/>
          <w:color w:val="auto"/>
          <w:sz w:val="32"/>
          <w:szCs w:val="32"/>
        </w:rPr>
        <w:t>能源管理事务</w:t>
      </w:r>
      <w:r w:rsidRPr="00C218BF">
        <w:rPr>
          <w:rFonts w:asciiTheme="minorEastAsia" w:eastAsiaTheme="minorEastAsia" w:hAnsiTheme="minorEastAsia" w:hint="eastAsia"/>
          <w:color w:val="auto"/>
          <w:sz w:val="32"/>
          <w:szCs w:val="32"/>
        </w:rPr>
        <w:t>-</w:t>
      </w:r>
      <w:r w:rsidRPr="00C218BF">
        <w:rPr>
          <w:rFonts w:asciiTheme="minorEastAsia" w:eastAsiaTheme="minorEastAsia" w:hAnsiTheme="minorEastAsia" w:hint="eastAsia"/>
          <w:color w:val="auto"/>
          <w:sz w:val="32"/>
          <w:szCs w:val="32"/>
        </w:rPr>
        <w:t>行政运行</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color w:val="auto"/>
          <w:sz w:val="32"/>
          <w:szCs w:val="32"/>
        </w:rPr>
        <w:t>节能环保支出年初预算数为</w:t>
      </w:r>
      <w:r w:rsidRPr="00C218BF">
        <w:rPr>
          <w:rFonts w:asciiTheme="minorEastAsia" w:eastAsiaTheme="minorEastAsia" w:hAnsiTheme="minorEastAsia" w:hint="eastAsia"/>
          <w:color w:val="auto"/>
          <w:sz w:val="32"/>
          <w:szCs w:val="32"/>
        </w:rPr>
        <w:t>61.3</w:t>
      </w:r>
      <w:r w:rsidRPr="00C218BF">
        <w:rPr>
          <w:rFonts w:asciiTheme="minorEastAsia" w:eastAsiaTheme="minorEastAsia" w:hAnsiTheme="minorEastAsia" w:hint="eastAsia"/>
          <w:color w:val="auto"/>
          <w:sz w:val="32"/>
          <w:szCs w:val="32"/>
        </w:rPr>
        <w:t>万元，支出决算数为</w:t>
      </w:r>
      <w:r w:rsidRPr="00C218BF">
        <w:rPr>
          <w:rFonts w:asciiTheme="minorEastAsia" w:eastAsiaTheme="minorEastAsia" w:hAnsiTheme="minorEastAsia" w:hint="eastAsia"/>
          <w:color w:val="auto"/>
          <w:sz w:val="32"/>
          <w:szCs w:val="32"/>
        </w:rPr>
        <w:t>172.36</w:t>
      </w:r>
      <w:r w:rsidRPr="00C218BF">
        <w:rPr>
          <w:rFonts w:asciiTheme="minorEastAsia" w:eastAsiaTheme="minorEastAsia" w:hAnsiTheme="minorEastAsia" w:hint="eastAsia"/>
          <w:color w:val="auto"/>
          <w:sz w:val="32"/>
          <w:szCs w:val="32"/>
        </w:rPr>
        <w:t>万元，完成年初预算数的</w:t>
      </w:r>
      <w:r w:rsidRPr="00C218BF">
        <w:rPr>
          <w:rFonts w:asciiTheme="minorEastAsia" w:eastAsiaTheme="minorEastAsia" w:hAnsiTheme="minorEastAsia" w:hint="eastAsia"/>
          <w:color w:val="auto"/>
          <w:sz w:val="32"/>
          <w:szCs w:val="32"/>
        </w:rPr>
        <w:t>213%</w:t>
      </w:r>
      <w:r w:rsidRPr="00C218BF">
        <w:rPr>
          <w:rFonts w:asciiTheme="minorEastAsia" w:eastAsiaTheme="minorEastAsia" w:hAnsiTheme="minorEastAsia" w:hint="eastAsia"/>
          <w:color w:val="auto"/>
          <w:sz w:val="32"/>
          <w:szCs w:val="32"/>
        </w:rPr>
        <w:t>，决算数大于年初预算数的主要原因是财政根据我单位业务追加了部分经费。</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sz w:val="32"/>
          <w:szCs w:val="32"/>
        </w:rPr>
        <w:t>3</w:t>
      </w:r>
      <w:r w:rsidRPr="00C218BF">
        <w:rPr>
          <w:rFonts w:asciiTheme="minorEastAsia" w:eastAsiaTheme="minorEastAsia" w:hAnsiTheme="minorEastAsia" w:hint="eastAsia"/>
          <w:sz w:val="32"/>
          <w:szCs w:val="32"/>
        </w:rPr>
        <w:t>、社会保障和就业支出</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抚恤</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死亡抚恤</w:t>
      </w:r>
    </w:p>
    <w:p w:rsidR="00643218" w:rsidRPr="00C218BF" w:rsidRDefault="007F1D04">
      <w:pPr>
        <w:pStyle w:val="Default"/>
        <w:ind w:firstLineChars="250" w:firstLine="800"/>
        <w:rPr>
          <w:rFonts w:asciiTheme="minorEastAsia" w:eastAsiaTheme="minorEastAsia" w:hAnsiTheme="minorEastAsia"/>
          <w:color w:val="auto"/>
          <w:sz w:val="32"/>
          <w:szCs w:val="32"/>
        </w:rPr>
      </w:pPr>
      <w:r w:rsidRPr="00C218BF">
        <w:rPr>
          <w:rFonts w:asciiTheme="minorEastAsia" w:eastAsiaTheme="minorEastAsia" w:hAnsiTheme="minorEastAsia" w:hint="eastAsia"/>
          <w:color w:val="auto"/>
          <w:sz w:val="32"/>
          <w:szCs w:val="32"/>
        </w:rPr>
        <w:t>社会保障和就业支出年初预算数为</w:t>
      </w:r>
      <w:r w:rsidRPr="00C218BF">
        <w:rPr>
          <w:rFonts w:asciiTheme="minorEastAsia" w:eastAsiaTheme="minorEastAsia" w:hAnsiTheme="minorEastAsia" w:hint="eastAsia"/>
          <w:color w:val="auto"/>
          <w:sz w:val="32"/>
          <w:szCs w:val="32"/>
        </w:rPr>
        <w:t>0</w:t>
      </w:r>
      <w:r w:rsidRPr="00C218BF">
        <w:rPr>
          <w:rFonts w:asciiTheme="minorEastAsia" w:eastAsiaTheme="minorEastAsia" w:hAnsiTheme="minorEastAsia" w:hint="eastAsia"/>
          <w:color w:val="auto"/>
          <w:sz w:val="32"/>
          <w:szCs w:val="32"/>
        </w:rPr>
        <w:t>万元，支出决算数为</w:t>
      </w:r>
      <w:r w:rsidRPr="00C218BF">
        <w:rPr>
          <w:rFonts w:asciiTheme="minorEastAsia" w:eastAsiaTheme="minorEastAsia" w:hAnsiTheme="minorEastAsia" w:hint="eastAsia"/>
          <w:color w:val="auto"/>
          <w:sz w:val="32"/>
          <w:szCs w:val="32"/>
        </w:rPr>
        <w:t>10.87</w:t>
      </w:r>
      <w:r w:rsidRPr="00C218BF">
        <w:rPr>
          <w:rFonts w:asciiTheme="minorEastAsia" w:eastAsiaTheme="minorEastAsia" w:hAnsiTheme="minorEastAsia" w:hint="eastAsia"/>
          <w:color w:val="auto"/>
          <w:sz w:val="32"/>
          <w:szCs w:val="32"/>
        </w:rPr>
        <w:t>万元，决算数大于年初预算数的原因为单位退休职工身故抚恤金开支。</w:t>
      </w:r>
    </w:p>
    <w:p w:rsidR="00643218" w:rsidRPr="00C218BF" w:rsidRDefault="007F1D04">
      <w:pPr>
        <w:pStyle w:val="Default"/>
        <w:rPr>
          <w:rFonts w:hAnsi="黑体"/>
          <w:b/>
          <w:sz w:val="32"/>
          <w:szCs w:val="32"/>
        </w:rPr>
      </w:pPr>
      <w:r w:rsidRPr="00C218BF">
        <w:rPr>
          <w:rFonts w:hAnsi="黑体" w:hint="eastAsia"/>
          <w:b/>
          <w:sz w:val="32"/>
          <w:szCs w:val="32"/>
        </w:rPr>
        <w:t>六、一般公共预算财政拨款基本支出决算情况说明</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年度财政拨款基本支出</w:t>
      </w:r>
      <w:r w:rsidRPr="00C218BF">
        <w:rPr>
          <w:rFonts w:asciiTheme="minorEastAsia" w:eastAsiaTheme="minorEastAsia" w:hAnsiTheme="minorEastAsia" w:hint="eastAsia"/>
          <w:sz w:val="32"/>
          <w:szCs w:val="32"/>
        </w:rPr>
        <w:t>98.25</w:t>
      </w:r>
      <w:r w:rsidRPr="00C218BF">
        <w:rPr>
          <w:rFonts w:asciiTheme="minorEastAsia" w:eastAsiaTheme="minorEastAsia" w:hAnsiTheme="minorEastAsia" w:hint="eastAsia"/>
          <w:sz w:val="32"/>
          <w:szCs w:val="32"/>
        </w:rPr>
        <w:t>万元，其中：</w:t>
      </w:r>
      <w:r w:rsidRPr="00C218BF">
        <w:rPr>
          <w:rFonts w:asciiTheme="minorEastAsia" w:eastAsiaTheme="minorEastAsia" w:hAnsiTheme="minorEastAsia" w:hint="eastAsia"/>
          <w:sz w:val="32"/>
          <w:szCs w:val="32"/>
        </w:rPr>
        <w:t>人员经费</w:t>
      </w:r>
      <w:r w:rsidRPr="00C218BF">
        <w:rPr>
          <w:rFonts w:asciiTheme="minorEastAsia" w:eastAsiaTheme="minorEastAsia" w:hAnsiTheme="minorEastAsia" w:hint="eastAsia"/>
          <w:sz w:val="32"/>
          <w:szCs w:val="32"/>
        </w:rPr>
        <w:t>71.99</w:t>
      </w:r>
      <w:r w:rsidRPr="00C218BF">
        <w:rPr>
          <w:rFonts w:asciiTheme="minorEastAsia" w:eastAsiaTheme="minorEastAsia" w:hAnsiTheme="minorEastAsia" w:hint="eastAsia"/>
          <w:sz w:val="32"/>
          <w:szCs w:val="32"/>
        </w:rPr>
        <w:t>万元，</w:t>
      </w:r>
      <w:r w:rsidRPr="00C218BF">
        <w:rPr>
          <w:rFonts w:asciiTheme="minorEastAsia" w:eastAsiaTheme="minorEastAsia" w:hAnsiTheme="minorEastAsia" w:hint="eastAsia"/>
          <w:sz w:val="32"/>
          <w:szCs w:val="32"/>
        </w:rPr>
        <w:t>占</w:t>
      </w:r>
      <w:r w:rsidRPr="00C218BF">
        <w:rPr>
          <w:rFonts w:asciiTheme="minorEastAsia" w:eastAsiaTheme="minorEastAsia" w:hAnsiTheme="minorEastAsia" w:hint="eastAsia"/>
          <w:sz w:val="32"/>
          <w:szCs w:val="32"/>
        </w:rPr>
        <w:t>基本支出的</w:t>
      </w:r>
      <w:r w:rsidRPr="00C218BF">
        <w:rPr>
          <w:rFonts w:asciiTheme="minorEastAsia" w:eastAsiaTheme="minorEastAsia" w:hAnsiTheme="minorEastAsia" w:hint="eastAsia"/>
          <w:sz w:val="32"/>
          <w:szCs w:val="32"/>
        </w:rPr>
        <w:t>73.27</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主要包括基本工资、津贴补贴、奖金、伙食补助费</w:t>
      </w:r>
      <w:r w:rsidRPr="00C218BF">
        <w:rPr>
          <w:rFonts w:asciiTheme="minorEastAsia" w:eastAsiaTheme="minorEastAsia" w:hAnsiTheme="minorEastAsia" w:hint="eastAsia"/>
          <w:sz w:val="32"/>
          <w:szCs w:val="32"/>
        </w:rPr>
        <w:t>、职</w:t>
      </w:r>
      <w:r w:rsidRPr="00C218BF">
        <w:rPr>
          <w:rFonts w:asciiTheme="minorEastAsia" w:eastAsiaTheme="minorEastAsia" w:hAnsiTheme="minorEastAsia" w:hint="eastAsia"/>
          <w:sz w:val="32"/>
          <w:szCs w:val="32"/>
        </w:rPr>
        <w:lastRenderedPageBreak/>
        <w:t>业年金缴费、职工基本医疗保险缴费、公务员医疗补助缴费、其他社会保障缴费、住房公积金、抚恤金、生活补助</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公用经费</w:t>
      </w:r>
      <w:r w:rsidRPr="00C218BF">
        <w:rPr>
          <w:rFonts w:asciiTheme="minorEastAsia" w:eastAsiaTheme="minorEastAsia" w:hAnsiTheme="minorEastAsia" w:hint="eastAsia"/>
          <w:sz w:val="32"/>
          <w:szCs w:val="32"/>
        </w:rPr>
        <w:t>26.26</w:t>
      </w:r>
      <w:r w:rsidRPr="00C218BF">
        <w:rPr>
          <w:rFonts w:asciiTheme="minorEastAsia" w:eastAsiaTheme="minorEastAsia" w:hAnsiTheme="minorEastAsia" w:hint="eastAsia"/>
          <w:sz w:val="32"/>
          <w:szCs w:val="32"/>
        </w:rPr>
        <w:t>万元，占基本支出的</w:t>
      </w:r>
      <w:r w:rsidRPr="00C218BF">
        <w:rPr>
          <w:rFonts w:asciiTheme="minorEastAsia" w:eastAsiaTheme="minorEastAsia" w:hAnsiTheme="minorEastAsia" w:hint="eastAsia"/>
          <w:sz w:val="32"/>
          <w:szCs w:val="32"/>
        </w:rPr>
        <w:t>26.73</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，主要包括手续费</w:t>
      </w:r>
      <w:r w:rsidRPr="00C218BF">
        <w:rPr>
          <w:rFonts w:asciiTheme="minorEastAsia" w:eastAsiaTheme="minorEastAsia" w:hAnsiTheme="minorEastAsia" w:hint="eastAsia"/>
          <w:sz w:val="32"/>
          <w:szCs w:val="32"/>
        </w:rPr>
        <w:t>、电费、邮电费、差旅</w:t>
      </w:r>
      <w:bookmarkStart w:id="0" w:name="_GoBack"/>
      <w:bookmarkEnd w:id="0"/>
      <w:r w:rsidRPr="00C218BF">
        <w:rPr>
          <w:rFonts w:asciiTheme="minorEastAsia" w:eastAsiaTheme="minorEastAsia" w:hAnsiTheme="minorEastAsia" w:hint="eastAsia"/>
          <w:sz w:val="32"/>
          <w:szCs w:val="32"/>
        </w:rPr>
        <w:t>费、维修费、会议费、培训费、公务接待费、工会经费、其他交通费用、其他商品和服务支出</w:t>
      </w:r>
      <w:r w:rsidRPr="00C218BF">
        <w:rPr>
          <w:rFonts w:asciiTheme="minorEastAsia" w:eastAsiaTheme="minorEastAsia" w:hAnsiTheme="minorEastAsia" w:hint="eastAsia"/>
          <w:sz w:val="32"/>
          <w:szCs w:val="32"/>
        </w:rPr>
        <w:t>。</w:t>
      </w:r>
    </w:p>
    <w:p w:rsidR="00643218" w:rsidRPr="00C218BF" w:rsidRDefault="007F1D04">
      <w:pPr>
        <w:pStyle w:val="Default"/>
        <w:rPr>
          <w:rFonts w:hAnsi="黑体"/>
          <w:b/>
          <w:sz w:val="32"/>
          <w:szCs w:val="32"/>
        </w:rPr>
      </w:pPr>
      <w:r w:rsidRPr="00C218BF">
        <w:rPr>
          <w:rFonts w:hAnsi="黑体" w:hint="eastAsia"/>
          <w:b/>
          <w:sz w:val="32"/>
          <w:szCs w:val="32"/>
        </w:rPr>
        <w:t>七、一般公共预算财政拨款三公经费支出决算情况说明</w:t>
      </w:r>
    </w:p>
    <w:p w:rsidR="00643218" w:rsidRPr="00C218BF" w:rsidRDefault="007F1D04">
      <w:pPr>
        <w:pStyle w:val="Default"/>
        <w:rPr>
          <w:rFonts w:asciiTheme="minorEastAsia" w:eastAsiaTheme="minorEastAsia" w:hAnsiTheme="minorEastAsia"/>
          <w:b/>
          <w:sz w:val="32"/>
          <w:szCs w:val="32"/>
        </w:rPr>
      </w:pPr>
      <w:r w:rsidRPr="00C218BF">
        <w:rPr>
          <w:rFonts w:asciiTheme="minorEastAsia" w:eastAsiaTheme="minorEastAsia" w:hAnsiTheme="minorEastAsia" w:hint="eastAsia"/>
          <w:b/>
          <w:sz w:val="32"/>
          <w:szCs w:val="32"/>
        </w:rPr>
        <w:t>（一）“三公”经费财政拨款支出决算总体情况说明</w:t>
      </w:r>
    </w:p>
    <w:p w:rsidR="00643218" w:rsidRPr="00C218BF" w:rsidRDefault="007F1D04">
      <w:pPr>
        <w:pStyle w:val="Default"/>
        <w:ind w:firstLineChars="250" w:firstLine="80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“三公”经费财政拨款支出预算为</w:t>
      </w:r>
      <w:r w:rsidRPr="00C218BF">
        <w:rPr>
          <w:rFonts w:asciiTheme="minorEastAsia" w:eastAsiaTheme="minorEastAsia" w:hAnsiTheme="minorEastAsia" w:hint="eastAsia"/>
          <w:sz w:val="32"/>
          <w:szCs w:val="32"/>
        </w:rPr>
        <w:t>2.5</w:t>
      </w:r>
      <w:r w:rsidRPr="00C218BF">
        <w:rPr>
          <w:rFonts w:asciiTheme="minorEastAsia" w:eastAsiaTheme="minorEastAsia" w:hAnsiTheme="minorEastAsia" w:hint="eastAsia"/>
          <w:sz w:val="32"/>
          <w:szCs w:val="32"/>
        </w:rPr>
        <w:t>万元，支出决算为</w:t>
      </w:r>
      <w:r w:rsidRPr="00C218BF">
        <w:rPr>
          <w:rFonts w:asciiTheme="minorEastAsia" w:eastAsiaTheme="minorEastAsia" w:hAnsiTheme="minorEastAsia" w:hint="eastAsia"/>
          <w:sz w:val="32"/>
          <w:szCs w:val="32"/>
        </w:rPr>
        <w:t>1.27</w:t>
      </w:r>
      <w:r w:rsidRPr="00C218BF">
        <w:rPr>
          <w:rFonts w:asciiTheme="minorEastAsia" w:eastAsiaTheme="minorEastAsia" w:hAnsiTheme="minorEastAsia" w:hint="eastAsia"/>
          <w:sz w:val="32"/>
          <w:szCs w:val="32"/>
        </w:rPr>
        <w:t>万元，完成预算的</w:t>
      </w:r>
      <w:r w:rsidRPr="00C218BF">
        <w:rPr>
          <w:rFonts w:asciiTheme="minorEastAsia" w:eastAsiaTheme="minorEastAsia" w:hAnsiTheme="minorEastAsia" w:hint="eastAsia"/>
          <w:sz w:val="32"/>
          <w:szCs w:val="32"/>
        </w:rPr>
        <w:t>50.80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，其中：</w:t>
      </w:r>
    </w:p>
    <w:p w:rsidR="00643218" w:rsidRPr="00C218BF" w:rsidRDefault="007F1D04">
      <w:pPr>
        <w:pStyle w:val="Default"/>
        <w:ind w:firstLineChars="250" w:firstLine="80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因公出国（境）费支出预算为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万元，支出决算为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万元，完成预算的</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，决算数大于（小于）预算数的主要原因是</w:t>
      </w:r>
      <w:r w:rsidRPr="00C218BF">
        <w:rPr>
          <w:rFonts w:asciiTheme="minorEastAsia" w:eastAsiaTheme="minorEastAsia" w:hAnsiTheme="minorEastAsia" w:hint="eastAsia"/>
          <w:sz w:val="32"/>
          <w:szCs w:val="32"/>
        </w:rPr>
        <w:t>单位无出国业务</w:t>
      </w:r>
      <w:r w:rsidRPr="00C218BF">
        <w:rPr>
          <w:rFonts w:asciiTheme="minorEastAsia" w:eastAsiaTheme="minorEastAsia" w:hAnsiTheme="minorEastAsia" w:hint="eastAsia"/>
          <w:sz w:val="32"/>
          <w:szCs w:val="32"/>
        </w:rPr>
        <w:t>，与上年相比减少（增加）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万元，减少（增长）</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减少（增长）的主要原因是</w:t>
      </w:r>
      <w:r w:rsidRPr="00C218BF">
        <w:rPr>
          <w:rFonts w:asciiTheme="minorEastAsia" w:eastAsiaTheme="minorEastAsia" w:hAnsiTheme="minorEastAsia" w:hint="eastAsia"/>
          <w:sz w:val="32"/>
          <w:szCs w:val="32"/>
        </w:rPr>
        <w:t>单位无出国业务</w:t>
      </w:r>
      <w:r w:rsidRPr="00C218BF">
        <w:rPr>
          <w:rFonts w:asciiTheme="minorEastAsia" w:eastAsiaTheme="minorEastAsia" w:hAnsiTheme="minorEastAsia" w:hint="eastAsia"/>
          <w:sz w:val="32"/>
          <w:szCs w:val="32"/>
        </w:rPr>
        <w:t>。</w:t>
      </w:r>
    </w:p>
    <w:p w:rsidR="00643218" w:rsidRPr="00C218BF" w:rsidRDefault="007F1D04">
      <w:pPr>
        <w:pStyle w:val="Default"/>
        <w:ind w:firstLineChars="250" w:firstLine="80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公务接待费支出预算为</w:t>
      </w:r>
      <w:r w:rsidRPr="00C218BF">
        <w:rPr>
          <w:rFonts w:asciiTheme="minorEastAsia" w:eastAsiaTheme="minorEastAsia" w:hAnsiTheme="minorEastAsia" w:hint="eastAsia"/>
          <w:sz w:val="32"/>
          <w:szCs w:val="32"/>
        </w:rPr>
        <w:t>2.5</w:t>
      </w:r>
      <w:r w:rsidRPr="00C218BF">
        <w:rPr>
          <w:rFonts w:asciiTheme="minorEastAsia" w:eastAsiaTheme="minorEastAsia" w:hAnsiTheme="minorEastAsia" w:hint="eastAsia"/>
          <w:sz w:val="32"/>
          <w:szCs w:val="32"/>
        </w:rPr>
        <w:t>万元，支出决算为</w:t>
      </w:r>
      <w:r w:rsidRPr="00C218BF">
        <w:rPr>
          <w:rFonts w:asciiTheme="minorEastAsia" w:eastAsiaTheme="minorEastAsia" w:hAnsiTheme="minorEastAsia" w:hint="eastAsia"/>
          <w:sz w:val="32"/>
          <w:szCs w:val="32"/>
        </w:rPr>
        <w:t>1.27</w:t>
      </w:r>
      <w:r w:rsidRPr="00C218BF">
        <w:rPr>
          <w:rFonts w:asciiTheme="minorEastAsia" w:eastAsiaTheme="minorEastAsia" w:hAnsiTheme="minorEastAsia" w:hint="eastAsia"/>
          <w:sz w:val="32"/>
          <w:szCs w:val="32"/>
        </w:rPr>
        <w:t>万元，完成预算的</w:t>
      </w:r>
      <w:r w:rsidRPr="00C218BF">
        <w:rPr>
          <w:rFonts w:asciiTheme="minorEastAsia" w:eastAsiaTheme="minorEastAsia" w:hAnsiTheme="minorEastAsia" w:hint="eastAsia"/>
          <w:sz w:val="32"/>
          <w:szCs w:val="32"/>
        </w:rPr>
        <w:t>50.80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，决算数小于预算数的主要原因是</w:t>
      </w:r>
      <w:r w:rsidRPr="00C218BF">
        <w:rPr>
          <w:rFonts w:asciiTheme="minorEastAsia" w:eastAsiaTheme="minorEastAsia" w:hAnsiTheme="minorEastAsia" w:hint="eastAsia"/>
          <w:sz w:val="32"/>
          <w:szCs w:val="32"/>
        </w:rPr>
        <w:t>单位项目减少，历行节约严控招待费所致，</w:t>
      </w:r>
      <w:r w:rsidRPr="00C218BF">
        <w:rPr>
          <w:rFonts w:asciiTheme="minorEastAsia" w:eastAsiaTheme="minorEastAsia" w:hAnsiTheme="minorEastAsia" w:hint="eastAsia"/>
          <w:sz w:val="32"/>
          <w:szCs w:val="32"/>
        </w:rPr>
        <w:t>与上年相比减少</w:t>
      </w:r>
      <w:r w:rsidRPr="00C218BF">
        <w:rPr>
          <w:rFonts w:asciiTheme="minorEastAsia" w:eastAsiaTheme="minorEastAsia" w:hAnsiTheme="minorEastAsia" w:hint="eastAsia"/>
          <w:sz w:val="32"/>
          <w:szCs w:val="32"/>
        </w:rPr>
        <w:t>1.42</w:t>
      </w:r>
      <w:r w:rsidRPr="00C218BF">
        <w:rPr>
          <w:rFonts w:asciiTheme="minorEastAsia" w:eastAsiaTheme="minorEastAsia" w:hAnsiTheme="minorEastAsia" w:hint="eastAsia"/>
          <w:sz w:val="32"/>
          <w:szCs w:val="32"/>
        </w:rPr>
        <w:t>万元，减少</w:t>
      </w:r>
      <w:r w:rsidRPr="00C218BF">
        <w:rPr>
          <w:rFonts w:asciiTheme="minorEastAsia" w:eastAsiaTheme="minorEastAsia" w:hAnsiTheme="minorEastAsia" w:hint="eastAsia"/>
          <w:sz w:val="32"/>
          <w:szCs w:val="32"/>
        </w:rPr>
        <w:t>52.79</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减少的主要原因是</w:t>
      </w:r>
      <w:r w:rsidRPr="00C218BF">
        <w:rPr>
          <w:rFonts w:asciiTheme="minorEastAsia" w:eastAsiaTheme="minorEastAsia" w:hAnsiTheme="minorEastAsia" w:hint="eastAsia"/>
          <w:sz w:val="32"/>
          <w:szCs w:val="32"/>
        </w:rPr>
        <w:t>单位项目减少，历行节约严控招待费所致</w:t>
      </w:r>
      <w:r w:rsidRPr="00C218BF">
        <w:rPr>
          <w:rFonts w:asciiTheme="minorEastAsia" w:eastAsiaTheme="minorEastAsia" w:hAnsiTheme="minorEastAsia" w:hint="eastAsia"/>
          <w:sz w:val="32"/>
          <w:szCs w:val="32"/>
        </w:rPr>
        <w:t>。</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公务用车购置费及运行维护费支出预算为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元，支出决算为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万元，完成预算的</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，本单位参与公车改革，无公务用车数量。</w:t>
      </w:r>
    </w:p>
    <w:p w:rsidR="00643218" w:rsidRPr="00C218BF" w:rsidRDefault="007F1D04">
      <w:pPr>
        <w:pStyle w:val="Default"/>
        <w:rPr>
          <w:rFonts w:asciiTheme="minorEastAsia" w:eastAsiaTheme="minorEastAsia" w:hAnsiTheme="minorEastAsia"/>
          <w:b/>
          <w:sz w:val="32"/>
          <w:szCs w:val="32"/>
        </w:rPr>
      </w:pPr>
      <w:r w:rsidRPr="00C218BF">
        <w:rPr>
          <w:rFonts w:asciiTheme="minorEastAsia" w:eastAsiaTheme="minorEastAsia" w:hAnsiTheme="minorEastAsia" w:hint="eastAsia"/>
          <w:b/>
          <w:sz w:val="32"/>
          <w:szCs w:val="32"/>
        </w:rPr>
        <w:t>（二）“三公”经费财政拨款支出决算具体情况说明</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年度“三公”经费财政拨款支出决算中，公务接待费支出决算</w:t>
      </w:r>
      <w:r w:rsidRPr="00C218BF">
        <w:rPr>
          <w:rFonts w:asciiTheme="minorEastAsia" w:eastAsiaTheme="minorEastAsia" w:hAnsiTheme="minorEastAsia" w:hint="eastAsia"/>
          <w:sz w:val="32"/>
          <w:szCs w:val="32"/>
        </w:rPr>
        <w:t>1.27</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100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因公出国（境）费支出决算</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公务用车购置费及运行维护费支出决算</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其中：</w:t>
      </w:r>
    </w:p>
    <w:p w:rsidR="00643218" w:rsidRPr="00C218BF" w:rsidRDefault="007F1D04">
      <w:pPr>
        <w:pStyle w:val="Default"/>
        <w:ind w:firstLineChars="200" w:firstLine="640"/>
        <w:rPr>
          <w:rFonts w:asciiTheme="minorEastAsia" w:eastAsiaTheme="minorEastAsia" w:hAnsiTheme="minorEastAsia"/>
          <w:b/>
          <w:sz w:val="32"/>
          <w:szCs w:val="32"/>
        </w:rPr>
      </w:pPr>
      <w:r w:rsidRPr="00C218BF">
        <w:rPr>
          <w:rFonts w:asciiTheme="minorEastAsia" w:eastAsiaTheme="minorEastAsia" w:hAnsiTheme="minorEastAsia" w:hint="eastAsia"/>
          <w:sz w:val="32"/>
          <w:szCs w:val="32"/>
        </w:rPr>
        <w:t>1</w:t>
      </w:r>
      <w:r w:rsidRPr="00C218BF">
        <w:rPr>
          <w:rFonts w:asciiTheme="minorEastAsia" w:eastAsiaTheme="minorEastAsia" w:hAnsiTheme="minorEastAsia" w:hint="eastAsia"/>
          <w:sz w:val="32"/>
          <w:szCs w:val="32"/>
        </w:rPr>
        <w:t>、因公出国（境）费支出决算为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万元，全年安排因公出国（境）团组</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个，累计</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人次</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开支内容包括：</w:t>
      </w:r>
      <w:r w:rsidRPr="00C218BF">
        <w:rPr>
          <w:rFonts w:asciiTheme="minorEastAsia" w:eastAsiaTheme="minorEastAsia" w:hAnsiTheme="minorEastAsia" w:hint="eastAsia"/>
          <w:sz w:val="32"/>
          <w:szCs w:val="32"/>
        </w:rPr>
        <w:t>本单位无因公出国（境）业务。</w:t>
      </w:r>
    </w:p>
    <w:p w:rsidR="00643218" w:rsidRPr="00C218BF" w:rsidRDefault="007F1D04">
      <w:pPr>
        <w:pStyle w:val="Default"/>
        <w:ind w:firstLineChars="250" w:firstLine="80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lastRenderedPageBreak/>
        <w:t>2</w:t>
      </w:r>
      <w:r w:rsidRPr="00C218BF">
        <w:rPr>
          <w:rFonts w:asciiTheme="minorEastAsia" w:eastAsiaTheme="minorEastAsia" w:hAnsiTheme="minorEastAsia" w:hint="eastAsia"/>
          <w:sz w:val="32"/>
          <w:szCs w:val="32"/>
        </w:rPr>
        <w:t>、公务接待费支出决算为</w:t>
      </w:r>
      <w:r w:rsidRPr="00C218BF">
        <w:rPr>
          <w:rFonts w:asciiTheme="minorEastAsia" w:eastAsiaTheme="minorEastAsia" w:hAnsiTheme="minorEastAsia" w:hint="eastAsia"/>
          <w:sz w:val="32"/>
          <w:szCs w:val="32"/>
        </w:rPr>
        <w:t>1.27</w:t>
      </w:r>
      <w:r w:rsidRPr="00C218BF">
        <w:rPr>
          <w:rFonts w:asciiTheme="minorEastAsia" w:eastAsiaTheme="minorEastAsia" w:hAnsiTheme="minorEastAsia" w:hint="eastAsia"/>
          <w:sz w:val="32"/>
          <w:szCs w:val="32"/>
        </w:rPr>
        <w:t>万元，全年共接待来访团组</w:t>
      </w:r>
      <w:r w:rsidRPr="00C218BF">
        <w:rPr>
          <w:rFonts w:asciiTheme="minorEastAsia" w:eastAsiaTheme="minorEastAsia" w:hAnsiTheme="minorEastAsia" w:hint="eastAsia"/>
          <w:sz w:val="32"/>
          <w:szCs w:val="32"/>
        </w:rPr>
        <w:t>52</w:t>
      </w:r>
      <w:r w:rsidRPr="00C218BF">
        <w:rPr>
          <w:rFonts w:asciiTheme="minorEastAsia" w:eastAsiaTheme="minorEastAsia" w:hAnsiTheme="minorEastAsia" w:hint="eastAsia"/>
          <w:sz w:val="32"/>
          <w:szCs w:val="32"/>
        </w:rPr>
        <w:t>批次</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来宾</w:t>
      </w:r>
      <w:r w:rsidRPr="00C218BF">
        <w:rPr>
          <w:rFonts w:asciiTheme="minorEastAsia" w:eastAsiaTheme="minorEastAsia" w:hAnsiTheme="minorEastAsia" w:hint="eastAsia"/>
          <w:sz w:val="32"/>
          <w:szCs w:val="32"/>
        </w:rPr>
        <w:t>258</w:t>
      </w:r>
      <w:r w:rsidRPr="00C218BF">
        <w:rPr>
          <w:rFonts w:asciiTheme="minorEastAsia" w:eastAsiaTheme="minorEastAsia" w:hAnsiTheme="minorEastAsia" w:hint="eastAsia"/>
          <w:sz w:val="32"/>
          <w:szCs w:val="32"/>
        </w:rPr>
        <w:t>人次，主要是</w:t>
      </w:r>
      <w:r w:rsidRPr="00C218BF">
        <w:rPr>
          <w:rFonts w:asciiTheme="minorEastAsia" w:eastAsiaTheme="minorEastAsia" w:hAnsiTheme="minorEastAsia" w:hint="eastAsia"/>
          <w:sz w:val="32"/>
          <w:szCs w:val="32"/>
        </w:rPr>
        <w:t>单位项目业务及正常公务接待</w:t>
      </w:r>
      <w:r w:rsidRPr="00C218BF">
        <w:rPr>
          <w:rFonts w:asciiTheme="minorEastAsia" w:eastAsiaTheme="minorEastAsia" w:hAnsiTheme="minorEastAsia" w:hint="eastAsia"/>
          <w:sz w:val="32"/>
          <w:szCs w:val="32"/>
        </w:rPr>
        <w:t>发生的接待支出。</w:t>
      </w:r>
    </w:p>
    <w:p w:rsidR="00643218" w:rsidRPr="00C218BF" w:rsidRDefault="007F1D04">
      <w:pPr>
        <w:ind w:firstLineChars="250" w:firstLine="800"/>
        <w:rPr>
          <w:rFonts w:asciiTheme="minorEastAsia" w:hAnsiTheme="minorEastAsia"/>
          <w:sz w:val="32"/>
          <w:szCs w:val="32"/>
        </w:rPr>
      </w:pPr>
      <w:r w:rsidRPr="00C218BF">
        <w:rPr>
          <w:rFonts w:asciiTheme="minorEastAsia" w:hAnsiTheme="minorEastAsia" w:hint="eastAsia"/>
          <w:sz w:val="32"/>
          <w:szCs w:val="32"/>
        </w:rPr>
        <w:t>3</w:t>
      </w:r>
      <w:r w:rsidRPr="00C218BF">
        <w:rPr>
          <w:rFonts w:asciiTheme="minorEastAsia" w:hAnsiTheme="minorEastAsia" w:hint="eastAsia"/>
          <w:sz w:val="32"/>
          <w:szCs w:val="32"/>
        </w:rPr>
        <w:t>、公务用车购置费及运行维护费支出决算为</w:t>
      </w:r>
      <w:r w:rsidRPr="00C218BF">
        <w:rPr>
          <w:rFonts w:asciiTheme="minorEastAsia" w:hAnsiTheme="minorEastAsia" w:hint="eastAsia"/>
          <w:sz w:val="32"/>
          <w:szCs w:val="32"/>
        </w:rPr>
        <w:t>0</w:t>
      </w:r>
      <w:r w:rsidRPr="00C218BF">
        <w:rPr>
          <w:rFonts w:asciiTheme="minorEastAsia" w:hAnsiTheme="minorEastAsia" w:hint="eastAsia"/>
          <w:sz w:val="32"/>
          <w:szCs w:val="32"/>
        </w:rPr>
        <w:t>万元，其中：公务用车购置费</w:t>
      </w:r>
      <w:r w:rsidRPr="00C218BF">
        <w:rPr>
          <w:rFonts w:asciiTheme="minorEastAsia" w:hAnsiTheme="minorEastAsia" w:hint="eastAsia"/>
          <w:sz w:val="32"/>
          <w:szCs w:val="32"/>
        </w:rPr>
        <w:t>0</w:t>
      </w:r>
      <w:r w:rsidRPr="00C218BF">
        <w:rPr>
          <w:rFonts w:asciiTheme="minorEastAsia" w:hAnsiTheme="minorEastAsia" w:hint="eastAsia"/>
          <w:sz w:val="32"/>
          <w:szCs w:val="32"/>
        </w:rPr>
        <w:t>万元，</w:t>
      </w:r>
      <w:r w:rsidRPr="00C218BF">
        <w:rPr>
          <w:rFonts w:asciiTheme="minorEastAsia" w:hAnsiTheme="minorEastAsia" w:hint="eastAsia"/>
          <w:sz w:val="32"/>
          <w:szCs w:val="32"/>
        </w:rPr>
        <w:t>岳阳县生态能源服务中心为岳阳县农业农村局二级机构，单位无公务用车，</w:t>
      </w:r>
      <w:r w:rsidRPr="00C218BF">
        <w:rPr>
          <w:rFonts w:asciiTheme="minorEastAsia" w:hAnsiTheme="minorEastAsia" w:hint="eastAsia"/>
          <w:sz w:val="32"/>
          <w:szCs w:val="32"/>
        </w:rPr>
        <w:t>更新公务用车</w:t>
      </w:r>
      <w:r w:rsidRPr="00C218BF">
        <w:rPr>
          <w:rFonts w:asciiTheme="minorEastAsia" w:hAnsiTheme="minorEastAsia" w:hint="eastAsia"/>
          <w:sz w:val="32"/>
          <w:szCs w:val="32"/>
        </w:rPr>
        <w:t>0</w:t>
      </w:r>
      <w:r w:rsidRPr="00C218BF">
        <w:rPr>
          <w:rFonts w:asciiTheme="minorEastAsia" w:hAnsiTheme="minorEastAsia" w:hint="eastAsia"/>
          <w:sz w:val="32"/>
          <w:szCs w:val="32"/>
        </w:rPr>
        <w:t>辆</w:t>
      </w:r>
      <w:r w:rsidRPr="00C218BF">
        <w:rPr>
          <w:rFonts w:asciiTheme="minorEastAsia" w:hAnsiTheme="minorEastAsia" w:hint="eastAsia"/>
          <w:color w:val="000000" w:themeColor="text1"/>
          <w:sz w:val="32"/>
          <w:szCs w:val="32"/>
        </w:rPr>
        <w:t>。</w:t>
      </w:r>
      <w:r w:rsidRPr="00C218BF">
        <w:rPr>
          <w:rFonts w:asciiTheme="minorEastAsia" w:hAnsiTheme="minorEastAsia" w:hint="eastAsia"/>
          <w:sz w:val="32"/>
          <w:szCs w:val="32"/>
        </w:rPr>
        <w:t>公务用车运行维护费</w:t>
      </w:r>
      <w:r w:rsidRPr="00C218BF">
        <w:rPr>
          <w:rFonts w:asciiTheme="minorEastAsia" w:hAnsiTheme="minorEastAsia" w:hint="eastAsia"/>
          <w:sz w:val="32"/>
          <w:szCs w:val="32"/>
        </w:rPr>
        <w:t>0</w:t>
      </w:r>
      <w:r w:rsidRPr="00C218BF">
        <w:rPr>
          <w:rFonts w:asciiTheme="minorEastAsia" w:hAnsiTheme="minorEastAsia" w:hint="eastAsia"/>
          <w:sz w:val="32"/>
          <w:szCs w:val="32"/>
        </w:rPr>
        <w:t>万元，截止</w:t>
      </w:r>
      <w:r w:rsidRPr="00C218BF">
        <w:rPr>
          <w:rFonts w:asciiTheme="minorEastAsia" w:hAnsiTheme="minorEastAsia" w:hint="eastAsia"/>
          <w:sz w:val="32"/>
          <w:szCs w:val="32"/>
        </w:rPr>
        <w:t>2020</w:t>
      </w:r>
      <w:r w:rsidRPr="00C218BF">
        <w:rPr>
          <w:rFonts w:asciiTheme="minorEastAsia" w:hAnsiTheme="minorEastAsia" w:hint="eastAsia"/>
          <w:sz w:val="32"/>
          <w:szCs w:val="32"/>
        </w:rPr>
        <w:t>年</w:t>
      </w:r>
      <w:r w:rsidRPr="00C218BF">
        <w:rPr>
          <w:rFonts w:asciiTheme="minorEastAsia" w:hAnsiTheme="minorEastAsia" w:hint="eastAsia"/>
          <w:sz w:val="32"/>
          <w:szCs w:val="32"/>
        </w:rPr>
        <w:t>12</w:t>
      </w:r>
      <w:r w:rsidRPr="00C218BF">
        <w:rPr>
          <w:rFonts w:asciiTheme="minorEastAsia" w:hAnsiTheme="minorEastAsia" w:hint="eastAsia"/>
          <w:sz w:val="32"/>
          <w:szCs w:val="32"/>
        </w:rPr>
        <w:t>月</w:t>
      </w:r>
      <w:r w:rsidRPr="00C218BF">
        <w:rPr>
          <w:rFonts w:asciiTheme="minorEastAsia" w:hAnsiTheme="minorEastAsia" w:hint="eastAsia"/>
          <w:sz w:val="32"/>
          <w:szCs w:val="32"/>
        </w:rPr>
        <w:t>31</w:t>
      </w:r>
      <w:r w:rsidRPr="00C218BF">
        <w:rPr>
          <w:rFonts w:asciiTheme="minorEastAsia" w:hAnsiTheme="minorEastAsia" w:hint="eastAsia"/>
          <w:sz w:val="32"/>
          <w:szCs w:val="32"/>
        </w:rPr>
        <w:t>日，我单位开支财政拨款的公务用车保有量为</w:t>
      </w:r>
      <w:r w:rsidRPr="00C218BF">
        <w:rPr>
          <w:rFonts w:asciiTheme="minorEastAsia" w:hAnsiTheme="minorEastAsia" w:hint="eastAsia"/>
          <w:sz w:val="32"/>
          <w:szCs w:val="32"/>
        </w:rPr>
        <w:t>0</w:t>
      </w:r>
      <w:r w:rsidRPr="00C218BF">
        <w:rPr>
          <w:rFonts w:asciiTheme="minorEastAsia" w:hAnsiTheme="minorEastAsia" w:hint="eastAsia"/>
          <w:sz w:val="32"/>
          <w:szCs w:val="32"/>
        </w:rPr>
        <w:t>辆。</w:t>
      </w:r>
    </w:p>
    <w:p w:rsidR="00643218" w:rsidRPr="00C218BF" w:rsidRDefault="007F1D04">
      <w:pPr>
        <w:pStyle w:val="Default"/>
        <w:rPr>
          <w:rFonts w:hAnsi="黑体"/>
          <w:b/>
          <w:sz w:val="32"/>
          <w:szCs w:val="32"/>
        </w:rPr>
      </w:pPr>
      <w:r w:rsidRPr="00C218BF">
        <w:rPr>
          <w:rFonts w:hAnsi="黑体" w:hint="eastAsia"/>
          <w:b/>
          <w:sz w:val="32"/>
          <w:szCs w:val="32"/>
        </w:rPr>
        <w:t>八、政府性基金预算收入支出决算情况</w:t>
      </w:r>
    </w:p>
    <w:p w:rsidR="00643218" w:rsidRPr="00C218BF" w:rsidRDefault="007F1D04">
      <w:pPr>
        <w:pStyle w:val="Default"/>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 xml:space="preserve">     2020</w:t>
      </w:r>
      <w:r w:rsidRPr="00C218BF">
        <w:rPr>
          <w:rFonts w:asciiTheme="minorEastAsia" w:eastAsiaTheme="minorEastAsia" w:hAnsiTheme="minorEastAsia" w:hint="eastAsia"/>
          <w:sz w:val="32"/>
          <w:szCs w:val="32"/>
        </w:rPr>
        <w:t>年度政府性基金预算财政拨款收入</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万元；年初结转和结余</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万元，其中基本支出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万元，项目支出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元；年末结转和结余</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w:t>
      </w:r>
      <w:r w:rsidRPr="00C218BF">
        <w:rPr>
          <w:rFonts w:asciiTheme="minorEastAsia" w:eastAsiaTheme="minorEastAsia" w:hAnsiTheme="minorEastAsia" w:hint="eastAsia"/>
          <w:sz w:val="32"/>
          <w:szCs w:val="32"/>
        </w:rPr>
        <w:t>本单位无政府性基金支出。</w:t>
      </w:r>
    </w:p>
    <w:p w:rsidR="00643218" w:rsidRPr="00C218BF" w:rsidRDefault="007F1D04">
      <w:pPr>
        <w:pStyle w:val="Default"/>
        <w:rPr>
          <w:rFonts w:hAnsi="黑体"/>
          <w:b/>
          <w:sz w:val="32"/>
          <w:szCs w:val="32"/>
        </w:rPr>
      </w:pPr>
      <w:r w:rsidRPr="00C218BF">
        <w:rPr>
          <w:rFonts w:hAnsi="黑体" w:hint="eastAsia"/>
          <w:b/>
          <w:sz w:val="32"/>
          <w:szCs w:val="32"/>
        </w:rPr>
        <w:t>九、关于机关运行经费支出说明</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本部门</w:t>
      </w: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年度机关运行经费支出</w:t>
      </w:r>
      <w:r w:rsidRPr="00C218BF">
        <w:rPr>
          <w:rFonts w:asciiTheme="minorEastAsia" w:eastAsiaTheme="minorEastAsia" w:hAnsiTheme="minorEastAsia" w:hint="eastAsia"/>
          <w:sz w:val="32"/>
          <w:szCs w:val="32"/>
        </w:rPr>
        <w:t>26.26</w:t>
      </w:r>
      <w:r w:rsidRPr="00C218BF">
        <w:rPr>
          <w:rFonts w:asciiTheme="minorEastAsia" w:eastAsiaTheme="minorEastAsia" w:hAnsiTheme="minorEastAsia" w:hint="eastAsia"/>
          <w:sz w:val="32"/>
          <w:szCs w:val="32"/>
        </w:rPr>
        <w:t>万元，比年初预算数增加</w:t>
      </w:r>
      <w:r w:rsidRPr="00C218BF">
        <w:rPr>
          <w:rFonts w:asciiTheme="minorEastAsia" w:eastAsiaTheme="minorEastAsia" w:hAnsiTheme="minorEastAsia" w:hint="eastAsia"/>
          <w:sz w:val="32"/>
          <w:szCs w:val="32"/>
        </w:rPr>
        <w:t>12.46</w:t>
      </w:r>
      <w:r w:rsidRPr="00C218BF">
        <w:rPr>
          <w:rFonts w:asciiTheme="minorEastAsia" w:eastAsiaTheme="minorEastAsia" w:hAnsiTheme="minorEastAsia" w:hint="eastAsia"/>
          <w:sz w:val="32"/>
          <w:szCs w:val="32"/>
        </w:rPr>
        <w:t xml:space="preserve"> </w:t>
      </w:r>
      <w:r w:rsidRPr="00C218BF">
        <w:rPr>
          <w:rFonts w:asciiTheme="minorEastAsia" w:eastAsiaTheme="minorEastAsia" w:hAnsiTheme="minorEastAsia" w:hint="eastAsia"/>
          <w:sz w:val="32"/>
          <w:szCs w:val="32"/>
        </w:rPr>
        <w:t>万元，增长</w:t>
      </w:r>
      <w:r w:rsidRPr="00C218BF">
        <w:rPr>
          <w:rFonts w:asciiTheme="minorEastAsia" w:eastAsiaTheme="minorEastAsia" w:hAnsiTheme="minorEastAsia" w:hint="eastAsia"/>
          <w:sz w:val="32"/>
          <w:szCs w:val="32"/>
        </w:rPr>
        <w:t>90.28</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。主要原因是：规范数据统计口径、人员数量增加、机关院内维修（护）费增加、工会经费报账时间差异导致</w:t>
      </w:r>
      <w:r w:rsidRPr="00C218BF">
        <w:rPr>
          <w:rFonts w:asciiTheme="minorEastAsia" w:eastAsiaTheme="minorEastAsia" w:hAnsiTheme="minorEastAsia" w:hint="eastAsia"/>
          <w:sz w:val="32"/>
          <w:szCs w:val="32"/>
        </w:rPr>
        <w:t>。</w:t>
      </w:r>
    </w:p>
    <w:p w:rsidR="00643218" w:rsidRPr="00C218BF" w:rsidRDefault="007F1D04">
      <w:pPr>
        <w:pStyle w:val="Default"/>
        <w:rPr>
          <w:rFonts w:hAnsi="黑体"/>
          <w:b/>
          <w:sz w:val="32"/>
          <w:szCs w:val="32"/>
        </w:rPr>
      </w:pPr>
      <w:r w:rsidRPr="00C218BF">
        <w:rPr>
          <w:rFonts w:hAnsi="黑体" w:hint="eastAsia"/>
          <w:b/>
          <w:sz w:val="32"/>
          <w:szCs w:val="32"/>
        </w:rPr>
        <w:t>十、一般性支出情况</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年本部门开支会议费</w:t>
      </w:r>
      <w:r w:rsidRPr="00C218BF">
        <w:rPr>
          <w:rFonts w:asciiTheme="minorEastAsia" w:eastAsiaTheme="minorEastAsia" w:hAnsiTheme="minorEastAsia" w:hint="eastAsia"/>
          <w:sz w:val="32"/>
          <w:szCs w:val="32"/>
        </w:rPr>
        <w:t>4.64</w:t>
      </w:r>
      <w:r w:rsidRPr="00C218BF">
        <w:rPr>
          <w:rFonts w:asciiTheme="minorEastAsia" w:eastAsiaTheme="minorEastAsia" w:hAnsiTheme="minorEastAsia" w:hint="eastAsia"/>
          <w:sz w:val="32"/>
          <w:szCs w:val="32"/>
        </w:rPr>
        <w:t>万元，用于召开</w:t>
      </w:r>
      <w:r w:rsidRPr="00C218BF">
        <w:rPr>
          <w:rFonts w:asciiTheme="minorEastAsia" w:eastAsiaTheme="minorEastAsia" w:hAnsiTheme="minorEastAsia" w:hint="eastAsia"/>
          <w:sz w:val="32"/>
          <w:szCs w:val="32"/>
        </w:rPr>
        <w:t>农村能源半年度、年度建池技术员</w:t>
      </w:r>
      <w:r w:rsidRPr="00C218BF">
        <w:rPr>
          <w:rFonts w:asciiTheme="minorEastAsia" w:eastAsiaTheme="minorEastAsia" w:hAnsiTheme="minorEastAsia" w:hint="eastAsia"/>
          <w:sz w:val="32"/>
          <w:szCs w:val="32"/>
        </w:rPr>
        <w:t>会议，人数</w:t>
      </w:r>
      <w:r w:rsidRPr="00C218BF">
        <w:rPr>
          <w:rFonts w:asciiTheme="minorEastAsia" w:eastAsiaTheme="minorEastAsia" w:hAnsiTheme="minorEastAsia" w:hint="eastAsia"/>
          <w:sz w:val="32"/>
          <w:szCs w:val="32"/>
        </w:rPr>
        <w:t>140</w:t>
      </w:r>
      <w:r w:rsidRPr="00C218BF">
        <w:rPr>
          <w:rFonts w:asciiTheme="minorEastAsia" w:eastAsiaTheme="minorEastAsia" w:hAnsiTheme="minorEastAsia" w:hint="eastAsia"/>
          <w:sz w:val="32"/>
          <w:szCs w:val="32"/>
        </w:rPr>
        <w:t>人，内容为</w:t>
      </w: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年度农民技术员建池工作讲评及下年度工作部署</w:t>
      </w:r>
      <w:r w:rsidRPr="00C218BF">
        <w:rPr>
          <w:rFonts w:asciiTheme="minorEastAsia" w:eastAsiaTheme="minorEastAsia" w:hAnsiTheme="minorEastAsia" w:hint="eastAsia"/>
          <w:sz w:val="32"/>
          <w:szCs w:val="32"/>
        </w:rPr>
        <w:t>；开支培训费</w:t>
      </w:r>
      <w:r w:rsidRPr="00C218BF">
        <w:rPr>
          <w:rFonts w:asciiTheme="minorEastAsia" w:eastAsiaTheme="minorEastAsia" w:hAnsiTheme="minorEastAsia" w:hint="eastAsia"/>
          <w:sz w:val="32"/>
          <w:szCs w:val="32"/>
        </w:rPr>
        <w:t>2.23</w:t>
      </w:r>
      <w:r w:rsidRPr="00C218BF">
        <w:rPr>
          <w:rFonts w:asciiTheme="minorEastAsia" w:eastAsiaTheme="minorEastAsia" w:hAnsiTheme="minorEastAsia" w:hint="eastAsia"/>
          <w:sz w:val="32"/>
          <w:szCs w:val="32"/>
        </w:rPr>
        <w:t>万元，用于开展</w:t>
      </w:r>
      <w:r w:rsidRPr="00C218BF">
        <w:rPr>
          <w:rFonts w:asciiTheme="minorEastAsia" w:eastAsiaTheme="minorEastAsia" w:hAnsiTheme="minorEastAsia" w:hint="eastAsia"/>
          <w:sz w:val="32"/>
          <w:szCs w:val="32"/>
        </w:rPr>
        <w:t>农民沼气技术员业务</w:t>
      </w:r>
      <w:r w:rsidRPr="00C218BF">
        <w:rPr>
          <w:rFonts w:asciiTheme="minorEastAsia" w:eastAsiaTheme="minorEastAsia" w:hAnsiTheme="minorEastAsia" w:hint="eastAsia"/>
          <w:sz w:val="32"/>
          <w:szCs w:val="32"/>
        </w:rPr>
        <w:t>培训</w:t>
      </w:r>
      <w:r w:rsidRPr="00C218BF">
        <w:rPr>
          <w:rFonts w:asciiTheme="minorEastAsia" w:eastAsiaTheme="minorEastAsia" w:hAnsiTheme="minorEastAsia" w:hint="eastAsia"/>
          <w:sz w:val="32"/>
          <w:szCs w:val="32"/>
        </w:rPr>
        <w:t>及沼气工程安全运行培训</w:t>
      </w:r>
      <w:r w:rsidRPr="00C218BF">
        <w:rPr>
          <w:rFonts w:asciiTheme="minorEastAsia" w:eastAsiaTheme="minorEastAsia" w:hAnsiTheme="minorEastAsia" w:hint="eastAsia"/>
          <w:sz w:val="32"/>
          <w:szCs w:val="32"/>
        </w:rPr>
        <w:t>，人数</w:t>
      </w:r>
      <w:r w:rsidRPr="00C218BF">
        <w:rPr>
          <w:rFonts w:asciiTheme="minorEastAsia" w:eastAsiaTheme="minorEastAsia" w:hAnsiTheme="minorEastAsia" w:hint="eastAsia"/>
          <w:sz w:val="32"/>
          <w:szCs w:val="32"/>
        </w:rPr>
        <w:t>70</w:t>
      </w:r>
      <w:r w:rsidRPr="00C218BF">
        <w:rPr>
          <w:rFonts w:asciiTheme="minorEastAsia" w:eastAsiaTheme="minorEastAsia" w:hAnsiTheme="minorEastAsia" w:hint="eastAsia"/>
          <w:sz w:val="32"/>
          <w:szCs w:val="32"/>
        </w:rPr>
        <w:t>人，内容为</w:t>
      </w:r>
      <w:r w:rsidRPr="00C218BF">
        <w:rPr>
          <w:rFonts w:asciiTheme="minorEastAsia" w:eastAsiaTheme="minorEastAsia" w:hAnsiTheme="minorEastAsia" w:hint="eastAsia"/>
          <w:sz w:val="32"/>
          <w:szCs w:val="32"/>
        </w:rPr>
        <w:t>沼气安全生产及安全运行培训。</w:t>
      </w:r>
    </w:p>
    <w:p w:rsidR="00643218" w:rsidRPr="00C218BF" w:rsidRDefault="007F1D04">
      <w:pPr>
        <w:pStyle w:val="Default"/>
        <w:rPr>
          <w:rFonts w:hAnsi="黑体"/>
          <w:b/>
          <w:sz w:val="32"/>
          <w:szCs w:val="32"/>
        </w:rPr>
      </w:pPr>
      <w:r w:rsidRPr="00C218BF">
        <w:rPr>
          <w:rFonts w:hAnsi="黑体" w:hint="eastAsia"/>
          <w:b/>
          <w:sz w:val="32"/>
          <w:szCs w:val="32"/>
        </w:rPr>
        <w:t>十一、关于政府采购支出说明</w:t>
      </w:r>
    </w:p>
    <w:p w:rsidR="00643218" w:rsidRPr="00C218BF" w:rsidRDefault="007F1D04">
      <w:pPr>
        <w:pStyle w:val="Default"/>
        <w:ind w:firstLineChars="200" w:firstLine="640"/>
        <w:rPr>
          <w:rFonts w:asciiTheme="minorEastAsia" w:eastAsiaTheme="minorEastAsia" w:hAnsiTheme="minorEastAsia"/>
          <w:color w:val="FF0000"/>
          <w:sz w:val="32"/>
          <w:szCs w:val="32"/>
        </w:rPr>
      </w:pPr>
      <w:r w:rsidRPr="00C218BF">
        <w:rPr>
          <w:rFonts w:asciiTheme="minorEastAsia" w:eastAsiaTheme="minorEastAsia" w:hAnsiTheme="minorEastAsia" w:hint="eastAsia"/>
          <w:sz w:val="32"/>
          <w:szCs w:val="32"/>
        </w:rPr>
        <w:t>本部门</w:t>
      </w: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年度政府采购支出总额</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万元，其中：政府采购货物支出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 xml:space="preserve"> </w:t>
      </w:r>
      <w:r w:rsidRPr="00C218BF">
        <w:rPr>
          <w:rFonts w:asciiTheme="minorEastAsia" w:eastAsiaTheme="minorEastAsia" w:hAnsiTheme="minorEastAsia" w:hint="eastAsia"/>
          <w:sz w:val="32"/>
          <w:szCs w:val="32"/>
        </w:rPr>
        <w:t>万元、政府采购工程支出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 xml:space="preserve"> </w:t>
      </w:r>
      <w:r w:rsidRPr="00C218BF">
        <w:rPr>
          <w:rFonts w:asciiTheme="minorEastAsia" w:eastAsiaTheme="minorEastAsia" w:hAnsiTheme="minorEastAsia" w:hint="eastAsia"/>
          <w:sz w:val="32"/>
          <w:szCs w:val="32"/>
        </w:rPr>
        <w:t>万元、政府采购服务支出</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万元。授予中小企业合同金额</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万元，占政府采购支出总额的</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，其中：授予小微企业合同金额</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万元，占政府采购支出总额的</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w:t>
      </w:r>
      <w:r w:rsidRPr="00C218BF">
        <w:rPr>
          <w:rFonts w:asciiTheme="minorEastAsia" w:eastAsiaTheme="minorEastAsia" w:hAnsiTheme="minorEastAsia" w:hint="eastAsia"/>
          <w:sz w:val="32"/>
          <w:szCs w:val="32"/>
        </w:rPr>
        <w:t>。</w:t>
      </w:r>
    </w:p>
    <w:p w:rsidR="00643218" w:rsidRPr="00C218BF" w:rsidRDefault="007F1D04">
      <w:pPr>
        <w:pStyle w:val="Default"/>
        <w:rPr>
          <w:rFonts w:hAnsi="黑体"/>
          <w:b/>
          <w:sz w:val="32"/>
          <w:szCs w:val="32"/>
        </w:rPr>
      </w:pPr>
      <w:r w:rsidRPr="00C218BF">
        <w:rPr>
          <w:rFonts w:hAnsi="黑体" w:hint="eastAsia"/>
          <w:b/>
          <w:sz w:val="32"/>
          <w:szCs w:val="32"/>
        </w:rPr>
        <w:lastRenderedPageBreak/>
        <w:t>十二、关于国有资产占用情况说明</w:t>
      </w:r>
    </w:p>
    <w:p w:rsidR="00643218" w:rsidRPr="00C218BF" w:rsidRDefault="007F1D04">
      <w:pPr>
        <w:pStyle w:val="Default"/>
        <w:ind w:firstLineChars="200" w:firstLine="640"/>
        <w:rPr>
          <w:rFonts w:asciiTheme="minorEastAsia" w:eastAsiaTheme="minorEastAsia" w:hAnsiTheme="minorEastAsia"/>
          <w:sz w:val="32"/>
          <w:szCs w:val="32"/>
        </w:rPr>
      </w:pPr>
      <w:r w:rsidRPr="00C218BF">
        <w:rPr>
          <w:rFonts w:asciiTheme="minorEastAsia" w:eastAsiaTheme="minorEastAsia" w:hAnsiTheme="minorEastAsia" w:hint="eastAsia"/>
          <w:sz w:val="32"/>
          <w:szCs w:val="32"/>
        </w:rPr>
        <w:t>截至</w:t>
      </w:r>
      <w:r w:rsidRPr="00C218BF">
        <w:rPr>
          <w:rFonts w:asciiTheme="minorEastAsia" w:eastAsiaTheme="minorEastAsia" w:hAnsiTheme="minorEastAsia" w:hint="eastAsia"/>
          <w:sz w:val="32"/>
          <w:szCs w:val="32"/>
        </w:rPr>
        <w:t>2020</w:t>
      </w:r>
      <w:r w:rsidRPr="00C218BF">
        <w:rPr>
          <w:rFonts w:asciiTheme="minorEastAsia" w:eastAsiaTheme="minorEastAsia" w:hAnsiTheme="minorEastAsia" w:hint="eastAsia"/>
          <w:sz w:val="32"/>
          <w:szCs w:val="32"/>
        </w:rPr>
        <w:t>年</w:t>
      </w:r>
      <w:r w:rsidRPr="00C218BF">
        <w:rPr>
          <w:rFonts w:asciiTheme="minorEastAsia" w:eastAsiaTheme="minorEastAsia" w:hAnsiTheme="minorEastAsia" w:hint="eastAsia"/>
          <w:sz w:val="32"/>
          <w:szCs w:val="32"/>
        </w:rPr>
        <w:t>12</w:t>
      </w:r>
      <w:r w:rsidRPr="00C218BF">
        <w:rPr>
          <w:rFonts w:asciiTheme="minorEastAsia" w:eastAsiaTheme="minorEastAsia" w:hAnsiTheme="minorEastAsia" w:hint="eastAsia"/>
          <w:sz w:val="32"/>
          <w:szCs w:val="32"/>
        </w:rPr>
        <w:t>月</w:t>
      </w:r>
      <w:r w:rsidRPr="00C218BF">
        <w:rPr>
          <w:rFonts w:asciiTheme="minorEastAsia" w:eastAsiaTheme="minorEastAsia" w:hAnsiTheme="minorEastAsia" w:hint="eastAsia"/>
          <w:sz w:val="32"/>
          <w:szCs w:val="32"/>
        </w:rPr>
        <w:t>31</w:t>
      </w:r>
      <w:r w:rsidRPr="00C218BF">
        <w:rPr>
          <w:rFonts w:asciiTheme="minorEastAsia" w:eastAsiaTheme="minorEastAsia" w:hAnsiTheme="minorEastAsia" w:hint="eastAsia"/>
          <w:sz w:val="32"/>
          <w:szCs w:val="32"/>
        </w:rPr>
        <w:t>日，本单位共有车辆</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辆，其中，主要领导干部用车</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辆，机要通信用车</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辆、应急保障用车</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辆、执法执勤用车</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辆、特种专业技术用车</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辆、其他用车</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辆，</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；单位价值</w:t>
      </w:r>
      <w:r w:rsidRPr="00C218BF">
        <w:rPr>
          <w:rFonts w:asciiTheme="minorEastAsia" w:eastAsiaTheme="minorEastAsia" w:hAnsiTheme="minorEastAsia" w:hint="eastAsia"/>
          <w:sz w:val="32"/>
          <w:szCs w:val="32"/>
        </w:rPr>
        <w:t>50</w:t>
      </w:r>
      <w:r w:rsidRPr="00C218BF">
        <w:rPr>
          <w:rFonts w:asciiTheme="minorEastAsia" w:eastAsiaTheme="minorEastAsia" w:hAnsiTheme="minorEastAsia" w:hint="eastAsia"/>
          <w:sz w:val="32"/>
          <w:szCs w:val="32"/>
        </w:rPr>
        <w:t>万元以上通用设备</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台（套）；单位价值</w:t>
      </w:r>
      <w:r w:rsidRPr="00C218BF">
        <w:rPr>
          <w:rFonts w:asciiTheme="minorEastAsia" w:eastAsiaTheme="minorEastAsia" w:hAnsiTheme="minorEastAsia" w:hint="eastAsia"/>
          <w:sz w:val="32"/>
          <w:szCs w:val="32"/>
        </w:rPr>
        <w:t>100</w:t>
      </w:r>
      <w:r w:rsidRPr="00C218BF">
        <w:rPr>
          <w:rFonts w:asciiTheme="minorEastAsia" w:eastAsiaTheme="minorEastAsia" w:hAnsiTheme="minorEastAsia" w:hint="eastAsia"/>
          <w:sz w:val="32"/>
          <w:szCs w:val="32"/>
        </w:rPr>
        <w:t>万元以上专用设备</w:t>
      </w:r>
      <w:r w:rsidRPr="00C218BF">
        <w:rPr>
          <w:rFonts w:asciiTheme="minorEastAsia" w:eastAsiaTheme="minorEastAsia" w:hAnsiTheme="minorEastAsia" w:hint="eastAsia"/>
          <w:sz w:val="32"/>
          <w:szCs w:val="32"/>
        </w:rPr>
        <w:t>0</w:t>
      </w:r>
      <w:r w:rsidRPr="00C218BF">
        <w:rPr>
          <w:rFonts w:asciiTheme="minorEastAsia" w:eastAsiaTheme="minorEastAsia" w:hAnsiTheme="minorEastAsia" w:hint="eastAsia"/>
          <w:sz w:val="32"/>
          <w:szCs w:val="32"/>
        </w:rPr>
        <w:t>台（套）。</w:t>
      </w:r>
    </w:p>
    <w:p w:rsidR="00643218" w:rsidRPr="00C218BF" w:rsidRDefault="007F1D04">
      <w:pPr>
        <w:pStyle w:val="Default"/>
        <w:rPr>
          <w:rFonts w:hAnsi="黑体"/>
          <w:b/>
          <w:sz w:val="32"/>
          <w:szCs w:val="32"/>
        </w:rPr>
      </w:pPr>
      <w:r w:rsidRPr="00C218BF">
        <w:rPr>
          <w:rFonts w:hAnsi="黑体" w:hint="eastAsia"/>
          <w:b/>
          <w:sz w:val="32"/>
          <w:szCs w:val="32"/>
        </w:rPr>
        <w:t>十三、关于</w:t>
      </w:r>
      <w:r w:rsidRPr="00C218BF">
        <w:rPr>
          <w:rFonts w:hAnsi="黑体" w:hint="eastAsia"/>
          <w:b/>
          <w:sz w:val="32"/>
          <w:szCs w:val="32"/>
        </w:rPr>
        <w:t>2020</w:t>
      </w:r>
      <w:r w:rsidRPr="00C218BF">
        <w:rPr>
          <w:rFonts w:hAnsi="黑体" w:hint="eastAsia"/>
          <w:b/>
          <w:sz w:val="32"/>
          <w:szCs w:val="32"/>
        </w:rPr>
        <w:t>年度预算绩效情况的说明</w:t>
      </w:r>
    </w:p>
    <w:p w:rsidR="00643218" w:rsidRPr="00C218BF" w:rsidRDefault="007F1D04">
      <w:pPr>
        <w:pStyle w:val="Default"/>
        <w:ind w:firstLineChars="200" w:firstLine="640"/>
        <w:rPr>
          <w:rFonts w:ascii="宋体" w:eastAsia="宋体" w:hAnsi="宋体"/>
          <w:sz w:val="32"/>
          <w:szCs w:val="32"/>
        </w:rPr>
      </w:pPr>
      <w:r w:rsidRPr="00C218BF">
        <w:rPr>
          <w:rFonts w:ascii="宋体" w:eastAsia="宋体" w:hAnsi="宋体" w:hint="eastAsia"/>
          <w:sz w:val="32"/>
          <w:szCs w:val="32"/>
        </w:rPr>
        <w:t>根据</w:t>
      </w:r>
      <w:r w:rsidRPr="00C218BF">
        <w:rPr>
          <w:rFonts w:ascii="宋体" w:eastAsia="宋体" w:hAnsi="宋体" w:hint="eastAsia"/>
          <w:sz w:val="32"/>
          <w:szCs w:val="32"/>
        </w:rPr>
        <w:t>上级</w:t>
      </w:r>
      <w:r w:rsidRPr="00C218BF">
        <w:rPr>
          <w:rFonts w:ascii="宋体" w:eastAsia="宋体" w:hAnsi="宋体" w:hint="eastAsia"/>
          <w:sz w:val="32"/>
          <w:szCs w:val="32"/>
        </w:rPr>
        <w:t>文件的要求，为进一步规范</w:t>
      </w:r>
      <w:r w:rsidRPr="00C218BF">
        <w:rPr>
          <w:rFonts w:ascii="宋体" w:eastAsia="宋体" w:hAnsi="宋体" w:hint="eastAsia"/>
          <w:sz w:val="32"/>
          <w:szCs w:val="32"/>
        </w:rPr>
        <w:t>财政资金管理，强化绩效和责任意识，切实提高财政资金使用效益，我单位对</w:t>
      </w:r>
      <w:r w:rsidRPr="00C218BF">
        <w:rPr>
          <w:rFonts w:ascii="宋体" w:eastAsia="宋体" w:hAnsi="宋体" w:hint="eastAsia"/>
          <w:sz w:val="32"/>
          <w:szCs w:val="32"/>
        </w:rPr>
        <w:t>2020</w:t>
      </w:r>
      <w:r w:rsidRPr="00C218BF">
        <w:rPr>
          <w:rFonts w:ascii="宋体" w:eastAsia="宋体" w:hAnsi="宋体" w:hint="eastAsia"/>
          <w:sz w:val="32"/>
          <w:szCs w:val="32"/>
        </w:rPr>
        <w:t>年度部门整体支出、单位项目支出、重点（专项）项目支出进行了绩效自评。</w:t>
      </w:r>
    </w:p>
    <w:p w:rsidR="00643218" w:rsidRPr="00C218BF" w:rsidRDefault="007F1D04">
      <w:pPr>
        <w:pStyle w:val="Default"/>
        <w:ind w:firstLineChars="200" w:firstLine="640"/>
        <w:rPr>
          <w:rFonts w:ascii="宋体" w:eastAsia="宋体" w:hAnsi="宋体"/>
          <w:sz w:val="32"/>
          <w:szCs w:val="32"/>
        </w:rPr>
      </w:pPr>
      <w:r w:rsidRPr="00C218BF">
        <w:rPr>
          <w:rFonts w:ascii="宋体" w:eastAsia="宋体" w:hAnsi="宋体" w:hint="eastAsia"/>
          <w:sz w:val="32"/>
          <w:szCs w:val="32"/>
        </w:rPr>
        <w:t>部门整体支出绩效自评得分</w:t>
      </w:r>
      <w:r w:rsidRPr="00C218BF">
        <w:rPr>
          <w:rFonts w:ascii="宋体" w:eastAsia="宋体" w:hAnsi="宋体" w:hint="eastAsia"/>
          <w:sz w:val="32"/>
          <w:szCs w:val="32"/>
        </w:rPr>
        <w:t>98</w:t>
      </w:r>
      <w:r w:rsidRPr="00C218BF">
        <w:rPr>
          <w:rFonts w:ascii="宋体" w:eastAsia="宋体" w:hAnsi="宋体" w:hint="eastAsia"/>
          <w:sz w:val="32"/>
          <w:szCs w:val="32"/>
        </w:rPr>
        <w:t>分</w:t>
      </w:r>
      <w:r w:rsidRPr="00C218BF">
        <w:rPr>
          <w:rFonts w:ascii="宋体" w:eastAsia="宋体" w:hAnsi="宋体" w:hint="eastAsia"/>
          <w:sz w:val="32"/>
          <w:szCs w:val="32"/>
        </w:rPr>
        <w:t>，评价等级为“</w:t>
      </w:r>
      <w:r w:rsidRPr="00C218BF">
        <w:rPr>
          <w:rFonts w:ascii="宋体" w:eastAsia="宋体" w:hAnsi="宋体" w:hint="eastAsia"/>
          <w:sz w:val="32"/>
          <w:szCs w:val="32"/>
        </w:rPr>
        <w:t>优</w:t>
      </w:r>
      <w:r w:rsidRPr="00C218BF">
        <w:rPr>
          <w:rFonts w:ascii="宋体" w:eastAsia="宋体" w:hAnsi="宋体" w:hint="eastAsia"/>
          <w:sz w:val="32"/>
          <w:szCs w:val="32"/>
        </w:rPr>
        <w:t>”；</w:t>
      </w:r>
    </w:p>
    <w:p w:rsidR="00643218" w:rsidRPr="00C218BF" w:rsidRDefault="007F1D04">
      <w:pPr>
        <w:pStyle w:val="Default"/>
        <w:ind w:firstLineChars="200" w:firstLine="640"/>
        <w:rPr>
          <w:rFonts w:ascii="宋体" w:eastAsia="宋体" w:hAnsi="宋体"/>
          <w:sz w:val="32"/>
          <w:szCs w:val="32"/>
        </w:rPr>
      </w:pPr>
      <w:r w:rsidRPr="00C218BF">
        <w:rPr>
          <w:rFonts w:ascii="宋体" w:eastAsia="宋体" w:hAnsi="宋体" w:hint="eastAsia"/>
          <w:sz w:val="32"/>
          <w:szCs w:val="32"/>
        </w:rPr>
        <w:t>农村能源</w:t>
      </w:r>
      <w:r w:rsidRPr="00C218BF">
        <w:rPr>
          <w:rFonts w:ascii="宋体" w:eastAsia="宋体" w:hAnsi="宋体" w:hint="eastAsia"/>
          <w:sz w:val="32"/>
          <w:szCs w:val="32"/>
        </w:rPr>
        <w:t>项目支出绩效自评得分</w:t>
      </w:r>
      <w:r w:rsidRPr="00C218BF">
        <w:rPr>
          <w:rFonts w:ascii="宋体" w:eastAsia="宋体" w:hAnsi="宋体" w:hint="eastAsia"/>
          <w:sz w:val="32"/>
          <w:szCs w:val="32"/>
        </w:rPr>
        <w:t>97</w:t>
      </w:r>
      <w:r w:rsidRPr="00C218BF">
        <w:rPr>
          <w:rFonts w:ascii="宋体" w:eastAsia="宋体" w:hAnsi="宋体" w:hint="eastAsia"/>
          <w:sz w:val="32"/>
          <w:szCs w:val="32"/>
        </w:rPr>
        <w:t>，评价等级为“</w:t>
      </w:r>
      <w:r w:rsidRPr="00C218BF">
        <w:rPr>
          <w:rFonts w:ascii="宋体" w:eastAsia="宋体" w:hAnsi="宋体" w:hint="eastAsia"/>
          <w:sz w:val="32"/>
          <w:szCs w:val="32"/>
        </w:rPr>
        <w:t>优</w:t>
      </w:r>
      <w:r w:rsidRPr="00C218BF">
        <w:rPr>
          <w:rFonts w:ascii="宋体" w:eastAsia="宋体" w:hAnsi="宋体" w:hint="eastAsia"/>
          <w:sz w:val="32"/>
          <w:szCs w:val="32"/>
        </w:rPr>
        <w:t>”；</w:t>
      </w:r>
    </w:p>
    <w:p w:rsidR="00643218" w:rsidRPr="00C218BF" w:rsidRDefault="007F1D04">
      <w:pPr>
        <w:pStyle w:val="Default"/>
        <w:ind w:firstLineChars="200" w:firstLine="640"/>
        <w:rPr>
          <w:rFonts w:ascii="宋体" w:eastAsia="宋体" w:hAnsi="宋体"/>
          <w:sz w:val="32"/>
          <w:szCs w:val="32"/>
        </w:rPr>
      </w:pPr>
      <w:r w:rsidRPr="00C218BF">
        <w:rPr>
          <w:rFonts w:ascii="宋体" w:eastAsia="宋体" w:hAnsi="宋体" w:hint="eastAsia"/>
          <w:sz w:val="32"/>
          <w:szCs w:val="32"/>
        </w:rPr>
        <w:t>本单位没有</w:t>
      </w:r>
      <w:r w:rsidRPr="00C218BF">
        <w:rPr>
          <w:rFonts w:ascii="宋体" w:eastAsia="宋体" w:hAnsi="宋体" w:hint="eastAsia"/>
          <w:sz w:val="32"/>
          <w:szCs w:val="32"/>
        </w:rPr>
        <w:t>重点（专项）项目支出绩效自评</w:t>
      </w:r>
      <w:r w:rsidRPr="00C218BF">
        <w:rPr>
          <w:rFonts w:ascii="宋体" w:eastAsia="宋体" w:hAnsi="宋体" w:hint="eastAsia"/>
          <w:sz w:val="32"/>
          <w:szCs w:val="32"/>
        </w:rPr>
        <w:t>资金</w:t>
      </w:r>
      <w:r w:rsidRPr="00C218BF">
        <w:rPr>
          <w:rFonts w:ascii="宋体" w:eastAsia="宋体" w:hAnsi="宋体" w:hint="eastAsia"/>
          <w:sz w:val="32"/>
          <w:szCs w:val="32"/>
        </w:rPr>
        <w:t>。</w:t>
      </w:r>
    </w:p>
    <w:p w:rsidR="00643218" w:rsidRPr="00C218BF" w:rsidRDefault="007F1D04">
      <w:pPr>
        <w:pStyle w:val="Default"/>
        <w:ind w:firstLineChars="200" w:firstLine="640"/>
        <w:rPr>
          <w:rFonts w:ascii="宋体" w:eastAsia="宋体" w:hAnsi="宋体"/>
          <w:sz w:val="32"/>
          <w:szCs w:val="32"/>
        </w:rPr>
      </w:pPr>
      <w:r w:rsidRPr="00C218BF">
        <w:rPr>
          <w:rFonts w:ascii="宋体" w:eastAsia="宋体" w:hAnsi="宋体" w:hint="eastAsia"/>
          <w:sz w:val="32"/>
          <w:szCs w:val="32"/>
        </w:rPr>
        <w:t>已按县财政局统一要求</w:t>
      </w:r>
      <w:r w:rsidRPr="00C218BF">
        <w:rPr>
          <w:rFonts w:asciiTheme="minorEastAsia" w:eastAsiaTheme="minorEastAsia" w:hAnsiTheme="minorEastAsia" w:hint="eastAsia"/>
          <w:sz w:val="32"/>
          <w:szCs w:val="32"/>
        </w:rPr>
        <w:t>随同部门决算作为附件</w:t>
      </w:r>
      <w:r w:rsidRPr="00C218BF">
        <w:rPr>
          <w:rFonts w:ascii="宋体" w:eastAsia="宋体" w:hAnsi="宋体" w:hint="eastAsia"/>
          <w:sz w:val="32"/>
          <w:szCs w:val="32"/>
        </w:rPr>
        <w:t>公开。</w:t>
      </w:r>
    </w:p>
    <w:p w:rsidR="00643218" w:rsidRPr="00C218BF" w:rsidRDefault="00643218">
      <w:pPr>
        <w:pStyle w:val="Default"/>
        <w:ind w:firstLineChars="200" w:firstLine="640"/>
        <w:rPr>
          <w:rFonts w:ascii="宋体" w:eastAsia="宋体" w:hAnsi="宋体"/>
          <w:sz w:val="32"/>
          <w:szCs w:val="32"/>
        </w:rPr>
      </w:pPr>
    </w:p>
    <w:p w:rsidR="00643218" w:rsidRPr="00C218BF" w:rsidRDefault="00643218">
      <w:pPr>
        <w:pStyle w:val="Default"/>
        <w:rPr>
          <w:rFonts w:asciiTheme="minorEastAsia" w:eastAsiaTheme="minorEastAsia" w:hAnsiTheme="minorEastAsia"/>
          <w:sz w:val="32"/>
          <w:szCs w:val="32"/>
        </w:rPr>
      </w:pPr>
    </w:p>
    <w:p w:rsidR="00643218" w:rsidRPr="00C218BF" w:rsidRDefault="00643218">
      <w:pPr>
        <w:pStyle w:val="Default"/>
        <w:rPr>
          <w:rFonts w:hAnsi="黑体"/>
          <w:b/>
          <w:sz w:val="32"/>
          <w:szCs w:val="3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both"/>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7F1D04">
      <w:pPr>
        <w:pStyle w:val="Default"/>
        <w:jc w:val="center"/>
        <w:rPr>
          <w:sz w:val="72"/>
          <w:szCs w:val="72"/>
        </w:rPr>
      </w:pPr>
      <w:r w:rsidRPr="00C218BF">
        <w:rPr>
          <w:rFonts w:hint="eastAsia"/>
          <w:sz w:val="72"/>
          <w:szCs w:val="72"/>
        </w:rPr>
        <w:t>第四部分</w:t>
      </w:r>
    </w:p>
    <w:p w:rsidR="00643218" w:rsidRPr="00C218BF" w:rsidRDefault="00643218">
      <w:pPr>
        <w:jc w:val="center"/>
        <w:rPr>
          <w:rFonts w:ascii="黑体" w:eastAsia="黑体" w:cs="黑体"/>
          <w:color w:val="000000"/>
          <w:kern w:val="0"/>
          <w:sz w:val="70"/>
          <w:szCs w:val="70"/>
        </w:rPr>
      </w:pPr>
    </w:p>
    <w:p w:rsidR="00643218" w:rsidRPr="00C218BF" w:rsidRDefault="007F1D04">
      <w:pPr>
        <w:jc w:val="center"/>
        <w:rPr>
          <w:rFonts w:ascii="黑体" w:eastAsia="黑体" w:cs="黑体"/>
          <w:color w:val="000000"/>
          <w:kern w:val="0"/>
          <w:sz w:val="70"/>
          <w:szCs w:val="70"/>
        </w:rPr>
      </w:pPr>
      <w:r w:rsidRPr="00C218BF">
        <w:rPr>
          <w:rFonts w:ascii="黑体" w:eastAsia="黑体" w:cs="黑体" w:hint="eastAsia"/>
          <w:color w:val="000000"/>
          <w:kern w:val="0"/>
          <w:sz w:val="70"/>
          <w:szCs w:val="70"/>
        </w:rPr>
        <w:t>名词解释</w:t>
      </w:r>
    </w:p>
    <w:p w:rsidR="00643218" w:rsidRPr="00C218BF" w:rsidRDefault="007F1D04">
      <w:pPr>
        <w:widowControl/>
        <w:jc w:val="left"/>
        <w:rPr>
          <w:rFonts w:ascii="黑体" w:eastAsia="黑体" w:cs="黑体"/>
          <w:color w:val="000000"/>
          <w:kern w:val="0"/>
          <w:sz w:val="70"/>
          <w:szCs w:val="70"/>
        </w:rPr>
      </w:pPr>
      <w:r w:rsidRPr="00C218BF">
        <w:rPr>
          <w:rFonts w:ascii="黑体" w:eastAsia="黑体" w:cs="黑体"/>
          <w:color w:val="000000"/>
          <w:kern w:val="0"/>
          <w:sz w:val="70"/>
          <w:szCs w:val="70"/>
        </w:rPr>
        <w:br w:type="page"/>
      </w:r>
    </w:p>
    <w:p w:rsidR="00643218" w:rsidRPr="00C218BF" w:rsidRDefault="007F1D04">
      <w:pPr>
        <w:widowControl/>
        <w:spacing w:line="600" w:lineRule="exact"/>
        <w:ind w:firstLineChars="200" w:firstLine="640"/>
        <w:rPr>
          <w:rFonts w:ascii="宋体" w:eastAsia="宋体" w:hAnsi="宋体" w:cs="黑体"/>
          <w:color w:val="000000"/>
          <w:kern w:val="0"/>
          <w:sz w:val="32"/>
          <w:szCs w:val="32"/>
        </w:rPr>
      </w:pPr>
      <w:r w:rsidRPr="00C218BF">
        <w:rPr>
          <w:rFonts w:ascii="宋体" w:eastAsia="宋体" w:hAnsi="宋体" w:cs="黑体" w:hint="eastAsia"/>
          <w:color w:val="000000"/>
          <w:kern w:val="0"/>
          <w:sz w:val="32"/>
          <w:szCs w:val="32"/>
        </w:rPr>
        <w:lastRenderedPageBreak/>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sidRPr="00C218BF">
        <w:rPr>
          <w:rFonts w:ascii="宋体" w:eastAsia="宋体" w:hAnsi="宋体" w:cs="黑体" w:hint="eastAsia"/>
          <w:color w:val="000000"/>
          <w:kern w:val="0"/>
          <w:sz w:val="32"/>
          <w:szCs w:val="32"/>
        </w:rPr>
        <w:t xml:space="preserve"> </w:t>
      </w:r>
    </w:p>
    <w:p w:rsidR="00643218" w:rsidRPr="00C218BF" w:rsidRDefault="007F1D04">
      <w:pPr>
        <w:widowControl/>
        <w:spacing w:line="600" w:lineRule="exact"/>
        <w:ind w:firstLineChars="200" w:firstLine="640"/>
        <w:rPr>
          <w:rFonts w:asciiTheme="minorEastAsia" w:hAnsiTheme="minorEastAsia" w:cs="黑体"/>
          <w:color w:val="000000"/>
          <w:kern w:val="0"/>
          <w:sz w:val="32"/>
          <w:szCs w:val="32"/>
        </w:rPr>
      </w:pPr>
      <w:r w:rsidRPr="00C218BF">
        <w:rPr>
          <w:rFonts w:ascii="宋体" w:eastAsia="宋体" w:hAnsi="宋体" w:cs="黑体" w:hint="eastAsia"/>
          <w:color w:val="000000"/>
          <w:kern w:val="0"/>
          <w:sz w:val="32"/>
          <w:szCs w:val="32"/>
        </w:rPr>
        <w:t>二、“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w:t>
      </w:r>
      <w:r w:rsidRPr="00C218BF">
        <w:rPr>
          <w:rFonts w:ascii="宋体" w:eastAsia="宋体" w:hAnsi="宋体" w:cs="黑体" w:hint="eastAsia"/>
          <w:color w:val="000000"/>
          <w:kern w:val="0"/>
          <w:sz w:val="32"/>
          <w:szCs w:val="32"/>
        </w:rPr>
        <w:t>国（境）费反映单位公务出国（境）的国际旅费、国外城市间交通费、食宿费等支出。</w:t>
      </w:r>
      <w:r w:rsidRPr="00C218BF">
        <w:rPr>
          <w:rFonts w:ascii="宋体" w:eastAsia="宋体" w:hAnsi="宋体" w:cs="黑体" w:hint="eastAsia"/>
          <w:color w:val="000000"/>
          <w:kern w:val="0"/>
          <w:sz w:val="32"/>
          <w:szCs w:val="32"/>
        </w:rPr>
        <w:t xml:space="preserve"> </w:t>
      </w:r>
    </w:p>
    <w:p w:rsidR="00643218" w:rsidRPr="00C218BF" w:rsidRDefault="007F1D04">
      <w:pPr>
        <w:ind w:firstLineChars="200" w:firstLine="640"/>
        <w:jc w:val="left"/>
        <w:rPr>
          <w:rFonts w:asciiTheme="minorEastAsia" w:hAnsiTheme="minorEastAsia" w:cs="黑体"/>
          <w:color w:val="000000"/>
          <w:kern w:val="0"/>
          <w:sz w:val="32"/>
          <w:szCs w:val="32"/>
        </w:rPr>
      </w:pPr>
      <w:r w:rsidRPr="00C218BF">
        <w:rPr>
          <w:rFonts w:asciiTheme="minorEastAsia" w:hAnsiTheme="minorEastAsia" w:cs="黑体" w:hint="eastAsia"/>
          <w:color w:val="000000"/>
          <w:kern w:val="0"/>
          <w:sz w:val="32"/>
          <w:szCs w:val="32"/>
        </w:rPr>
        <w:t>三</w:t>
      </w:r>
      <w:r w:rsidRPr="00C218BF">
        <w:rPr>
          <w:rFonts w:asciiTheme="minorEastAsia" w:hAnsiTheme="minorEastAsia" w:cs="黑体" w:hint="eastAsia"/>
          <w:color w:val="000000"/>
          <w:kern w:val="0"/>
          <w:sz w:val="32"/>
          <w:szCs w:val="32"/>
        </w:rPr>
        <w:t>、</w:t>
      </w:r>
      <w:r w:rsidRPr="00C218BF">
        <w:rPr>
          <w:rFonts w:asciiTheme="minorEastAsia" w:hAnsiTheme="minorEastAsia" w:cs="黑体" w:hint="eastAsia"/>
          <w:color w:val="000000"/>
          <w:kern w:val="0"/>
          <w:sz w:val="32"/>
          <w:szCs w:val="32"/>
        </w:rPr>
        <w:t>项目资金支出：指农村能源专项项目，包括中央财政预算立项的专项项目和省市两级财政下达的农村能源建设专项项目资金，包括大中型沼气工程专项资金、畜禽粪污资源化利用项目资金、秸秆综合利用收贮运网点建设项目资金及其他农村可再生能源专项资金。</w:t>
      </w: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643218">
      <w:pPr>
        <w:pStyle w:val="Default"/>
        <w:jc w:val="center"/>
        <w:rPr>
          <w:sz w:val="72"/>
          <w:szCs w:val="72"/>
        </w:rPr>
      </w:pPr>
    </w:p>
    <w:p w:rsidR="00643218" w:rsidRPr="00C218BF" w:rsidRDefault="007F1D04">
      <w:pPr>
        <w:pStyle w:val="Default"/>
        <w:jc w:val="center"/>
        <w:rPr>
          <w:sz w:val="72"/>
          <w:szCs w:val="72"/>
        </w:rPr>
      </w:pPr>
      <w:r w:rsidRPr="00C218BF">
        <w:rPr>
          <w:rFonts w:hint="eastAsia"/>
          <w:sz w:val="72"/>
          <w:szCs w:val="72"/>
        </w:rPr>
        <w:t>第五部分</w:t>
      </w:r>
    </w:p>
    <w:p w:rsidR="00643218" w:rsidRPr="00C218BF" w:rsidRDefault="00643218">
      <w:pPr>
        <w:jc w:val="center"/>
        <w:rPr>
          <w:rFonts w:ascii="黑体" w:eastAsia="黑体" w:cs="黑体"/>
          <w:color w:val="000000"/>
          <w:kern w:val="0"/>
          <w:sz w:val="70"/>
          <w:szCs w:val="70"/>
        </w:rPr>
      </w:pPr>
    </w:p>
    <w:p w:rsidR="00643218" w:rsidRPr="00C218BF" w:rsidRDefault="007F1D04">
      <w:pPr>
        <w:jc w:val="center"/>
        <w:rPr>
          <w:rFonts w:ascii="黑体" w:eastAsia="黑体" w:cs="黑体"/>
          <w:color w:val="000000"/>
          <w:kern w:val="0"/>
          <w:sz w:val="70"/>
          <w:szCs w:val="70"/>
        </w:rPr>
      </w:pPr>
      <w:r w:rsidRPr="00C218BF">
        <w:rPr>
          <w:rFonts w:ascii="黑体" w:eastAsia="黑体" w:cs="黑体" w:hint="eastAsia"/>
          <w:color w:val="000000"/>
          <w:kern w:val="0"/>
          <w:sz w:val="70"/>
          <w:szCs w:val="70"/>
        </w:rPr>
        <w:t>附件</w:t>
      </w:r>
    </w:p>
    <w:p w:rsidR="00643218" w:rsidRPr="00C218BF" w:rsidRDefault="007F1D04">
      <w:pPr>
        <w:widowControl/>
        <w:jc w:val="left"/>
        <w:rPr>
          <w:rFonts w:ascii="黑体" w:eastAsia="黑体" w:cs="黑体"/>
          <w:color w:val="000000"/>
          <w:kern w:val="0"/>
          <w:sz w:val="70"/>
          <w:szCs w:val="70"/>
        </w:rPr>
      </w:pPr>
      <w:r w:rsidRPr="00C218BF">
        <w:rPr>
          <w:rFonts w:ascii="黑体" w:eastAsia="黑体" w:cs="黑体"/>
          <w:color w:val="000000"/>
          <w:kern w:val="0"/>
          <w:sz w:val="70"/>
          <w:szCs w:val="70"/>
        </w:rPr>
        <w:br w:type="page"/>
      </w:r>
    </w:p>
    <w:p w:rsidR="00643218" w:rsidRPr="00C218BF" w:rsidRDefault="00643218">
      <w:pPr>
        <w:jc w:val="center"/>
        <w:rPr>
          <w:rFonts w:ascii="黑体" w:eastAsia="黑体" w:cs="黑体"/>
          <w:color w:val="000000"/>
          <w:kern w:val="0"/>
          <w:sz w:val="70"/>
          <w:szCs w:val="70"/>
        </w:rPr>
      </w:pPr>
    </w:p>
    <w:p w:rsidR="00643218" w:rsidRPr="00C218BF" w:rsidRDefault="007F1D04" w:rsidP="00C218BF">
      <w:pPr>
        <w:ind w:firstLineChars="200" w:firstLine="643"/>
        <w:jc w:val="center"/>
        <w:rPr>
          <w:rFonts w:asciiTheme="minorEastAsia" w:hAnsiTheme="minorEastAsia" w:cs="黑体"/>
          <w:b/>
          <w:color w:val="000000"/>
          <w:kern w:val="0"/>
          <w:sz w:val="32"/>
          <w:szCs w:val="32"/>
        </w:rPr>
      </w:pPr>
      <w:r w:rsidRPr="00C218BF">
        <w:rPr>
          <w:rFonts w:asciiTheme="minorEastAsia" w:hAnsiTheme="minorEastAsia" w:cs="黑体" w:hint="eastAsia"/>
          <w:b/>
          <w:color w:val="000000"/>
          <w:kern w:val="0"/>
          <w:sz w:val="32"/>
          <w:szCs w:val="32"/>
        </w:rPr>
        <w:t>2020</w:t>
      </w:r>
      <w:r w:rsidRPr="00C218BF">
        <w:rPr>
          <w:rFonts w:asciiTheme="minorEastAsia" w:hAnsiTheme="minorEastAsia" w:cs="黑体" w:hint="eastAsia"/>
          <w:b/>
          <w:color w:val="000000"/>
          <w:kern w:val="0"/>
          <w:sz w:val="32"/>
          <w:szCs w:val="32"/>
        </w:rPr>
        <w:t>年度部门整体支出绩效评价报告</w:t>
      </w:r>
    </w:p>
    <w:p w:rsidR="00643218" w:rsidRDefault="007F1D04">
      <w:pPr>
        <w:ind w:firstLineChars="200" w:firstLine="640"/>
        <w:jc w:val="left"/>
        <w:rPr>
          <w:rFonts w:asciiTheme="minorEastAsia" w:hAnsiTheme="minorEastAsia" w:cs="黑体"/>
          <w:color w:val="000000"/>
          <w:kern w:val="0"/>
          <w:sz w:val="32"/>
          <w:szCs w:val="32"/>
        </w:rPr>
      </w:pPr>
      <w:r w:rsidRPr="00C218BF">
        <w:rPr>
          <w:rFonts w:asciiTheme="minorEastAsia" w:hAnsiTheme="minorEastAsia" w:cs="黑体"/>
          <w:color w:val="000000"/>
          <w:kern w:val="0"/>
          <w:sz w:val="32"/>
          <w:szCs w:val="32"/>
        </w:rPr>
        <w:t>………</w:t>
      </w:r>
    </w:p>
    <w:p w:rsidR="00643218" w:rsidRDefault="00643218">
      <w:pPr>
        <w:ind w:firstLineChars="200" w:firstLine="640"/>
        <w:jc w:val="left"/>
        <w:rPr>
          <w:rFonts w:asciiTheme="minorEastAsia" w:hAnsiTheme="minorEastAsia" w:cs="黑体"/>
          <w:color w:val="000000"/>
          <w:kern w:val="0"/>
          <w:sz w:val="32"/>
          <w:szCs w:val="32"/>
        </w:rPr>
      </w:pPr>
    </w:p>
    <w:sectPr w:rsidR="00643218" w:rsidSect="00643218">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D04" w:rsidRDefault="007F1D04" w:rsidP="00C218BF">
      <w:r>
        <w:separator/>
      </w:r>
    </w:p>
  </w:endnote>
  <w:endnote w:type="continuationSeparator" w:id="1">
    <w:p w:rsidR="007F1D04" w:rsidRDefault="007F1D04" w:rsidP="00C218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D04" w:rsidRDefault="007F1D04" w:rsidP="00C218BF">
      <w:r>
        <w:separator/>
      </w:r>
    </w:p>
  </w:footnote>
  <w:footnote w:type="continuationSeparator" w:id="1">
    <w:p w:rsidR="007F1D04" w:rsidRDefault="007F1D04" w:rsidP="00C218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M5MDQzMzI1Y2YyOTRiY2FhMTNhY2QxMzQwNWY3NjU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64EDE"/>
    <w:rsid w:val="005767CC"/>
    <w:rsid w:val="00590D9F"/>
    <w:rsid w:val="00595D26"/>
    <w:rsid w:val="005A74E6"/>
    <w:rsid w:val="005B404E"/>
    <w:rsid w:val="005D4D55"/>
    <w:rsid w:val="005E2CFB"/>
    <w:rsid w:val="005F3D1C"/>
    <w:rsid w:val="0062378F"/>
    <w:rsid w:val="00641842"/>
    <w:rsid w:val="00643218"/>
    <w:rsid w:val="00651EEC"/>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1D04"/>
    <w:rsid w:val="007F3657"/>
    <w:rsid w:val="00812ED5"/>
    <w:rsid w:val="008277D9"/>
    <w:rsid w:val="0084478C"/>
    <w:rsid w:val="0086638C"/>
    <w:rsid w:val="008A3E8D"/>
    <w:rsid w:val="009237C4"/>
    <w:rsid w:val="00944C48"/>
    <w:rsid w:val="00950252"/>
    <w:rsid w:val="00967F5D"/>
    <w:rsid w:val="009A0F95"/>
    <w:rsid w:val="009B3ADF"/>
    <w:rsid w:val="009C3B52"/>
    <w:rsid w:val="009C46DE"/>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218BF"/>
    <w:rsid w:val="00C3049A"/>
    <w:rsid w:val="00C31B1E"/>
    <w:rsid w:val="00C67C90"/>
    <w:rsid w:val="00C77645"/>
    <w:rsid w:val="00CC5D5E"/>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F4506DD"/>
    <w:rsid w:val="3A03418F"/>
    <w:rsid w:val="3EA6333B"/>
    <w:rsid w:val="447473E1"/>
    <w:rsid w:val="4E2B1911"/>
    <w:rsid w:val="56706CDD"/>
    <w:rsid w:val="5C3E010A"/>
    <w:rsid w:val="620A6B84"/>
    <w:rsid w:val="65754FEF"/>
    <w:rsid w:val="6A272DE6"/>
    <w:rsid w:val="6A303BF5"/>
    <w:rsid w:val="6B946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21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43218"/>
    <w:rPr>
      <w:sz w:val="18"/>
      <w:szCs w:val="18"/>
    </w:rPr>
  </w:style>
  <w:style w:type="paragraph" w:styleId="a4">
    <w:name w:val="footer"/>
    <w:basedOn w:val="a"/>
    <w:link w:val="Char0"/>
    <w:uiPriority w:val="99"/>
    <w:unhideWhenUsed/>
    <w:qFormat/>
    <w:rsid w:val="0064321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4321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43218"/>
    <w:rPr>
      <w:sz w:val="18"/>
      <w:szCs w:val="18"/>
    </w:rPr>
  </w:style>
  <w:style w:type="character" w:customStyle="1" w:styleId="Char0">
    <w:name w:val="页脚 Char"/>
    <w:basedOn w:val="a0"/>
    <w:link w:val="a4"/>
    <w:uiPriority w:val="99"/>
    <w:qFormat/>
    <w:rsid w:val="00643218"/>
    <w:rPr>
      <w:sz w:val="18"/>
      <w:szCs w:val="18"/>
    </w:rPr>
  </w:style>
  <w:style w:type="paragraph" w:customStyle="1" w:styleId="Default">
    <w:name w:val="Default"/>
    <w:qFormat/>
    <w:rsid w:val="00643218"/>
    <w:pPr>
      <w:widowControl w:val="0"/>
      <w:autoSpaceDE w:val="0"/>
      <w:autoSpaceDN w:val="0"/>
      <w:adjustRightInd w:val="0"/>
    </w:pPr>
    <w:rPr>
      <w:rFonts w:ascii="黑体" w:eastAsia="黑体" w:hAnsiTheme="minorHAnsi" w:cs="黑体"/>
      <w:color w:val="000000"/>
      <w:sz w:val="24"/>
      <w:szCs w:val="24"/>
    </w:rPr>
  </w:style>
  <w:style w:type="paragraph" w:customStyle="1" w:styleId="1">
    <w:name w:val="列出段落1"/>
    <w:basedOn w:val="a"/>
    <w:uiPriority w:val="34"/>
    <w:qFormat/>
    <w:rsid w:val="00643218"/>
    <w:pPr>
      <w:ind w:firstLineChars="200" w:firstLine="420"/>
    </w:pPr>
  </w:style>
  <w:style w:type="character" w:customStyle="1" w:styleId="Char">
    <w:name w:val="批注框文本 Char"/>
    <w:basedOn w:val="a0"/>
    <w:link w:val="a3"/>
    <w:uiPriority w:val="99"/>
    <w:semiHidden/>
    <w:qFormat/>
    <w:rsid w:val="0064321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677</Words>
  <Characters>3865</Characters>
  <Application>Microsoft Office Word</Application>
  <DocSecurity>0</DocSecurity>
  <Lines>32</Lines>
  <Paragraphs>9</Paragraphs>
  <ScaleCrop>false</ScaleCrop>
  <Company>Microsoft</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微软用户</cp:lastModifiedBy>
  <cp:revision>3</cp:revision>
  <cp:lastPrinted>2022-08-26T06:53:00Z</cp:lastPrinted>
  <dcterms:created xsi:type="dcterms:W3CDTF">2022-08-25T08:30:00Z</dcterms:created>
  <dcterms:modified xsi:type="dcterms:W3CDTF">2022-09-01T07:30:00Z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FD58F07088B94CC7A9827F0DA2D4C647</vt:lpwstr>
  </property>
</Properties>
</file>