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tLeast"/>
        <w:ind w:firstLine="480"/>
        <w:jc w:val="center"/>
        <w:rPr>
          <w:rFonts w:hint="eastAsia" w:ascii="宋体" w:hAnsi="宋体" w:cs="宋体"/>
          <w:b/>
          <w:color w:val="333333"/>
          <w:kern w:val="0"/>
          <w:sz w:val="36"/>
          <w:szCs w:val="36"/>
        </w:rPr>
      </w:pPr>
      <w:r>
        <w:rPr>
          <w:rFonts w:hint="eastAsia" w:ascii="宋体" w:hAnsi="宋体" w:cs="宋体"/>
          <w:b/>
          <w:color w:val="333333"/>
          <w:kern w:val="0"/>
          <w:sz w:val="36"/>
          <w:szCs w:val="36"/>
        </w:rPr>
        <w:t>岳阳县第</w:t>
      </w:r>
      <w:r>
        <w:rPr>
          <w:rFonts w:hint="eastAsia" w:ascii="宋体" w:hAnsi="宋体" w:cs="宋体"/>
          <w:b/>
          <w:color w:val="333333"/>
          <w:kern w:val="0"/>
          <w:sz w:val="36"/>
          <w:szCs w:val="36"/>
          <w:lang w:val="en-US" w:eastAsia="zh-CN"/>
        </w:rPr>
        <w:t>四</w:t>
      </w:r>
      <w:r>
        <w:rPr>
          <w:rFonts w:hint="eastAsia" w:ascii="宋体" w:hAnsi="宋体" w:cs="宋体"/>
          <w:b/>
          <w:color w:val="333333"/>
          <w:kern w:val="0"/>
          <w:sz w:val="36"/>
          <w:szCs w:val="36"/>
        </w:rPr>
        <w:t>中学20</w:t>
      </w:r>
      <w:r>
        <w:rPr>
          <w:rFonts w:hint="eastAsia" w:ascii="宋体" w:hAnsi="宋体" w:cs="宋体"/>
          <w:b/>
          <w:color w:val="333333"/>
          <w:kern w:val="0"/>
          <w:sz w:val="36"/>
          <w:szCs w:val="36"/>
          <w:lang w:val="en-US" w:eastAsia="zh-CN"/>
        </w:rPr>
        <w:t>20</w:t>
      </w:r>
      <w:r>
        <w:rPr>
          <w:rFonts w:hint="eastAsia" w:ascii="宋体" w:hAnsi="宋体" w:cs="宋体"/>
          <w:b/>
          <w:color w:val="333333"/>
          <w:kern w:val="0"/>
          <w:sz w:val="36"/>
          <w:szCs w:val="36"/>
        </w:rPr>
        <w:t>年决算说明</w:t>
      </w:r>
    </w:p>
    <w:p>
      <w:pPr>
        <w:widowControl/>
        <w:shd w:val="clear" w:color="auto" w:fill="FFFFFF"/>
        <w:spacing w:line="480" w:lineRule="atLeast"/>
        <w:ind w:firstLine="480"/>
        <w:jc w:val="left"/>
        <w:rPr>
          <w:rFonts w:hint="eastAsia" w:ascii="宋体" w:hAnsi="宋体" w:cs="宋体"/>
          <w:color w:val="333333"/>
          <w:kern w:val="0"/>
          <w:sz w:val="24"/>
        </w:rPr>
      </w:pPr>
    </w:p>
    <w:p>
      <w:pPr>
        <w:rPr>
          <w:rFonts w:hint="eastAsia"/>
        </w:rPr>
      </w:pPr>
      <w:r>
        <w:rPr>
          <w:rFonts w:hint="eastAsia"/>
        </w:rPr>
        <w:t>第一部分  岳阳</w:t>
      </w:r>
      <w:r>
        <w:rPr>
          <w:rFonts w:hint="eastAsia"/>
          <w:lang w:val="en-US" w:eastAsia="zh-CN"/>
        </w:rPr>
        <w:t>四中</w:t>
      </w:r>
      <w:r>
        <w:rPr>
          <w:rFonts w:hint="eastAsia"/>
        </w:rPr>
        <w:t>单位概况</w:t>
      </w:r>
    </w:p>
    <w:p>
      <w:pPr>
        <w:rPr>
          <w:rFonts w:hint="eastAsia"/>
        </w:rPr>
      </w:pPr>
    </w:p>
    <w:p>
      <w:pPr>
        <w:rPr>
          <w:rFonts w:hint="eastAsia"/>
        </w:rPr>
      </w:pPr>
      <w:r>
        <w:rPr>
          <w:rFonts w:hint="eastAsia"/>
        </w:rPr>
        <w:t>一、部门职责</w:t>
      </w:r>
    </w:p>
    <w:p>
      <w:pPr>
        <w:rPr>
          <w:rFonts w:hint="eastAsia"/>
        </w:rPr>
      </w:pPr>
    </w:p>
    <w:p>
      <w:pPr>
        <w:ind w:firstLine="480" w:firstLineChars="200"/>
        <w:rPr>
          <w:rFonts w:hint="eastAsia" w:ascii="宋体" w:hAnsi="宋体" w:cs="宋体"/>
          <w:color w:val="333333"/>
          <w:kern w:val="0"/>
          <w:sz w:val="24"/>
        </w:rPr>
      </w:pPr>
      <w:r>
        <w:rPr>
          <w:rFonts w:hint="eastAsia" w:ascii="宋体" w:hAnsi="宋体" w:cs="宋体"/>
          <w:color w:val="333333"/>
          <w:kern w:val="0"/>
          <w:sz w:val="24"/>
        </w:rPr>
        <w:t>实施高中教育教学活动</w:t>
      </w:r>
    </w:p>
    <w:p>
      <w:pPr>
        <w:rPr>
          <w:rFonts w:hint="eastAsia" w:ascii="宋体" w:hAnsi="宋体" w:cs="宋体"/>
          <w:color w:val="333333"/>
          <w:kern w:val="0"/>
          <w:sz w:val="24"/>
        </w:rPr>
      </w:pPr>
    </w:p>
    <w:p>
      <w:pPr>
        <w:rPr>
          <w:rFonts w:hint="eastAsia"/>
        </w:rPr>
      </w:pPr>
      <w:r>
        <w:rPr>
          <w:rFonts w:hint="eastAsia"/>
        </w:rPr>
        <w:t>二、机构设置</w:t>
      </w:r>
    </w:p>
    <w:p>
      <w:pPr>
        <w:rPr>
          <w:rFonts w:hint="eastAsia"/>
        </w:rPr>
      </w:pPr>
    </w:p>
    <w:p>
      <w:pPr>
        <w:ind w:firstLine="480" w:firstLineChars="200"/>
        <w:rPr>
          <w:rFonts w:hint="eastAsia"/>
        </w:rPr>
      </w:pPr>
      <w:r>
        <w:rPr>
          <w:rFonts w:hint="eastAsia" w:ascii="宋体" w:hAnsi="宋体" w:cs="宋体"/>
          <w:color w:val="333333"/>
          <w:kern w:val="0"/>
          <w:sz w:val="24"/>
        </w:rPr>
        <w:t>学校现有教职工</w:t>
      </w:r>
      <w:r>
        <w:rPr>
          <w:rFonts w:hint="eastAsia" w:ascii="宋体" w:hAnsi="宋体" w:cs="宋体"/>
          <w:color w:val="333333"/>
          <w:kern w:val="0"/>
          <w:sz w:val="24"/>
          <w:lang w:val="en-US" w:eastAsia="zh-CN"/>
        </w:rPr>
        <w:t>9</w:t>
      </w:r>
      <w:r>
        <w:rPr>
          <w:rFonts w:hint="eastAsia" w:ascii="宋体" w:hAnsi="宋体" w:cs="宋体"/>
          <w:color w:val="333333"/>
          <w:kern w:val="0"/>
          <w:sz w:val="24"/>
        </w:rPr>
        <w:t>6人，学生</w:t>
      </w:r>
      <w:r>
        <w:rPr>
          <w:rFonts w:hint="eastAsia" w:ascii="宋体" w:hAnsi="宋体" w:cs="宋体"/>
          <w:color w:val="333333"/>
          <w:kern w:val="0"/>
          <w:sz w:val="24"/>
          <w:lang w:val="en-US" w:eastAsia="zh-CN"/>
        </w:rPr>
        <w:t>1253</w:t>
      </w:r>
      <w:r>
        <w:rPr>
          <w:rFonts w:hint="eastAsia" w:ascii="宋体" w:hAnsi="宋体" w:cs="宋体"/>
          <w:color w:val="333333"/>
          <w:kern w:val="0"/>
          <w:sz w:val="24"/>
        </w:rPr>
        <w:t>人，设有办公室，教导处，后勤处，德育办三个处室和三个年级组。</w:t>
      </w:r>
    </w:p>
    <w:p>
      <w:pPr>
        <w:rPr>
          <w:rFonts w:hint="eastAsia"/>
        </w:rPr>
      </w:pPr>
    </w:p>
    <w:p>
      <w:pPr>
        <w:rPr>
          <w:rFonts w:hint="eastAsia"/>
        </w:rPr>
      </w:pPr>
      <w:r>
        <w:rPr>
          <w:rFonts w:hint="eastAsia"/>
        </w:rPr>
        <w:t>第二部分  岳阳县</w:t>
      </w:r>
      <w:r>
        <w:rPr>
          <w:rFonts w:hint="eastAsia"/>
          <w:lang w:val="en-US" w:eastAsia="zh-CN"/>
        </w:rPr>
        <w:t>四中</w:t>
      </w:r>
      <w:r>
        <w:rPr>
          <w:rFonts w:hint="eastAsia"/>
        </w:rPr>
        <w:t>2020年度部门决算表</w:t>
      </w:r>
    </w:p>
    <w:p>
      <w:pPr>
        <w:rPr>
          <w:rFonts w:hint="eastAsia"/>
        </w:rPr>
      </w:pPr>
    </w:p>
    <w:p>
      <w:pPr>
        <w:rPr>
          <w:rFonts w:hint="eastAsia"/>
        </w:rPr>
      </w:pPr>
      <w:r>
        <w:rPr>
          <w:rFonts w:hint="eastAsia"/>
        </w:rPr>
        <w:t>(见附表)</w:t>
      </w:r>
    </w:p>
    <w:p>
      <w:pPr>
        <w:rPr>
          <w:rFonts w:hint="eastAsia"/>
        </w:rPr>
      </w:pPr>
    </w:p>
    <w:p>
      <w:pPr>
        <w:rPr>
          <w:rFonts w:hint="eastAsia"/>
        </w:rPr>
      </w:pPr>
      <w:r>
        <w:rPr>
          <w:rFonts w:hint="eastAsia"/>
        </w:rPr>
        <w:t>第三部分  岳阳县</w:t>
      </w:r>
      <w:r>
        <w:rPr>
          <w:rFonts w:hint="eastAsia"/>
          <w:lang w:val="en-US" w:eastAsia="zh-CN"/>
        </w:rPr>
        <w:t>四中</w:t>
      </w:r>
      <w:r>
        <w:rPr>
          <w:rFonts w:hint="eastAsia"/>
        </w:rPr>
        <w:t>2020年度部门决算情况说明</w:t>
      </w:r>
    </w:p>
    <w:p>
      <w:pPr>
        <w:rPr>
          <w:rFonts w:hint="eastAsia"/>
        </w:rPr>
      </w:pPr>
    </w:p>
    <w:p>
      <w:pPr>
        <w:rPr>
          <w:rFonts w:hint="eastAsia"/>
        </w:rPr>
      </w:pPr>
      <w:r>
        <w:rPr>
          <w:rFonts w:hint="eastAsia"/>
        </w:rPr>
        <w:t>一、收入支出决算总体情况说明</w:t>
      </w:r>
    </w:p>
    <w:p>
      <w:pPr>
        <w:rPr>
          <w:rFonts w:hint="eastAsia"/>
        </w:rPr>
      </w:pPr>
    </w:p>
    <w:p>
      <w:pPr>
        <w:ind w:firstLine="420" w:firstLineChars="200"/>
        <w:rPr>
          <w:rFonts w:hint="eastAsia"/>
        </w:rPr>
      </w:pPr>
      <w:r>
        <w:rPr>
          <w:rFonts w:hint="eastAsia"/>
        </w:rPr>
        <w:t>2020年度收入总计</w:t>
      </w:r>
      <w:r>
        <w:rPr>
          <w:rFonts w:hint="eastAsia"/>
          <w:lang w:val="en-US" w:eastAsia="zh-CN"/>
        </w:rPr>
        <w:t>1875</w:t>
      </w:r>
      <w:r>
        <w:rPr>
          <w:rFonts w:hint="eastAsia"/>
        </w:rPr>
        <w:t>万元（含年初结转和结余资金</w:t>
      </w:r>
      <w:r>
        <w:rPr>
          <w:rFonts w:hint="eastAsia"/>
          <w:lang w:val="en-US" w:eastAsia="zh-CN"/>
        </w:rPr>
        <w:t>0</w:t>
      </w:r>
      <w:r>
        <w:rPr>
          <w:rFonts w:hint="eastAsia"/>
        </w:rPr>
        <w:t>万元），与上年相比，增长</w:t>
      </w:r>
      <w:r>
        <w:rPr>
          <w:rFonts w:hint="eastAsia"/>
          <w:lang w:val="en-US" w:eastAsia="zh-CN"/>
        </w:rPr>
        <w:t>100</w:t>
      </w:r>
      <w:r>
        <w:rPr>
          <w:rFonts w:hint="eastAsia"/>
        </w:rPr>
        <w:t>万元，增长</w:t>
      </w:r>
      <w:r>
        <w:rPr>
          <w:rFonts w:hint="eastAsia"/>
          <w:lang w:val="en-US" w:eastAsia="zh-CN"/>
        </w:rPr>
        <w:t>5.33</w:t>
      </w:r>
      <w:r>
        <w:rPr>
          <w:rFonts w:hint="eastAsia"/>
        </w:rPr>
        <w:t>%，主要是因为</w:t>
      </w:r>
      <w:r>
        <w:rPr>
          <w:rFonts w:hint="eastAsia"/>
          <w:lang w:eastAsia="zh-CN"/>
        </w:rPr>
        <w:t>：</w:t>
      </w:r>
      <w:r>
        <w:rPr>
          <w:rFonts w:hint="eastAsia"/>
        </w:rPr>
        <w:t>1、干部职工工资普调和晋级增加了收入；2、教师基本工资、绩效工资提标;3、教师津补贴和年终绩效奖的提标。</w:t>
      </w:r>
    </w:p>
    <w:p>
      <w:pPr>
        <w:ind w:firstLine="420" w:firstLineChars="200"/>
        <w:rPr>
          <w:rFonts w:hint="eastAsia"/>
        </w:rPr>
      </w:pPr>
      <w:r>
        <w:rPr>
          <w:rFonts w:hint="eastAsia"/>
        </w:rPr>
        <w:t>2020年度支出总计</w:t>
      </w:r>
      <w:r>
        <w:rPr>
          <w:rFonts w:hint="eastAsia"/>
          <w:lang w:val="en-US" w:eastAsia="zh-CN"/>
        </w:rPr>
        <w:t>1875</w:t>
      </w:r>
      <w:r>
        <w:rPr>
          <w:rFonts w:hint="eastAsia"/>
        </w:rPr>
        <w:t>万元（含年末结转和结余资金</w:t>
      </w:r>
      <w:r>
        <w:rPr>
          <w:rFonts w:hint="eastAsia"/>
          <w:lang w:val="en-US" w:eastAsia="zh-CN"/>
        </w:rPr>
        <w:t>0</w:t>
      </w:r>
      <w:r>
        <w:rPr>
          <w:rFonts w:hint="eastAsia"/>
        </w:rPr>
        <w:t>万元），与上年相比，增长</w:t>
      </w:r>
      <w:r>
        <w:rPr>
          <w:rFonts w:hint="eastAsia"/>
          <w:lang w:val="en-US" w:eastAsia="zh-CN"/>
        </w:rPr>
        <w:t>100</w:t>
      </w:r>
      <w:r>
        <w:rPr>
          <w:rFonts w:hint="eastAsia"/>
        </w:rPr>
        <w:t>万元，增长</w:t>
      </w:r>
      <w:r>
        <w:rPr>
          <w:rFonts w:hint="eastAsia"/>
          <w:lang w:val="en-US" w:eastAsia="zh-CN"/>
        </w:rPr>
        <w:t>5.33</w:t>
      </w:r>
      <w:r>
        <w:rPr>
          <w:rFonts w:hint="eastAsia"/>
        </w:rPr>
        <w:t>%，主要是因为1、干部职工工资普调和晋级增加了收入；2、教师基本工资、绩效工资提标;3、教师津补贴和年终绩效奖的提标。</w:t>
      </w:r>
    </w:p>
    <w:p>
      <w:pPr>
        <w:rPr>
          <w:rFonts w:hint="eastAsia"/>
        </w:rPr>
      </w:pPr>
      <w:r>
        <w:rPr>
          <w:rFonts w:hint="eastAsia"/>
        </w:rPr>
        <w:t>二、收入决算情况说明</w:t>
      </w:r>
    </w:p>
    <w:p>
      <w:pPr>
        <w:rPr>
          <w:rFonts w:hint="eastAsia"/>
        </w:rPr>
      </w:pPr>
    </w:p>
    <w:p>
      <w:pPr>
        <w:ind w:firstLine="420" w:firstLineChars="200"/>
        <w:rPr>
          <w:rFonts w:hint="eastAsia" w:eastAsiaTheme="minorEastAsia"/>
          <w:lang w:val="en-US" w:eastAsia="zh-CN"/>
        </w:rPr>
      </w:pPr>
      <w:r>
        <w:rPr>
          <w:rFonts w:hint="eastAsia"/>
        </w:rPr>
        <w:t>本年收入决算总计为</w:t>
      </w:r>
      <w:r>
        <w:rPr>
          <w:rFonts w:hint="eastAsia"/>
          <w:lang w:val="en-US" w:eastAsia="zh-CN"/>
        </w:rPr>
        <w:t>1875</w:t>
      </w:r>
      <w:r>
        <w:rPr>
          <w:rFonts w:hint="eastAsia"/>
        </w:rPr>
        <w:t>万元，较上年收入决算净增加了</w:t>
      </w:r>
      <w:r>
        <w:rPr>
          <w:rFonts w:hint="eastAsia"/>
          <w:lang w:val="en-US" w:eastAsia="zh-CN"/>
        </w:rPr>
        <w:t>100</w:t>
      </w:r>
      <w:r>
        <w:rPr>
          <w:rFonts w:hint="eastAsia"/>
        </w:rPr>
        <w:t>万元，增长</w:t>
      </w:r>
      <w:r>
        <w:rPr>
          <w:rFonts w:hint="eastAsia"/>
          <w:lang w:val="en-US" w:eastAsia="zh-CN"/>
        </w:rPr>
        <w:t>5.33</w:t>
      </w:r>
      <w:r>
        <w:rPr>
          <w:rFonts w:hint="eastAsia"/>
        </w:rPr>
        <w:t>%。其中财政拨款收入为</w:t>
      </w:r>
      <w:r>
        <w:rPr>
          <w:rFonts w:hint="eastAsia"/>
          <w:lang w:val="en-US" w:eastAsia="zh-CN"/>
        </w:rPr>
        <w:t>1421</w:t>
      </w:r>
      <w:r>
        <w:rPr>
          <w:rFonts w:hint="eastAsia"/>
        </w:rPr>
        <w:t>万元，占总收入的</w:t>
      </w:r>
      <w:r>
        <w:rPr>
          <w:rFonts w:hint="eastAsia"/>
          <w:lang w:val="en-US" w:eastAsia="zh-CN"/>
        </w:rPr>
        <w:t>75.8</w:t>
      </w:r>
      <w:r>
        <w:rPr>
          <w:rFonts w:hint="eastAsia"/>
        </w:rPr>
        <w:t>%；事业收入</w:t>
      </w:r>
      <w:r>
        <w:rPr>
          <w:rFonts w:hint="eastAsia"/>
          <w:lang w:val="en-US" w:eastAsia="zh-CN"/>
        </w:rPr>
        <w:t>442</w:t>
      </w:r>
      <w:r>
        <w:rPr>
          <w:rFonts w:hint="eastAsia"/>
        </w:rPr>
        <w:t>万元，占总收入的</w:t>
      </w:r>
      <w:r>
        <w:rPr>
          <w:rFonts w:hint="eastAsia"/>
          <w:lang w:val="en-US" w:eastAsia="zh-CN"/>
        </w:rPr>
        <w:t>23.6</w:t>
      </w:r>
      <w:r>
        <w:rPr>
          <w:rFonts w:hint="eastAsia"/>
        </w:rPr>
        <w:t>%；其他收入</w:t>
      </w:r>
      <w:r>
        <w:rPr>
          <w:rFonts w:hint="eastAsia"/>
          <w:lang w:val="en-US" w:eastAsia="zh-CN"/>
        </w:rPr>
        <w:t>12</w:t>
      </w:r>
      <w:r>
        <w:rPr>
          <w:rFonts w:hint="eastAsia"/>
        </w:rPr>
        <w:t>万元，占总收入的0.</w:t>
      </w:r>
      <w:r>
        <w:rPr>
          <w:rFonts w:hint="eastAsia"/>
          <w:lang w:val="en-US" w:eastAsia="zh-CN"/>
        </w:rPr>
        <w:t>06</w:t>
      </w:r>
      <w:r>
        <w:rPr>
          <w:rFonts w:hint="eastAsia"/>
        </w:rPr>
        <w:t>%。1、干部职工工资普调和晋级增加了收入；2、教师基本工资、绩效工资提标;3、教师年终绩效奖的提标</w:t>
      </w:r>
      <w:r>
        <w:rPr>
          <w:rFonts w:hint="eastAsia"/>
          <w:lang w:val="en-US" w:eastAsia="zh-CN"/>
        </w:rPr>
        <w:t>.</w:t>
      </w:r>
    </w:p>
    <w:p>
      <w:pPr>
        <w:rPr>
          <w:rFonts w:hint="eastAsia"/>
        </w:rPr>
      </w:pPr>
      <w:r>
        <w:rPr>
          <w:rFonts w:hint="eastAsia"/>
        </w:rPr>
        <w:t>三、支出决算情况说明</w:t>
      </w:r>
    </w:p>
    <w:p>
      <w:pPr>
        <w:rPr>
          <w:rFonts w:hint="eastAsia"/>
        </w:rPr>
      </w:pPr>
    </w:p>
    <w:p>
      <w:pPr>
        <w:ind w:firstLine="420" w:firstLineChars="200"/>
        <w:rPr>
          <w:rFonts w:hint="eastAsia"/>
        </w:rPr>
      </w:pPr>
      <w:r>
        <w:rPr>
          <w:rFonts w:hint="eastAsia"/>
        </w:rPr>
        <w:t>本年支出决算总计为</w:t>
      </w:r>
      <w:r>
        <w:rPr>
          <w:rFonts w:hint="eastAsia"/>
          <w:lang w:val="en-US" w:eastAsia="zh-CN"/>
        </w:rPr>
        <w:t>1875</w:t>
      </w:r>
      <w:r>
        <w:rPr>
          <w:rFonts w:hint="eastAsia"/>
        </w:rPr>
        <w:t>万元，较上年支出决算净增加</w:t>
      </w:r>
      <w:r>
        <w:rPr>
          <w:rFonts w:hint="eastAsia"/>
          <w:lang w:val="en-US" w:eastAsia="zh-CN"/>
        </w:rPr>
        <w:t>100</w:t>
      </w:r>
      <w:r>
        <w:rPr>
          <w:rFonts w:hint="eastAsia"/>
        </w:rPr>
        <w:t>万元，增长</w:t>
      </w:r>
      <w:r>
        <w:rPr>
          <w:rFonts w:hint="eastAsia"/>
          <w:lang w:val="en-US" w:eastAsia="zh-CN"/>
        </w:rPr>
        <w:t>5.33</w:t>
      </w:r>
      <w:r>
        <w:rPr>
          <w:rFonts w:hint="eastAsia"/>
        </w:rPr>
        <w:t>%。其中，基本支出为</w:t>
      </w:r>
      <w:r>
        <w:rPr>
          <w:rFonts w:hint="eastAsia"/>
          <w:lang w:val="en-US" w:eastAsia="zh-CN"/>
        </w:rPr>
        <w:t>1875</w:t>
      </w:r>
      <w:r>
        <w:rPr>
          <w:rFonts w:hint="eastAsia"/>
        </w:rPr>
        <w:t>万元，占总支出的</w:t>
      </w:r>
      <w:r>
        <w:rPr>
          <w:rFonts w:hint="eastAsia"/>
          <w:lang w:val="en-US" w:eastAsia="zh-CN"/>
        </w:rPr>
        <w:t>100</w:t>
      </w:r>
      <w:r>
        <w:rPr>
          <w:rFonts w:hint="eastAsia"/>
        </w:rPr>
        <w:t>%。支出增加的主要原因是：（1）干部职工工资普调和晋级增加了收入；（2）教师基本工资、绩效工资提标;（3）教师年终绩效奖的提标。</w:t>
      </w:r>
    </w:p>
    <w:p>
      <w:pPr>
        <w:rPr>
          <w:rFonts w:hint="eastAsia"/>
        </w:rPr>
      </w:pPr>
    </w:p>
    <w:p>
      <w:pPr>
        <w:rPr>
          <w:rFonts w:hint="eastAsia"/>
        </w:rPr>
      </w:pPr>
      <w:r>
        <w:rPr>
          <w:rFonts w:hint="eastAsia"/>
        </w:rPr>
        <w:t>四、财政拨款收入支出决算总体情况说明</w:t>
      </w:r>
    </w:p>
    <w:p>
      <w:pPr>
        <w:rPr>
          <w:rFonts w:hint="eastAsia"/>
        </w:rPr>
      </w:pPr>
    </w:p>
    <w:p>
      <w:pPr>
        <w:ind w:firstLine="420" w:firstLineChars="200"/>
        <w:rPr>
          <w:rFonts w:hint="eastAsia"/>
        </w:rPr>
      </w:pPr>
      <w:r>
        <w:rPr>
          <w:rFonts w:hint="eastAsia"/>
        </w:rPr>
        <w:t>财政拨款收入决算为</w:t>
      </w:r>
      <w:r>
        <w:rPr>
          <w:rFonts w:hint="eastAsia"/>
          <w:lang w:val="en-US" w:eastAsia="zh-CN"/>
        </w:rPr>
        <w:t>1421</w:t>
      </w:r>
      <w:r>
        <w:rPr>
          <w:rFonts w:hint="eastAsia"/>
        </w:rPr>
        <w:t>万元，较去年收入决算数相比增加了</w:t>
      </w:r>
      <w:r>
        <w:rPr>
          <w:rFonts w:hint="eastAsia"/>
          <w:lang w:val="en-US" w:eastAsia="zh-CN"/>
        </w:rPr>
        <w:t>157</w:t>
      </w:r>
      <w:r>
        <w:rPr>
          <w:rFonts w:hint="eastAsia"/>
        </w:rPr>
        <w:t>万元，增长了</w:t>
      </w:r>
      <w:r>
        <w:rPr>
          <w:rFonts w:hint="eastAsia"/>
          <w:lang w:val="en-US" w:eastAsia="zh-CN"/>
        </w:rPr>
        <w:t>11.0</w:t>
      </w:r>
      <w:r>
        <w:rPr>
          <w:rFonts w:hint="eastAsia"/>
        </w:rPr>
        <w:t>%。财政拨款支出决算为</w:t>
      </w:r>
      <w:r>
        <w:rPr>
          <w:rFonts w:hint="eastAsia"/>
          <w:lang w:val="en-US" w:eastAsia="zh-CN"/>
        </w:rPr>
        <w:t>1421</w:t>
      </w:r>
      <w:r>
        <w:rPr>
          <w:rFonts w:hint="eastAsia"/>
        </w:rPr>
        <w:t>万元，较去年支出决算数相比增加了</w:t>
      </w:r>
      <w:r>
        <w:rPr>
          <w:rFonts w:hint="eastAsia"/>
          <w:lang w:val="en-US" w:eastAsia="zh-CN"/>
        </w:rPr>
        <w:t>157</w:t>
      </w:r>
      <w:r>
        <w:rPr>
          <w:rFonts w:hint="eastAsia"/>
        </w:rPr>
        <w:t>万元，增长了11.0%。变动主要原因是：1、干部职工工资普调和晋级增加了收入；2、教师基本工资、绩效工资提标;3、教师年终绩效奖的提标。</w:t>
      </w:r>
    </w:p>
    <w:p>
      <w:pPr>
        <w:rPr>
          <w:rFonts w:hint="eastAsia"/>
        </w:rPr>
      </w:pPr>
    </w:p>
    <w:p>
      <w:pPr>
        <w:rPr>
          <w:rFonts w:hint="eastAsia"/>
        </w:rPr>
      </w:pPr>
      <w:r>
        <w:rPr>
          <w:rFonts w:hint="eastAsia"/>
        </w:rPr>
        <w:t>五、一般公共预算财政拨款支出决算情况说明</w:t>
      </w:r>
    </w:p>
    <w:p>
      <w:pPr>
        <w:rPr>
          <w:rFonts w:hint="eastAsia"/>
        </w:rPr>
      </w:pPr>
    </w:p>
    <w:p>
      <w:pPr>
        <w:rPr>
          <w:rFonts w:hint="eastAsia"/>
        </w:rPr>
      </w:pPr>
      <w:r>
        <w:rPr>
          <w:rFonts w:hint="eastAsia"/>
        </w:rPr>
        <w:t>（一）财政拨款支出决算总体情况</w:t>
      </w:r>
    </w:p>
    <w:p>
      <w:pPr>
        <w:rPr>
          <w:rFonts w:hint="eastAsia"/>
        </w:rPr>
      </w:pPr>
    </w:p>
    <w:p>
      <w:pPr>
        <w:ind w:firstLine="420" w:firstLineChars="200"/>
        <w:rPr>
          <w:rFonts w:hint="eastAsia"/>
        </w:rPr>
      </w:pPr>
      <w:r>
        <w:rPr>
          <w:rFonts w:hint="eastAsia"/>
        </w:rPr>
        <w:t>一般公共预算财政拨款支出决算为</w:t>
      </w:r>
      <w:r>
        <w:rPr>
          <w:rFonts w:hint="eastAsia"/>
          <w:lang w:val="en-US" w:eastAsia="zh-CN"/>
        </w:rPr>
        <w:t>1421</w:t>
      </w:r>
      <w:r>
        <w:rPr>
          <w:rFonts w:hint="eastAsia"/>
        </w:rPr>
        <w:t>万元，占本年总支出的</w:t>
      </w:r>
      <w:r>
        <w:rPr>
          <w:rFonts w:hint="eastAsia"/>
          <w:lang w:val="en-US" w:eastAsia="zh-CN"/>
        </w:rPr>
        <w:t>75.8</w:t>
      </w:r>
      <w:r>
        <w:rPr>
          <w:rFonts w:hint="eastAsia"/>
        </w:rPr>
        <w:t>%，与上年相比增加</w:t>
      </w:r>
      <w:r>
        <w:rPr>
          <w:rFonts w:hint="eastAsia"/>
          <w:lang w:val="en-US" w:eastAsia="zh-CN"/>
        </w:rPr>
        <w:t>157</w:t>
      </w:r>
      <w:r>
        <w:rPr>
          <w:rFonts w:hint="eastAsia"/>
        </w:rPr>
        <w:t>万元，增长11.</w:t>
      </w:r>
      <w:r>
        <w:rPr>
          <w:rFonts w:hint="eastAsia"/>
          <w:lang w:val="en-US" w:eastAsia="zh-CN"/>
        </w:rPr>
        <w:t>00</w:t>
      </w:r>
      <w:r>
        <w:rPr>
          <w:rFonts w:hint="eastAsia"/>
        </w:rPr>
        <w:t>%，变动主要原因是：原因为：2020年工资福利增资</w:t>
      </w:r>
      <w:r>
        <w:rPr>
          <w:rFonts w:hint="eastAsia"/>
          <w:lang w:val="en-US" w:eastAsia="zh-CN"/>
        </w:rPr>
        <w:t>165.6</w:t>
      </w:r>
      <w:r>
        <w:rPr>
          <w:rFonts w:hint="eastAsia"/>
        </w:rPr>
        <w:t>万元，商品和服务</w:t>
      </w:r>
      <w:r>
        <w:rPr>
          <w:rFonts w:hint="eastAsia"/>
          <w:lang w:val="en-US" w:eastAsia="zh-CN"/>
        </w:rPr>
        <w:t>减少8.6</w:t>
      </w:r>
      <w:r>
        <w:rPr>
          <w:rFonts w:hint="eastAsia"/>
        </w:rPr>
        <w:t>万元。</w:t>
      </w:r>
    </w:p>
    <w:p>
      <w:pPr>
        <w:rPr>
          <w:rFonts w:hint="eastAsia"/>
        </w:rPr>
      </w:pPr>
    </w:p>
    <w:p>
      <w:pPr>
        <w:rPr>
          <w:rFonts w:hint="eastAsia"/>
        </w:rPr>
      </w:pPr>
      <w:r>
        <w:rPr>
          <w:rFonts w:hint="eastAsia"/>
        </w:rPr>
        <w:t>（二）财政拨款支出决算结构情况</w:t>
      </w:r>
    </w:p>
    <w:p>
      <w:pPr>
        <w:rPr>
          <w:rFonts w:hint="eastAsia"/>
        </w:rPr>
      </w:pPr>
    </w:p>
    <w:p>
      <w:pPr>
        <w:ind w:firstLine="420" w:firstLineChars="200"/>
        <w:rPr>
          <w:rFonts w:hint="default" w:eastAsiaTheme="minorEastAsia"/>
          <w:lang w:val="en-US" w:eastAsia="zh-CN"/>
        </w:rPr>
      </w:pPr>
      <w:r>
        <w:rPr>
          <w:rFonts w:hint="eastAsia"/>
        </w:rPr>
        <w:t>财政拨款支出决算数中，基本支出为</w:t>
      </w:r>
      <w:r>
        <w:rPr>
          <w:rFonts w:hint="eastAsia"/>
          <w:lang w:val="en-US" w:eastAsia="zh-CN"/>
        </w:rPr>
        <w:t>1421</w:t>
      </w:r>
      <w:r>
        <w:rPr>
          <w:rFonts w:hint="eastAsia"/>
        </w:rPr>
        <w:t>万元，占总支出的</w:t>
      </w:r>
      <w:r>
        <w:rPr>
          <w:rFonts w:hint="eastAsia"/>
          <w:lang w:val="en-US" w:eastAsia="zh-CN"/>
        </w:rPr>
        <w:t>100</w:t>
      </w:r>
      <w:r>
        <w:rPr>
          <w:rFonts w:hint="eastAsia"/>
        </w:rPr>
        <w:t>%。</w:t>
      </w:r>
      <w:r>
        <w:rPr>
          <w:rFonts w:hint="eastAsia"/>
          <w:lang w:val="en-US" w:eastAsia="zh-CN"/>
        </w:rPr>
        <w:t>项目支出为0，结转结余0元。</w:t>
      </w:r>
    </w:p>
    <w:p>
      <w:pPr>
        <w:rPr>
          <w:rFonts w:hint="eastAsia"/>
        </w:rPr>
      </w:pPr>
    </w:p>
    <w:p>
      <w:pPr>
        <w:rPr>
          <w:rFonts w:hint="eastAsia"/>
        </w:rPr>
      </w:pPr>
      <w:r>
        <w:rPr>
          <w:rFonts w:hint="eastAsia"/>
        </w:rPr>
        <w:t>（三）财政拨款支出决算具体情况</w:t>
      </w:r>
    </w:p>
    <w:p>
      <w:pPr>
        <w:rPr>
          <w:rFonts w:hint="eastAsia"/>
        </w:rPr>
      </w:pPr>
    </w:p>
    <w:p>
      <w:pPr>
        <w:ind w:firstLine="420" w:firstLineChars="200"/>
        <w:rPr>
          <w:rFonts w:hint="eastAsia"/>
        </w:rPr>
      </w:pPr>
      <w:r>
        <w:rPr>
          <w:rFonts w:hint="eastAsia"/>
        </w:rPr>
        <w:t>财政拨款年初预算数为</w:t>
      </w:r>
      <w:r>
        <w:rPr>
          <w:rFonts w:hint="eastAsia"/>
          <w:lang w:val="en-US" w:eastAsia="zh-CN"/>
        </w:rPr>
        <w:t>1255.4</w:t>
      </w:r>
      <w:r>
        <w:rPr>
          <w:rFonts w:hint="eastAsia"/>
        </w:rPr>
        <w:t>万元，财政拨款本年支出决算数为</w:t>
      </w:r>
      <w:r>
        <w:rPr>
          <w:rFonts w:hint="eastAsia"/>
          <w:lang w:val="en-US" w:eastAsia="zh-CN"/>
        </w:rPr>
        <w:t>1421</w:t>
      </w:r>
      <w:r>
        <w:rPr>
          <w:rFonts w:hint="eastAsia"/>
        </w:rPr>
        <w:t>万元，决算数比预算数</w:t>
      </w:r>
      <w:r>
        <w:rPr>
          <w:rFonts w:hint="eastAsia"/>
          <w:lang w:val="en-US" w:eastAsia="zh-CN"/>
        </w:rPr>
        <w:t>多</w:t>
      </w:r>
      <w:r>
        <w:rPr>
          <w:rFonts w:hint="eastAsia"/>
        </w:rPr>
        <w:t>了</w:t>
      </w:r>
      <w:r>
        <w:rPr>
          <w:rFonts w:hint="eastAsia"/>
          <w:lang w:val="en-US" w:eastAsia="zh-CN"/>
        </w:rPr>
        <w:t>165.6</w:t>
      </w:r>
      <w:r>
        <w:rPr>
          <w:rFonts w:hint="eastAsia"/>
        </w:rPr>
        <w:t>万元。决算完成预算的</w:t>
      </w:r>
      <w:r>
        <w:rPr>
          <w:rFonts w:hint="eastAsia"/>
          <w:lang w:val="en-US" w:eastAsia="zh-CN"/>
        </w:rPr>
        <w:t>113.2</w:t>
      </w:r>
      <w:r>
        <w:rPr>
          <w:rFonts w:hint="eastAsia"/>
        </w:rPr>
        <w:t>%。</w:t>
      </w:r>
      <w:r>
        <w:rPr>
          <w:rFonts w:hint="eastAsia"/>
          <w:lang w:val="en-US" w:eastAsia="zh-CN"/>
        </w:rPr>
        <w:t>主要原因是教师工资增长预算不足</w:t>
      </w:r>
      <w:r>
        <w:rPr>
          <w:rFonts w:hint="eastAsia"/>
        </w:rPr>
        <w:t>。</w:t>
      </w:r>
    </w:p>
    <w:p>
      <w:pPr>
        <w:rPr>
          <w:rFonts w:hint="eastAsia"/>
        </w:rPr>
      </w:pPr>
    </w:p>
    <w:p>
      <w:pPr>
        <w:rPr>
          <w:rFonts w:hint="eastAsia"/>
        </w:rPr>
      </w:pPr>
    </w:p>
    <w:p>
      <w:pPr>
        <w:rPr>
          <w:rFonts w:hint="eastAsia"/>
        </w:rPr>
      </w:pPr>
      <w:r>
        <w:rPr>
          <w:rFonts w:hint="eastAsia"/>
        </w:rPr>
        <w:t>六、一般公共预算财政拨款基本支出决算情况</w:t>
      </w:r>
    </w:p>
    <w:p>
      <w:pPr>
        <w:rPr>
          <w:rFonts w:hint="eastAsia"/>
        </w:rPr>
      </w:pPr>
    </w:p>
    <w:p>
      <w:pPr>
        <w:rPr>
          <w:rFonts w:hint="eastAsia"/>
        </w:rPr>
      </w:pPr>
      <w:r>
        <w:rPr>
          <w:rFonts w:hint="eastAsia"/>
        </w:rPr>
        <w:t>（一）、人员经费</w:t>
      </w:r>
      <w:r>
        <w:rPr>
          <w:rFonts w:hint="eastAsia"/>
          <w:lang w:val="en-US" w:eastAsia="zh-CN"/>
        </w:rPr>
        <w:t>1213</w:t>
      </w:r>
      <w:r>
        <w:rPr>
          <w:rFonts w:hint="eastAsia"/>
        </w:rPr>
        <w:t>万元，占基本支出的</w:t>
      </w:r>
      <w:r>
        <w:rPr>
          <w:rFonts w:hint="eastAsia"/>
          <w:lang w:val="en-US" w:eastAsia="zh-CN"/>
        </w:rPr>
        <w:t>85.4</w:t>
      </w:r>
      <w:r>
        <w:rPr>
          <w:rFonts w:hint="eastAsia"/>
        </w:rPr>
        <w:t>%，主要用于发放基本工资、津贴补贴、绩效工资、奖金、社会保险缴费、住房公积金、抚恤金、遗属人员生活补助等；人员经费较去年增加</w:t>
      </w:r>
      <w:r>
        <w:rPr>
          <w:rFonts w:hint="eastAsia"/>
          <w:lang w:val="en-US" w:eastAsia="zh-CN"/>
        </w:rPr>
        <w:t>70</w:t>
      </w:r>
      <w:r>
        <w:rPr>
          <w:rFonts w:hint="eastAsia"/>
        </w:rPr>
        <w:t>万元，增加</w:t>
      </w:r>
      <w:r>
        <w:rPr>
          <w:rFonts w:hint="eastAsia"/>
          <w:lang w:val="en-US" w:eastAsia="zh-CN"/>
        </w:rPr>
        <w:t>6.1</w:t>
      </w:r>
      <w:r>
        <w:rPr>
          <w:rFonts w:hint="eastAsia"/>
        </w:rPr>
        <w:t>%，主要原因：一是干部职工工资普调和晋级增加了收入；二是教师基本工资、绩效工资提标;三是教师津补贴和年终绩效奖的提标；</w:t>
      </w:r>
    </w:p>
    <w:p>
      <w:pPr>
        <w:rPr>
          <w:rFonts w:hint="eastAsia"/>
        </w:rPr>
      </w:pPr>
    </w:p>
    <w:p>
      <w:pPr>
        <w:rPr>
          <w:rFonts w:hint="eastAsia"/>
        </w:rPr>
      </w:pPr>
      <w:r>
        <w:rPr>
          <w:rFonts w:hint="eastAsia"/>
        </w:rPr>
        <w:t>（二）日常公用经费</w:t>
      </w:r>
      <w:r>
        <w:rPr>
          <w:rFonts w:hint="eastAsia"/>
          <w:lang w:val="en-US" w:eastAsia="zh-CN"/>
        </w:rPr>
        <w:t>208</w:t>
      </w:r>
      <w:r>
        <w:rPr>
          <w:rFonts w:hint="eastAsia"/>
        </w:rPr>
        <w:t>万元，占基本支出的</w:t>
      </w:r>
      <w:r>
        <w:rPr>
          <w:rFonts w:hint="eastAsia"/>
          <w:lang w:val="en-US" w:eastAsia="zh-CN"/>
        </w:rPr>
        <w:t>14.6</w:t>
      </w:r>
      <w:r>
        <w:rPr>
          <w:rFonts w:hint="eastAsia"/>
        </w:rPr>
        <w:t>%，主要用于日常办公费、印刷费、水费、电费、邮电费、物业管理费、差旅费、维护费等；日常公用经费较去年增加了</w:t>
      </w:r>
      <w:r>
        <w:rPr>
          <w:rFonts w:hint="eastAsia"/>
          <w:lang w:val="en-US" w:eastAsia="zh-CN"/>
        </w:rPr>
        <w:t>30</w:t>
      </w:r>
      <w:r>
        <w:rPr>
          <w:rFonts w:hint="eastAsia"/>
        </w:rPr>
        <w:t>万元，增加了</w:t>
      </w:r>
      <w:r>
        <w:rPr>
          <w:rFonts w:hint="eastAsia"/>
          <w:lang w:val="en-US" w:eastAsia="zh-CN"/>
        </w:rPr>
        <w:t>16.8</w:t>
      </w:r>
      <w:r>
        <w:rPr>
          <w:rFonts w:hint="eastAsia"/>
        </w:rPr>
        <w:t>%，主要原因是办公经费、差旅费、专用材料费、工会经费、电费、其他商品和服务支出、大型维修、办公设备和专用设备购置等投入有所增加。</w:t>
      </w:r>
    </w:p>
    <w:p>
      <w:pPr>
        <w:rPr>
          <w:rFonts w:hint="eastAsia"/>
        </w:rPr>
      </w:pPr>
    </w:p>
    <w:p>
      <w:pPr>
        <w:ind w:firstLine="420" w:firstLineChars="200"/>
        <w:rPr>
          <w:rFonts w:hint="eastAsia"/>
        </w:rPr>
      </w:pPr>
      <w:r>
        <w:rPr>
          <w:rFonts w:hint="eastAsia"/>
        </w:rPr>
        <w:t>工资福利支出为</w:t>
      </w:r>
      <w:r>
        <w:rPr>
          <w:rFonts w:hint="eastAsia"/>
          <w:lang w:val="en-US" w:eastAsia="zh-CN"/>
        </w:rPr>
        <w:t>991</w:t>
      </w:r>
      <w:r>
        <w:rPr>
          <w:rFonts w:hint="eastAsia"/>
        </w:rPr>
        <w:t>万元，对个人和家庭的补助为</w:t>
      </w:r>
      <w:r>
        <w:rPr>
          <w:rFonts w:hint="eastAsia"/>
          <w:lang w:val="en-US" w:eastAsia="zh-CN"/>
        </w:rPr>
        <w:t>222</w:t>
      </w:r>
      <w:r>
        <w:rPr>
          <w:rFonts w:hint="eastAsia"/>
        </w:rPr>
        <w:t>万元，商品和服务性支出为</w:t>
      </w:r>
      <w:r>
        <w:rPr>
          <w:rFonts w:hint="eastAsia"/>
          <w:lang w:val="en-US" w:eastAsia="zh-CN"/>
        </w:rPr>
        <w:t>189</w:t>
      </w:r>
      <w:r>
        <w:rPr>
          <w:rFonts w:hint="eastAsia"/>
        </w:rPr>
        <w:t>万元，资本性支出为</w:t>
      </w:r>
      <w:r>
        <w:rPr>
          <w:rFonts w:hint="eastAsia"/>
          <w:lang w:val="en-US" w:eastAsia="zh-CN"/>
        </w:rPr>
        <w:t>19</w:t>
      </w:r>
      <w:r>
        <w:rPr>
          <w:rFonts w:hint="eastAsia"/>
        </w:rPr>
        <w:t>万元。基本支出中工资福利支出占总支出的</w:t>
      </w:r>
      <w:r>
        <w:rPr>
          <w:rFonts w:hint="eastAsia"/>
          <w:lang w:val="en-US" w:eastAsia="zh-CN"/>
        </w:rPr>
        <w:t>69.7</w:t>
      </w:r>
      <w:r>
        <w:rPr>
          <w:rFonts w:hint="eastAsia"/>
        </w:rPr>
        <w:t>%，对个人和家庭的补助占总支出的</w:t>
      </w:r>
      <w:r>
        <w:rPr>
          <w:rFonts w:hint="eastAsia"/>
          <w:lang w:val="en-US" w:eastAsia="zh-CN"/>
        </w:rPr>
        <w:t>15.6</w:t>
      </w:r>
      <w:r>
        <w:rPr>
          <w:rFonts w:hint="eastAsia"/>
        </w:rPr>
        <w:t>%，商品和服务性支出占总支出的</w:t>
      </w:r>
      <w:r>
        <w:rPr>
          <w:rFonts w:hint="eastAsia"/>
          <w:lang w:val="en-US" w:eastAsia="zh-CN"/>
        </w:rPr>
        <w:t>13.3</w:t>
      </w:r>
      <w:r>
        <w:rPr>
          <w:rFonts w:hint="eastAsia"/>
        </w:rPr>
        <w:t>%，资本性支出占总支出的</w:t>
      </w:r>
      <w:r>
        <w:rPr>
          <w:rFonts w:hint="eastAsia"/>
          <w:lang w:val="en-US" w:eastAsia="zh-CN"/>
        </w:rPr>
        <w:t>1.4</w:t>
      </w:r>
      <w:r>
        <w:rPr>
          <w:rFonts w:hint="eastAsia"/>
        </w:rPr>
        <w:t>%。人员经费中，基本工资</w:t>
      </w:r>
      <w:r>
        <w:rPr>
          <w:rFonts w:hint="eastAsia"/>
          <w:lang w:val="en-US" w:eastAsia="zh-CN"/>
        </w:rPr>
        <w:t>433</w:t>
      </w:r>
      <w:r>
        <w:rPr>
          <w:rFonts w:hint="eastAsia"/>
        </w:rPr>
        <w:t>万元，绩效工资</w:t>
      </w:r>
      <w:r>
        <w:rPr>
          <w:rFonts w:hint="eastAsia"/>
          <w:lang w:val="en-US" w:eastAsia="zh-CN"/>
        </w:rPr>
        <w:t>191</w:t>
      </w:r>
      <w:r>
        <w:rPr>
          <w:rFonts w:hint="eastAsia"/>
        </w:rPr>
        <w:t>万元，养老保险</w:t>
      </w:r>
      <w:r>
        <w:rPr>
          <w:rFonts w:hint="eastAsia"/>
          <w:lang w:val="en-US" w:eastAsia="zh-CN"/>
        </w:rPr>
        <w:t>100</w:t>
      </w:r>
      <w:r>
        <w:rPr>
          <w:rFonts w:hint="eastAsia"/>
        </w:rPr>
        <w:t>万元;退休费</w:t>
      </w:r>
      <w:r>
        <w:rPr>
          <w:rFonts w:hint="eastAsia"/>
          <w:lang w:val="en-US" w:eastAsia="zh-CN"/>
        </w:rPr>
        <w:t>78</w:t>
      </w:r>
      <w:r>
        <w:rPr>
          <w:rFonts w:hint="eastAsia"/>
        </w:rPr>
        <w:t>万元，住房公积金</w:t>
      </w:r>
      <w:r>
        <w:rPr>
          <w:rFonts w:hint="eastAsia"/>
          <w:lang w:val="en-US" w:eastAsia="zh-CN"/>
        </w:rPr>
        <w:t>75</w:t>
      </w:r>
      <w:r>
        <w:rPr>
          <w:rFonts w:hint="eastAsia"/>
        </w:rPr>
        <w:t>万元；办公费</w:t>
      </w:r>
      <w:r>
        <w:rPr>
          <w:rFonts w:hint="eastAsia"/>
          <w:lang w:val="en-US" w:eastAsia="zh-CN"/>
        </w:rPr>
        <w:t>18</w:t>
      </w:r>
      <w:r>
        <w:rPr>
          <w:rFonts w:hint="eastAsia"/>
        </w:rPr>
        <w:t>万元，电费</w:t>
      </w:r>
      <w:r>
        <w:rPr>
          <w:rFonts w:hint="eastAsia"/>
          <w:lang w:val="en-US" w:eastAsia="zh-CN"/>
        </w:rPr>
        <w:t>28</w:t>
      </w:r>
      <w:r>
        <w:rPr>
          <w:rFonts w:hint="eastAsia"/>
        </w:rPr>
        <w:t>万元，水费</w:t>
      </w:r>
      <w:r>
        <w:rPr>
          <w:rFonts w:hint="eastAsia"/>
          <w:lang w:val="en-US" w:eastAsia="zh-CN"/>
        </w:rPr>
        <w:t>8</w:t>
      </w:r>
      <w:r>
        <w:rPr>
          <w:rFonts w:hint="eastAsia"/>
        </w:rPr>
        <w:t>万元，培训费</w:t>
      </w:r>
      <w:r>
        <w:rPr>
          <w:rFonts w:hint="eastAsia"/>
          <w:lang w:val="en-US" w:eastAsia="zh-CN"/>
        </w:rPr>
        <w:t>10</w:t>
      </w:r>
      <w:r>
        <w:rPr>
          <w:rFonts w:hint="eastAsia"/>
        </w:rPr>
        <w:t>万元，专用材料费</w:t>
      </w:r>
      <w:r>
        <w:rPr>
          <w:rFonts w:hint="eastAsia"/>
          <w:lang w:val="en-US" w:eastAsia="zh-CN"/>
        </w:rPr>
        <w:t>71</w:t>
      </w:r>
      <w:r>
        <w:rPr>
          <w:rFonts w:hint="eastAsia"/>
        </w:rPr>
        <w:t>万元，工会经费</w:t>
      </w:r>
      <w:r>
        <w:rPr>
          <w:rFonts w:hint="eastAsia"/>
          <w:lang w:val="en-US" w:eastAsia="zh-CN"/>
        </w:rPr>
        <w:t>4</w:t>
      </w:r>
      <w:r>
        <w:rPr>
          <w:rFonts w:hint="eastAsia"/>
        </w:rPr>
        <w:t>万元，物业管理费</w:t>
      </w:r>
      <w:r>
        <w:rPr>
          <w:rFonts w:hint="eastAsia"/>
          <w:lang w:val="en-US" w:eastAsia="zh-CN"/>
        </w:rPr>
        <w:t>5</w:t>
      </w:r>
      <w:r>
        <w:rPr>
          <w:rFonts w:hint="eastAsia"/>
        </w:rPr>
        <w:t>万元，</w:t>
      </w:r>
      <w:r>
        <w:rPr>
          <w:rFonts w:hint="eastAsia"/>
          <w:lang w:val="en-US" w:eastAsia="zh-CN"/>
        </w:rPr>
        <w:t>大型修缮</w:t>
      </w:r>
      <w:r>
        <w:rPr>
          <w:rFonts w:hint="eastAsia"/>
        </w:rPr>
        <w:t>置</w:t>
      </w:r>
      <w:r>
        <w:rPr>
          <w:rFonts w:hint="eastAsia"/>
          <w:lang w:val="en-US" w:eastAsia="zh-CN"/>
        </w:rPr>
        <w:t>17</w:t>
      </w:r>
      <w:r>
        <w:rPr>
          <w:rFonts w:hint="eastAsia"/>
        </w:rPr>
        <w:t>万元。</w:t>
      </w:r>
    </w:p>
    <w:p>
      <w:pPr>
        <w:rPr>
          <w:rFonts w:hint="eastAsia"/>
        </w:rPr>
      </w:pPr>
    </w:p>
    <w:p>
      <w:pPr>
        <w:rPr>
          <w:rFonts w:hint="eastAsia"/>
        </w:rPr>
      </w:pPr>
      <w:r>
        <w:rPr>
          <w:rFonts w:hint="eastAsia"/>
        </w:rPr>
        <w:t>七、一般公共预算财政拨款“三公”经费支出决算情况说明</w:t>
      </w:r>
    </w:p>
    <w:p>
      <w:pPr>
        <w:rPr>
          <w:rFonts w:hint="eastAsia"/>
        </w:rPr>
      </w:pPr>
    </w:p>
    <w:p>
      <w:pPr>
        <w:rPr>
          <w:rFonts w:hint="eastAsia"/>
        </w:rPr>
      </w:pPr>
      <w:r>
        <w:rPr>
          <w:rFonts w:hint="eastAsia"/>
        </w:rPr>
        <w:t>（一）“三公”经费财政拨款支出决算总体情况说明</w:t>
      </w:r>
    </w:p>
    <w:p>
      <w:pPr>
        <w:rPr>
          <w:rFonts w:hint="eastAsia"/>
        </w:rPr>
      </w:pPr>
    </w:p>
    <w:p>
      <w:pPr>
        <w:ind w:firstLine="420" w:firstLineChars="200"/>
        <w:rPr>
          <w:rFonts w:hint="eastAsia"/>
        </w:rPr>
      </w:pPr>
      <w:r>
        <w:rPr>
          <w:rFonts w:hint="eastAsia"/>
        </w:rPr>
        <w:t>本部门2020年度“三公”经费财政拨款支出年初预算数为</w:t>
      </w:r>
      <w:r>
        <w:rPr>
          <w:rFonts w:hint="eastAsia"/>
          <w:lang w:val="en-US" w:eastAsia="zh-CN"/>
        </w:rPr>
        <w:t>3</w:t>
      </w:r>
      <w:r>
        <w:rPr>
          <w:rFonts w:hint="eastAsia"/>
        </w:rPr>
        <w:t>万元，支出决算数为</w:t>
      </w:r>
      <w:r>
        <w:rPr>
          <w:rFonts w:hint="eastAsia"/>
          <w:lang w:val="en-US" w:eastAsia="zh-CN"/>
        </w:rPr>
        <w:t>2</w:t>
      </w:r>
      <w:r>
        <w:rPr>
          <w:rFonts w:hint="eastAsia"/>
        </w:rPr>
        <w:t>万元，完成预算的</w:t>
      </w:r>
      <w:r>
        <w:rPr>
          <w:rFonts w:hint="eastAsia"/>
          <w:lang w:val="en-US" w:eastAsia="zh-CN"/>
        </w:rPr>
        <w:t>100</w:t>
      </w:r>
      <w:r>
        <w:rPr>
          <w:rFonts w:hint="eastAsia"/>
        </w:rPr>
        <w:t>.00%，其中：（1）公务用车购置及运行费年初预算数为0，实际支出数为0；（2）公务接待费年初预算数为</w:t>
      </w:r>
      <w:r>
        <w:rPr>
          <w:rFonts w:hint="eastAsia"/>
          <w:lang w:val="en-US" w:eastAsia="zh-CN"/>
        </w:rPr>
        <w:t>3</w:t>
      </w:r>
      <w:r>
        <w:rPr>
          <w:rFonts w:hint="eastAsia"/>
        </w:rPr>
        <w:t>万元，实际支出数为</w:t>
      </w:r>
      <w:r>
        <w:rPr>
          <w:rFonts w:hint="eastAsia"/>
          <w:lang w:val="en-US" w:eastAsia="zh-CN"/>
        </w:rPr>
        <w:t>2</w:t>
      </w:r>
      <w:r>
        <w:rPr>
          <w:rFonts w:hint="eastAsia"/>
        </w:rPr>
        <w:t>万元；（3）因公出国（境）费年初预算数为0，实际支出数为0。“三公”经费财政拨款支出决算数小于预算数的主要原因是认真贯彻落实中央八项规定定”和省委市委的“规定办法”精神和厉行节约要求，进一步从严控制“三公”经费开支，全年实际支出比预算有所节约。。</w:t>
      </w:r>
    </w:p>
    <w:p>
      <w:pPr>
        <w:rPr>
          <w:rFonts w:hint="eastAsia"/>
        </w:rPr>
      </w:pPr>
    </w:p>
    <w:p>
      <w:pPr>
        <w:rPr>
          <w:rFonts w:hint="eastAsia"/>
        </w:rPr>
      </w:pPr>
      <w:r>
        <w:rPr>
          <w:rFonts w:hint="eastAsia"/>
        </w:rPr>
        <w:t>“三公”经费2019年决算数为</w:t>
      </w:r>
      <w:r>
        <w:rPr>
          <w:rFonts w:hint="eastAsia"/>
          <w:lang w:val="en-US" w:eastAsia="zh-CN"/>
        </w:rPr>
        <w:t>2.5</w:t>
      </w:r>
      <w:r>
        <w:rPr>
          <w:rFonts w:hint="eastAsia"/>
        </w:rPr>
        <w:t>万元，2020年决算数为</w:t>
      </w:r>
      <w:r>
        <w:rPr>
          <w:rFonts w:hint="eastAsia"/>
          <w:lang w:val="en-US" w:eastAsia="zh-CN"/>
        </w:rPr>
        <w:t>2</w:t>
      </w:r>
      <w:r>
        <w:rPr>
          <w:rFonts w:hint="eastAsia"/>
        </w:rPr>
        <w:t>万元，比去年</w:t>
      </w:r>
      <w:r>
        <w:rPr>
          <w:rFonts w:hint="eastAsia"/>
          <w:lang w:val="en-US" w:eastAsia="zh-CN"/>
        </w:rPr>
        <w:t>减少</w:t>
      </w:r>
      <w:r>
        <w:rPr>
          <w:rFonts w:hint="eastAsia"/>
        </w:rPr>
        <w:t>了</w:t>
      </w:r>
      <w:r>
        <w:rPr>
          <w:rFonts w:hint="eastAsia"/>
          <w:lang w:val="en-US" w:eastAsia="zh-CN"/>
        </w:rPr>
        <w:t>0.5</w:t>
      </w:r>
      <w:r>
        <w:rPr>
          <w:rFonts w:hint="eastAsia"/>
        </w:rPr>
        <w:t>万元。</w:t>
      </w:r>
    </w:p>
    <w:p>
      <w:pPr>
        <w:rPr>
          <w:rFonts w:hint="eastAsia"/>
        </w:rPr>
      </w:pPr>
    </w:p>
    <w:p>
      <w:pPr>
        <w:rPr>
          <w:rFonts w:hint="eastAsia"/>
        </w:rPr>
      </w:pPr>
      <w:r>
        <w:rPr>
          <w:rFonts w:hint="eastAsia"/>
        </w:rPr>
        <w:t>（二）“三公”经费财政拨款支出决算具体情况说明</w:t>
      </w:r>
    </w:p>
    <w:p>
      <w:pPr>
        <w:rPr>
          <w:rFonts w:hint="eastAsia"/>
        </w:rPr>
      </w:pPr>
    </w:p>
    <w:p>
      <w:pPr>
        <w:ind w:firstLine="420" w:firstLineChars="200"/>
        <w:rPr>
          <w:rFonts w:hint="eastAsia"/>
        </w:rPr>
      </w:pPr>
      <w:r>
        <w:rPr>
          <w:rFonts w:hint="eastAsia"/>
        </w:rPr>
        <w:t>岳阳县实行公车改革制度，本单位没有公务车运行维护费（公务用车购置费0万元。公务用车运行维护费0万元），用车费用统计在“基本支出”中的“其他交通费用”中。2020年因公出国（境）费用0元，因公出国（境）团组数0个，因公出国（境）人次0人。国内公务接待费</w:t>
      </w:r>
      <w:r>
        <w:rPr>
          <w:rFonts w:hint="eastAsia"/>
          <w:lang w:val="en-US" w:eastAsia="zh-CN"/>
        </w:rPr>
        <w:t>2</w:t>
      </w:r>
      <w:r>
        <w:rPr>
          <w:rFonts w:hint="eastAsia"/>
        </w:rPr>
        <w:t>万元，公务接待</w:t>
      </w:r>
      <w:r>
        <w:rPr>
          <w:rFonts w:hint="eastAsia"/>
          <w:lang w:val="en-US" w:eastAsia="zh-CN"/>
        </w:rPr>
        <w:t>53</w:t>
      </w:r>
      <w:r>
        <w:rPr>
          <w:rFonts w:hint="eastAsia"/>
        </w:rPr>
        <w:t>批次，公务接待</w:t>
      </w:r>
      <w:r>
        <w:rPr>
          <w:rFonts w:hint="eastAsia"/>
          <w:lang w:val="en-US" w:eastAsia="zh-CN"/>
        </w:rPr>
        <w:t>316</w:t>
      </w:r>
      <w:r>
        <w:rPr>
          <w:rFonts w:hint="eastAsia"/>
        </w:rPr>
        <w:t>人。</w:t>
      </w:r>
    </w:p>
    <w:p>
      <w:pPr>
        <w:rPr>
          <w:rFonts w:hint="eastAsia"/>
        </w:rPr>
      </w:pPr>
    </w:p>
    <w:p>
      <w:pPr>
        <w:rPr>
          <w:rFonts w:hint="eastAsia"/>
        </w:rPr>
      </w:pPr>
      <w:r>
        <w:rPr>
          <w:rFonts w:hint="eastAsia"/>
        </w:rPr>
        <w:t>八、政府性基金预算收入支出决算情况</w:t>
      </w:r>
    </w:p>
    <w:p>
      <w:pPr>
        <w:ind w:firstLine="420" w:firstLineChars="200"/>
        <w:rPr>
          <w:rFonts w:hint="eastAsia"/>
        </w:rPr>
      </w:pPr>
      <w:r>
        <w:rPr>
          <w:rFonts w:hint="eastAsia"/>
        </w:rPr>
        <w:t>我单位无政府性基金预算及收入支出情况</w:t>
      </w:r>
    </w:p>
    <w:p>
      <w:pPr>
        <w:rPr>
          <w:rFonts w:hint="eastAsia"/>
        </w:rPr>
      </w:pPr>
      <w:r>
        <w:rPr>
          <w:rFonts w:hint="eastAsia"/>
        </w:rPr>
        <w:t>九、关于机关运行经费支出说明</w:t>
      </w:r>
    </w:p>
    <w:p>
      <w:pPr>
        <w:ind w:firstLine="420" w:firstLineChars="200"/>
        <w:rPr>
          <w:rFonts w:hint="eastAsia"/>
        </w:rPr>
      </w:pPr>
      <w:r>
        <w:rPr>
          <w:rFonts w:hint="eastAsia"/>
        </w:rPr>
        <w:t>本部门2020年度机关运行经费支出</w:t>
      </w:r>
      <w:r>
        <w:rPr>
          <w:rFonts w:hint="eastAsia"/>
          <w:lang w:val="en-US" w:eastAsia="zh-CN"/>
        </w:rPr>
        <w:t>0</w:t>
      </w:r>
      <w:r>
        <w:rPr>
          <w:rFonts w:hint="eastAsia"/>
        </w:rPr>
        <w:t>万元（与部门决算中行政单位和参照公务员法管理事业单位一般公共预算财政拨款基本支出中公用经费之和一致），比年初预算数（或者上年决算数）增加（减少）</w:t>
      </w:r>
      <w:r>
        <w:rPr>
          <w:rFonts w:hint="eastAsia"/>
          <w:lang w:val="en-US" w:eastAsia="zh-CN"/>
        </w:rPr>
        <w:t>0</w:t>
      </w:r>
      <w:r>
        <w:rPr>
          <w:rFonts w:hint="eastAsia"/>
        </w:rPr>
        <w:t xml:space="preserve"> 万元，增长（降低）</w:t>
      </w:r>
      <w:r>
        <w:rPr>
          <w:rFonts w:hint="eastAsia"/>
          <w:lang w:val="en-US" w:eastAsia="zh-CN"/>
        </w:rPr>
        <w:t>100</w:t>
      </w:r>
      <w:r>
        <w:rPr>
          <w:rFonts w:hint="eastAsia"/>
        </w:rPr>
        <w:t>%。主要原因是：（具体增减原因由部门根据实际情况填列，机关运行经费支出口径应在专业名词解释中予以说明）。</w:t>
      </w:r>
    </w:p>
    <w:p>
      <w:pPr>
        <w:rPr>
          <w:rFonts w:hint="eastAsia"/>
        </w:rPr>
      </w:pPr>
      <w:r>
        <w:rPr>
          <w:rFonts w:hint="eastAsia"/>
        </w:rPr>
        <w:t>十、一般性支出情况</w:t>
      </w:r>
    </w:p>
    <w:p>
      <w:pPr>
        <w:ind w:firstLine="420" w:firstLineChars="200"/>
        <w:rPr>
          <w:rFonts w:hint="default" w:eastAsiaTheme="minorEastAsia"/>
          <w:lang w:val="en-US" w:eastAsia="zh-CN"/>
        </w:rPr>
      </w:pPr>
      <w:r>
        <w:rPr>
          <w:rFonts w:hint="eastAsia"/>
        </w:rPr>
        <w:t>2020年本部门开支会议费</w:t>
      </w:r>
      <w:r>
        <w:rPr>
          <w:rFonts w:hint="eastAsia"/>
          <w:lang w:val="en-US" w:eastAsia="zh-CN"/>
        </w:rPr>
        <w:t>0</w:t>
      </w:r>
      <w:r>
        <w:rPr>
          <w:rFonts w:hint="eastAsia"/>
        </w:rPr>
        <w:t>万元，开支培训费</w:t>
      </w:r>
      <w:r>
        <w:rPr>
          <w:rFonts w:hint="eastAsia"/>
          <w:lang w:val="en-US" w:eastAsia="zh-CN"/>
        </w:rPr>
        <w:t>10</w:t>
      </w:r>
      <w:r>
        <w:rPr>
          <w:rFonts w:hint="eastAsia"/>
        </w:rPr>
        <w:t>万元，用于开展</w:t>
      </w:r>
      <w:r>
        <w:rPr>
          <w:rFonts w:hint="eastAsia"/>
          <w:lang w:val="en-US" w:eastAsia="zh-CN"/>
        </w:rPr>
        <w:t>教师各项外出专业</w:t>
      </w:r>
      <w:r>
        <w:rPr>
          <w:rFonts w:hint="eastAsia"/>
        </w:rPr>
        <w:t>培训，人数</w:t>
      </w:r>
      <w:r>
        <w:rPr>
          <w:rFonts w:hint="eastAsia"/>
          <w:lang w:val="en-US" w:eastAsia="zh-CN"/>
        </w:rPr>
        <w:t>96</w:t>
      </w:r>
      <w:r>
        <w:rPr>
          <w:rFonts w:hint="eastAsia"/>
        </w:rPr>
        <w:t>人</w:t>
      </w:r>
      <w:r>
        <w:rPr>
          <w:rFonts w:hint="eastAsia"/>
          <w:lang w:val="en-US" w:eastAsia="zh-CN"/>
        </w:rPr>
        <w:t>.共400多人次</w:t>
      </w:r>
    </w:p>
    <w:p>
      <w:pPr>
        <w:rPr>
          <w:rFonts w:hint="eastAsia"/>
        </w:rPr>
      </w:pPr>
      <w:r>
        <w:rPr>
          <w:rFonts w:hint="eastAsia"/>
        </w:rPr>
        <w:t>十一、关于政府采购支出说明</w:t>
      </w:r>
    </w:p>
    <w:p>
      <w:pPr>
        <w:ind w:firstLine="420" w:firstLineChars="200"/>
        <w:rPr>
          <w:rFonts w:hint="eastAsia"/>
        </w:rPr>
      </w:pPr>
      <w:r>
        <w:rPr>
          <w:rFonts w:hint="eastAsia"/>
        </w:rPr>
        <w:t>本部门2020年度政府采购支出总额</w:t>
      </w:r>
      <w:r>
        <w:rPr>
          <w:rFonts w:hint="eastAsia"/>
          <w:lang w:val="en-US" w:eastAsia="zh-CN"/>
        </w:rPr>
        <w:t>14</w:t>
      </w:r>
      <w:r>
        <w:rPr>
          <w:rFonts w:hint="eastAsia"/>
        </w:rPr>
        <w:t>万元，其中：政府采购货物支出</w:t>
      </w:r>
      <w:r>
        <w:rPr>
          <w:rFonts w:hint="eastAsia"/>
          <w:lang w:val="en-US" w:eastAsia="zh-CN"/>
        </w:rPr>
        <w:t>14</w:t>
      </w:r>
      <w:r>
        <w:rPr>
          <w:rFonts w:hint="eastAsia"/>
        </w:rPr>
        <w:t>万元、政府采购工程支出</w:t>
      </w:r>
      <w:r>
        <w:rPr>
          <w:rFonts w:hint="eastAsia"/>
          <w:lang w:val="en-US" w:eastAsia="zh-CN"/>
        </w:rPr>
        <w:t>0</w:t>
      </w:r>
      <w:r>
        <w:rPr>
          <w:rFonts w:hint="eastAsia"/>
        </w:rPr>
        <w:t xml:space="preserve"> 万元、政府采购服务支出</w:t>
      </w:r>
      <w:r>
        <w:rPr>
          <w:rFonts w:hint="eastAsia"/>
          <w:lang w:val="en-US" w:eastAsia="zh-CN"/>
        </w:rPr>
        <w:t>0</w:t>
      </w:r>
      <w:r>
        <w:rPr>
          <w:rFonts w:hint="eastAsia"/>
        </w:rPr>
        <w:t>万元。授予中小企业合同金额</w:t>
      </w:r>
      <w:r>
        <w:rPr>
          <w:rFonts w:hint="eastAsia"/>
          <w:lang w:val="en-US" w:eastAsia="zh-CN"/>
        </w:rPr>
        <w:t>0</w:t>
      </w:r>
      <w:r>
        <w:rPr>
          <w:rFonts w:hint="eastAsia"/>
        </w:rPr>
        <w:t>万元，占政府采购支出总额的</w:t>
      </w:r>
      <w:r>
        <w:rPr>
          <w:rFonts w:hint="eastAsia"/>
          <w:lang w:val="en-US" w:eastAsia="zh-CN"/>
        </w:rPr>
        <w:t>0</w:t>
      </w:r>
      <w:r>
        <w:rPr>
          <w:rFonts w:hint="eastAsia"/>
        </w:rPr>
        <w:t>%，其中：授予小微企业合同金额</w:t>
      </w:r>
      <w:r>
        <w:rPr>
          <w:rFonts w:hint="eastAsia"/>
          <w:lang w:val="en-US" w:eastAsia="zh-CN"/>
        </w:rPr>
        <w:t>0</w:t>
      </w:r>
      <w:r>
        <w:rPr>
          <w:rFonts w:hint="eastAsia"/>
        </w:rPr>
        <w:t>万元，占政府采购支出总额的</w:t>
      </w:r>
      <w:r>
        <w:rPr>
          <w:rFonts w:hint="eastAsia"/>
          <w:lang w:val="en-US" w:eastAsia="zh-CN"/>
        </w:rPr>
        <w:t>0</w:t>
      </w:r>
      <w:r>
        <w:rPr>
          <w:rFonts w:hint="eastAsia"/>
        </w:rPr>
        <w:t>%。</w:t>
      </w:r>
    </w:p>
    <w:p>
      <w:pPr>
        <w:rPr>
          <w:rFonts w:hint="eastAsia"/>
        </w:rPr>
      </w:pPr>
      <w:r>
        <w:rPr>
          <w:rFonts w:hint="eastAsia"/>
        </w:rPr>
        <w:t>十二、关于国有资产占用情况说明</w:t>
      </w:r>
    </w:p>
    <w:p>
      <w:pPr>
        <w:ind w:firstLine="420" w:firstLineChars="200"/>
        <w:rPr>
          <w:rFonts w:hint="eastAsia"/>
        </w:rPr>
      </w:pPr>
      <w:r>
        <w:rPr>
          <w:rFonts w:hint="eastAsia"/>
        </w:rPr>
        <w:t>截至2020年12月31日，本单位共有车辆XX辆，其中，主要领导干部用车XX辆，机要通信用车XX辆、应急保障用车XX辆、执法执勤用车XX辆、特种专业技术用车XX辆、其他用车XX辆，其他用车主要是……；单位价值50万元以上通用设备XX台（套）；单位价值100万元以上专用设备XX台（套）。</w:t>
      </w:r>
    </w:p>
    <w:p>
      <w:pPr>
        <w:rPr>
          <w:rFonts w:hint="eastAsia"/>
        </w:rPr>
      </w:pPr>
      <w:r>
        <w:rPr>
          <w:rFonts w:hint="eastAsia"/>
        </w:rPr>
        <w:t>（严格按照模板格式说明，没有发生即在模板中填列为0即可，不可随意删除）</w:t>
      </w:r>
    </w:p>
    <w:p>
      <w:pPr>
        <w:rPr>
          <w:rFonts w:hint="eastAsia"/>
        </w:rPr>
      </w:pPr>
      <w:r>
        <w:rPr>
          <w:rFonts w:hint="eastAsia"/>
        </w:rPr>
        <w:t>十三、关于2020年度预算绩效情况的说明</w:t>
      </w:r>
    </w:p>
    <w:p>
      <w:pPr>
        <w:ind w:firstLine="420" w:firstLineChars="200"/>
        <w:rPr>
          <w:rFonts w:hint="eastAsia"/>
        </w:rPr>
      </w:pPr>
      <w:r>
        <w:rPr>
          <w:rFonts w:hint="eastAsia"/>
        </w:rPr>
        <w:t>今年以来，我</w:t>
      </w:r>
      <w:r>
        <w:rPr>
          <w:rFonts w:hint="eastAsia"/>
          <w:lang w:val="en-US" w:eastAsia="zh-CN"/>
        </w:rPr>
        <w:t>校</w:t>
      </w:r>
      <w:r>
        <w:rPr>
          <w:rFonts w:hint="eastAsia"/>
        </w:rPr>
        <w:t>按照“强基固本、立德树人、革故鼎新、奋勇争先”的工作思路，遵循量入为出，加强资产管理，提高资金使用效益，着力提高教育质量，狠抓教育内部管理，强化教师队伍建设。根据</w:t>
      </w:r>
      <w:r>
        <w:rPr>
          <w:rFonts w:hint="eastAsia"/>
          <w:lang w:val="en-US" w:eastAsia="zh-CN"/>
        </w:rPr>
        <w:t>上级</w:t>
      </w:r>
      <w:r>
        <w:rPr>
          <w:rFonts w:hint="eastAsia"/>
        </w:rPr>
        <w:t>文件的要求，为进一步规范财政资金管理，强化绩效和责任意识，切实提高财政资金使用效益，我单位对2020年度部门整体支出、单位项目支出、重点（专项）项目支出进行了绩效自评。部门整体支出绩效自评得分</w:t>
      </w:r>
      <w:r>
        <w:rPr>
          <w:rFonts w:hint="eastAsia"/>
          <w:lang w:val="en-US" w:eastAsia="zh-CN"/>
        </w:rPr>
        <w:t>95</w:t>
      </w:r>
      <w:r>
        <w:rPr>
          <w:rFonts w:hint="eastAsia"/>
        </w:rPr>
        <w:t>，评价等级为“</w:t>
      </w:r>
      <w:r>
        <w:rPr>
          <w:rFonts w:hint="eastAsia"/>
          <w:lang w:val="en-US" w:eastAsia="zh-CN"/>
        </w:rPr>
        <w:t>良好</w:t>
      </w:r>
      <w:r>
        <w:rPr>
          <w:rFonts w:hint="eastAsia"/>
        </w:rPr>
        <w:t>”；</w:t>
      </w:r>
    </w:p>
    <w:p>
      <w:pPr>
        <w:rPr>
          <w:rFonts w:hint="eastAsia"/>
        </w:rPr>
      </w:pPr>
      <w:r>
        <w:rPr>
          <w:rFonts w:hint="eastAsia"/>
          <w:lang w:val="en-US" w:eastAsia="zh-CN"/>
        </w:rPr>
        <w:t>本年没有</w:t>
      </w:r>
      <w:r>
        <w:rPr>
          <w:rFonts w:hint="eastAsia"/>
        </w:rPr>
        <w:t>项目支出；</w:t>
      </w:r>
      <w:r>
        <w:rPr>
          <w:rFonts w:hint="eastAsia"/>
          <w:lang w:val="en-US" w:eastAsia="zh-CN"/>
        </w:rPr>
        <w:t>本年没有</w:t>
      </w:r>
      <w:r>
        <w:rPr>
          <w:rFonts w:hint="eastAsia"/>
        </w:rPr>
        <w:t>重点（专项）项目支出。</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lMDQ1ZWFkZThjNjNlOTMyZjRlODZmYmZlNTA3MjEifQ=="/>
  </w:docVars>
  <w:rsids>
    <w:rsidRoot w:val="5DC81620"/>
    <w:rsid w:val="14B37142"/>
    <w:rsid w:val="15CC7E09"/>
    <w:rsid w:val="2BE128E6"/>
    <w:rsid w:val="374976D4"/>
    <w:rsid w:val="3D32067D"/>
    <w:rsid w:val="40B9627C"/>
    <w:rsid w:val="46FC1A4C"/>
    <w:rsid w:val="4B1E0973"/>
    <w:rsid w:val="4E1B3574"/>
    <w:rsid w:val="53334A48"/>
    <w:rsid w:val="545C39FC"/>
    <w:rsid w:val="58C31DC3"/>
    <w:rsid w:val="5DC81620"/>
    <w:rsid w:val="748F0CC3"/>
    <w:rsid w:val="76066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4191</Words>
  <Characters>4649</Characters>
  <Lines>0</Lines>
  <Paragraphs>0</Paragraphs>
  <TotalTime>1</TotalTime>
  <ScaleCrop>false</ScaleCrop>
  <LinksUpToDate>false</LinksUpToDate>
  <CharactersWithSpaces>4657</CharactersWithSpaces>
  <Application>WPS Office_11.1.0.12019_F1E327BC-269C-435d-A152-05C5408002CA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2022-08-23T03:27:00Z</dcterms:created>
  <dc:creator>马到功成</dc:creator>
  <cp:lastModifiedBy>马到功成</cp:lastModifiedBy>
  <dcterms:modified xsi:type="dcterms:W3CDTF">2022-08-31T12:45:09Z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397CBA7DD59F4AEDA0E0CC10295DF8D0</vt:lpwstr>
  </property>
</Properties>
</file>