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CA" w:rsidRDefault="001C5DCA">
      <w:pPr>
        <w:pStyle w:val="Default"/>
        <w:jc w:val="center"/>
        <w:rPr>
          <w:sz w:val="56"/>
          <w:szCs w:val="56"/>
        </w:rPr>
      </w:pPr>
    </w:p>
    <w:p w:rsidR="001C5DCA" w:rsidRDefault="001C5DCA">
      <w:pPr>
        <w:pStyle w:val="Default"/>
        <w:jc w:val="center"/>
        <w:rPr>
          <w:sz w:val="56"/>
          <w:szCs w:val="56"/>
        </w:rPr>
      </w:pPr>
    </w:p>
    <w:p w:rsidR="001C5DCA" w:rsidRDefault="001C5DCA">
      <w:pPr>
        <w:pStyle w:val="Default"/>
        <w:jc w:val="center"/>
        <w:rPr>
          <w:sz w:val="84"/>
          <w:szCs w:val="84"/>
        </w:rPr>
      </w:pPr>
    </w:p>
    <w:p w:rsidR="001C5DCA" w:rsidRDefault="001C5DCA">
      <w:pPr>
        <w:pStyle w:val="Default"/>
        <w:jc w:val="center"/>
        <w:rPr>
          <w:sz w:val="84"/>
          <w:szCs w:val="84"/>
        </w:rPr>
      </w:pPr>
    </w:p>
    <w:p w:rsidR="001C5DCA" w:rsidRDefault="00CB0D9B">
      <w:pPr>
        <w:pStyle w:val="Default"/>
        <w:jc w:val="center"/>
        <w:rPr>
          <w:sz w:val="84"/>
          <w:szCs w:val="84"/>
        </w:rPr>
      </w:pPr>
      <w:r>
        <w:rPr>
          <w:rFonts w:hint="eastAsia"/>
          <w:sz w:val="84"/>
          <w:szCs w:val="84"/>
        </w:rPr>
        <w:t>2020年度</w:t>
      </w:r>
    </w:p>
    <w:p w:rsidR="001C5DCA" w:rsidRDefault="00CB0D9B">
      <w:pPr>
        <w:pStyle w:val="Default"/>
        <w:jc w:val="center"/>
        <w:rPr>
          <w:sz w:val="84"/>
          <w:szCs w:val="84"/>
        </w:rPr>
      </w:pPr>
      <w:r>
        <w:rPr>
          <w:rFonts w:hint="eastAsia"/>
          <w:sz w:val="84"/>
          <w:szCs w:val="84"/>
        </w:rPr>
        <w:t>岳阳县职业中专部门决算</w:t>
      </w:r>
    </w:p>
    <w:p w:rsidR="001C5DCA" w:rsidRDefault="001C5DCA">
      <w:pPr>
        <w:pStyle w:val="Default"/>
        <w:jc w:val="center"/>
        <w:rPr>
          <w:sz w:val="56"/>
          <w:szCs w:val="56"/>
        </w:rPr>
      </w:pPr>
    </w:p>
    <w:p w:rsidR="001C5DCA" w:rsidRDefault="001C5DCA">
      <w:pPr>
        <w:pStyle w:val="Default"/>
        <w:jc w:val="center"/>
        <w:rPr>
          <w:sz w:val="56"/>
          <w:szCs w:val="56"/>
        </w:rPr>
      </w:pPr>
    </w:p>
    <w:p w:rsidR="001C5DCA" w:rsidRDefault="001C5DCA">
      <w:pPr>
        <w:pStyle w:val="Default"/>
        <w:jc w:val="center"/>
        <w:rPr>
          <w:sz w:val="56"/>
          <w:szCs w:val="56"/>
        </w:rPr>
      </w:pPr>
    </w:p>
    <w:p w:rsidR="001C5DCA" w:rsidRDefault="001C5DCA">
      <w:pPr>
        <w:pStyle w:val="Default"/>
        <w:jc w:val="center"/>
        <w:rPr>
          <w:sz w:val="56"/>
          <w:szCs w:val="56"/>
        </w:rPr>
      </w:pPr>
    </w:p>
    <w:p w:rsidR="001C5DCA" w:rsidRDefault="00CB0D9B">
      <w:pPr>
        <w:pStyle w:val="Default"/>
        <w:rPr>
          <w:sz w:val="32"/>
          <w:szCs w:val="32"/>
        </w:rPr>
      </w:pPr>
      <w:r>
        <w:rPr>
          <w:rFonts w:hint="eastAsia"/>
          <w:sz w:val="32"/>
          <w:szCs w:val="32"/>
        </w:rPr>
        <w:t>严格按照模板内容逐条公开，公开内容没有或内容涉密的，也应注明没有该事项发生或涉密不予公开（此句公开时请删除）。</w:t>
      </w:r>
    </w:p>
    <w:p w:rsidR="001C5DCA" w:rsidRDefault="001C5DCA">
      <w:pPr>
        <w:pStyle w:val="Default"/>
        <w:jc w:val="center"/>
        <w:rPr>
          <w:sz w:val="32"/>
          <w:szCs w:val="32"/>
        </w:rPr>
      </w:pPr>
    </w:p>
    <w:p w:rsidR="001C5DCA" w:rsidRDefault="001C5DCA">
      <w:pPr>
        <w:pStyle w:val="Default"/>
        <w:jc w:val="center"/>
        <w:rPr>
          <w:sz w:val="32"/>
          <w:szCs w:val="32"/>
        </w:rPr>
      </w:pPr>
    </w:p>
    <w:p w:rsidR="001C5DCA" w:rsidRDefault="001C5DCA">
      <w:pPr>
        <w:pStyle w:val="Default"/>
        <w:jc w:val="center"/>
        <w:rPr>
          <w:sz w:val="32"/>
          <w:szCs w:val="32"/>
        </w:rPr>
      </w:pPr>
    </w:p>
    <w:p w:rsidR="001C5DCA" w:rsidRDefault="001C5DCA">
      <w:pPr>
        <w:pStyle w:val="Default"/>
        <w:spacing w:line="540" w:lineRule="exact"/>
        <w:jc w:val="center"/>
        <w:rPr>
          <w:sz w:val="56"/>
          <w:szCs w:val="56"/>
        </w:rPr>
      </w:pPr>
    </w:p>
    <w:p w:rsidR="001C5DCA" w:rsidRDefault="001C5DCA">
      <w:pPr>
        <w:pStyle w:val="Default"/>
        <w:spacing w:line="500" w:lineRule="exact"/>
        <w:jc w:val="center"/>
        <w:rPr>
          <w:b/>
          <w:sz w:val="36"/>
          <w:szCs w:val="28"/>
        </w:rPr>
      </w:pPr>
    </w:p>
    <w:p w:rsidR="001C5DCA" w:rsidRDefault="001C5DCA">
      <w:pPr>
        <w:pStyle w:val="Default"/>
        <w:spacing w:line="500" w:lineRule="exact"/>
        <w:jc w:val="center"/>
        <w:rPr>
          <w:b/>
          <w:sz w:val="36"/>
          <w:szCs w:val="28"/>
        </w:rPr>
      </w:pPr>
    </w:p>
    <w:p w:rsidR="001C5DCA" w:rsidRDefault="00CB0D9B">
      <w:pPr>
        <w:pStyle w:val="Default"/>
        <w:spacing w:line="500" w:lineRule="exact"/>
        <w:jc w:val="center"/>
        <w:rPr>
          <w:b/>
          <w:sz w:val="36"/>
          <w:szCs w:val="28"/>
        </w:rPr>
      </w:pPr>
      <w:r>
        <w:rPr>
          <w:rFonts w:hint="eastAsia"/>
          <w:b/>
          <w:sz w:val="36"/>
          <w:szCs w:val="28"/>
        </w:rPr>
        <w:lastRenderedPageBreak/>
        <w:t>目录</w:t>
      </w:r>
    </w:p>
    <w:p w:rsidR="001C5DCA" w:rsidRDefault="00CB0D9B">
      <w:pPr>
        <w:pStyle w:val="Default"/>
        <w:spacing w:line="500" w:lineRule="exact"/>
        <w:rPr>
          <w:rFonts w:ascii="仿宋_GB2312" w:hAnsi="仿宋_GB2312" w:cs="仿宋_GB2312"/>
          <w:b/>
          <w:sz w:val="28"/>
          <w:szCs w:val="28"/>
        </w:rPr>
      </w:pPr>
      <w:r>
        <w:rPr>
          <w:rFonts w:hint="eastAsia"/>
          <w:b/>
          <w:sz w:val="28"/>
          <w:szCs w:val="28"/>
        </w:rPr>
        <w:t>第一部分岳阳县职业中专单位概况</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1C5DCA" w:rsidRDefault="00CB0D9B">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1C5DCA" w:rsidRDefault="00CB0D9B">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1C5DCA" w:rsidRDefault="00CB0D9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1C5DCA" w:rsidRDefault="00CB0D9B">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1C5DCA" w:rsidRDefault="00CB0D9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1C5DCA" w:rsidRDefault="00CB0D9B">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1C5DCA" w:rsidRDefault="00CB0D9B">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于2020年</w:t>
      </w:r>
      <w:r>
        <w:rPr>
          <w:rFonts w:ascii="仿宋_GB2312" w:eastAsiaTheme="minorEastAsia" w:hAnsi="仿宋_GB2312" w:cs="仿宋_GB2312" w:hint="eastAsia"/>
          <w:sz w:val="28"/>
          <w:szCs w:val="28"/>
        </w:rPr>
        <w:t>度预算绩效情况的说明</w:t>
      </w:r>
    </w:p>
    <w:p w:rsidR="001C5DCA" w:rsidRDefault="00CB0D9B">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1C5DCA" w:rsidRDefault="00CB0D9B">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rPr>
          <w:sz w:val="72"/>
          <w:szCs w:val="72"/>
        </w:rPr>
      </w:pPr>
    </w:p>
    <w:p w:rsidR="001C5DCA" w:rsidRDefault="00CB0D9B">
      <w:pPr>
        <w:pStyle w:val="Default"/>
        <w:jc w:val="center"/>
        <w:rPr>
          <w:sz w:val="84"/>
          <w:szCs w:val="84"/>
        </w:rPr>
      </w:pPr>
      <w:r>
        <w:rPr>
          <w:rFonts w:hint="eastAsia"/>
          <w:sz w:val="84"/>
          <w:szCs w:val="84"/>
        </w:rPr>
        <w:t>第一部分</w:t>
      </w:r>
      <w:r>
        <w:rPr>
          <w:sz w:val="84"/>
          <w:szCs w:val="84"/>
        </w:rPr>
        <w:t xml:space="preserve"> </w:t>
      </w:r>
    </w:p>
    <w:p w:rsidR="001C5DCA" w:rsidRDefault="001C5DCA">
      <w:pPr>
        <w:pStyle w:val="Default"/>
        <w:jc w:val="center"/>
        <w:rPr>
          <w:sz w:val="84"/>
          <w:szCs w:val="84"/>
        </w:rPr>
      </w:pPr>
    </w:p>
    <w:p w:rsidR="001C5DCA" w:rsidRDefault="00CB0D9B">
      <w:pPr>
        <w:pStyle w:val="Default"/>
        <w:jc w:val="center"/>
        <w:rPr>
          <w:sz w:val="84"/>
          <w:szCs w:val="84"/>
        </w:rPr>
      </w:pPr>
      <w:r>
        <w:rPr>
          <w:rFonts w:hint="eastAsia"/>
          <w:sz w:val="84"/>
          <w:szCs w:val="84"/>
        </w:rPr>
        <w:t>岳阳县职业中专单位概况</w:t>
      </w: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pStyle w:val="1"/>
        <w:ind w:left="720" w:firstLineChars="0" w:firstLine="0"/>
        <w:jc w:val="left"/>
        <w:rPr>
          <w:rFonts w:ascii="黑体" w:eastAsia="黑体" w:hAnsi="黑体"/>
          <w:sz w:val="32"/>
          <w:szCs w:val="32"/>
        </w:rPr>
      </w:pPr>
    </w:p>
    <w:p w:rsidR="001C5DCA" w:rsidRDefault="001C5DCA">
      <w:pPr>
        <w:pStyle w:val="1"/>
        <w:ind w:left="720" w:firstLineChars="0" w:firstLine="0"/>
        <w:jc w:val="left"/>
        <w:rPr>
          <w:rFonts w:ascii="黑体" w:eastAsia="黑体" w:hAnsi="黑体"/>
          <w:sz w:val="32"/>
          <w:szCs w:val="32"/>
        </w:rPr>
      </w:pPr>
    </w:p>
    <w:p w:rsidR="001C5DCA" w:rsidRDefault="001C5DCA">
      <w:pPr>
        <w:pStyle w:val="1"/>
        <w:ind w:left="720" w:firstLineChars="0" w:firstLine="0"/>
        <w:jc w:val="left"/>
        <w:rPr>
          <w:rFonts w:ascii="黑体" w:eastAsia="黑体" w:hAnsi="黑体"/>
          <w:sz w:val="32"/>
          <w:szCs w:val="32"/>
        </w:rPr>
      </w:pPr>
    </w:p>
    <w:p w:rsidR="001C5DCA" w:rsidRDefault="00CB0D9B">
      <w:pPr>
        <w:pStyle w:val="1"/>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CB0D9B" w:rsidRPr="00CB0D9B" w:rsidRDefault="00CB0D9B" w:rsidP="00CB0D9B">
      <w:pPr>
        <w:widowControl/>
        <w:shd w:val="clear" w:color="auto" w:fill="FFFFFF"/>
        <w:spacing w:line="480" w:lineRule="auto"/>
        <w:ind w:firstLineChars="200" w:firstLine="64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湖南省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（一）负责贯彻执行《教育法》、《教师法》、《职业教育法》等政策法规。</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（二）负责在校学生（学员）的思想品德、文化科学知识、专业技能及体育、美育教育。</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（三）负责学校教职员工的政治思想教育、业务培训和管理。</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（四）负责在校师生的安全保卫及后勤服务。</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（五）完成省、市、县各级交办的农民工培训、特种作业人员培训、在职人员继续教育培训和下岗职工再就业培训等任务，适时举办各种短训班，兼顾为高等技术院校输送合格人才的任务。</w:t>
      </w:r>
    </w:p>
    <w:p w:rsidR="001C5DCA"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sidRPr="00CB0D9B">
        <w:rPr>
          <w:rFonts w:asciiTheme="minorEastAsia" w:hAnsiTheme="minorEastAsia" w:cs="宋体" w:hint="eastAsia"/>
          <w:color w:val="555555"/>
          <w:kern w:val="0"/>
          <w:sz w:val="32"/>
          <w:szCs w:val="32"/>
        </w:rPr>
        <w:t xml:space="preserve">  （六）完成主管部门交办的其他工作。</w:t>
      </w:r>
    </w:p>
    <w:p w:rsidR="001C5DCA" w:rsidRDefault="00CB0D9B">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CB0D9B" w:rsidRPr="00CB0D9B" w:rsidRDefault="00CB0D9B" w:rsidP="00CB0D9B">
      <w:pPr>
        <w:widowControl/>
        <w:shd w:val="clear" w:color="auto" w:fill="FFFFFF"/>
        <w:spacing w:line="480" w:lineRule="auto"/>
        <w:ind w:firstLine="480"/>
        <w:rPr>
          <w:rFonts w:asciiTheme="minorEastAsia" w:hAnsiTheme="minorEastAsia" w:cs="宋体"/>
          <w:color w:val="555555"/>
          <w:kern w:val="0"/>
          <w:sz w:val="32"/>
          <w:szCs w:val="32"/>
        </w:rPr>
      </w:pPr>
      <w:r>
        <w:rPr>
          <w:rFonts w:asciiTheme="minorEastAsia" w:hAnsiTheme="minorEastAsia" w:hint="eastAsia"/>
          <w:bCs/>
          <w:kern w:val="0"/>
          <w:sz w:val="32"/>
          <w:szCs w:val="32"/>
        </w:rPr>
        <w:t>（一）内设机构设置。岳阳县职业中专内设机构包括：</w:t>
      </w:r>
      <w:r w:rsidRPr="00CB0D9B">
        <w:rPr>
          <w:rFonts w:asciiTheme="minorEastAsia" w:hAnsiTheme="minorEastAsia" w:cs="宋体" w:hint="eastAsia"/>
          <w:color w:val="555555"/>
          <w:kern w:val="0"/>
          <w:sz w:val="32"/>
          <w:szCs w:val="32"/>
        </w:rPr>
        <w:t>校本部和一个教学点岳阳县电大，设有办公室、教务处、学生处、就业处、后勤处和培训部6个职能处（部）室，分机电、信息和商贸三个系部进行教学管理。</w:t>
      </w:r>
    </w:p>
    <w:p w:rsidR="001C5DCA" w:rsidRDefault="00CB0D9B" w:rsidP="00CB0D9B">
      <w:pPr>
        <w:widowControl/>
        <w:spacing w:line="600" w:lineRule="exact"/>
        <w:ind w:firstLineChars="100" w:firstLine="320"/>
        <w:rPr>
          <w:rFonts w:ascii="仿宋_GB2312" w:eastAsia="仿宋_GB2312" w:hAnsiTheme="minorEastAsia"/>
          <w:sz w:val="28"/>
          <w:szCs w:val="32"/>
        </w:rPr>
      </w:pPr>
      <w:r>
        <w:rPr>
          <w:rFonts w:asciiTheme="minorEastAsia" w:hAnsiTheme="minorEastAsia" w:hint="eastAsia"/>
          <w:bCs/>
          <w:kern w:val="0"/>
          <w:sz w:val="32"/>
          <w:szCs w:val="32"/>
        </w:rPr>
        <w:t>（二）决算单位构成。岳阳县职业中专</w:t>
      </w:r>
      <w:r>
        <w:rPr>
          <w:rFonts w:asciiTheme="minorEastAsia" w:hAnsiTheme="minorEastAsia"/>
          <w:bCs/>
          <w:kern w:val="0"/>
          <w:sz w:val="32"/>
          <w:szCs w:val="32"/>
        </w:rPr>
        <w:t>20</w:t>
      </w:r>
      <w:r>
        <w:rPr>
          <w:rFonts w:asciiTheme="minorEastAsia" w:hAnsiTheme="minorEastAsia" w:hint="eastAsia"/>
          <w:bCs/>
          <w:kern w:val="0"/>
          <w:sz w:val="32"/>
          <w:szCs w:val="32"/>
        </w:rPr>
        <w:t>20年部门决算汇总公开单位构成包括：岳阳县职业中专本级以及</w:t>
      </w:r>
      <w:r w:rsidRPr="00CB0D9B">
        <w:rPr>
          <w:rFonts w:asciiTheme="minorEastAsia" w:hAnsiTheme="minorEastAsia" w:cs="宋体" w:hint="eastAsia"/>
          <w:color w:val="555555"/>
          <w:kern w:val="0"/>
          <w:sz w:val="32"/>
          <w:szCs w:val="32"/>
        </w:rPr>
        <w:t>一个教学点岳阳县电大</w:t>
      </w:r>
      <w:r>
        <w:rPr>
          <w:rFonts w:asciiTheme="minorEastAsia" w:hAnsiTheme="minorEastAsia" w:cs="宋体" w:hint="eastAsia"/>
          <w:color w:val="555555"/>
          <w:kern w:val="0"/>
          <w:sz w:val="32"/>
          <w:szCs w:val="32"/>
        </w:rPr>
        <w:t>。</w:t>
      </w:r>
    </w:p>
    <w:p w:rsidR="001C5DCA" w:rsidRDefault="001C5DCA">
      <w:pPr>
        <w:jc w:val="center"/>
        <w:rPr>
          <w:rFonts w:ascii="黑体" w:eastAsia="黑体" w:hAnsi="黑体"/>
          <w:sz w:val="28"/>
          <w:szCs w:val="28"/>
        </w:rPr>
      </w:pPr>
    </w:p>
    <w:p w:rsidR="001C5DCA" w:rsidRDefault="001C5DCA">
      <w:pPr>
        <w:jc w:val="center"/>
        <w:rPr>
          <w:rFonts w:ascii="黑体" w:eastAsia="黑体" w:hAnsi="黑体"/>
          <w:sz w:val="28"/>
          <w:szCs w:val="28"/>
        </w:rPr>
      </w:pPr>
    </w:p>
    <w:p w:rsidR="001C5DCA" w:rsidRDefault="001C5DCA">
      <w:pPr>
        <w:jc w:val="center"/>
        <w:rPr>
          <w:rFonts w:ascii="黑体" w:eastAsia="黑体" w:hAnsi="黑体"/>
          <w:sz w:val="28"/>
          <w:szCs w:val="28"/>
        </w:rPr>
      </w:pPr>
    </w:p>
    <w:p w:rsidR="001C5DCA" w:rsidRDefault="001C5DCA">
      <w:pPr>
        <w:jc w:val="center"/>
        <w:rPr>
          <w:rFonts w:ascii="黑体" w:eastAsia="黑体" w:hAnsi="黑体"/>
          <w:sz w:val="28"/>
          <w:szCs w:val="28"/>
        </w:rPr>
      </w:pPr>
    </w:p>
    <w:p w:rsidR="001C5DCA" w:rsidRDefault="001C5DCA">
      <w:pPr>
        <w:jc w:val="center"/>
        <w:rPr>
          <w:rFonts w:ascii="黑体" w:eastAsia="黑体" w:hAnsi="黑体"/>
          <w:sz w:val="28"/>
          <w:szCs w:val="28"/>
        </w:rPr>
      </w:pPr>
    </w:p>
    <w:p w:rsidR="001C5DCA" w:rsidRDefault="001C5DCA">
      <w:pPr>
        <w:jc w:val="center"/>
        <w:rPr>
          <w:rFonts w:ascii="黑体" w:eastAsia="黑体" w:hAnsi="黑体"/>
          <w:sz w:val="28"/>
          <w:szCs w:val="28"/>
        </w:rPr>
      </w:pP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1C5DCA">
      <w:pPr>
        <w:jc w:val="center"/>
        <w:rPr>
          <w:sz w:val="72"/>
          <w:szCs w:val="72"/>
        </w:rPr>
      </w:pPr>
    </w:p>
    <w:p w:rsidR="001C5DCA" w:rsidRDefault="00CB0D9B">
      <w:pPr>
        <w:jc w:val="center"/>
        <w:rPr>
          <w:sz w:val="72"/>
          <w:szCs w:val="72"/>
        </w:rPr>
      </w:pPr>
      <w:r>
        <w:rPr>
          <w:rFonts w:hint="eastAsia"/>
          <w:sz w:val="72"/>
          <w:szCs w:val="72"/>
        </w:rPr>
        <w:t>第二部分</w:t>
      </w:r>
    </w:p>
    <w:p w:rsidR="001C5DCA" w:rsidRDefault="001C5DCA">
      <w:pPr>
        <w:jc w:val="center"/>
        <w:rPr>
          <w:sz w:val="72"/>
          <w:szCs w:val="72"/>
        </w:rPr>
      </w:pPr>
    </w:p>
    <w:p w:rsidR="001C5DCA" w:rsidRDefault="00CB0D9B">
      <w:pPr>
        <w:jc w:val="center"/>
        <w:rPr>
          <w:sz w:val="72"/>
          <w:szCs w:val="72"/>
        </w:rPr>
      </w:pPr>
      <w:r>
        <w:rPr>
          <w:rFonts w:hint="eastAsia"/>
          <w:sz w:val="72"/>
          <w:szCs w:val="72"/>
        </w:rPr>
        <w:t>部门决算表</w:t>
      </w:r>
    </w:p>
    <w:p w:rsidR="001C5DCA" w:rsidRDefault="001C5DCA">
      <w:pPr>
        <w:jc w:val="center"/>
        <w:rPr>
          <w:sz w:val="72"/>
          <w:szCs w:val="72"/>
        </w:rPr>
      </w:pPr>
    </w:p>
    <w:p w:rsidR="001C5DCA" w:rsidRDefault="001C5DCA">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pPr>
    </w:p>
    <w:p w:rsidR="0003177C" w:rsidRDefault="0003177C">
      <w:pPr>
        <w:jc w:val="left"/>
        <w:rPr>
          <w:rFonts w:asciiTheme="minorEastAsia" w:hAnsiTheme="minorEastAsia"/>
          <w:sz w:val="32"/>
          <w:szCs w:val="32"/>
        </w:rPr>
        <w:sectPr w:rsidR="0003177C">
          <w:pgSz w:w="11906" w:h="16838"/>
          <w:pgMar w:top="720" w:right="720" w:bottom="720" w:left="720" w:header="851" w:footer="992" w:gutter="0"/>
          <w:cols w:space="425"/>
          <w:docGrid w:type="lines" w:linePitch="312"/>
        </w:sectPr>
      </w:pPr>
    </w:p>
    <w:p w:rsidR="0003177C" w:rsidRDefault="0003177C" w:rsidP="0003177C">
      <w:pPr>
        <w:widowControl/>
        <w:shd w:val="clear" w:color="auto" w:fill="FFFFFF"/>
        <w:spacing w:line="480" w:lineRule="auto"/>
        <w:ind w:firstLineChars="1900" w:firstLine="6080"/>
        <w:rPr>
          <w:rFonts w:asciiTheme="minorEastAsia" w:hAnsiTheme="minorEastAsia" w:cs="宋体"/>
          <w:color w:val="555555"/>
          <w:kern w:val="0"/>
          <w:sz w:val="32"/>
          <w:szCs w:val="32"/>
        </w:rPr>
      </w:pPr>
    </w:p>
    <w:p w:rsidR="0003177C" w:rsidRDefault="0003177C" w:rsidP="0003177C">
      <w:pPr>
        <w:widowControl/>
        <w:shd w:val="clear" w:color="auto" w:fill="FFFFFF"/>
        <w:spacing w:line="480" w:lineRule="auto"/>
        <w:ind w:firstLineChars="1900" w:firstLine="6080"/>
        <w:rPr>
          <w:rFonts w:asciiTheme="minorEastAsia" w:hAnsiTheme="minorEastAsia" w:cs="宋体"/>
          <w:color w:val="555555"/>
          <w:kern w:val="0"/>
          <w:sz w:val="32"/>
          <w:szCs w:val="32"/>
        </w:rPr>
      </w:pPr>
    </w:p>
    <w:p w:rsidR="0003177C" w:rsidRPr="0003177C" w:rsidRDefault="0003177C" w:rsidP="0003177C">
      <w:pPr>
        <w:widowControl/>
        <w:shd w:val="clear" w:color="auto" w:fill="FFFFFF"/>
        <w:spacing w:line="480" w:lineRule="auto"/>
        <w:ind w:firstLineChars="1900" w:firstLine="6080"/>
        <w:rPr>
          <w:rFonts w:asciiTheme="minorEastAsia" w:hAnsiTheme="minorEastAsia" w:cs="宋体"/>
          <w:color w:val="555555"/>
          <w:kern w:val="0"/>
          <w:sz w:val="32"/>
          <w:szCs w:val="32"/>
        </w:rPr>
      </w:pPr>
      <w:r w:rsidRPr="0003177C">
        <w:rPr>
          <w:rFonts w:asciiTheme="minorEastAsia" w:hAnsiTheme="minorEastAsia" w:cs="宋体" w:hint="eastAsia"/>
          <w:color w:val="555555"/>
          <w:kern w:val="0"/>
          <w:sz w:val="32"/>
          <w:szCs w:val="32"/>
        </w:rPr>
        <w:t>(见附表)</w:t>
      </w:r>
    </w:p>
    <w:p w:rsidR="001C5DCA" w:rsidRPr="0003177C" w:rsidRDefault="001C5DCA">
      <w:pPr>
        <w:pStyle w:val="Default"/>
        <w:rPr>
          <w:rFonts w:asciiTheme="minorEastAsia" w:eastAsiaTheme="minorEastAsia" w:hAnsiTheme="minorEastAsia"/>
          <w:sz w:val="32"/>
          <w:szCs w:val="32"/>
        </w:rPr>
        <w:sectPr w:rsidR="001C5DCA" w:rsidRPr="0003177C">
          <w:pgSz w:w="16838" w:h="11906" w:orient="landscape"/>
          <w:pgMar w:top="720" w:right="720" w:bottom="720" w:left="720" w:header="851" w:footer="992" w:gutter="0"/>
          <w:cols w:space="425"/>
          <w:docGrid w:type="lines" w:linePitch="312"/>
        </w:sectPr>
      </w:pPr>
    </w:p>
    <w:p w:rsidR="001C5DCA" w:rsidRDefault="001C5DCA">
      <w:pPr>
        <w:pStyle w:val="Default"/>
        <w:rPr>
          <w:sz w:val="72"/>
          <w:szCs w:val="72"/>
        </w:rPr>
      </w:pPr>
    </w:p>
    <w:p w:rsidR="001C5DCA" w:rsidRDefault="001C5DCA">
      <w:pPr>
        <w:pStyle w:val="Default"/>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CB0D9B">
      <w:pPr>
        <w:pStyle w:val="Default"/>
        <w:jc w:val="center"/>
        <w:rPr>
          <w:sz w:val="72"/>
          <w:szCs w:val="72"/>
        </w:rPr>
      </w:pPr>
      <w:r>
        <w:rPr>
          <w:rFonts w:hint="eastAsia"/>
          <w:sz w:val="72"/>
          <w:szCs w:val="72"/>
        </w:rPr>
        <w:t>第三部分</w:t>
      </w:r>
    </w:p>
    <w:p w:rsidR="001C5DCA" w:rsidRDefault="001C5DCA">
      <w:pPr>
        <w:pStyle w:val="Default"/>
        <w:jc w:val="center"/>
        <w:rPr>
          <w:sz w:val="70"/>
          <w:szCs w:val="70"/>
        </w:rPr>
      </w:pPr>
    </w:p>
    <w:p w:rsidR="001C5DCA" w:rsidRDefault="00CB0D9B">
      <w:pPr>
        <w:pStyle w:val="Default"/>
        <w:jc w:val="center"/>
        <w:rPr>
          <w:sz w:val="70"/>
          <w:szCs w:val="70"/>
        </w:rPr>
      </w:pPr>
      <w:r>
        <w:rPr>
          <w:sz w:val="70"/>
          <w:szCs w:val="70"/>
        </w:rPr>
        <w:t>20</w:t>
      </w:r>
      <w:r>
        <w:rPr>
          <w:rFonts w:hint="eastAsia"/>
          <w:sz w:val="70"/>
          <w:szCs w:val="70"/>
        </w:rPr>
        <w:t>20年度部门决算情况说明</w:t>
      </w:r>
    </w:p>
    <w:p w:rsidR="001C5DCA" w:rsidRDefault="00CB0D9B">
      <w:pPr>
        <w:widowControl/>
        <w:jc w:val="left"/>
        <w:rPr>
          <w:rFonts w:ascii="黑体" w:eastAsia="黑体" w:cs="黑体"/>
          <w:color w:val="000000"/>
          <w:kern w:val="0"/>
          <w:sz w:val="70"/>
          <w:szCs w:val="70"/>
        </w:rPr>
      </w:pPr>
      <w:r>
        <w:rPr>
          <w:sz w:val="70"/>
          <w:szCs w:val="70"/>
        </w:rPr>
        <w:br w:type="page"/>
      </w:r>
    </w:p>
    <w:p w:rsidR="001C5DCA" w:rsidRDefault="001C5DCA">
      <w:pPr>
        <w:pStyle w:val="Default"/>
        <w:rPr>
          <w:rFonts w:asciiTheme="minorEastAsia" w:eastAsiaTheme="minorEastAsia" w:hAnsiTheme="minorEastAsia"/>
          <w:sz w:val="32"/>
          <w:szCs w:val="32"/>
        </w:rPr>
      </w:pPr>
    </w:p>
    <w:p w:rsidR="001C5DCA" w:rsidRDefault="00CB0D9B">
      <w:pPr>
        <w:pStyle w:val="Default"/>
        <w:rPr>
          <w:rFonts w:hAnsi="黑体"/>
          <w:b/>
          <w:sz w:val="32"/>
          <w:szCs w:val="32"/>
        </w:rPr>
      </w:pPr>
      <w:r>
        <w:rPr>
          <w:rFonts w:hAnsi="黑体" w:hint="eastAsia"/>
          <w:b/>
          <w:sz w:val="32"/>
          <w:szCs w:val="32"/>
        </w:rPr>
        <w:t>一、收入支出决算总体情况说明</w:t>
      </w:r>
    </w:p>
    <w:p w:rsidR="00C46666" w:rsidRPr="00C46666" w:rsidRDefault="00C46666" w:rsidP="00C46666">
      <w:pPr>
        <w:widowControl/>
        <w:shd w:val="clear" w:color="auto" w:fill="FFFFFF"/>
        <w:spacing w:line="480" w:lineRule="auto"/>
        <w:ind w:firstLineChars="200" w:firstLine="640"/>
        <w:rPr>
          <w:rFonts w:asciiTheme="minorEastAsia" w:hAnsiTheme="minorEastAsia" w:cs="宋体"/>
          <w:color w:val="555555"/>
          <w:kern w:val="0"/>
          <w:sz w:val="32"/>
          <w:szCs w:val="32"/>
        </w:rPr>
      </w:pPr>
      <w:r w:rsidRPr="00C46666">
        <w:rPr>
          <w:rFonts w:asciiTheme="minorEastAsia" w:hAnsiTheme="minorEastAsia" w:cs="宋体" w:hint="eastAsia"/>
          <w:color w:val="555555"/>
          <w:kern w:val="0"/>
          <w:sz w:val="32"/>
          <w:szCs w:val="32"/>
        </w:rPr>
        <w:t>2020年度收入总计</w:t>
      </w:r>
      <w:r w:rsidRPr="00C46666">
        <w:rPr>
          <w:rFonts w:asciiTheme="minorEastAsia" w:hAnsiTheme="minorEastAsia" w:cs="宋体"/>
          <w:color w:val="555555"/>
          <w:kern w:val="0"/>
          <w:sz w:val="32"/>
          <w:szCs w:val="32"/>
        </w:rPr>
        <w:t>5042</w:t>
      </w:r>
      <w:r w:rsidRPr="00C46666">
        <w:rPr>
          <w:rFonts w:asciiTheme="minorEastAsia" w:hAnsiTheme="minorEastAsia" w:cs="宋体" w:hint="eastAsia"/>
          <w:color w:val="555555"/>
          <w:kern w:val="0"/>
          <w:sz w:val="32"/>
          <w:szCs w:val="32"/>
        </w:rPr>
        <w:t>万元（含年初结转和结余资金0万元），与上年相比，增长</w:t>
      </w:r>
      <w:r w:rsidRPr="00C46666">
        <w:rPr>
          <w:rFonts w:asciiTheme="minorEastAsia" w:hAnsiTheme="minorEastAsia" w:cs="宋体"/>
          <w:color w:val="555555"/>
          <w:kern w:val="0"/>
          <w:sz w:val="32"/>
          <w:szCs w:val="32"/>
        </w:rPr>
        <w:t>707</w:t>
      </w:r>
      <w:r w:rsidRPr="00C46666">
        <w:rPr>
          <w:rFonts w:asciiTheme="minorEastAsia" w:hAnsiTheme="minorEastAsia" w:cs="宋体" w:hint="eastAsia"/>
          <w:color w:val="555555"/>
          <w:kern w:val="0"/>
          <w:sz w:val="32"/>
          <w:szCs w:val="32"/>
        </w:rPr>
        <w:t>万元，增长</w:t>
      </w:r>
      <w:r w:rsidRPr="00C46666">
        <w:rPr>
          <w:rFonts w:asciiTheme="minorEastAsia" w:hAnsiTheme="minorEastAsia" w:cs="宋体"/>
          <w:color w:val="555555"/>
          <w:kern w:val="0"/>
          <w:sz w:val="32"/>
          <w:szCs w:val="32"/>
        </w:rPr>
        <w:t>14.02</w:t>
      </w:r>
      <w:r w:rsidRPr="00C46666">
        <w:rPr>
          <w:rFonts w:asciiTheme="minorEastAsia" w:hAnsiTheme="minorEastAsia" w:cs="宋体" w:hint="eastAsia"/>
          <w:color w:val="555555"/>
          <w:kern w:val="0"/>
          <w:sz w:val="32"/>
          <w:szCs w:val="32"/>
        </w:rPr>
        <w:t>%，主要是因为教师工资普调、晋级和年终绩效奖的提标增加了收入，另外中央和省级专项资金较上年投入有所增加。</w:t>
      </w:r>
    </w:p>
    <w:p w:rsidR="00C46666" w:rsidRPr="00C46666" w:rsidRDefault="00C46666" w:rsidP="00C46666">
      <w:pPr>
        <w:widowControl/>
        <w:shd w:val="clear" w:color="auto" w:fill="FFFFFF"/>
        <w:spacing w:line="480" w:lineRule="auto"/>
        <w:ind w:firstLineChars="200" w:firstLine="640"/>
        <w:rPr>
          <w:rFonts w:asciiTheme="minorEastAsia" w:hAnsiTheme="minorEastAsia" w:cs="宋体"/>
          <w:color w:val="555555"/>
          <w:kern w:val="0"/>
          <w:sz w:val="32"/>
          <w:szCs w:val="32"/>
        </w:rPr>
      </w:pPr>
      <w:r w:rsidRPr="00C46666">
        <w:rPr>
          <w:rFonts w:asciiTheme="minorEastAsia" w:hAnsiTheme="minorEastAsia" w:cs="宋体" w:hint="eastAsia"/>
          <w:color w:val="555555"/>
          <w:kern w:val="0"/>
          <w:sz w:val="32"/>
          <w:szCs w:val="32"/>
        </w:rPr>
        <w:t>2020年度支出总计</w:t>
      </w:r>
      <w:r w:rsidRPr="00C46666">
        <w:rPr>
          <w:rFonts w:asciiTheme="minorEastAsia" w:hAnsiTheme="minorEastAsia" w:cs="宋体"/>
          <w:color w:val="555555"/>
          <w:kern w:val="0"/>
          <w:sz w:val="32"/>
          <w:szCs w:val="32"/>
        </w:rPr>
        <w:t>5042</w:t>
      </w:r>
      <w:r w:rsidRPr="00C46666">
        <w:rPr>
          <w:rFonts w:asciiTheme="minorEastAsia" w:hAnsiTheme="minorEastAsia" w:cs="宋体" w:hint="eastAsia"/>
          <w:color w:val="555555"/>
          <w:kern w:val="0"/>
          <w:sz w:val="32"/>
          <w:szCs w:val="32"/>
        </w:rPr>
        <w:t>万元（含年初结转和结余资金0万元），与上年相比，增长</w:t>
      </w:r>
      <w:r w:rsidRPr="00C46666">
        <w:rPr>
          <w:rFonts w:asciiTheme="minorEastAsia" w:hAnsiTheme="minorEastAsia" w:cs="宋体"/>
          <w:color w:val="555555"/>
          <w:kern w:val="0"/>
          <w:sz w:val="32"/>
          <w:szCs w:val="32"/>
        </w:rPr>
        <w:t>707</w:t>
      </w:r>
      <w:r w:rsidRPr="00C46666">
        <w:rPr>
          <w:rFonts w:asciiTheme="minorEastAsia" w:hAnsiTheme="minorEastAsia" w:cs="宋体" w:hint="eastAsia"/>
          <w:color w:val="555555"/>
          <w:kern w:val="0"/>
          <w:sz w:val="32"/>
          <w:szCs w:val="32"/>
        </w:rPr>
        <w:t>万元，增长</w:t>
      </w:r>
      <w:r w:rsidRPr="00C46666">
        <w:rPr>
          <w:rFonts w:asciiTheme="minorEastAsia" w:hAnsiTheme="minorEastAsia" w:cs="宋体"/>
          <w:color w:val="555555"/>
          <w:kern w:val="0"/>
          <w:sz w:val="32"/>
          <w:szCs w:val="32"/>
        </w:rPr>
        <w:t>14.02</w:t>
      </w:r>
      <w:r w:rsidRPr="00C46666">
        <w:rPr>
          <w:rFonts w:asciiTheme="minorEastAsia" w:hAnsiTheme="minorEastAsia" w:cs="宋体" w:hint="eastAsia"/>
          <w:color w:val="555555"/>
          <w:kern w:val="0"/>
          <w:sz w:val="32"/>
          <w:szCs w:val="32"/>
        </w:rPr>
        <w:t>%，主要是因为教师工资普调、晋级和年终绩效奖的提标增加了支出，另外增加了中央和省级专项支出。</w:t>
      </w:r>
    </w:p>
    <w:p w:rsidR="001C5DCA" w:rsidRDefault="00CB0D9B">
      <w:pPr>
        <w:pStyle w:val="Default"/>
        <w:rPr>
          <w:rFonts w:hAnsi="黑体"/>
          <w:b/>
          <w:sz w:val="32"/>
          <w:szCs w:val="32"/>
        </w:rPr>
      </w:pPr>
      <w:r>
        <w:rPr>
          <w:rFonts w:hAnsi="黑体" w:hint="eastAsia"/>
          <w:b/>
          <w:sz w:val="32"/>
          <w:szCs w:val="32"/>
        </w:rPr>
        <w:t>二、收入决算情况说明</w:t>
      </w:r>
    </w:p>
    <w:p w:rsidR="001C5DCA" w:rsidRPr="00C46666" w:rsidRDefault="00CB0D9B">
      <w:pPr>
        <w:pStyle w:val="Default"/>
        <w:ind w:firstLineChars="200" w:firstLine="640"/>
        <w:rPr>
          <w:rFonts w:asciiTheme="minorEastAsia" w:eastAsiaTheme="minorEastAsia" w:hAnsiTheme="minorEastAsia"/>
          <w:sz w:val="32"/>
          <w:szCs w:val="32"/>
        </w:rPr>
      </w:pPr>
      <w:r w:rsidRPr="00C46666">
        <w:rPr>
          <w:rFonts w:asciiTheme="minorEastAsia" w:eastAsiaTheme="minorEastAsia" w:hAnsiTheme="minorEastAsia" w:hint="eastAsia"/>
          <w:sz w:val="32"/>
          <w:szCs w:val="32"/>
        </w:rPr>
        <w:t>本年收入合计</w:t>
      </w:r>
      <w:r w:rsidR="00C46666" w:rsidRPr="00C46666">
        <w:rPr>
          <w:rFonts w:asciiTheme="minorEastAsia" w:eastAsiaTheme="minorEastAsia" w:hAnsiTheme="minorEastAsia" w:cs="宋体"/>
          <w:color w:val="555555"/>
          <w:sz w:val="32"/>
          <w:szCs w:val="32"/>
        </w:rPr>
        <w:t>5042</w:t>
      </w:r>
      <w:r w:rsidRPr="00C46666">
        <w:rPr>
          <w:rFonts w:asciiTheme="minorEastAsia" w:eastAsiaTheme="minorEastAsia" w:hAnsiTheme="minorEastAsia" w:hint="eastAsia"/>
          <w:sz w:val="32"/>
          <w:szCs w:val="32"/>
        </w:rPr>
        <w:t>万元</w:t>
      </w:r>
      <w:r w:rsidRPr="00C46666">
        <w:rPr>
          <w:rFonts w:asciiTheme="minorEastAsia" w:eastAsiaTheme="minorEastAsia" w:hAnsiTheme="minorEastAsia" w:hint="eastAsia"/>
          <w:b/>
          <w:bCs/>
          <w:color w:val="FF0000"/>
          <w:sz w:val="32"/>
          <w:szCs w:val="32"/>
        </w:rPr>
        <w:t>（不含年初结转和结余资金）</w:t>
      </w:r>
      <w:r w:rsidRPr="00C46666">
        <w:rPr>
          <w:rFonts w:asciiTheme="minorEastAsia" w:eastAsiaTheme="minorEastAsia" w:hAnsiTheme="minorEastAsia" w:hint="eastAsia"/>
          <w:sz w:val="32"/>
          <w:szCs w:val="32"/>
        </w:rPr>
        <w:t>，其中：财政拨款收入</w:t>
      </w:r>
      <w:r w:rsidR="00C46666" w:rsidRPr="00C46666">
        <w:rPr>
          <w:rFonts w:asciiTheme="minorEastAsia" w:eastAsiaTheme="minorEastAsia" w:hAnsiTheme="minorEastAsia" w:cs="宋体"/>
          <w:color w:val="555555"/>
          <w:sz w:val="32"/>
          <w:szCs w:val="32"/>
        </w:rPr>
        <w:t>4469</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cs="宋体"/>
          <w:color w:val="555555"/>
          <w:sz w:val="32"/>
          <w:szCs w:val="32"/>
        </w:rPr>
        <w:t>88.63</w:t>
      </w:r>
      <w:r w:rsidR="00C46666" w:rsidRPr="00C46666">
        <w:rPr>
          <w:rFonts w:asciiTheme="minorEastAsia" w:eastAsiaTheme="minorEastAsia" w:hAnsiTheme="minorEastAsia" w:cs="宋体" w:hint="eastAsia"/>
          <w:color w:val="555555"/>
          <w:sz w:val="32"/>
          <w:szCs w:val="32"/>
        </w:rPr>
        <w:t>%</w:t>
      </w:r>
      <w:r w:rsidRPr="00C46666">
        <w:rPr>
          <w:rFonts w:asciiTheme="minorEastAsia" w:eastAsiaTheme="minorEastAsia" w:hAnsiTheme="minorEastAsia" w:hint="eastAsia"/>
          <w:sz w:val="32"/>
          <w:szCs w:val="32"/>
        </w:rPr>
        <w:t>；上级补助收入</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%；事业收入</w:t>
      </w:r>
      <w:r w:rsidR="00C46666" w:rsidRPr="00C46666">
        <w:rPr>
          <w:rFonts w:asciiTheme="minorEastAsia" w:eastAsiaTheme="minorEastAsia" w:hAnsiTheme="minorEastAsia" w:cs="宋体"/>
          <w:color w:val="555555"/>
          <w:sz w:val="32"/>
          <w:szCs w:val="32"/>
        </w:rPr>
        <w:t>536</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cs="宋体"/>
          <w:color w:val="555555"/>
          <w:sz w:val="32"/>
          <w:szCs w:val="32"/>
        </w:rPr>
        <w:t>10.64</w:t>
      </w:r>
      <w:r w:rsidRPr="00C46666">
        <w:rPr>
          <w:rFonts w:asciiTheme="minorEastAsia" w:eastAsiaTheme="minorEastAsia" w:hAnsiTheme="minorEastAsia" w:hint="eastAsia"/>
          <w:sz w:val="32"/>
          <w:szCs w:val="32"/>
        </w:rPr>
        <w:t>%；经营收入</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%；附属单位上缴收入</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%；其他收入</w:t>
      </w:r>
      <w:r w:rsidR="00C46666" w:rsidRPr="00C46666">
        <w:rPr>
          <w:rFonts w:asciiTheme="minorEastAsia" w:eastAsiaTheme="minorEastAsia" w:hAnsiTheme="minorEastAsia" w:cs="宋体"/>
          <w:color w:val="555555"/>
          <w:sz w:val="32"/>
          <w:szCs w:val="32"/>
        </w:rPr>
        <w:t>37</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cs="宋体" w:hint="eastAsia"/>
          <w:color w:val="555555"/>
          <w:sz w:val="32"/>
          <w:szCs w:val="32"/>
        </w:rPr>
        <w:t>0.7</w:t>
      </w:r>
      <w:r w:rsidR="00C46666" w:rsidRPr="00C46666">
        <w:rPr>
          <w:rFonts w:asciiTheme="minorEastAsia" w:eastAsiaTheme="minorEastAsia" w:hAnsiTheme="minorEastAsia" w:cs="宋体"/>
          <w:color w:val="555555"/>
          <w:sz w:val="32"/>
          <w:szCs w:val="32"/>
        </w:rPr>
        <w:t>3</w:t>
      </w:r>
      <w:r w:rsidRPr="00C46666">
        <w:rPr>
          <w:rFonts w:asciiTheme="minorEastAsia" w:eastAsiaTheme="minorEastAsia" w:hAnsiTheme="minorEastAsia" w:hint="eastAsia"/>
          <w:sz w:val="32"/>
          <w:szCs w:val="32"/>
        </w:rPr>
        <w:t>%。</w:t>
      </w:r>
    </w:p>
    <w:p w:rsidR="001C5DCA" w:rsidRDefault="00CB0D9B">
      <w:pPr>
        <w:pStyle w:val="Default"/>
        <w:rPr>
          <w:rFonts w:hAnsi="黑体"/>
          <w:b/>
          <w:sz w:val="32"/>
          <w:szCs w:val="32"/>
        </w:rPr>
      </w:pPr>
      <w:r>
        <w:rPr>
          <w:rFonts w:hAnsi="黑体" w:hint="eastAsia"/>
          <w:b/>
          <w:sz w:val="32"/>
          <w:szCs w:val="32"/>
        </w:rPr>
        <w:t>三、支出决算情况说明</w:t>
      </w:r>
    </w:p>
    <w:p w:rsidR="001C5DCA" w:rsidRPr="00C46666" w:rsidRDefault="00CB0D9B">
      <w:pPr>
        <w:pStyle w:val="Default"/>
        <w:ind w:firstLineChars="200" w:firstLine="640"/>
        <w:rPr>
          <w:rFonts w:asciiTheme="minorEastAsia" w:eastAsiaTheme="minorEastAsia" w:hAnsiTheme="minorEastAsia"/>
          <w:sz w:val="32"/>
          <w:szCs w:val="32"/>
        </w:rPr>
      </w:pPr>
      <w:r w:rsidRPr="00C46666">
        <w:rPr>
          <w:rFonts w:asciiTheme="minorEastAsia" w:eastAsiaTheme="minorEastAsia" w:hAnsiTheme="minorEastAsia" w:hint="eastAsia"/>
          <w:sz w:val="32"/>
          <w:szCs w:val="32"/>
        </w:rPr>
        <w:t>本年支出合计</w:t>
      </w:r>
      <w:r w:rsidR="00C46666" w:rsidRPr="00C46666">
        <w:rPr>
          <w:rFonts w:asciiTheme="minorEastAsia" w:eastAsiaTheme="minorEastAsia" w:hAnsiTheme="minorEastAsia" w:cs="宋体"/>
          <w:color w:val="555555"/>
          <w:sz w:val="32"/>
          <w:szCs w:val="32"/>
        </w:rPr>
        <w:t>5042</w:t>
      </w:r>
      <w:r w:rsidRPr="00C46666">
        <w:rPr>
          <w:rFonts w:asciiTheme="minorEastAsia" w:eastAsiaTheme="minorEastAsia" w:hAnsiTheme="minorEastAsia" w:hint="eastAsia"/>
          <w:sz w:val="32"/>
          <w:szCs w:val="32"/>
        </w:rPr>
        <w:t>万元</w:t>
      </w:r>
      <w:r w:rsidRPr="00C46666">
        <w:rPr>
          <w:rFonts w:asciiTheme="minorEastAsia" w:eastAsiaTheme="minorEastAsia" w:hAnsiTheme="minorEastAsia" w:hint="eastAsia"/>
          <w:b/>
          <w:bCs/>
          <w:color w:val="FF0000"/>
          <w:sz w:val="32"/>
          <w:szCs w:val="32"/>
        </w:rPr>
        <w:t>（不含年末结转和结余资金）</w:t>
      </w:r>
      <w:r w:rsidRPr="00C46666">
        <w:rPr>
          <w:rFonts w:asciiTheme="minorEastAsia" w:eastAsiaTheme="minorEastAsia" w:hAnsiTheme="minorEastAsia" w:hint="eastAsia"/>
          <w:sz w:val="32"/>
          <w:szCs w:val="32"/>
        </w:rPr>
        <w:t>，其中：基本支出</w:t>
      </w:r>
      <w:r w:rsidR="00C46666" w:rsidRPr="00C46666">
        <w:rPr>
          <w:rFonts w:asciiTheme="minorEastAsia" w:eastAsiaTheme="minorEastAsia" w:hAnsiTheme="minorEastAsia" w:cs="宋体"/>
          <w:color w:val="555555"/>
          <w:sz w:val="32"/>
          <w:szCs w:val="32"/>
        </w:rPr>
        <w:t>4357.37</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cs="宋体"/>
          <w:color w:val="555555"/>
          <w:sz w:val="32"/>
          <w:szCs w:val="32"/>
        </w:rPr>
        <w:t>86.42</w:t>
      </w:r>
      <w:r w:rsidRPr="00C46666">
        <w:rPr>
          <w:rFonts w:asciiTheme="minorEastAsia" w:eastAsiaTheme="minorEastAsia" w:hAnsiTheme="minorEastAsia" w:hint="eastAsia"/>
          <w:sz w:val="32"/>
          <w:szCs w:val="32"/>
        </w:rPr>
        <w:t>%；项目支出</w:t>
      </w:r>
      <w:r w:rsidR="00C46666" w:rsidRPr="00C46666">
        <w:rPr>
          <w:rFonts w:asciiTheme="minorEastAsia" w:eastAsiaTheme="minorEastAsia" w:hAnsiTheme="minorEastAsia" w:cs="宋体"/>
          <w:color w:val="555555"/>
          <w:sz w:val="32"/>
          <w:szCs w:val="32"/>
        </w:rPr>
        <w:t>684.63</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cs="宋体"/>
          <w:color w:val="555555"/>
          <w:sz w:val="32"/>
          <w:szCs w:val="32"/>
        </w:rPr>
        <w:t>13.58</w:t>
      </w:r>
      <w:r w:rsidRPr="00C46666">
        <w:rPr>
          <w:rFonts w:asciiTheme="minorEastAsia" w:eastAsiaTheme="minorEastAsia" w:hAnsiTheme="minorEastAsia" w:hint="eastAsia"/>
          <w:sz w:val="32"/>
          <w:szCs w:val="32"/>
        </w:rPr>
        <w:t>%；上缴上级支出</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%；经营支出</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%；对附属单位补助支出</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万元，占</w:t>
      </w:r>
      <w:r w:rsidR="00C46666" w:rsidRPr="00C46666">
        <w:rPr>
          <w:rFonts w:asciiTheme="minorEastAsia" w:eastAsiaTheme="minorEastAsia" w:hAnsiTheme="minorEastAsia"/>
          <w:sz w:val="32"/>
          <w:szCs w:val="32"/>
        </w:rPr>
        <w:t>0</w:t>
      </w:r>
      <w:r w:rsidRPr="00C46666">
        <w:rPr>
          <w:rFonts w:asciiTheme="minorEastAsia" w:eastAsiaTheme="minorEastAsia" w:hAnsiTheme="minorEastAsia" w:hint="eastAsia"/>
          <w:sz w:val="32"/>
          <w:szCs w:val="32"/>
        </w:rPr>
        <w:t>%。</w:t>
      </w:r>
    </w:p>
    <w:p w:rsidR="001C5DCA" w:rsidRDefault="00CB0D9B">
      <w:pPr>
        <w:pStyle w:val="Default"/>
        <w:rPr>
          <w:rFonts w:hAnsi="黑体"/>
          <w:b/>
          <w:sz w:val="32"/>
          <w:szCs w:val="32"/>
        </w:rPr>
      </w:pPr>
      <w:r>
        <w:rPr>
          <w:rFonts w:hAnsi="黑体" w:hint="eastAsia"/>
          <w:b/>
          <w:sz w:val="32"/>
          <w:szCs w:val="32"/>
        </w:rPr>
        <w:t>四、财政拨款收入支出决算总体情况说明</w:t>
      </w:r>
    </w:p>
    <w:p w:rsidR="008D34E3" w:rsidRPr="00D603DF" w:rsidRDefault="00C2289F" w:rsidP="00D603DF">
      <w:pPr>
        <w:widowControl/>
        <w:shd w:val="clear" w:color="auto" w:fill="FFFFFF"/>
        <w:spacing w:line="480" w:lineRule="auto"/>
        <w:ind w:firstLineChars="200" w:firstLine="640"/>
        <w:rPr>
          <w:rFonts w:asciiTheme="minorEastAsia" w:hAnsiTheme="minorEastAsia"/>
          <w:sz w:val="32"/>
          <w:szCs w:val="32"/>
        </w:rPr>
      </w:pPr>
      <w:r>
        <w:rPr>
          <w:rFonts w:asciiTheme="minorEastAsia" w:hAnsiTheme="minorEastAsia" w:hint="eastAsia"/>
          <w:sz w:val="32"/>
          <w:szCs w:val="32"/>
        </w:rPr>
        <w:t xml:space="preserve">  </w:t>
      </w:r>
      <w:r w:rsidR="00CB0D9B" w:rsidRPr="00D603DF">
        <w:rPr>
          <w:rFonts w:asciiTheme="minorEastAsia" w:hAnsiTheme="minorEastAsia" w:hint="eastAsia"/>
          <w:sz w:val="32"/>
          <w:szCs w:val="32"/>
        </w:rPr>
        <w:t>2020年度财政拨款收入合计</w:t>
      </w:r>
      <w:r w:rsidR="00C46666" w:rsidRPr="00D603DF">
        <w:rPr>
          <w:rFonts w:asciiTheme="minorEastAsia" w:hAnsiTheme="minorEastAsia"/>
          <w:sz w:val="32"/>
          <w:szCs w:val="32"/>
        </w:rPr>
        <w:t>4469</w:t>
      </w:r>
      <w:r w:rsidR="00CB0D9B" w:rsidRPr="00D603DF">
        <w:rPr>
          <w:rFonts w:asciiTheme="minorEastAsia" w:hAnsiTheme="minorEastAsia" w:hint="eastAsia"/>
          <w:sz w:val="32"/>
          <w:szCs w:val="32"/>
        </w:rPr>
        <w:t>万元（不含年初财政拨款结转和结余资金），与上年相比，增加</w:t>
      </w:r>
      <w:r w:rsidR="00C46666" w:rsidRPr="00D603DF">
        <w:rPr>
          <w:rFonts w:asciiTheme="minorEastAsia" w:hAnsiTheme="minorEastAsia"/>
          <w:sz w:val="32"/>
          <w:szCs w:val="32"/>
        </w:rPr>
        <w:t>667</w:t>
      </w:r>
      <w:r w:rsidR="00CB0D9B" w:rsidRPr="00D603DF">
        <w:rPr>
          <w:rFonts w:asciiTheme="minorEastAsia" w:hAnsiTheme="minorEastAsia" w:hint="eastAsia"/>
          <w:sz w:val="32"/>
          <w:szCs w:val="32"/>
        </w:rPr>
        <w:t>万元,增长</w:t>
      </w:r>
      <w:r w:rsidR="00C46666" w:rsidRPr="00D603DF">
        <w:rPr>
          <w:rFonts w:asciiTheme="minorEastAsia" w:hAnsiTheme="minorEastAsia"/>
          <w:sz w:val="32"/>
          <w:szCs w:val="32"/>
        </w:rPr>
        <w:t>14.93</w:t>
      </w:r>
      <w:r w:rsidR="00CB0D9B" w:rsidRPr="00D603DF">
        <w:rPr>
          <w:rFonts w:asciiTheme="minorEastAsia" w:hAnsiTheme="minorEastAsia" w:hint="eastAsia"/>
          <w:sz w:val="32"/>
          <w:szCs w:val="32"/>
        </w:rPr>
        <w:t>%，主要是因为</w:t>
      </w:r>
      <w:r w:rsidR="00C46666" w:rsidRPr="00D603DF">
        <w:rPr>
          <w:rFonts w:asciiTheme="minorEastAsia" w:hAnsiTheme="minorEastAsia" w:hint="eastAsia"/>
          <w:sz w:val="32"/>
          <w:szCs w:val="32"/>
        </w:rPr>
        <w:t>教师</w:t>
      </w:r>
      <w:r w:rsidR="008D34E3" w:rsidRPr="00D603DF">
        <w:rPr>
          <w:rFonts w:asciiTheme="minorEastAsia" w:hAnsiTheme="minorEastAsia" w:hint="eastAsia"/>
          <w:sz w:val="32"/>
          <w:szCs w:val="32"/>
        </w:rPr>
        <w:t>工资普调、晋级和年终绩效奖的提标增加了收入，另外中央和省级专项资金较上年投入有所增加。</w:t>
      </w:r>
    </w:p>
    <w:p w:rsidR="001C5DCA" w:rsidRPr="00D603DF" w:rsidRDefault="00CB0D9B" w:rsidP="00C2289F">
      <w:pPr>
        <w:widowControl/>
        <w:shd w:val="clear" w:color="auto" w:fill="FFFFFF"/>
        <w:spacing w:line="480" w:lineRule="auto"/>
        <w:ind w:firstLineChars="200" w:firstLine="640"/>
        <w:rPr>
          <w:rFonts w:asciiTheme="minorEastAsia" w:hAnsiTheme="minorEastAsia"/>
          <w:b/>
          <w:bCs/>
          <w:color w:val="FF0000"/>
          <w:sz w:val="32"/>
          <w:szCs w:val="32"/>
        </w:rPr>
      </w:pPr>
      <w:r w:rsidRPr="00D603DF">
        <w:rPr>
          <w:rFonts w:asciiTheme="minorEastAsia" w:hAnsiTheme="minorEastAsia" w:hint="eastAsia"/>
          <w:sz w:val="32"/>
          <w:szCs w:val="32"/>
        </w:rPr>
        <w:lastRenderedPageBreak/>
        <w:t>2020年度财政拨款支出合计</w:t>
      </w:r>
      <w:r w:rsidR="00C46666" w:rsidRPr="00D603DF">
        <w:rPr>
          <w:rFonts w:asciiTheme="minorEastAsia" w:hAnsiTheme="minorEastAsia" w:cs="宋体"/>
          <w:color w:val="555555"/>
          <w:kern w:val="0"/>
          <w:sz w:val="32"/>
          <w:szCs w:val="32"/>
        </w:rPr>
        <w:t>4469</w:t>
      </w:r>
      <w:r w:rsidRPr="00D603DF">
        <w:rPr>
          <w:rFonts w:asciiTheme="minorEastAsia" w:hAnsiTheme="minorEastAsia" w:hint="eastAsia"/>
          <w:sz w:val="32"/>
          <w:szCs w:val="32"/>
        </w:rPr>
        <w:t>万元（不含年末财政拨款结转和结余资金），与上年相比，增加</w:t>
      </w:r>
      <w:r w:rsidR="00C46666" w:rsidRPr="00D603DF">
        <w:rPr>
          <w:rFonts w:asciiTheme="minorEastAsia" w:hAnsiTheme="minorEastAsia" w:cs="宋体"/>
          <w:color w:val="555555"/>
          <w:kern w:val="0"/>
          <w:sz w:val="32"/>
          <w:szCs w:val="32"/>
        </w:rPr>
        <w:t>667</w:t>
      </w:r>
      <w:r w:rsidRPr="00D603DF">
        <w:rPr>
          <w:rFonts w:asciiTheme="minorEastAsia" w:hAnsiTheme="minorEastAsia" w:hint="eastAsia"/>
          <w:sz w:val="32"/>
          <w:szCs w:val="32"/>
        </w:rPr>
        <w:t>万元,增长</w:t>
      </w:r>
      <w:r w:rsidR="00C46666" w:rsidRPr="00D603DF">
        <w:rPr>
          <w:rFonts w:asciiTheme="minorEastAsia" w:hAnsiTheme="minorEastAsia" w:cs="宋体"/>
          <w:color w:val="555555"/>
          <w:kern w:val="0"/>
          <w:sz w:val="32"/>
          <w:szCs w:val="32"/>
        </w:rPr>
        <w:t>14.93</w:t>
      </w:r>
      <w:r w:rsidRPr="00D603DF">
        <w:rPr>
          <w:rFonts w:asciiTheme="minorEastAsia" w:hAnsiTheme="minorEastAsia" w:hint="eastAsia"/>
          <w:sz w:val="32"/>
          <w:szCs w:val="32"/>
        </w:rPr>
        <w:t>%，主要是因为</w:t>
      </w:r>
      <w:r w:rsidR="00C46666" w:rsidRPr="00D603DF">
        <w:rPr>
          <w:rFonts w:asciiTheme="minorEastAsia" w:hAnsiTheme="minorEastAsia" w:cs="宋体" w:hint="eastAsia"/>
          <w:color w:val="555555"/>
          <w:kern w:val="0"/>
          <w:sz w:val="32"/>
          <w:szCs w:val="32"/>
        </w:rPr>
        <w:t>教师工资普调、晋级和年终绩效奖的提标增加了支出，另外增加了中央和省级专项支出。</w:t>
      </w:r>
    </w:p>
    <w:p w:rsidR="001C5DCA" w:rsidRDefault="00CB0D9B">
      <w:pPr>
        <w:pStyle w:val="Default"/>
        <w:rPr>
          <w:rFonts w:hAnsi="黑体"/>
          <w:b/>
          <w:sz w:val="32"/>
          <w:szCs w:val="32"/>
        </w:rPr>
      </w:pPr>
      <w:r>
        <w:rPr>
          <w:rFonts w:hAnsi="黑体" w:hint="eastAsia"/>
          <w:b/>
          <w:sz w:val="32"/>
          <w:szCs w:val="32"/>
        </w:rPr>
        <w:t>五、一般公共预算财政拨款支出决算情况说明</w:t>
      </w:r>
    </w:p>
    <w:p w:rsidR="001C5DCA" w:rsidRDefault="00CB0D9B">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2E1D67" w:rsidRPr="00D603DF" w:rsidRDefault="00CB0D9B" w:rsidP="002E1D67">
      <w:pPr>
        <w:widowControl/>
        <w:shd w:val="clear" w:color="auto" w:fill="FFFFFF"/>
        <w:spacing w:line="480" w:lineRule="auto"/>
        <w:ind w:firstLine="480"/>
        <w:rPr>
          <w:rFonts w:asciiTheme="minorEastAsia" w:hAnsiTheme="minorEastAsia" w:cs="宋体"/>
          <w:color w:val="555555"/>
          <w:kern w:val="0"/>
          <w:sz w:val="32"/>
          <w:szCs w:val="32"/>
        </w:rPr>
      </w:pPr>
      <w:r w:rsidRPr="00D603DF">
        <w:rPr>
          <w:rFonts w:asciiTheme="minorEastAsia" w:hAnsiTheme="minorEastAsia" w:hint="eastAsia"/>
          <w:sz w:val="32"/>
          <w:szCs w:val="32"/>
        </w:rPr>
        <w:t>2020年度财政拨款支出</w:t>
      </w:r>
      <w:r w:rsidR="002E1D67" w:rsidRPr="00D603DF">
        <w:rPr>
          <w:rFonts w:asciiTheme="minorEastAsia" w:hAnsiTheme="minorEastAsia" w:cs="宋体"/>
          <w:color w:val="555555"/>
          <w:kern w:val="0"/>
          <w:sz w:val="32"/>
          <w:szCs w:val="32"/>
        </w:rPr>
        <w:t>4469</w:t>
      </w:r>
      <w:r w:rsidRPr="00D603DF">
        <w:rPr>
          <w:rFonts w:asciiTheme="minorEastAsia" w:hAnsiTheme="minorEastAsia" w:hint="eastAsia"/>
          <w:sz w:val="32"/>
          <w:szCs w:val="32"/>
        </w:rPr>
        <w:t>万元，占本年支出合计的</w:t>
      </w:r>
      <w:r w:rsidR="002E1D67" w:rsidRPr="00D603DF">
        <w:rPr>
          <w:rFonts w:asciiTheme="minorEastAsia" w:hAnsiTheme="minorEastAsia" w:cs="宋体"/>
          <w:color w:val="555555"/>
          <w:kern w:val="0"/>
          <w:sz w:val="32"/>
          <w:szCs w:val="32"/>
        </w:rPr>
        <w:t>88.63</w:t>
      </w:r>
      <w:r w:rsidRPr="00D603DF">
        <w:rPr>
          <w:rFonts w:asciiTheme="minorEastAsia" w:hAnsiTheme="minorEastAsia" w:hint="eastAsia"/>
          <w:sz w:val="32"/>
          <w:szCs w:val="32"/>
        </w:rPr>
        <w:t>%，与上年相比，财政拨款支出增加</w:t>
      </w:r>
      <w:r w:rsidR="002E1D67" w:rsidRPr="00D603DF">
        <w:rPr>
          <w:rFonts w:asciiTheme="minorEastAsia" w:hAnsiTheme="minorEastAsia" w:cs="宋体"/>
          <w:color w:val="555555"/>
          <w:kern w:val="0"/>
          <w:sz w:val="32"/>
          <w:szCs w:val="32"/>
        </w:rPr>
        <w:t>667</w:t>
      </w:r>
      <w:r w:rsidRPr="00D603DF">
        <w:rPr>
          <w:rFonts w:asciiTheme="minorEastAsia" w:hAnsiTheme="minorEastAsia" w:hint="eastAsia"/>
          <w:sz w:val="32"/>
          <w:szCs w:val="32"/>
        </w:rPr>
        <w:t>万元，增长</w:t>
      </w:r>
      <w:r w:rsidR="002E1D67" w:rsidRPr="00D603DF">
        <w:rPr>
          <w:rFonts w:asciiTheme="minorEastAsia" w:hAnsiTheme="minorEastAsia" w:cs="宋体"/>
          <w:color w:val="555555"/>
          <w:kern w:val="0"/>
          <w:sz w:val="32"/>
          <w:szCs w:val="32"/>
        </w:rPr>
        <w:t>14.93</w:t>
      </w:r>
      <w:r w:rsidRPr="00D603DF">
        <w:rPr>
          <w:rFonts w:asciiTheme="minorEastAsia" w:hAnsiTheme="minorEastAsia" w:hint="eastAsia"/>
          <w:sz w:val="32"/>
          <w:szCs w:val="32"/>
        </w:rPr>
        <w:t>%，主要是因为</w:t>
      </w:r>
      <w:r w:rsidR="002E1D67" w:rsidRPr="00D603DF">
        <w:rPr>
          <w:rFonts w:asciiTheme="minorEastAsia" w:hAnsiTheme="minorEastAsia" w:hint="eastAsia"/>
          <w:sz w:val="32"/>
          <w:szCs w:val="32"/>
        </w:rPr>
        <w:t>教师</w:t>
      </w:r>
      <w:r w:rsidR="002E1D67" w:rsidRPr="00D603DF">
        <w:rPr>
          <w:rFonts w:asciiTheme="minorEastAsia" w:hAnsiTheme="minorEastAsia" w:cs="宋体" w:hint="eastAsia"/>
          <w:color w:val="555555"/>
          <w:kern w:val="0"/>
          <w:sz w:val="32"/>
          <w:szCs w:val="32"/>
        </w:rPr>
        <w:t>工资普调、晋级和年终绩效奖的提标增加了收入，另外中央和省级专项资金较上年投入有所增加。</w:t>
      </w:r>
    </w:p>
    <w:p w:rsidR="001C5DCA" w:rsidRDefault="00CB0D9B" w:rsidP="002E1D67">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1C5DCA" w:rsidRPr="00D603DF" w:rsidRDefault="00CB0D9B">
      <w:pPr>
        <w:pStyle w:val="Default"/>
        <w:ind w:firstLineChars="200" w:firstLine="640"/>
        <w:rPr>
          <w:rFonts w:asciiTheme="minorEastAsia" w:eastAsiaTheme="minorEastAsia" w:hAnsiTheme="minorEastAsia"/>
          <w:i/>
          <w:color w:val="FF0000"/>
          <w:sz w:val="32"/>
          <w:szCs w:val="32"/>
        </w:rPr>
      </w:pPr>
      <w:r w:rsidRPr="00D603DF">
        <w:rPr>
          <w:rFonts w:asciiTheme="minorEastAsia" w:eastAsiaTheme="minorEastAsia" w:hAnsiTheme="minorEastAsia" w:hint="eastAsia"/>
          <w:sz w:val="32"/>
          <w:szCs w:val="32"/>
        </w:rPr>
        <w:t>2020年度财政拨款支出</w:t>
      </w:r>
      <w:r w:rsidR="002E1D67" w:rsidRPr="00D603DF">
        <w:rPr>
          <w:rFonts w:asciiTheme="minorEastAsia" w:eastAsiaTheme="minorEastAsia" w:hAnsiTheme="minorEastAsia" w:cs="宋体"/>
          <w:color w:val="555555"/>
          <w:sz w:val="32"/>
          <w:szCs w:val="32"/>
        </w:rPr>
        <w:t>4469</w:t>
      </w:r>
      <w:r w:rsidRPr="00D603DF">
        <w:rPr>
          <w:rFonts w:asciiTheme="minorEastAsia" w:eastAsiaTheme="minorEastAsia" w:hAnsiTheme="minorEastAsia" w:hint="eastAsia"/>
          <w:sz w:val="32"/>
          <w:szCs w:val="32"/>
        </w:rPr>
        <w:t>万元，</w:t>
      </w:r>
      <w:r w:rsidR="00FE16E0" w:rsidRPr="00D603DF">
        <w:rPr>
          <w:rFonts w:asciiTheme="minorEastAsia" w:eastAsiaTheme="minorEastAsia" w:hAnsiTheme="minorEastAsia" w:hint="eastAsia"/>
          <w:sz w:val="32"/>
          <w:szCs w:val="32"/>
        </w:rPr>
        <w:t>主要用于</w:t>
      </w:r>
      <w:r w:rsidR="00D603DF" w:rsidRPr="00D603DF">
        <w:rPr>
          <w:rFonts w:asciiTheme="minorEastAsia" w:eastAsiaTheme="minorEastAsia" w:hAnsiTheme="minorEastAsia" w:hint="eastAsia"/>
          <w:sz w:val="32"/>
          <w:szCs w:val="32"/>
        </w:rPr>
        <w:t>职业</w:t>
      </w:r>
      <w:r w:rsidR="00FE16E0" w:rsidRPr="00D603DF">
        <w:rPr>
          <w:rFonts w:asciiTheme="minorEastAsia" w:eastAsiaTheme="minorEastAsia" w:hAnsiTheme="minorEastAsia" w:hint="eastAsia"/>
          <w:sz w:val="32"/>
          <w:szCs w:val="32"/>
        </w:rPr>
        <w:t>教育</w:t>
      </w:r>
      <w:r w:rsidR="00D603DF" w:rsidRPr="00D603DF">
        <w:rPr>
          <w:rFonts w:asciiTheme="minorEastAsia" w:eastAsiaTheme="minorEastAsia" w:hAnsiTheme="minorEastAsia" w:hint="eastAsia"/>
          <w:sz w:val="32"/>
          <w:szCs w:val="32"/>
        </w:rPr>
        <w:t>，</w:t>
      </w:r>
      <w:r w:rsidR="002E1D67" w:rsidRPr="00D603DF">
        <w:rPr>
          <w:rFonts w:asciiTheme="minorEastAsia" w:eastAsiaTheme="minorEastAsia" w:hAnsiTheme="minorEastAsia" w:hint="eastAsia"/>
          <w:sz w:val="32"/>
          <w:szCs w:val="32"/>
        </w:rPr>
        <w:t>其中：</w:t>
      </w:r>
      <w:r w:rsidR="002E1D67" w:rsidRPr="00D603DF">
        <w:rPr>
          <w:rFonts w:asciiTheme="minorEastAsia" w:eastAsiaTheme="minorEastAsia" w:hAnsiTheme="minorEastAsia" w:cs="宋体" w:hint="eastAsia"/>
          <w:color w:val="555555"/>
          <w:sz w:val="32"/>
          <w:szCs w:val="32"/>
        </w:rPr>
        <w:t>基本支出</w:t>
      </w:r>
      <w:r w:rsidR="002E1D67" w:rsidRPr="00D603DF">
        <w:rPr>
          <w:rFonts w:asciiTheme="minorEastAsia" w:eastAsiaTheme="minorEastAsia" w:hAnsiTheme="minorEastAsia" w:cs="宋体"/>
          <w:color w:val="555555"/>
          <w:sz w:val="32"/>
          <w:szCs w:val="32"/>
        </w:rPr>
        <w:t>3784.37</w:t>
      </w:r>
      <w:r w:rsidR="002E1D67" w:rsidRPr="00D603DF">
        <w:rPr>
          <w:rFonts w:asciiTheme="minorEastAsia" w:eastAsiaTheme="minorEastAsia" w:hAnsiTheme="minorEastAsia" w:cs="宋体" w:hint="eastAsia"/>
          <w:color w:val="555555"/>
          <w:sz w:val="32"/>
          <w:szCs w:val="32"/>
        </w:rPr>
        <w:t>万元，占</w:t>
      </w:r>
      <w:r w:rsidR="002E1D67" w:rsidRPr="00D603DF">
        <w:rPr>
          <w:rFonts w:asciiTheme="minorEastAsia" w:eastAsiaTheme="minorEastAsia" w:hAnsiTheme="minorEastAsia" w:cs="宋体"/>
          <w:color w:val="555555"/>
          <w:sz w:val="32"/>
          <w:szCs w:val="32"/>
        </w:rPr>
        <w:t>84.47</w:t>
      </w:r>
      <w:r w:rsidR="002E1D67" w:rsidRPr="00D603DF">
        <w:rPr>
          <w:rFonts w:asciiTheme="minorEastAsia" w:eastAsiaTheme="minorEastAsia" w:hAnsiTheme="minorEastAsia" w:cs="宋体" w:hint="eastAsia"/>
          <w:color w:val="555555"/>
          <w:sz w:val="32"/>
          <w:szCs w:val="32"/>
        </w:rPr>
        <w:t>%；项目支出</w:t>
      </w:r>
      <w:r w:rsidR="002E1D67" w:rsidRPr="00D603DF">
        <w:rPr>
          <w:rFonts w:asciiTheme="minorEastAsia" w:eastAsiaTheme="minorEastAsia" w:hAnsiTheme="minorEastAsia" w:cs="宋体"/>
          <w:color w:val="555555"/>
          <w:sz w:val="32"/>
          <w:szCs w:val="32"/>
        </w:rPr>
        <w:t>684.63</w:t>
      </w:r>
      <w:r w:rsidR="002E1D67" w:rsidRPr="00D603DF">
        <w:rPr>
          <w:rFonts w:asciiTheme="minorEastAsia" w:eastAsiaTheme="minorEastAsia" w:hAnsiTheme="minorEastAsia" w:cs="宋体" w:hint="eastAsia"/>
          <w:color w:val="555555"/>
          <w:sz w:val="32"/>
          <w:szCs w:val="32"/>
        </w:rPr>
        <w:t>万元，占</w:t>
      </w:r>
      <w:r w:rsidR="002E1D67" w:rsidRPr="00D603DF">
        <w:rPr>
          <w:rFonts w:asciiTheme="minorEastAsia" w:eastAsiaTheme="minorEastAsia" w:hAnsiTheme="minorEastAsia" w:cs="宋体"/>
          <w:color w:val="555555"/>
          <w:sz w:val="32"/>
          <w:szCs w:val="32"/>
        </w:rPr>
        <w:t>15.53</w:t>
      </w:r>
      <w:r w:rsidR="002E1D67" w:rsidRPr="00D603DF">
        <w:rPr>
          <w:rFonts w:asciiTheme="minorEastAsia" w:eastAsiaTheme="minorEastAsia" w:hAnsiTheme="minorEastAsia" w:cs="宋体" w:hint="eastAsia"/>
          <w:color w:val="555555"/>
          <w:sz w:val="32"/>
          <w:szCs w:val="32"/>
        </w:rPr>
        <w:t>%。</w:t>
      </w:r>
    </w:p>
    <w:p w:rsidR="001C5DCA" w:rsidRDefault="00CB0D9B">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1C5DCA" w:rsidRPr="00D603DF" w:rsidRDefault="00CB0D9B" w:rsidP="00D603DF">
      <w:pPr>
        <w:pStyle w:val="Default"/>
        <w:ind w:firstLineChars="250" w:firstLine="800"/>
        <w:rPr>
          <w:rFonts w:asciiTheme="minorEastAsia" w:eastAsiaTheme="minorEastAsia" w:hAnsiTheme="minorEastAsia"/>
          <w:i/>
          <w:color w:val="FF0000"/>
          <w:sz w:val="32"/>
          <w:szCs w:val="32"/>
        </w:rPr>
      </w:pPr>
      <w:r w:rsidRPr="00D603DF">
        <w:rPr>
          <w:rFonts w:asciiTheme="minorEastAsia" w:eastAsiaTheme="minorEastAsia" w:hAnsiTheme="minorEastAsia" w:hint="eastAsia"/>
          <w:sz w:val="32"/>
          <w:szCs w:val="32"/>
        </w:rPr>
        <w:t>2020年度财政拨款支出年初预算数为</w:t>
      </w:r>
      <w:r w:rsidR="002E1D67" w:rsidRPr="00D603DF">
        <w:rPr>
          <w:rFonts w:asciiTheme="minorEastAsia" w:eastAsiaTheme="minorEastAsia" w:hAnsiTheme="minorEastAsia" w:cs="宋体"/>
          <w:color w:val="555555"/>
          <w:sz w:val="32"/>
          <w:szCs w:val="32"/>
        </w:rPr>
        <w:t>4557.8</w:t>
      </w:r>
      <w:r w:rsidRPr="00D603DF">
        <w:rPr>
          <w:rFonts w:asciiTheme="minorEastAsia" w:eastAsiaTheme="minorEastAsia" w:hAnsiTheme="minorEastAsia" w:hint="eastAsia"/>
          <w:sz w:val="32"/>
          <w:szCs w:val="32"/>
        </w:rPr>
        <w:t>万元，支出决算数为</w:t>
      </w:r>
      <w:r w:rsidR="002E1D67" w:rsidRPr="00D603DF">
        <w:rPr>
          <w:rFonts w:asciiTheme="minorEastAsia" w:eastAsiaTheme="minorEastAsia" w:hAnsiTheme="minorEastAsia" w:cs="宋体"/>
          <w:color w:val="555555"/>
          <w:sz w:val="32"/>
          <w:szCs w:val="32"/>
        </w:rPr>
        <w:t>4469</w:t>
      </w:r>
      <w:r w:rsidRPr="00D603DF">
        <w:rPr>
          <w:rFonts w:asciiTheme="minorEastAsia" w:eastAsiaTheme="minorEastAsia" w:hAnsiTheme="minorEastAsia" w:hint="eastAsia"/>
          <w:sz w:val="32"/>
          <w:szCs w:val="32"/>
        </w:rPr>
        <w:t>万元，完成年初预算的</w:t>
      </w:r>
      <w:r w:rsidR="002E1D67" w:rsidRPr="00D603DF">
        <w:rPr>
          <w:rFonts w:asciiTheme="minorEastAsia" w:eastAsiaTheme="minorEastAsia" w:hAnsiTheme="minorEastAsia" w:cs="宋体"/>
          <w:color w:val="555555"/>
          <w:sz w:val="32"/>
          <w:szCs w:val="32"/>
        </w:rPr>
        <w:t>98.05</w:t>
      </w:r>
      <w:r w:rsidRPr="00D603DF">
        <w:rPr>
          <w:rFonts w:asciiTheme="minorEastAsia" w:eastAsiaTheme="minorEastAsia" w:hAnsiTheme="minorEastAsia" w:hint="eastAsia"/>
          <w:sz w:val="32"/>
          <w:szCs w:val="32"/>
        </w:rPr>
        <w:t>%，</w:t>
      </w:r>
      <w:r w:rsidR="00D603DF" w:rsidRPr="00D603DF">
        <w:rPr>
          <w:rFonts w:asciiTheme="minorEastAsia" w:eastAsiaTheme="minorEastAsia" w:hAnsiTheme="minorEastAsia" w:hint="eastAsia"/>
          <w:sz w:val="32"/>
          <w:szCs w:val="32"/>
        </w:rPr>
        <w:t>决算数小于年初预算数的主要原因是：</w:t>
      </w:r>
      <w:r w:rsidR="00D603DF" w:rsidRPr="00D603DF">
        <w:rPr>
          <w:rFonts w:asciiTheme="minorEastAsia" w:eastAsiaTheme="minorEastAsia" w:hAnsiTheme="minorEastAsia" w:cs="宋体" w:hint="eastAsia"/>
          <w:color w:val="555555"/>
          <w:sz w:val="32"/>
          <w:szCs w:val="32"/>
        </w:rPr>
        <w:t>本年度职业教育支出中项目建设较上年有所减少。</w:t>
      </w:r>
    </w:p>
    <w:p w:rsidR="001C5DCA" w:rsidRDefault="00CB0D9B">
      <w:pPr>
        <w:pStyle w:val="Default"/>
        <w:rPr>
          <w:rFonts w:hAnsi="黑体"/>
          <w:b/>
          <w:sz w:val="32"/>
          <w:szCs w:val="32"/>
        </w:rPr>
      </w:pPr>
      <w:r>
        <w:rPr>
          <w:rFonts w:hAnsi="黑体" w:hint="eastAsia"/>
          <w:b/>
          <w:sz w:val="32"/>
          <w:szCs w:val="32"/>
        </w:rPr>
        <w:t>六、一般公共预算财政拨款基本支出决算情况说明</w:t>
      </w:r>
    </w:p>
    <w:p w:rsidR="00D603DF" w:rsidRPr="0090415C" w:rsidRDefault="00CB0D9B" w:rsidP="004E7B02">
      <w:pPr>
        <w:widowControl/>
        <w:shd w:val="clear" w:color="auto" w:fill="FFFFFF"/>
        <w:spacing w:line="480" w:lineRule="auto"/>
        <w:ind w:firstLineChars="300" w:firstLine="960"/>
        <w:rPr>
          <w:rFonts w:ascii="微软雅黑" w:eastAsia="微软雅黑" w:hAnsi="微软雅黑" w:cs="宋体"/>
          <w:color w:val="555555"/>
          <w:kern w:val="0"/>
          <w:sz w:val="24"/>
          <w:szCs w:val="24"/>
        </w:rPr>
      </w:pPr>
      <w:r w:rsidRPr="000B23F5">
        <w:rPr>
          <w:rFonts w:asciiTheme="minorEastAsia" w:hAnsiTheme="minorEastAsia" w:hint="eastAsia"/>
          <w:sz w:val="32"/>
          <w:szCs w:val="32"/>
        </w:rPr>
        <w:t>2020年度财政拨款基本支出XXXX万元，其中：人员经费</w:t>
      </w:r>
      <w:r w:rsidR="00D603DF" w:rsidRPr="000B23F5">
        <w:rPr>
          <w:rFonts w:asciiTheme="minorEastAsia" w:hAnsiTheme="minorEastAsia" w:cs="宋体"/>
          <w:color w:val="555555"/>
          <w:kern w:val="0"/>
          <w:sz w:val="32"/>
          <w:szCs w:val="32"/>
        </w:rPr>
        <w:t>2457.21</w:t>
      </w:r>
      <w:r w:rsidRPr="000B23F5">
        <w:rPr>
          <w:rFonts w:asciiTheme="minorEastAsia" w:hAnsiTheme="minorEastAsia" w:hint="eastAsia"/>
          <w:sz w:val="32"/>
          <w:szCs w:val="32"/>
        </w:rPr>
        <w:t>万元，占基本支出的</w:t>
      </w:r>
      <w:r w:rsidR="00D603DF" w:rsidRPr="000B23F5">
        <w:rPr>
          <w:rFonts w:asciiTheme="minorEastAsia" w:hAnsiTheme="minorEastAsia" w:cs="宋体"/>
          <w:color w:val="555555"/>
          <w:kern w:val="0"/>
          <w:sz w:val="32"/>
          <w:szCs w:val="32"/>
        </w:rPr>
        <w:t>64.93</w:t>
      </w:r>
      <w:r w:rsidRPr="000B23F5">
        <w:rPr>
          <w:rFonts w:asciiTheme="minorEastAsia" w:hAnsiTheme="minorEastAsia" w:hint="eastAsia"/>
          <w:sz w:val="32"/>
          <w:szCs w:val="32"/>
        </w:rPr>
        <w:t>%,主要包括基本工资、津贴补贴、</w:t>
      </w:r>
      <w:r w:rsidR="00D603DF" w:rsidRPr="000B23F5">
        <w:rPr>
          <w:rFonts w:asciiTheme="minorEastAsia" w:hAnsiTheme="minorEastAsia" w:cs="宋体" w:hint="eastAsia"/>
          <w:color w:val="555555"/>
          <w:kern w:val="0"/>
          <w:sz w:val="32"/>
          <w:szCs w:val="32"/>
        </w:rPr>
        <w:t>绩效工资、奖金、社会保险缴费、住房公积金、抚恤金、遗属人员生活补助等和学生奖助学金、医疗费补助等</w:t>
      </w:r>
      <w:r w:rsidRPr="000B23F5">
        <w:rPr>
          <w:rFonts w:asciiTheme="minorEastAsia" w:hAnsiTheme="minorEastAsia" w:hint="eastAsia"/>
          <w:sz w:val="32"/>
          <w:szCs w:val="32"/>
        </w:rPr>
        <w:t>；公用经费</w:t>
      </w:r>
      <w:r w:rsidR="00D603DF" w:rsidRPr="000B23F5">
        <w:rPr>
          <w:rFonts w:asciiTheme="minorEastAsia" w:hAnsiTheme="minorEastAsia" w:cs="宋体"/>
          <w:color w:val="555555"/>
          <w:kern w:val="0"/>
          <w:sz w:val="32"/>
          <w:szCs w:val="32"/>
        </w:rPr>
        <w:t>1327.16</w:t>
      </w:r>
      <w:r w:rsidRPr="000B23F5">
        <w:rPr>
          <w:rFonts w:asciiTheme="minorEastAsia" w:hAnsiTheme="minorEastAsia" w:hint="eastAsia"/>
          <w:sz w:val="32"/>
          <w:szCs w:val="32"/>
        </w:rPr>
        <w:t>万元，占基本支出的</w:t>
      </w:r>
      <w:r w:rsidR="00D603DF" w:rsidRPr="000B23F5">
        <w:rPr>
          <w:rFonts w:asciiTheme="minorEastAsia" w:hAnsiTheme="minorEastAsia" w:cs="宋体"/>
          <w:color w:val="555555"/>
          <w:kern w:val="0"/>
          <w:sz w:val="32"/>
          <w:szCs w:val="32"/>
        </w:rPr>
        <w:t>35.07</w:t>
      </w:r>
      <w:r w:rsidRPr="000B23F5">
        <w:rPr>
          <w:rFonts w:asciiTheme="minorEastAsia" w:hAnsiTheme="minorEastAsia" w:hint="eastAsia"/>
          <w:sz w:val="32"/>
          <w:szCs w:val="32"/>
        </w:rPr>
        <w:t>%，主要包括办公费、印刷费、咨询费、手续费</w:t>
      </w:r>
      <w:r w:rsidR="00D603DF" w:rsidRPr="000B23F5">
        <w:rPr>
          <w:rFonts w:asciiTheme="minorEastAsia" w:hAnsiTheme="minorEastAsia" w:hint="eastAsia"/>
          <w:sz w:val="32"/>
          <w:szCs w:val="32"/>
        </w:rPr>
        <w:t>、</w:t>
      </w:r>
      <w:r w:rsidR="000B23F5" w:rsidRPr="000B23F5">
        <w:rPr>
          <w:rFonts w:asciiTheme="minorEastAsia" w:hAnsiTheme="minorEastAsia" w:cs="宋体" w:hint="eastAsia"/>
          <w:color w:val="555555"/>
          <w:kern w:val="0"/>
          <w:sz w:val="32"/>
          <w:szCs w:val="32"/>
        </w:rPr>
        <w:t>水费、电费、邮电费、物业管理费、差旅费、维护费等</w:t>
      </w:r>
      <w:r w:rsidRPr="000B23F5">
        <w:rPr>
          <w:rFonts w:asciiTheme="minorEastAsia" w:hAnsiTheme="minorEastAsia" w:hint="eastAsia"/>
          <w:sz w:val="32"/>
          <w:szCs w:val="32"/>
        </w:rPr>
        <w:t>。</w:t>
      </w:r>
    </w:p>
    <w:p w:rsidR="001C5DCA" w:rsidRPr="00D603DF" w:rsidRDefault="001C5DCA">
      <w:pPr>
        <w:pStyle w:val="Default"/>
        <w:ind w:firstLineChars="200" w:firstLine="640"/>
        <w:rPr>
          <w:rFonts w:asciiTheme="minorEastAsia" w:eastAsiaTheme="minorEastAsia" w:hAnsiTheme="minorEastAsia"/>
          <w:sz w:val="32"/>
          <w:szCs w:val="32"/>
        </w:rPr>
      </w:pPr>
    </w:p>
    <w:p w:rsidR="001C5DCA" w:rsidRDefault="00CB0D9B">
      <w:pPr>
        <w:pStyle w:val="Default"/>
        <w:rPr>
          <w:rFonts w:hAnsi="黑体"/>
          <w:b/>
          <w:sz w:val="32"/>
          <w:szCs w:val="32"/>
        </w:rPr>
      </w:pPr>
      <w:r>
        <w:rPr>
          <w:rFonts w:hAnsi="黑体" w:hint="eastAsia"/>
          <w:b/>
          <w:sz w:val="32"/>
          <w:szCs w:val="32"/>
        </w:rPr>
        <w:lastRenderedPageBreak/>
        <w:t>七、一般公共预算财政拨款三公经费支出决算情况说明</w:t>
      </w:r>
    </w:p>
    <w:p w:rsidR="001C5DCA" w:rsidRDefault="00CB0D9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1C5DCA" w:rsidRDefault="00CB0D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sidR="007A5E7E">
        <w:rPr>
          <w:rFonts w:asciiTheme="minorEastAsia" w:eastAsiaTheme="minorEastAsia" w:hAnsiTheme="minorEastAsia"/>
          <w:sz w:val="32"/>
          <w:szCs w:val="32"/>
        </w:rPr>
        <w:t>6</w:t>
      </w:r>
      <w:r>
        <w:rPr>
          <w:rFonts w:asciiTheme="minorEastAsia" w:eastAsiaTheme="minorEastAsia" w:hAnsiTheme="minorEastAsia" w:hint="eastAsia"/>
          <w:sz w:val="32"/>
          <w:szCs w:val="32"/>
        </w:rPr>
        <w:t>万元，支出决算为</w:t>
      </w:r>
      <w:r w:rsidR="007A5E7E">
        <w:rPr>
          <w:rFonts w:asciiTheme="minorEastAsia" w:eastAsiaTheme="minorEastAsia" w:hAnsiTheme="minorEastAsia"/>
          <w:sz w:val="32"/>
          <w:szCs w:val="32"/>
        </w:rPr>
        <w:t>5.2</w:t>
      </w:r>
      <w:r>
        <w:rPr>
          <w:rFonts w:asciiTheme="minorEastAsia" w:eastAsiaTheme="minorEastAsia" w:hAnsiTheme="minorEastAsia" w:hint="eastAsia"/>
          <w:sz w:val="32"/>
          <w:szCs w:val="32"/>
        </w:rPr>
        <w:t>万元，完成预算的</w:t>
      </w:r>
      <w:r w:rsidR="007A5E7E">
        <w:rPr>
          <w:rFonts w:asciiTheme="minorEastAsia" w:eastAsiaTheme="minorEastAsia" w:hAnsiTheme="minorEastAsia"/>
          <w:sz w:val="32"/>
          <w:szCs w:val="32"/>
        </w:rPr>
        <w:t>87</w:t>
      </w:r>
      <w:r>
        <w:rPr>
          <w:rFonts w:asciiTheme="minorEastAsia" w:eastAsiaTheme="minorEastAsia" w:hAnsiTheme="minorEastAsia" w:hint="eastAsia"/>
          <w:sz w:val="32"/>
          <w:szCs w:val="32"/>
        </w:rPr>
        <w:t>%，其中：</w:t>
      </w:r>
    </w:p>
    <w:p w:rsidR="001C5DCA" w:rsidRDefault="00CB0D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sidR="004E7B02">
        <w:rPr>
          <w:rFonts w:asciiTheme="minorEastAsia" w:eastAsiaTheme="minorEastAsia" w:hAnsiTheme="minorEastAsia"/>
          <w:sz w:val="32"/>
          <w:szCs w:val="32"/>
        </w:rPr>
        <w:t>0</w:t>
      </w:r>
      <w:r>
        <w:rPr>
          <w:rFonts w:asciiTheme="minorEastAsia" w:eastAsiaTheme="minorEastAsia" w:hAnsiTheme="minorEastAsia" w:hint="eastAsia"/>
          <w:sz w:val="32"/>
          <w:szCs w:val="32"/>
        </w:rPr>
        <w:t>万元，支出决算为</w:t>
      </w:r>
      <w:r w:rsidR="004E7B02">
        <w:rPr>
          <w:rFonts w:asciiTheme="minorEastAsia" w:eastAsiaTheme="minorEastAsia" w:hAnsiTheme="minorEastAsia"/>
          <w:sz w:val="32"/>
          <w:szCs w:val="32"/>
        </w:rPr>
        <w:t>0</w:t>
      </w:r>
      <w:r>
        <w:rPr>
          <w:rFonts w:asciiTheme="minorEastAsia" w:eastAsiaTheme="minorEastAsia" w:hAnsiTheme="minorEastAsia" w:hint="eastAsia"/>
          <w:sz w:val="32"/>
          <w:szCs w:val="32"/>
        </w:rPr>
        <w:t>万元，完成预算的</w:t>
      </w:r>
      <w:r w:rsidR="004E7B02">
        <w:rPr>
          <w:rFonts w:asciiTheme="minorEastAsia" w:eastAsiaTheme="minorEastAsia" w:hAnsiTheme="minorEastAsia"/>
          <w:sz w:val="32"/>
          <w:szCs w:val="32"/>
        </w:rPr>
        <w:t>100</w:t>
      </w:r>
      <w:r>
        <w:rPr>
          <w:rFonts w:asciiTheme="minorEastAsia" w:eastAsiaTheme="minorEastAsia" w:hAnsiTheme="minorEastAsia" w:hint="eastAsia"/>
          <w:sz w:val="32"/>
          <w:szCs w:val="32"/>
        </w:rPr>
        <w:t>%。</w:t>
      </w:r>
    </w:p>
    <w:p w:rsidR="001C5DCA" w:rsidRPr="004E7B02" w:rsidRDefault="00CB0D9B" w:rsidP="004E7B02">
      <w:pPr>
        <w:widowControl/>
        <w:shd w:val="clear" w:color="auto" w:fill="FFFFFF"/>
        <w:spacing w:line="480" w:lineRule="auto"/>
        <w:ind w:firstLine="480"/>
        <w:rPr>
          <w:rFonts w:ascii="微软雅黑" w:eastAsia="微软雅黑" w:hAnsi="微软雅黑" w:cs="宋体"/>
          <w:color w:val="555555"/>
          <w:kern w:val="0"/>
          <w:sz w:val="24"/>
          <w:szCs w:val="24"/>
        </w:rPr>
      </w:pPr>
      <w:r>
        <w:rPr>
          <w:rFonts w:asciiTheme="minorEastAsia" w:hAnsiTheme="minorEastAsia" w:hint="eastAsia"/>
          <w:sz w:val="32"/>
          <w:szCs w:val="32"/>
        </w:rPr>
        <w:t>公务接待费支出预算为</w:t>
      </w:r>
      <w:r w:rsidR="007A5E7E">
        <w:rPr>
          <w:rFonts w:asciiTheme="minorEastAsia" w:hAnsiTheme="minorEastAsia"/>
          <w:sz w:val="32"/>
          <w:szCs w:val="32"/>
        </w:rPr>
        <w:t>6</w:t>
      </w:r>
      <w:r>
        <w:rPr>
          <w:rFonts w:asciiTheme="minorEastAsia" w:hAnsiTheme="minorEastAsia" w:hint="eastAsia"/>
          <w:sz w:val="32"/>
          <w:szCs w:val="32"/>
        </w:rPr>
        <w:t>万元，支出决算为</w:t>
      </w:r>
      <w:r w:rsidR="007A5E7E">
        <w:rPr>
          <w:rFonts w:asciiTheme="minorEastAsia" w:hAnsiTheme="minorEastAsia"/>
          <w:sz w:val="32"/>
          <w:szCs w:val="32"/>
        </w:rPr>
        <w:t>5.2</w:t>
      </w:r>
      <w:bookmarkStart w:id="0" w:name="_GoBack"/>
      <w:bookmarkEnd w:id="0"/>
      <w:r>
        <w:rPr>
          <w:rFonts w:asciiTheme="minorEastAsia" w:hAnsiTheme="minorEastAsia" w:hint="eastAsia"/>
          <w:sz w:val="32"/>
          <w:szCs w:val="32"/>
        </w:rPr>
        <w:t>万元，完成预算的</w:t>
      </w:r>
      <w:r w:rsidR="004E7B02">
        <w:rPr>
          <w:rFonts w:asciiTheme="minorEastAsia" w:hAnsiTheme="minorEastAsia"/>
          <w:sz w:val="32"/>
          <w:szCs w:val="32"/>
        </w:rPr>
        <w:t>87</w:t>
      </w:r>
      <w:r>
        <w:rPr>
          <w:rFonts w:asciiTheme="minorEastAsia" w:hAnsiTheme="minorEastAsia" w:hint="eastAsia"/>
          <w:sz w:val="32"/>
          <w:szCs w:val="32"/>
        </w:rPr>
        <w:t>%，决算数大于（小于）预算数的主要原因是</w:t>
      </w:r>
      <w:r w:rsidR="004E7B02">
        <w:rPr>
          <w:rFonts w:asciiTheme="minorEastAsia" w:hAnsiTheme="minorEastAsia" w:cs="宋体" w:hint="eastAsia"/>
          <w:color w:val="555555"/>
          <w:kern w:val="0"/>
          <w:sz w:val="32"/>
          <w:szCs w:val="32"/>
        </w:rPr>
        <w:t>认真贯彻落实中央八项规定</w:t>
      </w:r>
      <w:r w:rsidR="004E7B02" w:rsidRPr="004E7B02">
        <w:rPr>
          <w:rFonts w:asciiTheme="minorEastAsia" w:hAnsiTheme="minorEastAsia" w:cs="宋体" w:hint="eastAsia"/>
          <w:color w:val="555555"/>
          <w:kern w:val="0"/>
          <w:sz w:val="32"/>
          <w:szCs w:val="32"/>
        </w:rPr>
        <w:t>”和省委市委的“规定办法”精神和厉行节约要求，进一步从严控制“三公”经费开支。</w:t>
      </w:r>
      <w:r w:rsidRPr="004E7B02">
        <w:rPr>
          <w:rFonts w:asciiTheme="minorEastAsia" w:hAnsiTheme="minorEastAsia" w:hint="eastAsia"/>
          <w:sz w:val="32"/>
          <w:szCs w:val="32"/>
        </w:rPr>
        <w:t>与上年相比减少</w:t>
      </w:r>
      <w:r w:rsidR="004E7B02">
        <w:rPr>
          <w:rFonts w:asciiTheme="minorEastAsia" w:hAnsiTheme="minorEastAsia"/>
          <w:sz w:val="32"/>
          <w:szCs w:val="32"/>
        </w:rPr>
        <w:t>0.4</w:t>
      </w:r>
      <w:r w:rsidRPr="004E7B02">
        <w:rPr>
          <w:rFonts w:asciiTheme="minorEastAsia" w:hAnsiTheme="minorEastAsia" w:hint="eastAsia"/>
          <w:sz w:val="32"/>
          <w:szCs w:val="32"/>
        </w:rPr>
        <w:t>万元，</w:t>
      </w:r>
      <w:r>
        <w:rPr>
          <w:rFonts w:asciiTheme="minorEastAsia" w:hAnsiTheme="minorEastAsia" w:hint="eastAsia"/>
          <w:sz w:val="32"/>
          <w:szCs w:val="32"/>
        </w:rPr>
        <w:t>减少</w:t>
      </w:r>
      <w:r w:rsidR="004E7B02">
        <w:rPr>
          <w:rFonts w:asciiTheme="minorEastAsia" w:hAnsiTheme="minorEastAsia"/>
          <w:sz w:val="32"/>
          <w:szCs w:val="32"/>
        </w:rPr>
        <w:t>8</w:t>
      </w:r>
      <w:r>
        <w:rPr>
          <w:rFonts w:asciiTheme="minorEastAsia" w:hAnsiTheme="minorEastAsia" w:hint="eastAsia"/>
          <w:sz w:val="32"/>
          <w:szCs w:val="32"/>
        </w:rPr>
        <w:t>%,减少的主要原因是</w:t>
      </w:r>
      <w:r w:rsidR="00507CF4" w:rsidRPr="00507CF4">
        <w:rPr>
          <w:rFonts w:ascii="宋体" w:eastAsia="宋体" w:hAnsi="宋体" w:hint="eastAsia"/>
          <w:bCs/>
          <w:color w:val="000000" w:themeColor="text1"/>
          <w:sz w:val="32"/>
          <w:szCs w:val="32"/>
        </w:rPr>
        <w:t>疫情影响</w:t>
      </w:r>
      <w:r>
        <w:rPr>
          <w:rFonts w:asciiTheme="minorEastAsia" w:hAnsiTheme="minorEastAsia" w:hint="eastAsia"/>
          <w:sz w:val="32"/>
          <w:szCs w:val="32"/>
        </w:rPr>
        <w:t>。</w:t>
      </w:r>
    </w:p>
    <w:p w:rsidR="001C5DCA" w:rsidRDefault="00CB0D9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sidR="004E7B02">
        <w:rPr>
          <w:rFonts w:asciiTheme="minorEastAsia" w:eastAsiaTheme="minorEastAsia" w:hAnsiTheme="minorEastAsia"/>
          <w:sz w:val="32"/>
          <w:szCs w:val="32"/>
        </w:rPr>
        <w:t>0</w:t>
      </w:r>
      <w:r>
        <w:rPr>
          <w:rFonts w:asciiTheme="minorEastAsia" w:eastAsiaTheme="minorEastAsia" w:hAnsiTheme="minorEastAsia" w:hint="eastAsia"/>
          <w:sz w:val="32"/>
          <w:szCs w:val="32"/>
        </w:rPr>
        <w:t>万元，支出决算为</w:t>
      </w:r>
      <w:r w:rsidR="004E7B02">
        <w:rPr>
          <w:rFonts w:asciiTheme="minorEastAsia" w:eastAsiaTheme="minorEastAsia" w:hAnsiTheme="minorEastAsia"/>
          <w:sz w:val="32"/>
          <w:szCs w:val="32"/>
        </w:rPr>
        <w:t>0</w:t>
      </w:r>
      <w:r>
        <w:rPr>
          <w:rFonts w:asciiTheme="minorEastAsia" w:eastAsiaTheme="minorEastAsia" w:hAnsiTheme="minorEastAsia" w:hint="eastAsia"/>
          <w:sz w:val="32"/>
          <w:szCs w:val="32"/>
        </w:rPr>
        <w:t>万元，完成预算的</w:t>
      </w:r>
      <w:r w:rsidR="004E7B02">
        <w:rPr>
          <w:rFonts w:asciiTheme="minorEastAsia" w:eastAsiaTheme="minorEastAsia" w:hAnsiTheme="minorEastAsia"/>
          <w:sz w:val="32"/>
          <w:szCs w:val="32"/>
        </w:rPr>
        <w:t>100</w:t>
      </w:r>
      <w:r>
        <w:rPr>
          <w:rFonts w:asciiTheme="minorEastAsia" w:eastAsiaTheme="minorEastAsia" w:hAnsiTheme="minorEastAsia" w:hint="eastAsia"/>
          <w:sz w:val="32"/>
          <w:szCs w:val="32"/>
        </w:rPr>
        <w:t>%。</w:t>
      </w:r>
    </w:p>
    <w:p w:rsidR="001C5DCA" w:rsidRDefault="00CB0D9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1C5DCA" w:rsidRDefault="00CB0D9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2020年度“三公”经费财政拨款支出决算中，公务接待费支出决算</w:t>
      </w:r>
      <w:r w:rsidR="00FB0B31">
        <w:rPr>
          <w:rFonts w:asciiTheme="minorEastAsia" w:eastAsiaTheme="minorEastAsia" w:hAnsiTheme="minorEastAsia"/>
          <w:sz w:val="32"/>
          <w:szCs w:val="32"/>
        </w:rPr>
        <w:t>5.2</w:t>
      </w:r>
      <w:r>
        <w:rPr>
          <w:rFonts w:asciiTheme="minorEastAsia" w:eastAsiaTheme="minorEastAsia" w:hAnsiTheme="minorEastAsia" w:hint="eastAsia"/>
          <w:sz w:val="32"/>
          <w:szCs w:val="32"/>
        </w:rPr>
        <w:t>万元，</w:t>
      </w:r>
      <w:r w:rsidR="00FB0B31">
        <w:rPr>
          <w:rFonts w:asciiTheme="minorEastAsia" w:eastAsiaTheme="minorEastAsia" w:hAnsiTheme="minorEastAsia" w:hint="eastAsia"/>
          <w:sz w:val="32"/>
          <w:szCs w:val="32"/>
        </w:rPr>
        <w:t>1</w:t>
      </w:r>
      <w:r w:rsidR="00FB0B31">
        <w:rPr>
          <w:rFonts w:asciiTheme="minorEastAsia" w:eastAsiaTheme="minorEastAsia" w:hAnsiTheme="minorEastAsia"/>
          <w:sz w:val="32"/>
          <w:szCs w:val="32"/>
        </w:rPr>
        <w:t>00</w:t>
      </w:r>
      <w:r>
        <w:rPr>
          <w:rFonts w:asciiTheme="minorEastAsia" w:eastAsiaTheme="minorEastAsia" w:hAnsiTheme="minorEastAsia" w:hint="eastAsia"/>
          <w:sz w:val="32"/>
          <w:szCs w:val="32"/>
        </w:rPr>
        <w:t>%,因公出国（境）费支出决算</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万元，占</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%,公务用车购置费及运行维护费支出决算</w:t>
      </w:r>
      <w:r w:rsidR="00FB0B31">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%。其中：</w:t>
      </w:r>
    </w:p>
    <w:p w:rsidR="00FB0B31" w:rsidRDefault="00CB0D9B" w:rsidP="00FB0B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万元，全年安排因公出国（境）团组</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个，累计</w:t>
      </w:r>
      <w:r w:rsidR="00FB0B31">
        <w:rPr>
          <w:rFonts w:asciiTheme="minorEastAsia" w:eastAsiaTheme="minorEastAsia" w:hAnsiTheme="minorEastAsia"/>
          <w:sz w:val="32"/>
          <w:szCs w:val="32"/>
        </w:rPr>
        <w:t>0</w:t>
      </w:r>
      <w:r>
        <w:rPr>
          <w:rFonts w:asciiTheme="minorEastAsia" w:eastAsiaTheme="minorEastAsia" w:hAnsiTheme="minorEastAsia" w:hint="eastAsia"/>
          <w:sz w:val="32"/>
          <w:szCs w:val="32"/>
        </w:rPr>
        <w:t>人次</w:t>
      </w:r>
      <w:r w:rsidR="00FB0B31">
        <w:rPr>
          <w:rFonts w:asciiTheme="minorEastAsia" w:eastAsiaTheme="minorEastAsia" w:hAnsiTheme="minorEastAsia" w:hint="eastAsia"/>
          <w:sz w:val="32"/>
          <w:szCs w:val="32"/>
        </w:rPr>
        <w:t>。</w:t>
      </w:r>
    </w:p>
    <w:p w:rsidR="001C5DCA" w:rsidRDefault="00CB0D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w:t>
      </w:r>
      <w:r w:rsidR="00FB0B31">
        <w:rPr>
          <w:rFonts w:asciiTheme="minorEastAsia" w:eastAsiaTheme="minorEastAsia" w:hAnsiTheme="minorEastAsia"/>
          <w:sz w:val="32"/>
          <w:szCs w:val="32"/>
        </w:rPr>
        <w:t>5.2</w:t>
      </w:r>
      <w:r>
        <w:rPr>
          <w:rFonts w:asciiTheme="minorEastAsia" w:eastAsiaTheme="minorEastAsia" w:hAnsiTheme="minorEastAsia" w:hint="eastAsia"/>
          <w:sz w:val="32"/>
          <w:szCs w:val="32"/>
        </w:rPr>
        <w:t>万元，全年共接待来访团组</w:t>
      </w:r>
      <w:r w:rsidR="00FB0B31">
        <w:rPr>
          <w:rFonts w:asciiTheme="minorEastAsia" w:eastAsiaTheme="minorEastAsia" w:hAnsiTheme="minorEastAsia"/>
          <w:sz w:val="32"/>
          <w:szCs w:val="32"/>
        </w:rPr>
        <w:t>1</w:t>
      </w:r>
      <w:r w:rsidR="00507CF4">
        <w:rPr>
          <w:rFonts w:asciiTheme="minorEastAsia" w:eastAsiaTheme="minorEastAsia" w:hAnsiTheme="minorEastAsia"/>
          <w:sz w:val="32"/>
          <w:szCs w:val="32"/>
        </w:rPr>
        <w:t>4</w:t>
      </w:r>
      <w:r>
        <w:rPr>
          <w:rFonts w:asciiTheme="minorEastAsia" w:eastAsiaTheme="minorEastAsia" w:hAnsiTheme="minorEastAsia" w:hint="eastAsia"/>
          <w:sz w:val="32"/>
          <w:szCs w:val="32"/>
        </w:rPr>
        <w:t>个、来宾</w:t>
      </w:r>
      <w:r w:rsidR="00507CF4">
        <w:rPr>
          <w:rFonts w:asciiTheme="minorEastAsia" w:eastAsiaTheme="minorEastAsia" w:hAnsiTheme="minorEastAsia"/>
          <w:sz w:val="32"/>
          <w:szCs w:val="32"/>
        </w:rPr>
        <w:t>614</w:t>
      </w:r>
      <w:r>
        <w:rPr>
          <w:rFonts w:asciiTheme="minorEastAsia" w:eastAsiaTheme="minorEastAsia" w:hAnsiTheme="minorEastAsia" w:hint="eastAsia"/>
          <w:sz w:val="32"/>
          <w:szCs w:val="32"/>
        </w:rPr>
        <w:t>人次，主要是</w:t>
      </w:r>
      <w:r w:rsidR="00FB0B31">
        <w:rPr>
          <w:rFonts w:asciiTheme="minorEastAsia" w:eastAsiaTheme="minorEastAsia" w:hAnsiTheme="minorEastAsia" w:hint="eastAsia"/>
          <w:sz w:val="32"/>
          <w:szCs w:val="32"/>
        </w:rPr>
        <w:t>校企合作企业洽谈、兄弟学校和外县市学校交流学习、</w:t>
      </w:r>
      <w:r w:rsidR="00193EE3">
        <w:rPr>
          <w:rFonts w:asciiTheme="minorEastAsia" w:eastAsiaTheme="minorEastAsia" w:hAnsiTheme="minorEastAsia" w:hint="eastAsia"/>
          <w:sz w:val="32"/>
          <w:szCs w:val="32"/>
        </w:rPr>
        <w:t>举办赛事、</w:t>
      </w:r>
      <w:r w:rsidR="00FB0B31">
        <w:rPr>
          <w:rFonts w:asciiTheme="minorEastAsia" w:eastAsiaTheme="minorEastAsia" w:hAnsiTheme="minorEastAsia" w:hint="eastAsia"/>
          <w:sz w:val="32"/>
          <w:szCs w:val="32"/>
        </w:rPr>
        <w:t>招生等</w:t>
      </w:r>
      <w:r>
        <w:rPr>
          <w:rFonts w:asciiTheme="minorEastAsia" w:eastAsiaTheme="minorEastAsia" w:hAnsiTheme="minorEastAsia" w:hint="eastAsia"/>
          <w:sz w:val="32"/>
          <w:szCs w:val="32"/>
        </w:rPr>
        <w:t>发生的接待支出。</w:t>
      </w:r>
    </w:p>
    <w:p w:rsidR="001C5DCA" w:rsidRDefault="00CB0D9B">
      <w:pPr>
        <w:ind w:firstLineChars="250" w:firstLine="800"/>
        <w:rPr>
          <w:rFonts w:asciiTheme="minorEastAsia" w:hAnsiTheme="minorEastAsia"/>
          <w:sz w:val="32"/>
          <w:szCs w:val="32"/>
        </w:rPr>
      </w:pPr>
      <w:r>
        <w:rPr>
          <w:rFonts w:asciiTheme="minorEastAsia" w:hAnsiTheme="minorEastAsia" w:hint="eastAsia"/>
          <w:sz w:val="32"/>
          <w:szCs w:val="32"/>
        </w:rPr>
        <w:t>3、公务用车购置费及运行维护费支出决算为</w:t>
      </w:r>
      <w:r w:rsidR="00507CF4">
        <w:rPr>
          <w:rFonts w:asciiTheme="minorEastAsia" w:hAnsiTheme="minorEastAsia"/>
          <w:sz w:val="32"/>
          <w:szCs w:val="32"/>
        </w:rPr>
        <w:t>0</w:t>
      </w:r>
      <w:r>
        <w:rPr>
          <w:rFonts w:asciiTheme="minorEastAsia" w:hAnsiTheme="minorEastAsia" w:hint="eastAsia"/>
          <w:sz w:val="32"/>
          <w:szCs w:val="32"/>
        </w:rPr>
        <w:t>万元，其中：公务用车购置费</w:t>
      </w:r>
      <w:r w:rsidR="00507CF4">
        <w:rPr>
          <w:rFonts w:asciiTheme="minorEastAsia" w:hAnsiTheme="minorEastAsia"/>
          <w:sz w:val="32"/>
          <w:szCs w:val="32"/>
        </w:rPr>
        <w:t>0</w:t>
      </w:r>
      <w:r>
        <w:rPr>
          <w:rFonts w:asciiTheme="minorEastAsia" w:hAnsiTheme="minorEastAsia" w:hint="eastAsia"/>
          <w:sz w:val="32"/>
          <w:szCs w:val="32"/>
        </w:rPr>
        <w:t>万元，更新公务用车</w:t>
      </w:r>
      <w:r w:rsidR="00507CF4">
        <w:rPr>
          <w:rFonts w:asciiTheme="minorEastAsia" w:hAnsiTheme="minorEastAsia"/>
          <w:sz w:val="32"/>
          <w:szCs w:val="32"/>
        </w:rPr>
        <w:t>0</w:t>
      </w:r>
      <w:r>
        <w:rPr>
          <w:rFonts w:asciiTheme="minorEastAsia" w:hAnsiTheme="minorEastAsia" w:hint="eastAsia"/>
          <w:sz w:val="32"/>
          <w:szCs w:val="32"/>
        </w:rPr>
        <w:t>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sidR="00507CF4">
        <w:rPr>
          <w:rFonts w:asciiTheme="minorEastAsia" w:hAnsiTheme="minorEastAsia"/>
          <w:sz w:val="32"/>
          <w:szCs w:val="32"/>
        </w:rPr>
        <w:t>0</w:t>
      </w:r>
      <w:r>
        <w:rPr>
          <w:rFonts w:asciiTheme="minorEastAsia" w:hAnsiTheme="minorEastAsia" w:hint="eastAsia"/>
          <w:sz w:val="32"/>
          <w:szCs w:val="32"/>
        </w:rPr>
        <w:t>万元，截止2020年12月31日，我单位开支财政拨款的公务用车保有量为</w:t>
      </w:r>
      <w:r w:rsidR="00507CF4">
        <w:rPr>
          <w:rFonts w:asciiTheme="minorEastAsia" w:hAnsiTheme="minorEastAsia"/>
          <w:sz w:val="32"/>
          <w:szCs w:val="32"/>
        </w:rPr>
        <w:t>0</w:t>
      </w:r>
      <w:r>
        <w:rPr>
          <w:rFonts w:asciiTheme="minorEastAsia" w:hAnsiTheme="minorEastAsia" w:hint="eastAsia"/>
          <w:sz w:val="32"/>
          <w:szCs w:val="32"/>
        </w:rPr>
        <w:t>辆。</w:t>
      </w:r>
    </w:p>
    <w:p w:rsidR="001C5DCA" w:rsidRDefault="00CB0D9B">
      <w:pPr>
        <w:pStyle w:val="Default"/>
        <w:rPr>
          <w:rFonts w:hAnsi="黑体"/>
          <w:b/>
          <w:sz w:val="32"/>
          <w:szCs w:val="32"/>
        </w:rPr>
      </w:pPr>
      <w:r>
        <w:rPr>
          <w:rFonts w:hAnsi="黑体" w:hint="eastAsia"/>
          <w:b/>
          <w:sz w:val="32"/>
          <w:szCs w:val="32"/>
        </w:rPr>
        <w:lastRenderedPageBreak/>
        <w:t>八、政府性基金预算收入支出决算情况</w:t>
      </w:r>
    </w:p>
    <w:p w:rsidR="001C5DCA" w:rsidRPr="00507CF4" w:rsidRDefault="00CB0D9B">
      <w:pPr>
        <w:pStyle w:val="Default"/>
        <w:rPr>
          <w:rFonts w:asciiTheme="minorEastAsia" w:eastAsiaTheme="minorEastAsia" w:hAnsiTheme="minorEastAsia"/>
          <w:iCs/>
          <w:color w:val="000000" w:themeColor="text1"/>
          <w:sz w:val="32"/>
          <w:szCs w:val="32"/>
        </w:rPr>
      </w:pPr>
      <w:r>
        <w:rPr>
          <w:rFonts w:asciiTheme="minorEastAsia" w:eastAsiaTheme="minorEastAsia" w:hAnsiTheme="minorEastAsia" w:hint="eastAsia"/>
          <w:sz w:val="32"/>
          <w:szCs w:val="32"/>
        </w:rPr>
        <w:t xml:space="preserve">    </w:t>
      </w:r>
      <w:r w:rsidRPr="00507CF4">
        <w:rPr>
          <w:rFonts w:asciiTheme="minorEastAsia" w:eastAsiaTheme="minorEastAsia" w:hAnsiTheme="minorEastAsia" w:hint="eastAsia"/>
          <w:color w:val="000000" w:themeColor="text1"/>
          <w:sz w:val="32"/>
          <w:szCs w:val="32"/>
        </w:rPr>
        <w:t xml:space="preserve"> </w:t>
      </w:r>
      <w:r w:rsidR="00507CF4" w:rsidRPr="00507CF4">
        <w:rPr>
          <w:rFonts w:asciiTheme="minorEastAsia" w:eastAsiaTheme="minorEastAsia" w:hAnsiTheme="minorEastAsia" w:hint="eastAsia"/>
          <w:iCs/>
          <w:color w:val="000000" w:themeColor="text1"/>
          <w:sz w:val="32"/>
          <w:szCs w:val="32"/>
        </w:rPr>
        <w:t>本单位无政府性基金收支</w:t>
      </w:r>
    </w:p>
    <w:p w:rsidR="001C5DCA" w:rsidRDefault="00CB0D9B">
      <w:pPr>
        <w:pStyle w:val="Default"/>
        <w:rPr>
          <w:rFonts w:hAnsi="黑体"/>
          <w:b/>
          <w:sz w:val="32"/>
          <w:szCs w:val="32"/>
        </w:rPr>
      </w:pPr>
      <w:r>
        <w:rPr>
          <w:rFonts w:hAnsi="黑体" w:hint="eastAsia"/>
          <w:b/>
          <w:sz w:val="32"/>
          <w:szCs w:val="32"/>
        </w:rPr>
        <w:t>九、关于机关运行经费支出说明</w:t>
      </w:r>
    </w:p>
    <w:p w:rsidR="001C5DCA" w:rsidRDefault="00CB0D9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本部门2020年度机关运行经费支出</w:t>
      </w:r>
      <w:r w:rsidR="006A7663">
        <w:rPr>
          <w:rFonts w:asciiTheme="minorEastAsia" w:eastAsiaTheme="minorEastAsia" w:hAnsiTheme="minorEastAsia"/>
          <w:sz w:val="32"/>
          <w:szCs w:val="32"/>
        </w:rPr>
        <w:t>1327.16</w:t>
      </w:r>
      <w:r>
        <w:rPr>
          <w:rFonts w:asciiTheme="minorEastAsia" w:eastAsiaTheme="minorEastAsia" w:hAnsiTheme="minorEastAsia" w:hint="eastAsia"/>
          <w:sz w:val="32"/>
          <w:szCs w:val="32"/>
        </w:rPr>
        <w:t>万元，比</w:t>
      </w:r>
      <w:r w:rsidR="006A7663">
        <w:rPr>
          <w:rFonts w:asciiTheme="minorEastAsia" w:eastAsiaTheme="minorEastAsia" w:hAnsiTheme="minorEastAsia" w:hint="eastAsia"/>
          <w:sz w:val="32"/>
          <w:szCs w:val="32"/>
        </w:rPr>
        <w:t>上年决算数</w:t>
      </w:r>
      <w:r>
        <w:rPr>
          <w:rFonts w:asciiTheme="minorEastAsia" w:eastAsiaTheme="minorEastAsia" w:hAnsiTheme="minorEastAsia" w:hint="eastAsia"/>
          <w:sz w:val="32"/>
          <w:szCs w:val="32"/>
        </w:rPr>
        <w:t>增加</w:t>
      </w:r>
      <w:r w:rsidR="006A7663">
        <w:rPr>
          <w:rFonts w:asciiTheme="minorEastAsia" w:eastAsiaTheme="minorEastAsia" w:hAnsiTheme="minorEastAsia"/>
          <w:sz w:val="32"/>
          <w:szCs w:val="32"/>
        </w:rPr>
        <w:t>43.46</w:t>
      </w:r>
      <w:r>
        <w:rPr>
          <w:rFonts w:asciiTheme="minorEastAsia" w:eastAsiaTheme="minorEastAsia" w:hAnsiTheme="minorEastAsia" w:hint="eastAsia"/>
          <w:sz w:val="32"/>
          <w:szCs w:val="32"/>
        </w:rPr>
        <w:t>万元，增长</w:t>
      </w:r>
      <w:r w:rsidR="006A7663">
        <w:rPr>
          <w:rFonts w:asciiTheme="minorEastAsia" w:eastAsiaTheme="minorEastAsia" w:hAnsiTheme="minorEastAsia"/>
          <w:sz w:val="32"/>
          <w:szCs w:val="32"/>
        </w:rPr>
        <w:t>3.27</w:t>
      </w:r>
      <w:r>
        <w:rPr>
          <w:rFonts w:asciiTheme="minorEastAsia" w:eastAsiaTheme="minorEastAsia" w:hAnsiTheme="minorEastAsia" w:hint="eastAsia"/>
          <w:sz w:val="32"/>
          <w:szCs w:val="32"/>
        </w:rPr>
        <w:t>%。主要原因是：</w:t>
      </w:r>
      <w:r w:rsidR="006A7663">
        <w:rPr>
          <w:rFonts w:asciiTheme="minorEastAsia" w:eastAsiaTheme="minorEastAsia" w:hAnsiTheme="minorEastAsia" w:hint="eastAsia"/>
          <w:sz w:val="32"/>
          <w:szCs w:val="32"/>
        </w:rPr>
        <w:t>增加了培训和专用材料开支</w:t>
      </w:r>
      <w:r>
        <w:rPr>
          <w:rFonts w:asciiTheme="minorEastAsia" w:eastAsiaTheme="minorEastAsia" w:hAnsiTheme="minorEastAsia" w:hint="eastAsia"/>
          <w:sz w:val="32"/>
          <w:szCs w:val="32"/>
        </w:rPr>
        <w:t>。</w:t>
      </w:r>
    </w:p>
    <w:p w:rsidR="001C5DCA" w:rsidRDefault="00CB0D9B">
      <w:pPr>
        <w:pStyle w:val="Default"/>
        <w:rPr>
          <w:rFonts w:hAnsi="黑体"/>
          <w:b/>
          <w:sz w:val="32"/>
          <w:szCs w:val="32"/>
        </w:rPr>
      </w:pPr>
      <w:r>
        <w:rPr>
          <w:rFonts w:hAnsi="黑体" w:hint="eastAsia"/>
          <w:b/>
          <w:sz w:val="32"/>
          <w:szCs w:val="32"/>
        </w:rPr>
        <w:t>十、一般性支出情况</w:t>
      </w:r>
    </w:p>
    <w:p w:rsidR="001C5DCA" w:rsidRDefault="00CB0D9B">
      <w:pPr>
        <w:pStyle w:val="Default"/>
        <w:ind w:firstLineChars="200" w:firstLine="64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2020年本部门开支会议费</w:t>
      </w:r>
      <w:r w:rsidR="00507CF4">
        <w:rPr>
          <w:rFonts w:asciiTheme="minorEastAsia" w:eastAsiaTheme="minorEastAsia" w:hAnsiTheme="minorEastAsia"/>
          <w:sz w:val="32"/>
          <w:szCs w:val="32"/>
        </w:rPr>
        <w:t>15</w:t>
      </w:r>
      <w:r>
        <w:rPr>
          <w:rFonts w:asciiTheme="minorEastAsia" w:eastAsiaTheme="minorEastAsia" w:hAnsiTheme="minorEastAsia" w:hint="eastAsia"/>
          <w:sz w:val="32"/>
          <w:szCs w:val="32"/>
        </w:rPr>
        <w:t>万元，用于召开</w:t>
      </w:r>
      <w:r w:rsidR="00507CF4">
        <w:rPr>
          <w:rFonts w:asciiTheme="minorEastAsia" w:eastAsiaTheme="minorEastAsia" w:hAnsiTheme="minorEastAsia" w:hint="eastAsia"/>
          <w:sz w:val="32"/>
          <w:szCs w:val="32"/>
        </w:rPr>
        <w:t>国家级职业院校教师素质提高计划培训</w:t>
      </w:r>
      <w:r>
        <w:rPr>
          <w:rFonts w:asciiTheme="minorEastAsia" w:eastAsiaTheme="minorEastAsia" w:hAnsiTheme="minorEastAsia" w:hint="eastAsia"/>
          <w:sz w:val="32"/>
          <w:szCs w:val="32"/>
        </w:rPr>
        <w:t>会议，人数</w:t>
      </w:r>
      <w:r w:rsidR="00507CF4">
        <w:rPr>
          <w:rFonts w:asciiTheme="minorEastAsia" w:eastAsiaTheme="minorEastAsia" w:hAnsiTheme="minorEastAsia"/>
          <w:sz w:val="32"/>
          <w:szCs w:val="32"/>
        </w:rPr>
        <w:t>70</w:t>
      </w:r>
      <w:r>
        <w:rPr>
          <w:rFonts w:asciiTheme="minorEastAsia" w:eastAsiaTheme="minorEastAsia" w:hAnsiTheme="minorEastAsia" w:hint="eastAsia"/>
          <w:sz w:val="32"/>
          <w:szCs w:val="32"/>
        </w:rPr>
        <w:t>人，内容为</w:t>
      </w:r>
      <w:r w:rsidR="00507CF4">
        <w:rPr>
          <w:rFonts w:asciiTheme="minorEastAsia" w:eastAsiaTheme="minorEastAsia" w:hAnsiTheme="minorEastAsia" w:hint="eastAsia"/>
          <w:sz w:val="32"/>
          <w:szCs w:val="32"/>
        </w:rPr>
        <w:t>岳阳市中职班主任业务能力提升研修开班</w:t>
      </w:r>
      <w:r>
        <w:rPr>
          <w:rFonts w:asciiTheme="minorEastAsia" w:eastAsiaTheme="minorEastAsia" w:hAnsiTheme="minorEastAsia" w:hint="eastAsia"/>
          <w:sz w:val="32"/>
          <w:szCs w:val="32"/>
        </w:rPr>
        <w:t>；开支培训费</w:t>
      </w:r>
      <w:r w:rsidR="00507CF4">
        <w:rPr>
          <w:rFonts w:asciiTheme="minorEastAsia" w:eastAsiaTheme="minorEastAsia" w:hAnsiTheme="minorEastAsia"/>
          <w:sz w:val="32"/>
          <w:szCs w:val="32"/>
        </w:rPr>
        <w:t>88</w:t>
      </w:r>
      <w:r>
        <w:rPr>
          <w:rFonts w:asciiTheme="minorEastAsia" w:eastAsiaTheme="minorEastAsia" w:hAnsiTheme="minorEastAsia" w:hint="eastAsia"/>
          <w:sz w:val="32"/>
          <w:szCs w:val="32"/>
        </w:rPr>
        <w:t>万元，用于开展</w:t>
      </w:r>
      <w:r w:rsidR="00507CF4">
        <w:rPr>
          <w:rFonts w:asciiTheme="minorEastAsia" w:eastAsiaTheme="minorEastAsia" w:hAnsiTheme="minorEastAsia" w:hint="eastAsia"/>
          <w:sz w:val="32"/>
          <w:szCs w:val="32"/>
        </w:rPr>
        <w:t>职业技能培训和教师培训</w:t>
      </w:r>
      <w:r>
        <w:rPr>
          <w:rFonts w:asciiTheme="minorEastAsia" w:eastAsiaTheme="minorEastAsia" w:hAnsiTheme="minorEastAsia" w:hint="eastAsia"/>
          <w:sz w:val="32"/>
          <w:szCs w:val="32"/>
        </w:rPr>
        <w:t>，人数</w:t>
      </w:r>
      <w:r w:rsidR="00507CF4">
        <w:rPr>
          <w:rFonts w:asciiTheme="minorEastAsia" w:eastAsiaTheme="minorEastAsia" w:hAnsiTheme="minorEastAsia"/>
          <w:sz w:val="32"/>
          <w:szCs w:val="32"/>
        </w:rPr>
        <w:t>950</w:t>
      </w:r>
      <w:r>
        <w:rPr>
          <w:rFonts w:asciiTheme="minorEastAsia" w:eastAsiaTheme="minorEastAsia" w:hAnsiTheme="minorEastAsia" w:hint="eastAsia"/>
          <w:sz w:val="32"/>
          <w:szCs w:val="32"/>
        </w:rPr>
        <w:t>人，内容为</w:t>
      </w:r>
      <w:r w:rsidR="00507CF4">
        <w:rPr>
          <w:rFonts w:asciiTheme="minorEastAsia" w:eastAsiaTheme="minorEastAsia" w:hAnsiTheme="minorEastAsia" w:hint="eastAsia"/>
          <w:sz w:val="32"/>
          <w:szCs w:val="32"/>
        </w:rPr>
        <w:t>劳动技能培训、新型职业</w:t>
      </w:r>
      <w:r w:rsidR="00193EE3">
        <w:rPr>
          <w:rFonts w:asciiTheme="minorEastAsia" w:eastAsiaTheme="minorEastAsia" w:hAnsiTheme="minorEastAsia" w:hint="eastAsia"/>
          <w:sz w:val="32"/>
          <w:szCs w:val="32"/>
        </w:rPr>
        <w:t>农民培育、移民培训和教师职业能力培训</w:t>
      </w:r>
      <w:r>
        <w:rPr>
          <w:rFonts w:asciiTheme="minorEastAsia" w:eastAsiaTheme="minorEastAsia" w:hAnsiTheme="minorEastAsia" w:hint="eastAsia"/>
          <w:sz w:val="32"/>
          <w:szCs w:val="32"/>
        </w:rPr>
        <w:t>。</w:t>
      </w:r>
    </w:p>
    <w:p w:rsidR="00255B42" w:rsidRPr="00255B42" w:rsidRDefault="00B03426">
      <w:pPr>
        <w:pStyle w:val="Default"/>
        <w:ind w:firstLineChars="200" w:firstLine="64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岳阳市中职班主任业务能力提升研修培训班开班所产生的会议费，</w:t>
      </w:r>
      <w:r w:rsidR="001F37CE">
        <w:rPr>
          <w:rFonts w:asciiTheme="minorEastAsia" w:eastAsiaTheme="minorEastAsia" w:hAnsiTheme="minorEastAsia" w:hint="eastAsia"/>
          <w:sz w:val="32"/>
          <w:szCs w:val="32"/>
        </w:rPr>
        <w:t>无预算，</w:t>
      </w:r>
      <w:r>
        <w:rPr>
          <w:rFonts w:asciiTheme="minorEastAsia" w:eastAsiaTheme="minorEastAsia" w:hAnsiTheme="minorEastAsia" w:hint="eastAsia"/>
          <w:sz w:val="32"/>
          <w:szCs w:val="32"/>
        </w:rPr>
        <w:t>是根据</w:t>
      </w:r>
      <w:r w:rsidR="001F37CE">
        <w:rPr>
          <w:rFonts w:asciiTheme="minorEastAsia" w:eastAsiaTheme="minorEastAsia" w:hAnsiTheme="minorEastAsia" w:hint="eastAsia"/>
          <w:sz w:val="32"/>
          <w:szCs w:val="32"/>
        </w:rPr>
        <w:t>岳阳市教体局关于举办中职班主任业务能力提升研修班的通知进行的，培训经费1</w:t>
      </w:r>
      <w:r w:rsidR="001F37CE">
        <w:rPr>
          <w:rFonts w:asciiTheme="minorEastAsia" w:eastAsiaTheme="minorEastAsia" w:hAnsiTheme="minorEastAsia"/>
          <w:sz w:val="32"/>
          <w:szCs w:val="32"/>
        </w:rPr>
        <w:t>5万元</w:t>
      </w:r>
      <w:r w:rsidR="001F37CE">
        <w:rPr>
          <w:rFonts w:asciiTheme="minorEastAsia" w:eastAsiaTheme="minorEastAsia" w:hAnsiTheme="minorEastAsia" w:hint="eastAsia"/>
          <w:sz w:val="32"/>
          <w:szCs w:val="32"/>
        </w:rPr>
        <w:t>，培训人数7</w:t>
      </w:r>
      <w:r w:rsidR="001F37CE">
        <w:rPr>
          <w:rFonts w:asciiTheme="minorEastAsia" w:eastAsiaTheme="minorEastAsia" w:hAnsiTheme="minorEastAsia"/>
          <w:sz w:val="32"/>
          <w:szCs w:val="32"/>
        </w:rPr>
        <w:t>0人</w:t>
      </w:r>
      <w:r>
        <w:rPr>
          <w:rFonts w:asciiTheme="minorEastAsia" w:eastAsiaTheme="minorEastAsia" w:hAnsiTheme="minorEastAsia" w:hint="eastAsia"/>
          <w:sz w:val="32"/>
          <w:szCs w:val="32"/>
        </w:rPr>
        <w:t>。</w:t>
      </w:r>
      <w:r w:rsidR="00E23C7B">
        <w:rPr>
          <w:rFonts w:asciiTheme="minorEastAsia" w:eastAsiaTheme="minorEastAsia" w:hAnsiTheme="minorEastAsia" w:hint="eastAsia"/>
          <w:sz w:val="32"/>
          <w:szCs w:val="32"/>
        </w:rPr>
        <w:t>劳动技能培训是由县人社局根据实际情况将培训任务和培训班资金分到各培训机构，2020年我校预算</w:t>
      </w:r>
      <w:r w:rsidR="00E23C7B">
        <w:rPr>
          <w:rFonts w:asciiTheme="minorEastAsia" w:eastAsiaTheme="minorEastAsia" w:hAnsiTheme="minorEastAsia"/>
          <w:sz w:val="32"/>
          <w:szCs w:val="32"/>
        </w:rPr>
        <w:t>100</w:t>
      </w:r>
      <w:r w:rsidR="00E23C7B">
        <w:rPr>
          <w:rFonts w:asciiTheme="minorEastAsia" w:eastAsiaTheme="minorEastAsia" w:hAnsiTheme="minorEastAsia" w:hint="eastAsia"/>
          <w:sz w:val="32"/>
          <w:szCs w:val="32"/>
        </w:rPr>
        <w:t>万元，</w:t>
      </w:r>
      <w:r w:rsidR="001F37CE">
        <w:rPr>
          <w:rFonts w:asciiTheme="minorEastAsia" w:eastAsiaTheme="minorEastAsia" w:hAnsiTheme="minorEastAsia" w:hint="eastAsia"/>
          <w:sz w:val="32"/>
          <w:szCs w:val="32"/>
        </w:rPr>
        <w:t>计划</w:t>
      </w:r>
      <w:r w:rsidR="00E23C7B">
        <w:rPr>
          <w:rFonts w:asciiTheme="minorEastAsia" w:eastAsiaTheme="minorEastAsia" w:hAnsiTheme="minorEastAsia" w:hint="eastAsia"/>
          <w:sz w:val="32"/>
          <w:szCs w:val="32"/>
        </w:rPr>
        <w:t>培训人数3</w:t>
      </w:r>
      <w:r w:rsidR="00E23C7B">
        <w:rPr>
          <w:rFonts w:asciiTheme="minorEastAsia" w:eastAsiaTheme="minorEastAsia" w:hAnsiTheme="minorEastAsia"/>
          <w:sz w:val="32"/>
          <w:szCs w:val="32"/>
        </w:rPr>
        <w:t>50人</w:t>
      </w:r>
      <w:r w:rsidR="00E23C7B">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新型职业农民培育每年由农业局预算15万元，</w:t>
      </w:r>
      <w:r w:rsidR="001F37CE">
        <w:rPr>
          <w:rFonts w:asciiTheme="minorEastAsia" w:eastAsiaTheme="minorEastAsia" w:hAnsiTheme="minorEastAsia" w:hint="eastAsia"/>
          <w:sz w:val="32"/>
          <w:szCs w:val="32"/>
        </w:rPr>
        <w:t>计划</w:t>
      </w:r>
      <w:r w:rsidR="00E23C7B">
        <w:rPr>
          <w:rFonts w:asciiTheme="minorEastAsia" w:eastAsiaTheme="minorEastAsia" w:hAnsiTheme="minorEastAsia" w:hint="eastAsia"/>
          <w:sz w:val="32"/>
          <w:szCs w:val="32"/>
        </w:rPr>
        <w:t>培训班50人；移民培训是由县移民局根据实际情况将培训任务和培训班资金分到各培训机构，2020年我校预算</w:t>
      </w:r>
      <w:r w:rsidR="001F37CE">
        <w:rPr>
          <w:rFonts w:asciiTheme="minorEastAsia" w:eastAsiaTheme="minorEastAsia" w:hAnsiTheme="minorEastAsia"/>
          <w:sz w:val="32"/>
          <w:szCs w:val="32"/>
        </w:rPr>
        <w:t>22</w:t>
      </w:r>
      <w:r w:rsidR="00E23C7B">
        <w:rPr>
          <w:rFonts w:asciiTheme="minorEastAsia" w:eastAsiaTheme="minorEastAsia" w:hAnsiTheme="minorEastAsia" w:hint="eastAsia"/>
          <w:sz w:val="32"/>
          <w:szCs w:val="32"/>
        </w:rPr>
        <w:t>万元，</w:t>
      </w:r>
      <w:r w:rsidR="001F37CE">
        <w:rPr>
          <w:rFonts w:asciiTheme="minorEastAsia" w:eastAsiaTheme="minorEastAsia" w:hAnsiTheme="minorEastAsia" w:hint="eastAsia"/>
          <w:sz w:val="32"/>
          <w:szCs w:val="32"/>
        </w:rPr>
        <w:t>计划</w:t>
      </w:r>
      <w:r w:rsidR="00E23C7B">
        <w:rPr>
          <w:rFonts w:asciiTheme="minorEastAsia" w:eastAsiaTheme="minorEastAsia" w:hAnsiTheme="minorEastAsia" w:hint="eastAsia"/>
          <w:sz w:val="32"/>
          <w:szCs w:val="32"/>
        </w:rPr>
        <w:t>培训人数</w:t>
      </w:r>
      <w:r w:rsidR="001F37CE">
        <w:rPr>
          <w:rFonts w:asciiTheme="minorEastAsia" w:eastAsiaTheme="minorEastAsia" w:hAnsiTheme="minorEastAsia"/>
          <w:sz w:val="32"/>
          <w:szCs w:val="32"/>
        </w:rPr>
        <w:t>60</w:t>
      </w:r>
      <w:r w:rsidR="00E23C7B">
        <w:rPr>
          <w:rFonts w:asciiTheme="minorEastAsia" w:eastAsiaTheme="minorEastAsia" w:hAnsiTheme="minorEastAsia"/>
          <w:sz w:val="32"/>
          <w:szCs w:val="32"/>
        </w:rPr>
        <w:t>人</w:t>
      </w:r>
      <w:r w:rsidR="001F37CE">
        <w:rPr>
          <w:rFonts w:asciiTheme="minorEastAsia" w:eastAsiaTheme="minorEastAsia" w:hAnsiTheme="minorEastAsia" w:hint="eastAsia"/>
          <w:sz w:val="32"/>
          <w:szCs w:val="32"/>
        </w:rPr>
        <w:t>。</w:t>
      </w:r>
    </w:p>
    <w:p w:rsidR="001C5DCA" w:rsidRDefault="00CB0D9B">
      <w:pPr>
        <w:pStyle w:val="Default"/>
        <w:rPr>
          <w:rFonts w:hAnsi="黑体"/>
          <w:b/>
          <w:sz w:val="32"/>
          <w:szCs w:val="32"/>
        </w:rPr>
      </w:pPr>
      <w:r>
        <w:rPr>
          <w:rFonts w:hAnsi="黑体" w:hint="eastAsia"/>
          <w:b/>
          <w:sz w:val="32"/>
          <w:szCs w:val="32"/>
        </w:rPr>
        <w:t>十一、关于政府采购支出说明</w:t>
      </w:r>
    </w:p>
    <w:p w:rsidR="001C5DCA" w:rsidRDefault="00CB0D9B">
      <w:pPr>
        <w:pStyle w:val="Default"/>
        <w:ind w:firstLineChars="200" w:firstLine="64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本部门2020年度政府采购支出总额</w:t>
      </w:r>
      <w:r w:rsidR="00BB6ABC">
        <w:rPr>
          <w:rFonts w:asciiTheme="minorEastAsia" w:eastAsiaTheme="minorEastAsia" w:hAnsiTheme="minorEastAsia"/>
          <w:sz w:val="32"/>
          <w:szCs w:val="32"/>
        </w:rPr>
        <w:t>516</w:t>
      </w:r>
      <w:r>
        <w:rPr>
          <w:rFonts w:asciiTheme="minorEastAsia" w:eastAsiaTheme="minorEastAsia" w:hAnsiTheme="minorEastAsia" w:hint="eastAsia"/>
          <w:sz w:val="32"/>
          <w:szCs w:val="32"/>
        </w:rPr>
        <w:t>万元，其中：政府采购货物支出</w:t>
      </w:r>
      <w:r w:rsidR="00BB6ABC">
        <w:rPr>
          <w:rFonts w:asciiTheme="minorEastAsia" w:eastAsiaTheme="minorEastAsia" w:hAnsiTheme="minorEastAsia"/>
          <w:sz w:val="32"/>
          <w:szCs w:val="32"/>
        </w:rPr>
        <w:t>266</w:t>
      </w:r>
      <w:r>
        <w:rPr>
          <w:rFonts w:asciiTheme="minorEastAsia" w:eastAsiaTheme="minorEastAsia" w:hAnsiTheme="minorEastAsia" w:hint="eastAsia"/>
          <w:sz w:val="32"/>
          <w:szCs w:val="32"/>
        </w:rPr>
        <w:t xml:space="preserve"> 万元、政府采购工程支出</w:t>
      </w:r>
      <w:r w:rsidR="00BB6ABC">
        <w:rPr>
          <w:rFonts w:asciiTheme="minorEastAsia" w:eastAsiaTheme="minorEastAsia" w:hAnsiTheme="minorEastAsia"/>
          <w:sz w:val="32"/>
          <w:szCs w:val="32"/>
        </w:rPr>
        <w:t>250</w:t>
      </w:r>
      <w:r>
        <w:rPr>
          <w:rFonts w:asciiTheme="minorEastAsia" w:eastAsiaTheme="minorEastAsia" w:hAnsiTheme="minorEastAsia" w:hint="eastAsia"/>
          <w:sz w:val="32"/>
          <w:szCs w:val="32"/>
        </w:rPr>
        <w:t xml:space="preserve"> 万元、政府采购服务支出</w:t>
      </w:r>
      <w:r w:rsidR="00BB6ABC">
        <w:rPr>
          <w:rFonts w:asciiTheme="minorEastAsia" w:eastAsiaTheme="minorEastAsia" w:hAnsiTheme="minorEastAsia"/>
          <w:sz w:val="32"/>
          <w:szCs w:val="32"/>
        </w:rPr>
        <w:t>0</w:t>
      </w:r>
      <w:r>
        <w:rPr>
          <w:rFonts w:asciiTheme="minorEastAsia" w:eastAsiaTheme="minorEastAsia" w:hAnsiTheme="minorEastAsia" w:hint="eastAsia"/>
          <w:sz w:val="32"/>
          <w:szCs w:val="32"/>
        </w:rPr>
        <w:t>万元。授予中小企业合同金额</w:t>
      </w:r>
      <w:r w:rsidR="00BB6ABC">
        <w:rPr>
          <w:rFonts w:asciiTheme="minorEastAsia" w:eastAsiaTheme="minorEastAsia" w:hAnsiTheme="minorEastAsia"/>
          <w:sz w:val="32"/>
          <w:szCs w:val="32"/>
        </w:rPr>
        <w:t>250</w:t>
      </w:r>
      <w:r>
        <w:rPr>
          <w:rFonts w:asciiTheme="minorEastAsia" w:eastAsiaTheme="minorEastAsia" w:hAnsiTheme="minorEastAsia" w:hint="eastAsia"/>
          <w:sz w:val="32"/>
          <w:szCs w:val="32"/>
        </w:rPr>
        <w:t>万元，占政府采购支出总额的</w:t>
      </w:r>
      <w:r w:rsidR="00BB6ABC">
        <w:rPr>
          <w:rFonts w:asciiTheme="minorEastAsia" w:eastAsiaTheme="minorEastAsia" w:hAnsiTheme="minorEastAsia"/>
          <w:sz w:val="32"/>
          <w:szCs w:val="32"/>
        </w:rPr>
        <w:t>48.45</w:t>
      </w:r>
      <w:r>
        <w:rPr>
          <w:rFonts w:asciiTheme="minorEastAsia" w:eastAsiaTheme="minorEastAsia" w:hAnsiTheme="minorEastAsia" w:hint="eastAsia"/>
          <w:sz w:val="32"/>
          <w:szCs w:val="32"/>
        </w:rPr>
        <w:t>%，其中：授予小微企业合同金额</w:t>
      </w:r>
      <w:r w:rsidR="00BB6ABC">
        <w:rPr>
          <w:rFonts w:asciiTheme="minorEastAsia" w:eastAsiaTheme="minorEastAsia" w:hAnsiTheme="minorEastAsia"/>
          <w:sz w:val="32"/>
          <w:szCs w:val="32"/>
        </w:rPr>
        <w:t>266</w:t>
      </w:r>
      <w:r>
        <w:rPr>
          <w:rFonts w:asciiTheme="minorEastAsia" w:eastAsiaTheme="minorEastAsia" w:hAnsiTheme="minorEastAsia" w:hint="eastAsia"/>
          <w:sz w:val="32"/>
          <w:szCs w:val="32"/>
        </w:rPr>
        <w:t>万元，占政府采购支出总额的</w:t>
      </w:r>
      <w:r w:rsidR="00BB6ABC">
        <w:rPr>
          <w:rFonts w:asciiTheme="minorEastAsia" w:eastAsiaTheme="minorEastAsia" w:hAnsiTheme="minorEastAsia"/>
          <w:sz w:val="32"/>
          <w:szCs w:val="32"/>
        </w:rPr>
        <w:t>51.55</w:t>
      </w:r>
      <w:r>
        <w:rPr>
          <w:rFonts w:asciiTheme="minorEastAsia" w:eastAsiaTheme="minorEastAsia" w:hAnsiTheme="minorEastAsia" w:hint="eastAsia"/>
          <w:sz w:val="32"/>
          <w:szCs w:val="32"/>
        </w:rPr>
        <w:t>%。</w:t>
      </w:r>
    </w:p>
    <w:p w:rsidR="001C5DCA" w:rsidRDefault="00CB0D9B">
      <w:pPr>
        <w:pStyle w:val="Default"/>
        <w:rPr>
          <w:rFonts w:hAnsi="黑体"/>
          <w:b/>
          <w:sz w:val="32"/>
          <w:szCs w:val="32"/>
        </w:rPr>
      </w:pPr>
      <w:r>
        <w:rPr>
          <w:rFonts w:hAnsi="黑体" w:hint="eastAsia"/>
          <w:b/>
          <w:sz w:val="32"/>
          <w:szCs w:val="32"/>
        </w:rPr>
        <w:lastRenderedPageBreak/>
        <w:t>十二、关于国有资产占用情况说明</w:t>
      </w:r>
    </w:p>
    <w:p w:rsidR="001C5DCA" w:rsidRDefault="00CB0D9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截至2020年12月31日，本单位共有车辆</w:t>
      </w:r>
      <w:r w:rsidR="00193EE3">
        <w:rPr>
          <w:rFonts w:asciiTheme="minorEastAsia" w:eastAsiaTheme="minorEastAsia" w:hAnsiTheme="minorEastAsia"/>
          <w:sz w:val="32"/>
          <w:szCs w:val="32"/>
        </w:rPr>
        <w:t>0</w:t>
      </w:r>
      <w:r>
        <w:rPr>
          <w:rFonts w:asciiTheme="minorEastAsia" w:eastAsiaTheme="minorEastAsia" w:hAnsiTheme="minorEastAsia" w:hint="eastAsia"/>
          <w:sz w:val="32"/>
          <w:szCs w:val="32"/>
        </w:rPr>
        <w:t>辆；单位价值50万元以上通用设备</w:t>
      </w:r>
      <w:r w:rsidR="00193EE3">
        <w:rPr>
          <w:rFonts w:asciiTheme="minorEastAsia" w:eastAsiaTheme="minorEastAsia" w:hAnsiTheme="minorEastAsia"/>
          <w:sz w:val="32"/>
          <w:szCs w:val="32"/>
        </w:rPr>
        <w:t>0</w:t>
      </w:r>
      <w:r>
        <w:rPr>
          <w:rFonts w:asciiTheme="minorEastAsia" w:eastAsiaTheme="minorEastAsia" w:hAnsiTheme="minorEastAsia" w:hint="eastAsia"/>
          <w:sz w:val="32"/>
          <w:szCs w:val="32"/>
        </w:rPr>
        <w:t>台（套）；单位价值100万元以上专用设备</w:t>
      </w:r>
      <w:r w:rsidR="00193EE3">
        <w:rPr>
          <w:rFonts w:asciiTheme="minorEastAsia" w:eastAsiaTheme="minorEastAsia" w:hAnsiTheme="minorEastAsia"/>
          <w:sz w:val="32"/>
          <w:szCs w:val="32"/>
        </w:rPr>
        <w:t>0</w:t>
      </w:r>
      <w:r>
        <w:rPr>
          <w:rFonts w:asciiTheme="minorEastAsia" w:eastAsiaTheme="minorEastAsia" w:hAnsiTheme="minorEastAsia" w:hint="eastAsia"/>
          <w:sz w:val="32"/>
          <w:szCs w:val="32"/>
        </w:rPr>
        <w:t>台（套）。</w:t>
      </w:r>
    </w:p>
    <w:p w:rsidR="001C5DCA" w:rsidRDefault="00CB0D9B">
      <w:pPr>
        <w:pStyle w:val="Default"/>
        <w:rPr>
          <w:rFonts w:hAnsi="黑体"/>
          <w:b/>
          <w:sz w:val="32"/>
          <w:szCs w:val="32"/>
        </w:rPr>
      </w:pPr>
      <w:r>
        <w:rPr>
          <w:rFonts w:hAnsi="黑体" w:hint="eastAsia"/>
          <w:b/>
          <w:sz w:val="32"/>
          <w:szCs w:val="32"/>
        </w:rPr>
        <w:t>十三、关于2020年度预算绩效情况的说明</w:t>
      </w:r>
    </w:p>
    <w:p w:rsidR="001C5DCA" w:rsidRDefault="00CB0D9B">
      <w:pPr>
        <w:pStyle w:val="Default"/>
        <w:ind w:firstLineChars="200" w:firstLine="640"/>
        <w:rPr>
          <w:rFonts w:ascii="宋体" w:eastAsia="宋体" w:hAnsi="宋体"/>
          <w:sz w:val="32"/>
          <w:szCs w:val="32"/>
        </w:rPr>
      </w:pPr>
      <w:r>
        <w:rPr>
          <w:rFonts w:ascii="宋体" w:eastAsia="宋体" w:hAnsi="宋体" w:hint="eastAsia"/>
          <w:sz w:val="32"/>
          <w:szCs w:val="32"/>
        </w:rPr>
        <w:t>根据</w:t>
      </w:r>
      <w:r w:rsidR="0087173B">
        <w:rPr>
          <w:rFonts w:ascii="宋体" w:eastAsia="宋体" w:hAnsi="宋体" w:hint="eastAsia"/>
          <w:sz w:val="32"/>
          <w:szCs w:val="32"/>
        </w:rPr>
        <w:t>岳阳县财政局绩效自评</w:t>
      </w:r>
      <w:r>
        <w:rPr>
          <w:rFonts w:ascii="宋体" w:eastAsia="宋体" w:hAnsi="宋体" w:hint="eastAsia"/>
          <w:sz w:val="32"/>
          <w:szCs w:val="32"/>
          <w:lang w:eastAsia="zh-Hans"/>
        </w:rPr>
        <w:t>等文件的</w:t>
      </w:r>
      <w:r>
        <w:rPr>
          <w:rFonts w:ascii="宋体" w:eastAsia="宋体" w:hAnsi="宋体" w:hint="eastAsia"/>
          <w:sz w:val="32"/>
          <w:szCs w:val="32"/>
        </w:rPr>
        <w:t>要求，为进一步规范财政资金管理，强化绩效和责任意识，切实提高财政资金使用效益，我单位对</w:t>
      </w:r>
      <w:r w:rsidRPr="0087173B">
        <w:rPr>
          <w:rFonts w:ascii="宋体" w:eastAsia="宋体" w:hAnsi="宋体" w:hint="eastAsia"/>
          <w:sz w:val="32"/>
          <w:szCs w:val="32"/>
        </w:rPr>
        <w:t>2020年度</w:t>
      </w:r>
      <w:r w:rsidR="00B03426">
        <w:rPr>
          <w:rFonts w:ascii="宋体" w:eastAsia="宋体" w:hAnsi="宋体" w:hint="eastAsia"/>
          <w:sz w:val="32"/>
          <w:szCs w:val="32"/>
        </w:rPr>
        <w:t>县级</w:t>
      </w:r>
      <w:r w:rsidRPr="0087173B">
        <w:rPr>
          <w:rFonts w:ascii="宋体" w:eastAsia="宋体" w:hAnsi="宋体" w:hint="eastAsia"/>
          <w:sz w:val="32"/>
          <w:szCs w:val="32"/>
        </w:rPr>
        <w:t>项目支出、</w:t>
      </w:r>
      <w:r w:rsidR="00B03426">
        <w:rPr>
          <w:rFonts w:ascii="宋体" w:eastAsia="宋体" w:hAnsi="宋体" w:hint="eastAsia"/>
          <w:sz w:val="32"/>
          <w:szCs w:val="32"/>
        </w:rPr>
        <w:t>省级</w:t>
      </w:r>
      <w:r w:rsidRPr="0087173B">
        <w:rPr>
          <w:rFonts w:ascii="宋体" w:eastAsia="宋体" w:hAnsi="宋体" w:hint="eastAsia"/>
          <w:sz w:val="32"/>
          <w:szCs w:val="32"/>
        </w:rPr>
        <w:t>重点（专项）项目支出进行了绩效自评。</w:t>
      </w:r>
    </w:p>
    <w:p w:rsidR="001C5DCA" w:rsidRDefault="0087173B">
      <w:pPr>
        <w:pStyle w:val="Default"/>
        <w:ind w:firstLineChars="200" w:firstLine="640"/>
        <w:rPr>
          <w:rFonts w:ascii="宋体" w:eastAsia="宋体" w:hAnsi="宋体"/>
          <w:sz w:val="32"/>
          <w:szCs w:val="32"/>
        </w:rPr>
      </w:pPr>
      <w:r>
        <w:rPr>
          <w:rFonts w:ascii="宋体" w:eastAsia="宋体" w:hAnsi="宋体" w:hint="eastAsia"/>
          <w:sz w:val="32"/>
          <w:szCs w:val="32"/>
        </w:rPr>
        <w:t>职业教育专项经费</w:t>
      </w:r>
      <w:r w:rsidR="00CB0D9B">
        <w:rPr>
          <w:rFonts w:ascii="宋体" w:eastAsia="宋体" w:hAnsi="宋体" w:hint="eastAsia"/>
          <w:sz w:val="32"/>
          <w:szCs w:val="32"/>
        </w:rPr>
        <w:t>项目支出绩效自评得分</w:t>
      </w:r>
      <w:r>
        <w:rPr>
          <w:rFonts w:ascii="宋体" w:eastAsia="宋体" w:hAnsi="宋体"/>
          <w:sz w:val="32"/>
          <w:szCs w:val="32"/>
        </w:rPr>
        <w:t>98</w:t>
      </w:r>
      <w:r w:rsidR="00CB0D9B">
        <w:rPr>
          <w:rFonts w:ascii="宋体" w:eastAsia="宋体" w:hAnsi="宋体" w:hint="eastAsia"/>
          <w:sz w:val="32"/>
          <w:szCs w:val="32"/>
        </w:rPr>
        <w:t>，评价等级为“</w:t>
      </w:r>
      <w:r>
        <w:rPr>
          <w:rFonts w:ascii="宋体" w:eastAsia="宋体" w:hAnsi="宋体" w:hint="eastAsia"/>
          <w:sz w:val="32"/>
          <w:szCs w:val="32"/>
        </w:rPr>
        <w:t>优秀</w:t>
      </w:r>
      <w:r w:rsidR="00CB0D9B">
        <w:rPr>
          <w:rFonts w:ascii="宋体" w:eastAsia="宋体" w:hAnsi="宋体" w:hint="eastAsia"/>
          <w:sz w:val="32"/>
          <w:szCs w:val="32"/>
        </w:rPr>
        <w:t>”；</w:t>
      </w:r>
    </w:p>
    <w:p w:rsidR="001C5DCA" w:rsidRDefault="00CB0D9B">
      <w:pPr>
        <w:pStyle w:val="Default"/>
        <w:ind w:firstLineChars="200" w:firstLine="640"/>
        <w:rPr>
          <w:rFonts w:ascii="宋体" w:eastAsia="宋体" w:hAnsi="宋体"/>
          <w:sz w:val="32"/>
          <w:szCs w:val="32"/>
        </w:rPr>
      </w:pPr>
      <w:r>
        <w:rPr>
          <w:rFonts w:ascii="宋体" w:eastAsia="宋体" w:hAnsi="宋体" w:hint="eastAsia"/>
          <w:sz w:val="32"/>
          <w:szCs w:val="32"/>
        </w:rPr>
        <w:t>已按</w:t>
      </w:r>
      <w:r w:rsidRPr="00B03426">
        <w:rPr>
          <w:rFonts w:ascii="宋体" w:eastAsia="宋体" w:hAnsi="宋体" w:hint="eastAsia"/>
          <w:sz w:val="32"/>
          <w:szCs w:val="32"/>
          <w:lang w:eastAsia="zh-Hans"/>
        </w:rPr>
        <w:t>县</w:t>
      </w:r>
      <w:r w:rsidRPr="00B03426">
        <w:rPr>
          <w:rFonts w:ascii="宋体" w:eastAsia="宋体" w:hAnsi="宋体" w:hint="eastAsia"/>
          <w:sz w:val="32"/>
          <w:szCs w:val="32"/>
        </w:rPr>
        <w:t>财政局</w:t>
      </w:r>
      <w:r>
        <w:rPr>
          <w:rFonts w:ascii="宋体" w:eastAsia="宋体" w:hAnsi="宋体" w:hint="eastAsia"/>
          <w:sz w:val="32"/>
          <w:szCs w:val="32"/>
        </w:rPr>
        <w:t>统一要求</w:t>
      </w:r>
      <w:r>
        <w:rPr>
          <w:rFonts w:asciiTheme="minorEastAsia" w:eastAsiaTheme="minorEastAsia" w:hAnsiTheme="minorEastAsia" w:hint="eastAsia"/>
          <w:sz w:val="32"/>
          <w:szCs w:val="32"/>
        </w:rPr>
        <w:t>随同部门决算作为附件</w:t>
      </w:r>
      <w:r>
        <w:rPr>
          <w:rFonts w:ascii="宋体" w:eastAsia="宋体" w:hAnsi="宋体" w:hint="eastAsia"/>
          <w:sz w:val="32"/>
          <w:szCs w:val="32"/>
        </w:rPr>
        <w:t>公开。</w:t>
      </w:r>
    </w:p>
    <w:p w:rsidR="008726F7" w:rsidRDefault="008726F7">
      <w:pPr>
        <w:pStyle w:val="Default"/>
        <w:ind w:firstLineChars="200" w:firstLine="640"/>
        <w:rPr>
          <w:rFonts w:ascii="宋体" w:eastAsia="宋体" w:hAnsi="宋体"/>
          <w:sz w:val="32"/>
          <w:szCs w:val="32"/>
        </w:rPr>
      </w:pPr>
    </w:p>
    <w:p w:rsidR="001C5DCA" w:rsidRDefault="001C5DCA">
      <w:pPr>
        <w:pStyle w:val="Default"/>
        <w:ind w:firstLineChars="200" w:firstLine="640"/>
        <w:rPr>
          <w:rFonts w:ascii="宋体" w:eastAsia="宋体" w:hAnsi="宋体"/>
          <w:sz w:val="32"/>
          <w:szCs w:val="32"/>
        </w:rPr>
      </w:pPr>
    </w:p>
    <w:p w:rsidR="001C5DCA" w:rsidRPr="0003177C" w:rsidRDefault="001C5DCA">
      <w:pPr>
        <w:pStyle w:val="Default"/>
        <w:rPr>
          <w:rFonts w:asciiTheme="minorEastAsia" w:eastAsiaTheme="minorEastAsia" w:hAnsiTheme="minorEastAsia"/>
          <w:sz w:val="32"/>
          <w:szCs w:val="32"/>
        </w:rPr>
      </w:pPr>
    </w:p>
    <w:p w:rsidR="001C5DCA" w:rsidRDefault="001C5DCA">
      <w:pPr>
        <w:pStyle w:val="Default"/>
        <w:rPr>
          <w:rFonts w:hAnsi="黑体"/>
          <w:b/>
          <w:sz w:val="32"/>
          <w:szCs w:val="3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CB0D9B">
      <w:pPr>
        <w:pStyle w:val="Default"/>
        <w:jc w:val="center"/>
        <w:rPr>
          <w:sz w:val="72"/>
          <w:szCs w:val="72"/>
        </w:rPr>
      </w:pPr>
      <w:r>
        <w:rPr>
          <w:rFonts w:hint="eastAsia"/>
          <w:sz w:val="72"/>
          <w:szCs w:val="72"/>
        </w:rPr>
        <w:t>第四部分</w:t>
      </w:r>
    </w:p>
    <w:p w:rsidR="001C5DCA" w:rsidRDefault="001C5DCA">
      <w:pPr>
        <w:jc w:val="center"/>
        <w:rPr>
          <w:rFonts w:ascii="黑体" w:eastAsia="黑体" w:cs="黑体"/>
          <w:color w:val="000000"/>
          <w:kern w:val="0"/>
          <w:sz w:val="70"/>
          <w:szCs w:val="70"/>
        </w:rPr>
      </w:pPr>
    </w:p>
    <w:p w:rsidR="001C5DCA" w:rsidRDefault="00CB0D9B">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1C5DCA" w:rsidRDefault="00CB0D9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1C5DCA" w:rsidRDefault="001C5DCA">
      <w:pPr>
        <w:ind w:firstLineChars="200" w:firstLine="640"/>
        <w:jc w:val="left"/>
        <w:rPr>
          <w:rFonts w:asciiTheme="minorEastAsia" w:hAnsiTheme="minorEastAsia" w:cs="黑体"/>
          <w:color w:val="000000"/>
          <w:kern w:val="0"/>
          <w:sz w:val="32"/>
          <w:szCs w:val="32"/>
        </w:rPr>
      </w:pPr>
    </w:p>
    <w:p w:rsidR="00EB3B2E" w:rsidRPr="00EB3B2E" w:rsidRDefault="00CB0D9B" w:rsidP="00EB3B2E">
      <w:pPr>
        <w:widowControl/>
        <w:shd w:val="clear" w:color="auto" w:fill="FFFFFF"/>
        <w:spacing w:line="480" w:lineRule="auto"/>
        <w:ind w:firstLine="480"/>
        <w:rPr>
          <w:rFonts w:asciiTheme="minorEastAsia" w:hAnsiTheme="minorEastAsia" w:cs="宋体"/>
          <w:color w:val="555555"/>
          <w:kern w:val="0"/>
          <w:sz w:val="32"/>
          <w:szCs w:val="32"/>
        </w:rPr>
      </w:pPr>
      <w:r w:rsidRPr="00EB3B2E">
        <w:rPr>
          <w:rFonts w:asciiTheme="minorEastAsia" w:hAnsiTheme="minorEastAsia" w:cs="黑体" w:hint="eastAsia"/>
          <w:color w:val="000000"/>
          <w:kern w:val="0"/>
          <w:sz w:val="32"/>
          <w:szCs w:val="32"/>
        </w:rPr>
        <w:t>一、</w:t>
      </w:r>
      <w:r w:rsidR="00EB3B2E" w:rsidRPr="00EB3B2E">
        <w:rPr>
          <w:rFonts w:asciiTheme="minorEastAsia" w:hAnsiTheme="minorEastAsia" w:cs="宋体" w:hint="eastAsia"/>
          <w:color w:val="555555"/>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B3B2E" w:rsidRPr="00EB3B2E" w:rsidRDefault="00CB0D9B" w:rsidP="00EB3B2E">
      <w:pPr>
        <w:widowControl/>
        <w:shd w:val="clear" w:color="auto" w:fill="FFFFFF"/>
        <w:spacing w:line="480" w:lineRule="auto"/>
        <w:ind w:firstLine="480"/>
        <w:rPr>
          <w:rFonts w:asciiTheme="minorEastAsia" w:hAnsiTheme="minorEastAsia" w:cs="宋体"/>
          <w:color w:val="555555"/>
          <w:kern w:val="0"/>
          <w:sz w:val="32"/>
          <w:szCs w:val="32"/>
        </w:rPr>
      </w:pPr>
      <w:r w:rsidRPr="00EB3B2E">
        <w:rPr>
          <w:rFonts w:asciiTheme="minorEastAsia" w:hAnsiTheme="minorEastAsia" w:cs="黑体" w:hint="eastAsia"/>
          <w:color w:val="000000"/>
          <w:kern w:val="0"/>
          <w:sz w:val="32"/>
          <w:szCs w:val="32"/>
        </w:rPr>
        <w:t>二、</w:t>
      </w:r>
      <w:r w:rsidR="00EB3B2E" w:rsidRPr="00EB3B2E">
        <w:rPr>
          <w:rFonts w:asciiTheme="minorEastAsia" w:hAnsiTheme="minorEastAsia" w:cs="宋体" w:hint="eastAsia"/>
          <w:color w:val="555555"/>
          <w:kern w:val="0"/>
          <w:sz w:val="32"/>
          <w:szCs w:val="32"/>
        </w:rPr>
        <w:t>“三公”经费：</w:t>
      </w:r>
    </w:p>
    <w:p w:rsidR="00EB3B2E" w:rsidRPr="00EB3B2E" w:rsidRDefault="00EB3B2E" w:rsidP="00EB3B2E">
      <w:pPr>
        <w:widowControl/>
        <w:shd w:val="clear" w:color="auto" w:fill="FFFFFF"/>
        <w:spacing w:line="480" w:lineRule="auto"/>
        <w:ind w:firstLine="480"/>
        <w:rPr>
          <w:rFonts w:asciiTheme="minorEastAsia" w:hAnsiTheme="minorEastAsia" w:cs="宋体"/>
          <w:color w:val="555555"/>
          <w:kern w:val="0"/>
          <w:sz w:val="32"/>
          <w:szCs w:val="32"/>
        </w:rPr>
      </w:pPr>
      <w:r w:rsidRPr="00EB3B2E">
        <w:rPr>
          <w:rFonts w:asciiTheme="minorEastAsia" w:hAnsiTheme="minorEastAsia" w:cs="宋体" w:hint="eastAsia"/>
          <w:color w:val="555555"/>
          <w:kern w:val="0"/>
          <w:sz w:val="32"/>
          <w:szCs w:val="32"/>
        </w:rPr>
        <w:t>（一）“三公”经费包括因公出国（境）费、公务用车购置及运行费和公务接待费。</w:t>
      </w:r>
      <w:r>
        <w:rPr>
          <w:rFonts w:asciiTheme="minorEastAsia" w:hAnsiTheme="minorEastAsia" w:cs="宋体" w:hint="eastAsia"/>
          <w:color w:val="555555"/>
          <w:kern w:val="0"/>
          <w:sz w:val="32"/>
          <w:szCs w:val="32"/>
        </w:rPr>
        <w:t>1、</w:t>
      </w:r>
      <w:r w:rsidRPr="00EB3B2E">
        <w:rPr>
          <w:rFonts w:asciiTheme="minorEastAsia" w:hAnsiTheme="minorEastAsia" w:cs="宋体" w:hint="eastAsia"/>
          <w:color w:val="555555"/>
          <w:kern w:val="0"/>
          <w:sz w:val="32"/>
          <w:szCs w:val="32"/>
        </w:rPr>
        <w:t>因公出国（境）费，指单位工作人员公务出国（境）的住宿费、旅费、伙食补助费、杂费、培训费等支出。</w:t>
      </w:r>
      <w:r>
        <w:rPr>
          <w:rFonts w:asciiTheme="minorEastAsia" w:hAnsiTheme="minorEastAsia" w:cs="宋体" w:hint="eastAsia"/>
          <w:color w:val="555555"/>
          <w:kern w:val="0"/>
          <w:sz w:val="32"/>
          <w:szCs w:val="32"/>
        </w:rPr>
        <w:t>2、</w:t>
      </w:r>
      <w:r w:rsidRPr="00EB3B2E">
        <w:rPr>
          <w:rFonts w:asciiTheme="minorEastAsia" w:hAnsiTheme="minorEastAsia" w:cs="宋体" w:hint="eastAsia"/>
          <w:color w:val="555555"/>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Theme="minorEastAsia" w:hAnsiTheme="minorEastAsia" w:cs="宋体" w:hint="eastAsia"/>
          <w:color w:val="555555"/>
          <w:kern w:val="0"/>
          <w:sz w:val="32"/>
          <w:szCs w:val="32"/>
        </w:rPr>
        <w:t>3、</w:t>
      </w:r>
      <w:r w:rsidRPr="00EB3B2E">
        <w:rPr>
          <w:rFonts w:asciiTheme="minorEastAsia" w:hAnsiTheme="minorEastAsia" w:cs="宋体" w:hint="eastAsia"/>
          <w:color w:val="555555"/>
          <w:kern w:val="0"/>
          <w:sz w:val="32"/>
          <w:szCs w:val="32"/>
        </w:rPr>
        <w:t>公务接待费，指单位按规定开支的各类公务接待（含外宾接待）支出。</w:t>
      </w:r>
    </w:p>
    <w:p w:rsidR="00EB3B2E" w:rsidRPr="00EB3B2E" w:rsidRDefault="00EB3B2E" w:rsidP="00EB3B2E">
      <w:pPr>
        <w:widowControl/>
        <w:shd w:val="clear" w:color="auto" w:fill="FFFFFF"/>
        <w:spacing w:line="480" w:lineRule="auto"/>
        <w:ind w:firstLine="480"/>
        <w:rPr>
          <w:rFonts w:asciiTheme="minorEastAsia" w:hAnsiTheme="minorEastAsia" w:cs="宋体"/>
          <w:color w:val="555555"/>
          <w:kern w:val="0"/>
          <w:sz w:val="32"/>
          <w:szCs w:val="32"/>
        </w:rPr>
      </w:pPr>
      <w:r w:rsidRPr="00EB3B2E">
        <w:rPr>
          <w:rFonts w:asciiTheme="minorEastAsia" w:hAnsiTheme="minorEastAsia" w:cs="宋体" w:hint="eastAsia"/>
          <w:color w:val="555555"/>
          <w:kern w:val="0"/>
          <w:sz w:val="32"/>
          <w:szCs w:val="32"/>
        </w:rPr>
        <w:t>（二）“三公”经费数包括基本支出中的“三公”经费和项目支出中的“三公”经费支出</w:t>
      </w:r>
    </w:p>
    <w:p w:rsidR="00EB3B2E" w:rsidRDefault="00EB3B2E">
      <w:pPr>
        <w:widowControl/>
        <w:jc w:val="left"/>
        <w:rPr>
          <w:rFonts w:asciiTheme="minorEastAsia" w:hAnsiTheme="minorEastAsia"/>
          <w:sz w:val="28"/>
          <w:szCs w:val="32"/>
        </w:rPr>
      </w:pPr>
    </w:p>
    <w:p w:rsidR="001C5DCA" w:rsidRDefault="00CB0D9B">
      <w:pPr>
        <w:widowControl/>
        <w:jc w:val="left"/>
        <w:rPr>
          <w:rFonts w:asciiTheme="minorEastAsia" w:eastAsia="黑体" w:hAnsiTheme="minorEastAsia" w:cs="黑体"/>
          <w:color w:val="000000"/>
          <w:kern w:val="0"/>
          <w:sz w:val="28"/>
          <w:szCs w:val="32"/>
        </w:rPr>
      </w:pPr>
      <w:r>
        <w:rPr>
          <w:rFonts w:asciiTheme="minorEastAsia" w:hAnsiTheme="minorEastAsia" w:hint="eastAsia"/>
          <w:sz w:val="28"/>
          <w:szCs w:val="32"/>
        </w:rPr>
        <w:t>（名词解释应包含本部门专有名词，如省财政厅应有对“财政事务”科目的解释）</w:t>
      </w:r>
    </w:p>
    <w:p w:rsidR="001C5DCA" w:rsidRDefault="001C5DCA">
      <w:pPr>
        <w:pStyle w:val="Default"/>
        <w:jc w:val="center"/>
        <w:rPr>
          <w:sz w:val="72"/>
          <w:szCs w:val="72"/>
        </w:rPr>
      </w:pPr>
    </w:p>
    <w:p w:rsidR="001C5DCA" w:rsidRPr="00EB3B2E"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EB3B2E" w:rsidRPr="00EB3B2E" w:rsidRDefault="00EB3B2E">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1C5DCA">
      <w:pPr>
        <w:pStyle w:val="Default"/>
        <w:jc w:val="center"/>
        <w:rPr>
          <w:sz w:val="72"/>
          <w:szCs w:val="72"/>
        </w:rPr>
      </w:pPr>
    </w:p>
    <w:p w:rsidR="001C5DCA" w:rsidRDefault="00CB0D9B">
      <w:pPr>
        <w:pStyle w:val="Default"/>
        <w:jc w:val="center"/>
        <w:rPr>
          <w:sz w:val="72"/>
          <w:szCs w:val="72"/>
        </w:rPr>
      </w:pPr>
      <w:r>
        <w:rPr>
          <w:rFonts w:hint="eastAsia"/>
          <w:sz w:val="72"/>
          <w:szCs w:val="72"/>
        </w:rPr>
        <w:t>第五部分</w:t>
      </w:r>
    </w:p>
    <w:p w:rsidR="001C5DCA" w:rsidRDefault="001C5DCA">
      <w:pPr>
        <w:jc w:val="center"/>
        <w:rPr>
          <w:rFonts w:ascii="黑体" w:eastAsia="黑体" w:cs="黑体"/>
          <w:color w:val="000000"/>
          <w:kern w:val="0"/>
          <w:sz w:val="70"/>
          <w:szCs w:val="70"/>
        </w:rPr>
      </w:pPr>
    </w:p>
    <w:p w:rsidR="001C5DCA" w:rsidRDefault="00CB0D9B">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1C5DCA" w:rsidRDefault="00CB0D9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1C5DCA" w:rsidRDefault="001C5DCA">
      <w:pPr>
        <w:jc w:val="center"/>
        <w:rPr>
          <w:rFonts w:ascii="黑体" w:eastAsia="黑体" w:cs="黑体"/>
          <w:color w:val="000000"/>
          <w:kern w:val="0"/>
          <w:sz w:val="70"/>
          <w:szCs w:val="70"/>
        </w:rPr>
      </w:pPr>
    </w:p>
    <w:p w:rsidR="0003177C" w:rsidRDefault="0003177C" w:rsidP="0003177C">
      <w:pPr>
        <w:spacing w:line="348" w:lineRule="auto"/>
        <w:jc w:val="center"/>
        <w:rPr>
          <w:rFonts w:ascii="方正小标宋简体" w:eastAsia="方正小标宋简体" w:hAnsi="宋体"/>
          <w:bCs/>
          <w:sz w:val="44"/>
          <w:szCs w:val="44"/>
        </w:rPr>
      </w:pPr>
      <w:r>
        <w:rPr>
          <w:rFonts w:ascii="方正小标宋简体" w:eastAsia="方正小标宋简体" w:hAnsi="宋体" w:hint="eastAsia"/>
          <w:bCs/>
          <w:sz w:val="44"/>
          <w:szCs w:val="44"/>
        </w:rPr>
        <w:t>岳阳县2020年财政项目支出绩效评价自评</w:t>
      </w:r>
    </w:p>
    <w:p w:rsidR="0003177C" w:rsidRDefault="0003177C" w:rsidP="0003177C">
      <w:pPr>
        <w:spacing w:line="348" w:lineRule="auto"/>
        <w:jc w:val="center"/>
        <w:rPr>
          <w:rFonts w:ascii="方正小标宋简体" w:eastAsia="方正小标宋简体" w:hAnsi="宋体"/>
          <w:bCs/>
          <w:sz w:val="44"/>
          <w:szCs w:val="44"/>
        </w:rPr>
      </w:pPr>
      <w:r>
        <w:rPr>
          <w:rFonts w:ascii="方正小标宋简体" w:eastAsia="方正小标宋简体" w:hAnsi="宋体" w:hint="eastAsia"/>
          <w:bCs/>
          <w:sz w:val="44"/>
          <w:szCs w:val="44"/>
        </w:rPr>
        <w:t>报告</w:t>
      </w:r>
    </w:p>
    <w:p w:rsidR="0003177C" w:rsidRDefault="0003177C" w:rsidP="0003177C">
      <w:pPr>
        <w:rPr>
          <w:rFonts w:ascii="仿宋_GB2312" w:eastAsia="仿宋_GB2312"/>
          <w:b/>
          <w:sz w:val="32"/>
          <w:szCs w:val="32"/>
        </w:rPr>
      </w:pPr>
      <w:r>
        <w:rPr>
          <w:rFonts w:ascii="仿宋_GB2312" w:eastAsia="仿宋_GB2312" w:hint="eastAsia"/>
          <w:b/>
          <w:sz w:val="32"/>
        </w:rPr>
        <w:t xml:space="preserve">                   </w:t>
      </w:r>
    </w:p>
    <w:p w:rsidR="0003177C" w:rsidRDefault="0003177C" w:rsidP="0003177C">
      <w:pPr>
        <w:ind w:firstLineChars="147" w:firstLine="472"/>
        <w:rPr>
          <w:rFonts w:ascii="仿宋_GB2312" w:eastAsia="仿宋_GB2312"/>
          <w:sz w:val="32"/>
          <w:szCs w:val="32"/>
        </w:rPr>
      </w:pPr>
      <w:r>
        <w:rPr>
          <w:rFonts w:ascii="仿宋_GB2312" w:eastAsia="仿宋_GB2312" w:hint="eastAsia"/>
          <w:b/>
          <w:sz w:val="32"/>
          <w:szCs w:val="32"/>
        </w:rPr>
        <w:t>评价类型</w:t>
      </w:r>
      <w:r>
        <w:rPr>
          <w:rFonts w:ascii="仿宋_GB2312" w:eastAsia="仿宋_GB2312" w:hint="eastAsia"/>
          <w:sz w:val="32"/>
          <w:szCs w:val="32"/>
        </w:rPr>
        <w:t>：项目实施过程评</w:t>
      </w:r>
      <w:r>
        <w:rPr>
          <w:rFonts w:ascii="仿宋_GB2312" w:eastAsia="仿宋_GB2312" w:hint="eastAsia"/>
          <w:sz w:val="28"/>
          <w:szCs w:val="28"/>
        </w:rPr>
        <w:t>价</w:t>
      </w:r>
      <w:r>
        <w:rPr>
          <w:rFonts w:ascii="仿宋_GB2312" w:eastAsia="仿宋_GB2312" w:hint="eastAsia"/>
          <w:sz w:val="32"/>
          <w:szCs w:val="32"/>
        </w:rPr>
        <w:t>□   项目完成结果评价</w:t>
      </w:r>
      <w:r w:rsidRPr="00BC46C2">
        <w:rPr>
          <w:rFonts w:ascii="宋体" w:hAnsi="宋体" w:hint="eastAsia"/>
          <w:szCs w:val="21"/>
          <w:bdr w:val="single" w:sz="4" w:space="0" w:color="auto"/>
        </w:rPr>
        <w:t>√</w:t>
      </w:r>
    </w:p>
    <w:p w:rsidR="0003177C" w:rsidRDefault="0003177C" w:rsidP="0003177C">
      <w:pPr>
        <w:spacing w:beforeLines="50" w:before="156" w:line="348" w:lineRule="auto"/>
        <w:ind w:firstLineChars="150" w:firstLine="480"/>
        <w:rPr>
          <w:rFonts w:ascii="仿宋_GB2312" w:eastAsia="仿宋_GB2312"/>
          <w:sz w:val="32"/>
          <w:u w:val="single"/>
        </w:rPr>
      </w:pPr>
      <w:r>
        <w:rPr>
          <w:rFonts w:ascii="仿宋_GB2312" w:eastAsia="仿宋_GB2312" w:hint="eastAsia"/>
          <w:sz w:val="32"/>
        </w:rPr>
        <w:t>项目名称</w:t>
      </w:r>
      <w:r>
        <w:rPr>
          <w:rFonts w:ascii="仿宋_GB2312" w:eastAsia="仿宋_GB2312" w:hint="eastAsia"/>
          <w:sz w:val="32"/>
          <w:u w:val="single"/>
        </w:rPr>
        <w:t xml:space="preserve">    职 业 教 育 专 项 经 费           </w:t>
      </w:r>
    </w:p>
    <w:p w:rsidR="0003177C" w:rsidRDefault="0003177C" w:rsidP="0003177C">
      <w:pPr>
        <w:spacing w:beforeLines="50" w:before="156" w:line="348" w:lineRule="auto"/>
        <w:ind w:firstLineChars="150" w:firstLine="480"/>
        <w:rPr>
          <w:rFonts w:ascii="仿宋_GB2312" w:eastAsia="仿宋_GB2312"/>
          <w:sz w:val="32"/>
        </w:rPr>
      </w:pPr>
      <w:r>
        <w:rPr>
          <w:rFonts w:ascii="仿宋_GB2312" w:eastAsia="仿宋_GB2312" w:hint="eastAsia"/>
          <w:sz w:val="32"/>
        </w:rPr>
        <w:t>项目单位</w:t>
      </w:r>
      <w:r>
        <w:rPr>
          <w:rFonts w:ascii="仿宋_GB2312" w:eastAsia="仿宋_GB2312" w:hint="eastAsia"/>
          <w:sz w:val="32"/>
          <w:u w:val="single"/>
        </w:rPr>
        <w:t xml:space="preserve">    湖南省岳阳县职业中等专业学校      </w:t>
      </w:r>
    </w:p>
    <w:p w:rsidR="0003177C" w:rsidRDefault="0003177C" w:rsidP="0003177C">
      <w:pPr>
        <w:spacing w:beforeLines="50" w:before="156" w:line="348" w:lineRule="auto"/>
        <w:ind w:firstLineChars="150" w:firstLine="480"/>
        <w:rPr>
          <w:rFonts w:ascii="仿宋_GB2312" w:eastAsia="仿宋_GB2312"/>
          <w:sz w:val="32"/>
          <w:u w:val="single"/>
        </w:rPr>
      </w:pPr>
      <w:r>
        <w:rPr>
          <w:rFonts w:ascii="仿宋_GB2312" w:eastAsia="仿宋_GB2312" w:hint="eastAsia"/>
          <w:sz w:val="32"/>
        </w:rPr>
        <w:t>主管部门</w:t>
      </w:r>
      <w:r>
        <w:rPr>
          <w:rFonts w:ascii="仿宋_GB2312" w:eastAsia="仿宋_GB2312" w:hint="eastAsia"/>
          <w:sz w:val="32"/>
          <w:u w:val="single"/>
        </w:rPr>
        <w:t xml:space="preserve">       岳阳县教育体育局               </w:t>
      </w:r>
    </w:p>
    <w:p w:rsidR="0003177C" w:rsidRDefault="0003177C" w:rsidP="0003177C">
      <w:pPr>
        <w:spacing w:beforeLines="50" w:before="156" w:line="348" w:lineRule="auto"/>
        <w:ind w:firstLineChars="150" w:firstLine="480"/>
        <w:rPr>
          <w:rFonts w:ascii="仿宋_GB2312" w:eastAsia="仿宋_GB2312"/>
          <w:sz w:val="32"/>
        </w:rPr>
      </w:pPr>
      <w:r>
        <w:rPr>
          <w:rFonts w:ascii="仿宋_GB2312" w:eastAsia="仿宋_GB2312" w:hint="eastAsia"/>
          <w:sz w:val="32"/>
        </w:rPr>
        <w:t>评价方式：</w:t>
      </w:r>
      <w:r>
        <w:rPr>
          <w:rFonts w:ascii="仿宋_GB2312" w:eastAsia="仿宋_GB2312" w:hint="eastAsia"/>
          <w:sz w:val="28"/>
          <w:szCs w:val="28"/>
        </w:rPr>
        <w:t>岳阳</w:t>
      </w:r>
      <w:r>
        <w:rPr>
          <w:rFonts w:ascii="仿宋_GB2312" w:eastAsia="仿宋_GB2312"/>
          <w:sz w:val="28"/>
          <w:szCs w:val="28"/>
        </w:rPr>
        <w:t>县职业中专</w:t>
      </w:r>
      <w:r>
        <w:rPr>
          <w:rFonts w:ascii="仿宋_GB2312" w:eastAsia="仿宋_GB2312" w:hint="eastAsia"/>
          <w:sz w:val="28"/>
          <w:szCs w:val="28"/>
        </w:rPr>
        <w:t>绩效自评</w:t>
      </w:r>
    </w:p>
    <w:p w:rsidR="0003177C" w:rsidRDefault="0003177C" w:rsidP="0003177C">
      <w:pPr>
        <w:spacing w:beforeLines="50" w:before="156" w:line="348" w:lineRule="auto"/>
        <w:ind w:firstLineChars="150" w:firstLine="480"/>
        <w:rPr>
          <w:rFonts w:ascii="仿宋_GB2312" w:eastAsia="仿宋_GB2312"/>
          <w:sz w:val="28"/>
          <w:szCs w:val="28"/>
        </w:rPr>
      </w:pPr>
      <w:r>
        <w:rPr>
          <w:rFonts w:ascii="仿宋_GB2312" w:eastAsia="仿宋_GB2312" w:hint="eastAsia"/>
          <w:sz w:val="32"/>
          <w:szCs w:val="32"/>
        </w:rPr>
        <w:t>评价机构：</w:t>
      </w:r>
      <w:r>
        <w:rPr>
          <w:rFonts w:ascii="仿宋_GB2312" w:eastAsia="仿宋_GB2312" w:hint="eastAsia"/>
          <w:sz w:val="28"/>
          <w:szCs w:val="28"/>
        </w:rPr>
        <w:t>岳阳</w:t>
      </w:r>
      <w:r>
        <w:rPr>
          <w:rFonts w:ascii="仿宋_GB2312" w:eastAsia="仿宋_GB2312"/>
          <w:sz w:val="28"/>
          <w:szCs w:val="28"/>
        </w:rPr>
        <w:t>县职业中专</w:t>
      </w:r>
      <w:r>
        <w:rPr>
          <w:rFonts w:ascii="仿宋_GB2312" w:eastAsia="仿宋_GB2312" w:hint="eastAsia"/>
          <w:sz w:val="28"/>
          <w:szCs w:val="28"/>
        </w:rPr>
        <w:t xml:space="preserve">绩效评价组   </w:t>
      </w:r>
    </w:p>
    <w:p w:rsidR="0003177C" w:rsidRDefault="0003177C" w:rsidP="0003177C">
      <w:pPr>
        <w:spacing w:beforeLines="50" w:before="156" w:line="348" w:lineRule="auto"/>
        <w:ind w:firstLineChars="150" w:firstLine="480"/>
        <w:rPr>
          <w:rFonts w:ascii="仿宋_GB2312" w:eastAsia="仿宋_GB2312"/>
          <w:sz w:val="32"/>
        </w:rPr>
      </w:pPr>
    </w:p>
    <w:p w:rsidR="0003177C" w:rsidRDefault="0003177C" w:rsidP="0003177C">
      <w:pPr>
        <w:spacing w:line="348" w:lineRule="auto"/>
        <w:ind w:firstLineChars="690" w:firstLine="2208"/>
        <w:rPr>
          <w:rFonts w:ascii="仿宋_GB2312" w:eastAsia="仿宋_GB2312"/>
          <w:sz w:val="32"/>
        </w:rPr>
      </w:pPr>
      <w:r>
        <w:rPr>
          <w:rFonts w:ascii="仿宋_GB2312" w:eastAsia="仿宋_GB2312" w:hint="eastAsia"/>
          <w:sz w:val="32"/>
        </w:rPr>
        <w:t>报告日期：20</w:t>
      </w:r>
      <w:r>
        <w:rPr>
          <w:rFonts w:ascii="仿宋_GB2312" w:eastAsia="仿宋_GB2312"/>
          <w:sz w:val="32"/>
        </w:rPr>
        <w:t>21</w:t>
      </w:r>
      <w:r>
        <w:rPr>
          <w:rFonts w:ascii="仿宋_GB2312" w:eastAsia="仿宋_GB2312" w:hint="eastAsia"/>
          <w:sz w:val="32"/>
        </w:rPr>
        <w:t>年</w:t>
      </w:r>
      <w:r>
        <w:rPr>
          <w:rFonts w:ascii="仿宋_GB2312" w:eastAsia="仿宋_GB2312"/>
          <w:sz w:val="32"/>
        </w:rPr>
        <w:t>7</w:t>
      </w:r>
      <w:r>
        <w:rPr>
          <w:rFonts w:ascii="仿宋_GB2312" w:eastAsia="仿宋_GB2312" w:hint="eastAsia"/>
          <w:sz w:val="32"/>
        </w:rPr>
        <w:t xml:space="preserve">月 </w:t>
      </w:r>
      <w:r>
        <w:rPr>
          <w:rFonts w:ascii="仿宋_GB2312" w:eastAsia="仿宋_GB2312"/>
          <w:sz w:val="32"/>
        </w:rPr>
        <w:t>15</w:t>
      </w:r>
      <w:r>
        <w:rPr>
          <w:rFonts w:ascii="仿宋_GB2312" w:eastAsia="仿宋_GB2312" w:hint="eastAsia"/>
          <w:sz w:val="32"/>
        </w:rPr>
        <w:t>日</w:t>
      </w: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p w:rsidR="0003177C" w:rsidRDefault="0003177C" w:rsidP="0003177C">
      <w:pPr>
        <w:spacing w:line="348" w:lineRule="auto"/>
        <w:jc w:val="center"/>
        <w:rPr>
          <w:rFonts w:ascii="仿宋_GB2312" w:eastAsia="仿宋_GB2312"/>
          <w:sz w:val="32"/>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449"/>
        <w:gridCol w:w="567"/>
        <w:gridCol w:w="151"/>
        <w:gridCol w:w="98"/>
        <w:gridCol w:w="169"/>
        <w:gridCol w:w="949"/>
        <w:gridCol w:w="427"/>
        <w:gridCol w:w="41"/>
        <w:gridCol w:w="500"/>
        <w:gridCol w:w="269"/>
        <w:gridCol w:w="120"/>
        <w:gridCol w:w="442"/>
        <w:gridCol w:w="818"/>
        <w:gridCol w:w="111"/>
        <w:gridCol w:w="39"/>
        <w:gridCol w:w="183"/>
        <w:gridCol w:w="582"/>
        <w:gridCol w:w="55"/>
        <w:gridCol w:w="1505"/>
        <w:gridCol w:w="670"/>
      </w:tblGrid>
      <w:tr w:rsidR="0003177C" w:rsidTr="00AF3AFD">
        <w:trPr>
          <w:trHeight w:val="680"/>
        </w:trPr>
        <w:tc>
          <w:tcPr>
            <w:tcW w:w="9371" w:type="dxa"/>
            <w:gridSpan w:val="21"/>
            <w:vAlign w:val="center"/>
          </w:tcPr>
          <w:p w:rsidR="0003177C" w:rsidRDefault="0003177C" w:rsidP="00AF3AFD">
            <w:pPr>
              <w:jc w:val="center"/>
              <w:rPr>
                <w:rFonts w:ascii="仿宋_GB2312" w:eastAsia="仿宋_GB2312"/>
                <w:b/>
                <w:sz w:val="24"/>
              </w:rPr>
            </w:pPr>
            <w:r>
              <w:rPr>
                <w:rFonts w:ascii="仿宋_GB2312" w:eastAsia="仿宋_GB2312" w:hint="eastAsia"/>
                <w:b/>
                <w:sz w:val="24"/>
              </w:rPr>
              <w:lastRenderedPageBreak/>
              <w:t>一、项 目 基 本 概 况</w:t>
            </w: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项目负责人</w:t>
            </w:r>
          </w:p>
        </w:tc>
        <w:tc>
          <w:tcPr>
            <w:tcW w:w="3291" w:type="dxa"/>
            <w:gridSpan w:val="10"/>
            <w:vAlign w:val="center"/>
          </w:tcPr>
          <w:p w:rsidR="0003177C" w:rsidRDefault="0003177C" w:rsidP="00AF3AFD">
            <w:pPr>
              <w:rPr>
                <w:rFonts w:ascii="仿宋_GB2312" w:eastAsia="仿宋_GB2312"/>
                <w:szCs w:val="21"/>
              </w:rPr>
            </w:pPr>
            <w:r>
              <w:rPr>
                <w:rFonts w:ascii="仿宋_GB2312" w:eastAsia="仿宋_GB2312" w:hint="eastAsia"/>
                <w:szCs w:val="21"/>
              </w:rPr>
              <w:t>李毓东</w:t>
            </w:r>
          </w:p>
        </w:tc>
        <w:tc>
          <w:tcPr>
            <w:tcW w:w="12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联系电话</w:t>
            </w:r>
          </w:p>
        </w:tc>
        <w:tc>
          <w:tcPr>
            <w:tcW w:w="3145" w:type="dxa"/>
            <w:gridSpan w:val="7"/>
            <w:vAlign w:val="center"/>
          </w:tcPr>
          <w:p w:rsidR="0003177C" w:rsidRDefault="0003177C" w:rsidP="00AF3AFD">
            <w:pPr>
              <w:rPr>
                <w:rFonts w:ascii="仿宋_GB2312" w:eastAsia="仿宋_GB2312"/>
                <w:szCs w:val="21"/>
              </w:rPr>
            </w:pPr>
            <w:r>
              <w:rPr>
                <w:rFonts w:ascii="仿宋_GB2312" w:eastAsia="仿宋_GB2312" w:hint="eastAsia"/>
                <w:szCs w:val="21"/>
              </w:rPr>
              <w:t>13874018266</w:t>
            </w: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项目地址</w:t>
            </w:r>
          </w:p>
        </w:tc>
        <w:tc>
          <w:tcPr>
            <w:tcW w:w="3291" w:type="dxa"/>
            <w:gridSpan w:val="10"/>
            <w:vAlign w:val="center"/>
          </w:tcPr>
          <w:p w:rsidR="0003177C" w:rsidRDefault="0003177C" w:rsidP="00AF3AFD">
            <w:pPr>
              <w:rPr>
                <w:rFonts w:ascii="仿宋_GB2312" w:eastAsia="仿宋_GB2312"/>
                <w:szCs w:val="21"/>
              </w:rPr>
            </w:pPr>
            <w:r>
              <w:rPr>
                <w:rFonts w:ascii="仿宋_GB2312" w:eastAsia="仿宋_GB2312" w:hint="eastAsia"/>
                <w:szCs w:val="21"/>
              </w:rPr>
              <w:t>岳阳县职业中专</w:t>
            </w:r>
          </w:p>
        </w:tc>
        <w:tc>
          <w:tcPr>
            <w:tcW w:w="12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邮  编</w:t>
            </w:r>
          </w:p>
        </w:tc>
        <w:tc>
          <w:tcPr>
            <w:tcW w:w="3145" w:type="dxa"/>
            <w:gridSpan w:val="7"/>
            <w:vAlign w:val="center"/>
          </w:tcPr>
          <w:p w:rsidR="0003177C" w:rsidRDefault="0003177C" w:rsidP="00AF3AFD">
            <w:pPr>
              <w:rPr>
                <w:rFonts w:ascii="仿宋_GB2312" w:eastAsia="仿宋_GB2312"/>
                <w:szCs w:val="21"/>
              </w:rPr>
            </w:pPr>
            <w:r>
              <w:rPr>
                <w:rFonts w:ascii="仿宋_GB2312" w:eastAsia="仿宋_GB2312" w:hint="eastAsia"/>
                <w:szCs w:val="21"/>
              </w:rPr>
              <w:t>414100</w:t>
            </w:r>
          </w:p>
        </w:tc>
      </w:tr>
      <w:tr w:rsidR="0003177C" w:rsidTr="00AF3AFD">
        <w:trPr>
          <w:trHeight w:val="795"/>
        </w:trPr>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项目起止时间</w:t>
            </w:r>
          </w:p>
        </w:tc>
        <w:tc>
          <w:tcPr>
            <w:tcW w:w="7696" w:type="dxa"/>
            <w:gridSpan w:val="19"/>
            <w:vAlign w:val="center"/>
          </w:tcPr>
          <w:p w:rsidR="0003177C" w:rsidRDefault="0003177C" w:rsidP="00AF3AFD">
            <w:pPr>
              <w:ind w:firstLineChars="496" w:firstLine="1042"/>
              <w:rPr>
                <w:rFonts w:ascii="仿宋_GB2312" w:eastAsia="仿宋_GB2312"/>
                <w:szCs w:val="21"/>
              </w:rPr>
            </w:pPr>
            <w:r>
              <w:rPr>
                <w:rFonts w:ascii="仿宋_GB2312" w:eastAsia="仿宋_GB2312" w:hint="eastAsia"/>
                <w:szCs w:val="21"/>
              </w:rPr>
              <w:t>20</w:t>
            </w:r>
            <w:r>
              <w:rPr>
                <w:rFonts w:ascii="仿宋_GB2312" w:eastAsia="仿宋_GB2312"/>
                <w:szCs w:val="21"/>
              </w:rPr>
              <w:t>20</w:t>
            </w:r>
            <w:r>
              <w:rPr>
                <w:rFonts w:ascii="仿宋_GB2312" w:eastAsia="仿宋_GB2312" w:hint="eastAsia"/>
                <w:szCs w:val="21"/>
              </w:rPr>
              <w:t>年    1   月起至     20</w:t>
            </w:r>
            <w:r>
              <w:rPr>
                <w:rFonts w:ascii="仿宋_GB2312" w:eastAsia="仿宋_GB2312"/>
                <w:szCs w:val="21"/>
              </w:rPr>
              <w:t>20</w:t>
            </w:r>
            <w:r>
              <w:rPr>
                <w:rFonts w:ascii="仿宋_GB2312" w:eastAsia="仿宋_GB2312" w:hint="eastAsia"/>
                <w:szCs w:val="21"/>
              </w:rPr>
              <w:t xml:space="preserve">    年  12     月止</w:t>
            </w:r>
          </w:p>
        </w:tc>
      </w:tr>
      <w:tr w:rsidR="0003177C" w:rsidTr="00AF3AFD">
        <w:trPr>
          <w:trHeight w:val="834"/>
        </w:trPr>
        <w:tc>
          <w:tcPr>
            <w:tcW w:w="1675" w:type="dxa"/>
            <w:gridSpan w:val="2"/>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计划安排资金</w:t>
            </w:r>
          </w:p>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（万元）</w:t>
            </w:r>
          </w:p>
        </w:tc>
        <w:tc>
          <w:tcPr>
            <w:tcW w:w="816" w:type="dxa"/>
            <w:gridSpan w:val="3"/>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70</w:t>
            </w:r>
          </w:p>
        </w:tc>
        <w:tc>
          <w:tcPr>
            <w:tcW w:w="1545" w:type="dxa"/>
            <w:gridSpan w:val="3"/>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实际到位资金</w:t>
            </w:r>
          </w:p>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（万元）</w:t>
            </w:r>
          </w:p>
        </w:tc>
        <w:tc>
          <w:tcPr>
            <w:tcW w:w="810" w:type="dxa"/>
            <w:gridSpan w:val="3"/>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70</w:t>
            </w:r>
          </w:p>
        </w:tc>
        <w:tc>
          <w:tcPr>
            <w:tcW w:w="1530" w:type="dxa"/>
            <w:gridSpan w:val="5"/>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实际支出</w:t>
            </w:r>
          </w:p>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（万元）</w:t>
            </w:r>
          </w:p>
        </w:tc>
        <w:tc>
          <w:tcPr>
            <w:tcW w:w="765" w:type="dxa"/>
            <w:gridSpan w:val="2"/>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70</w:t>
            </w:r>
          </w:p>
        </w:tc>
        <w:tc>
          <w:tcPr>
            <w:tcW w:w="1560" w:type="dxa"/>
            <w:gridSpan w:val="2"/>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结余（万元）</w:t>
            </w:r>
          </w:p>
        </w:tc>
        <w:tc>
          <w:tcPr>
            <w:tcW w:w="670" w:type="dxa"/>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0</w:t>
            </w: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其中：中央财政</w:t>
            </w:r>
          </w:p>
        </w:tc>
        <w:tc>
          <w:tcPr>
            <w:tcW w:w="816" w:type="dxa"/>
            <w:gridSpan w:val="3"/>
            <w:vAlign w:val="center"/>
          </w:tcPr>
          <w:p w:rsidR="0003177C" w:rsidRDefault="0003177C" w:rsidP="00AF3AFD">
            <w:pPr>
              <w:rPr>
                <w:rFonts w:ascii="仿宋_GB2312" w:eastAsia="仿宋_GB2312"/>
                <w:szCs w:val="21"/>
              </w:rPr>
            </w:pPr>
          </w:p>
        </w:tc>
        <w:tc>
          <w:tcPr>
            <w:tcW w:w="1545"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其中：中央财政</w:t>
            </w:r>
          </w:p>
        </w:tc>
        <w:tc>
          <w:tcPr>
            <w:tcW w:w="810" w:type="dxa"/>
            <w:gridSpan w:val="3"/>
            <w:vAlign w:val="center"/>
          </w:tcPr>
          <w:p w:rsidR="0003177C" w:rsidRDefault="0003177C" w:rsidP="00AF3AFD">
            <w:pPr>
              <w:rPr>
                <w:rFonts w:ascii="仿宋_GB2312" w:eastAsia="仿宋_GB2312"/>
                <w:szCs w:val="21"/>
              </w:rPr>
            </w:pPr>
          </w:p>
        </w:tc>
        <w:tc>
          <w:tcPr>
            <w:tcW w:w="153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其中：中央财政</w:t>
            </w:r>
          </w:p>
        </w:tc>
        <w:tc>
          <w:tcPr>
            <w:tcW w:w="765" w:type="dxa"/>
            <w:gridSpan w:val="2"/>
            <w:vAlign w:val="center"/>
          </w:tcPr>
          <w:p w:rsidR="0003177C" w:rsidRDefault="0003177C" w:rsidP="00AF3AFD">
            <w:pPr>
              <w:rPr>
                <w:rFonts w:ascii="仿宋_GB2312" w:eastAsia="仿宋_GB2312"/>
                <w:szCs w:val="21"/>
              </w:rPr>
            </w:pPr>
          </w:p>
        </w:tc>
        <w:tc>
          <w:tcPr>
            <w:tcW w:w="15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其中：中央财政</w:t>
            </w:r>
          </w:p>
        </w:tc>
        <w:tc>
          <w:tcPr>
            <w:tcW w:w="670" w:type="dxa"/>
            <w:vAlign w:val="center"/>
          </w:tcPr>
          <w:p w:rsidR="0003177C" w:rsidRDefault="0003177C" w:rsidP="00AF3AFD">
            <w:pPr>
              <w:rPr>
                <w:rFonts w:ascii="仿宋_GB2312" w:eastAsia="仿宋_GB2312"/>
                <w:szCs w:val="21"/>
              </w:rPr>
            </w:pP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省财政</w:t>
            </w:r>
          </w:p>
        </w:tc>
        <w:tc>
          <w:tcPr>
            <w:tcW w:w="816" w:type="dxa"/>
            <w:gridSpan w:val="3"/>
            <w:vAlign w:val="center"/>
          </w:tcPr>
          <w:p w:rsidR="0003177C" w:rsidRDefault="0003177C" w:rsidP="00AF3AFD">
            <w:pPr>
              <w:rPr>
                <w:rFonts w:ascii="仿宋_GB2312" w:eastAsia="仿宋_GB2312"/>
                <w:szCs w:val="21"/>
              </w:rPr>
            </w:pPr>
          </w:p>
        </w:tc>
        <w:tc>
          <w:tcPr>
            <w:tcW w:w="1545"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省财政</w:t>
            </w:r>
          </w:p>
        </w:tc>
        <w:tc>
          <w:tcPr>
            <w:tcW w:w="810" w:type="dxa"/>
            <w:gridSpan w:val="3"/>
            <w:vAlign w:val="center"/>
          </w:tcPr>
          <w:p w:rsidR="0003177C" w:rsidRDefault="0003177C" w:rsidP="00AF3AFD">
            <w:pPr>
              <w:rPr>
                <w:rFonts w:ascii="仿宋_GB2312" w:eastAsia="仿宋_GB2312"/>
                <w:szCs w:val="21"/>
              </w:rPr>
            </w:pPr>
          </w:p>
        </w:tc>
        <w:tc>
          <w:tcPr>
            <w:tcW w:w="153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省财政</w:t>
            </w:r>
          </w:p>
        </w:tc>
        <w:tc>
          <w:tcPr>
            <w:tcW w:w="765" w:type="dxa"/>
            <w:gridSpan w:val="2"/>
            <w:vAlign w:val="center"/>
          </w:tcPr>
          <w:p w:rsidR="0003177C" w:rsidRDefault="0003177C" w:rsidP="00AF3AFD">
            <w:pPr>
              <w:rPr>
                <w:rFonts w:ascii="仿宋_GB2312" w:eastAsia="仿宋_GB2312"/>
                <w:szCs w:val="21"/>
              </w:rPr>
            </w:pPr>
          </w:p>
        </w:tc>
        <w:tc>
          <w:tcPr>
            <w:tcW w:w="15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省财政</w:t>
            </w:r>
          </w:p>
        </w:tc>
        <w:tc>
          <w:tcPr>
            <w:tcW w:w="670" w:type="dxa"/>
            <w:vAlign w:val="center"/>
          </w:tcPr>
          <w:p w:rsidR="0003177C" w:rsidRDefault="0003177C" w:rsidP="00AF3AFD">
            <w:pPr>
              <w:rPr>
                <w:rFonts w:ascii="仿宋_GB2312" w:eastAsia="仿宋_GB2312"/>
                <w:szCs w:val="21"/>
              </w:rPr>
            </w:pP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市财政</w:t>
            </w:r>
          </w:p>
        </w:tc>
        <w:tc>
          <w:tcPr>
            <w:tcW w:w="816" w:type="dxa"/>
            <w:gridSpan w:val="3"/>
            <w:vAlign w:val="center"/>
          </w:tcPr>
          <w:p w:rsidR="0003177C" w:rsidRDefault="0003177C" w:rsidP="00AF3AFD">
            <w:pPr>
              <w:rPr>
                <w:rFonts w:ascii="仿宋_GB2312" w:eastAsia="仿宋_GB2312"/>
                <w:szCs w:val="21"/>
              </w:rPr>
            </w:pPr>
          </w:p>
        </w:tc>
        <w:tc>
          <w:tcPr>
            <w:tcW w:w="1545"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市财政</w:t>
            </w:r>
          </w:p>
        </w:tc>
        <w:tc>
          <w:tcPr>
            <w:tcW w:w="810" w:type="dxa"/>
            <w:gridSpan w:val="3"/>
            <w:vAlign w:val="center"/>
          </w:tcPr>
          <w:p w:rsidR="0003177C" w:rsidRDefault="0003177C" w:rsidP="00AF3AFD">
            <w:pPr>
              <w:rPr>
                <w:rFonts w:ascii="仿宋_GB2312" w:eastAsia="仿宋_GB2312"/>
                <w:szCs w:val="21"/>
              </w:rPr>
            </w:pPr>
          </w:p>
        </w:tc>
        <w:tc>
          <w:tcPr>
            <w:tcW w:w="153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市财政</w:t>
            </w:r>
          </w:p>
        </w:tc>
        <w:tc>
          <w:tcPr>
            <w:tcW w:w="765" w:type="dxa"/>
            <w:gridSpan w:val="2"/>
            <w:vAlign w:val="center"/>
          </w:tcPr>
          <w:p w:rsidR="0003177C" w:rsidRDefault="0003177C" w:rsidP="00AF3AFD">
            <w:pPr>
              <w:rPr>
                <w:rFonts w:ascii="仿宋_GB2312" w:eastAsia="仿宋_GB2312"/>
                <w:szCs w:val="21"/>
              </w:rPr>
            </w:pPr>
          </w:p>
        </w:tc>
        <w:tc>
          <w:tcPr>
            <w:tcW w:w="15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市财政</w:t>
            </w:r>
          </w:p>
        </w:tc>
        <w:tc>
          <w:tcPr>
            <w:tcW w:w="670" w:type="dxa"/>
            <w:vAlign w:val="center"/>
          </w:tcPr>
          <w:p w:rsidR="0003177C" w:rsidRDefault="0003177C" w:rsidP="00AF3AFD">
            <w:pPr>
              <w:rPr>
                <w:rFonts w:ascii="仿宋_GB2312" w:eastAsia="仿宋_GB2312"/>
                <w:szCs w:val="21"/>
              </w:rPr>
            </w:pP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县市区财政</w:t>
            </w:r>
          </w:p>
        </w:tc>
        <w:tc>
          <w:tcPr>
            <w:tcW w:w="816"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70</w:t>
            </w:r>
          </w:p>
        </w:tc>
        <w:tc>
          <w:tcPr>
            <w:tcW w:w="1545"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县市区财政</w:t>
            </w:r>
          </w:p>
        </w:tc>
        <w:tc>
          <w:tcPr>
            <w:tcW w:w="810"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70</w:t>
            </w:r>
          </w:p>
        </w:tc>
        <w:tc>
          <w:tcPr>
            <w:tcW w:w="153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县市区财政</w:t>
            </w:r>
          </w:p>
        </w:tc>
        <w:tc>
          <w:tcPr>
            <w:tcW w:w="76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70</w:t>
            </w:r>
          </w:p>
        </w:tc>
        <w:tc>
          <w:tcPr>
            <w:tcW w:w="15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县市区财政</w:t>
            </w:r>
          </w:p>
        </w:tc>
        <w:tc>
          <w:tcPr>
            <w:tcW w:w="670" w:type="dxa"/>
            <w:vAlign w:val="center"/>
          </w:tcPr>
          <w:p w:rsidR="0003177C" w:rsidRDefault="0003177C" w:rsidP="00AF3AFD">
            <w:pPr>
              <w:rPr>
                <w:rFonts w:ascii="仿宋_GB2312" w:eastAsia="仿宋_GB2312"/>
                <w:szCs w:val="21"/>
              </w:rPr>
            </w:pPr>
          </w:p>
        </w:tc>
      </w:tr>
      <w:tr w:rsidR="0003177C" w:rsidTr="00AF3AFD">
        <w:tc>
          <w:tcPr>
            <w:tcW w:w="1675"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其它</w:t>
            </w:r>
          </w:p>
        </w:tc>
        <w:tc>
          <w:tcPr>
            <w:tcW w:w="816" w:type="dxa"/>
            <w:gridSpan w:val="3"/>
            <w:vAlign w:val="center"/>
          </w:tcPr>
          <w:p w:rsidR="0003177C" w:rsidRDefault="0003177C" w:rsidP="00AF3AFD">
            <w:pPr>
              <w:rPr>
                <w:rFonts w:ascii="仿宋_GB2312" w:eastAsia="仿宋_GB2312"/>
                <w:szCs w:val="21"/>
              </w:rPr>
            </w:pPr>
          </w:p>
        </w:tc>
        <w:tc>
          <w:tcPr>
            <w:tcW w:w="1545"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其它</w:t>
            </w:r>
          </w:p>
        </w:tc>
        <w:tc>
          <w:tcPr>
            <w:tcW w:w="810" w:type="dxa"/>
            <w:gridSpan w:val="3"/>
            <w:vAlign w:val="center"/>
          </w:tcPr>
          <w:p w:rsidR="0003177C" w:rsidRDefault="0003177C" w:rsidP="00AF3AFD">
            <w:pPr>
              <w:rPr>
                <w:rFonts w:ascii="仿宋_GB2312" w:eastAsia="仿宋_GB2312"/>
                <w:szCs w:val="21"/>
              </w:rPr>
            </w:pPr>
          </w:p>
        </w:tc>
        <w:tc>
          <w:tcPr>
            <w:tcW w:w="153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其它</w:t>
            </w:r>
          </w:p>
        </w:tc>
        <w:tc>
          <w:tcPr>
            <w:tcW w:w="765" w:type="dxa"/>
            <w:gridSpan w:val="2"/>
            <w:vAlign w:val="center"/>
          </w:tcPr>
          <w:p w:rsidR="0003177C" w:rsidRDefault="0003177C" w:rsidP="00AF3AFD">
            <w:pPr>
              <w:rPr>
                <w:rFonts w:ascii="仿宋_GB2312" w:eastAsia="仿宋_GB2312"/>
                <w:szCs w:val="21"/>
              </w:rPr>
            </w:pPr>
          </w:p>
        </w:tc>
        <w:tc>
          <w:tcPr>
            <w:tcW w:w="1560" w:type="dxa"/>
            <w:gridSpan w:val="2"/>
            <w:vAlign w:val="center"/>
          </w:tcPr>
          <w:p w:rsidR="0003177C" w:rsidRDefault="0003177C" w:rsidP="00AF3AFD">
            <w:pPr>
              <w:rPr>
                <w:rFonts w:ascii="仿宋_GB2312" w:eastAsia="仿宋_GB2312"/>
                <w:szCs w:val="21"/>
              </w:rPr>
            </w:pPr>
            <w:r>
              <w:rPr>
                <w:rFonts w:ascii="仿宋_GB2312" w:eastAsia="仿宋_GB2312" w:hint="eastAsia"/>
                <w:szCs w:val="21"/>
              </w:rPr>
              <w:t>其它</w:t>
            </w:r>
          </w:p>
        </w:tc>
        <w:tc>
          <w:tcPr>
            <w:tcW w:w="670" w:type="dxa"/>
            <w:vAlign w:val="center"/>
          </w:tcPr>
          <w:p w:rsidR="0003177C" w:rsidRDefault="0003177C" w:rsidP="00AF3AFD">
            <w:pPr>
              <w:rPr>
                <w:rFonts w:ascii="仿宋_GB2312" w:eastAsia="仿宋_GB2312"/>
                <w:szCs w:val="21"/>
              </w:rPr>
            </w:pPr>
          </w:p>
        </w:tc>
      </w:tr>
      <w:tr w:rsidR="0003177C" w:rsidTr="00AF3AFD">
        <w:trPr>
          <w:trHeight w:val="680"/>
        </w:trPr>
        <w:tc>
          <w:tcPr>
            <w:tcW w:w="9371" w:type="dxa"/>
            <w:gridSpan w:val="21"/>
            <w:tcBorders>
              <w:bottom w:val="single" w:sz="4" w:space="0" w:color="auto"/>
            </w:tcBorders>
            <w:vAlign w:val="center"/>
          </w:tcPr>
          <w:p w:rsidR="0003177C" w:rsidRDefault="0003177C" w:rsidP="00AF3AFD">
            <w:pPr>
              <w:jc w:val="center"/>
              <w:rPr>
                <w:rFonts w:ascii="仿宋_GB2312" w:eastAsia="仿宋_GB2312"/>
                <w:b/>
                <w:sz w:val="24"/>
              </w:rPr>
            </w:pPr>
            <w:r>
              <w:rPr>
                <w:rFonts w:ascii="仿宋_GB2312" w:eastAsia="仿宋_GB2312" w:hint="eastAsia"/>
                <w:b/>
                <w:sz w:val="24"/>
              </w:rPr>
              <w:t>二、项目支出明细情况</w:t>
            </w:r>
          </w:p>
        </w:tc>
      </w:tr>
      <w:tr w:rsidR="0003177C" w:rsidTr="00AF3AFD">
        <w:trPr>
          <w:trHeight w:hRule="exact" w:val="624"/>
        </w:trPr>
        <w:tc>
          <w:tcPr>
            <w:tcW w:w="2660" w:type="dxa"/>
            <w:gridSpan w:val="6"/>
            <w:tcBorders>
              <w:bottom w:val="single" w:sz="4" w:space="0" w:color="auto"/>
            </w:tcBorders>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Cs w:val="21"/>
              </w:rPr>
              <w:t>支出内容</w:t>
            </w:r>
          </w:p>
        </w:tc>
        <w:tc>
          <w:tcPr>
            <w:tcW w:w="1417" w:type="dxa"/>
            <w:gridSpan w:val="3"/>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实际支出数</w:t>
            </w:r>
          </w:p>
        </w:tc>
        <w:tc>
          <w:tcPr>
            <w:tcW w:w="3119" w:type="dxa"/>
            <w:gridSpan w:val="10"/>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会计凭证号</w:t>
            </w:r>
          </w:p>
        </w:tc>
        <w:tc>
          <w:tcPr>
            <w:tcW w:w="2175" w:type="dxa"/>
            <w:gridSpan w:val="2"/>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备注</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AF7394" w:rsidRDefault="0003177C" w:rsidP="00AF3AFD">
            <w:pPr>
              <w:jc w:val="center"/>
              <w:rPr>
                <w:rFonts w:ascii="仿宋_GB2312" w:eastAsia="仿宋_GB2312"/>
                <w:szCs w:val="21"/>
              </w:rPr>
            </w:pPr>
            <w:r w:rsidRPr="00AF7394">
              <w:rPr>
                <w:rFonts w:ascii="仿宋_GB2312" w:eastAsia="仿宋_GB2312" w:hint="eastAsia"/>
                <w:szCs w:val="21"/>
              </w:rPr>
              <w:t>付</w:t>
            </w:r>
            <w:r w:rsidRPr="00A14546">
              <w:rPr>
                <w:rFonts w:ascii="仿宋_GB2312" w:eastAsia="仿宋_GB2312" w:hint="eastAsia"/>
                <w:szCs w:val="21"/>
              </w:rPr>
              <w:t>胡春球双人电脑桌</w:t>
            </w:r>
            <w:r>
              <w:rPr>
                <w:rFonts w:ascii="仿宋_GB2312" w:eastAsia="仿宋_GB2312" w:hint="eastAsia"/>
                <w:szCs w:val="21"/>
              </w:rPr>
              <w:t>款</w:t>
            </w:r>
            <w:r w:rsidRPr="00AF7394">
              <w:rPr>
                <w:rFonts w:ascii="仿宋_GB2312" w:eastAsia="仿宋_GB2312" w:hint="eastAsia"/>
                <w:szCs w:val="21"/>
              </w:rPr>
              <w:t>等</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AF7394" w:rsidRDefault="0003177C" w:rsidP="00AF3AFD">
            <w:pPr>
              <w:jc w:val="center"/>
              <w:rPr>
                <w:rFonts w:ascii="仿宋_GB2312" w:eastAsia="仿宋_GB2312"/>
                <w:sz w:val="18"/>
                <w:szCs w:val="18"/>
              </w:rPr>
            </w:pPr>
            <w:r>
              <w:rPr>
                <w:rFonts w:ascii="仿宋_GB2312" w:eastAsia="仿宋_GB2312"/>
                <w:sz w:val="18"/>
                <w:szCs w:val="18"/>
              </w:rPr>
              <w:t>149094</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20</w:t>
            </w:r>
            <w:r>
              <w:rPr>
                <w:rFonts w:ascii="仿宋_GB2312" w:eastAsia="仿宋_GB2312"/>
                <w:szCs w:val="21"/>
              </w:rPr>
              <w:t>20</w:t>
            </w:r>
            <w:r w:rsidRPr="003246BB">
              <w:rPr>
                <w:rFonts w:ascii="仿宋_GB2312" w:eastAsia="仿宋_GB2312" w:hint="eastAsia"/>
                <w:szCs w:val="21"/>
              </w:rPr>
              <w:t>年</w:t>
            </w:r>
            <w:r>
              <w:rPr>
                <w:rFonts w:ascii="仿宋_GB2312" w:eastAsia="仿宋_GB2312" w:hint="eastAsia"/>
                <w:szCs w:val="21"/>
              </w:rPr>
              <w:t>1</w:t>
            </w:r>
            <w:r w:rsidRPr="003246BB">
              <w:rPr>
                <w:rFonts w:ascii="仿宋_GB2312" w:eastAsia="仿宋_GB2312" w:hint="eastAsia"/>
                <w:szCs w:val="21"/>
              </w:rPr>
              <w:t>月份</w:t>
            </w:r>
            <w:r>
              <w:rPr>
                <w:rFonts w:ascii="仿宋_GB2312" w:eastAsia="仿宋_GB2312" w:hint="eastAsia"/>
                <w:szCs w:val="21"/>
              </w:rPr>
              <w:t>6</w:t>
            </w:r>
            <w:r>
              <w:rPr>
                <w:rFonts w:ascii="仿宋_GB2312" w:eastAsia="仿宋_GB2312"/>
                <w:szCs w:val="21"/>
              </w:rPr>
              <w:t>5</w:t>
            </w:r>
            <w:r w:rsidRPr="003246BB">
              <w:rPr>
                <w:rFonts w:ascii="仿宋_GB2312" w:eastAsia="仿宋_GB2312" w:hint="eastAsia"/>
                <w:szCs w:val="21"/>
              </w:rPr>
              <w:t>号</w:t>
            </w:r>
            <w:r w:rsidRPr="00C66A86">
              <w:rPr>
                <w:rFonts w:ascii="仿宋_GB2312" w:eastAsia="仿宋_GB2312" w:hint="eastAsia"/>
                <w:szCs w:val="21"/>
              </w:rPr>
              <w:t>等</w:t>
            </w:r>
            <w:r w:rsidRPr="003246BB">
              <w:rPr>
                <w:rFonts w:ascii="仿宋_GB2312" w:eastAsia="仿宋_GB2312" w:hint="eastAsia"/>
                <w:szCs w:val="21"/>
              </w:rPr>
              <w:t>凭证</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A14546">
              <w:rPr>
                <w:rFonts w:ascii="仿宋_GB2312" w:eastAsia="仿宋_GB2312" w:hint="eastAsia"/>
                <w:szCs w:val="21"/>
              </w:rPr>
              <w:t>付新食堂安装扶手开支</w:t>
            </w:r>
            <w:r>
              <w:rPr>
                <w:rFonts w:ascii="仿宋_GB2312" w:eastAsia="仿宋_GB2312" w:hint="eastAsia"/>
                <w:szCs w:val="21"/>
              </w:rPr>
              <w:t>等</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Pr>
                <w:rFonts w:ascii="仿宋_GB2312" w:eastAsia="仿宋_GB2312"/>
                <w:szCs w:val="21"/>
              </w:rPr>
              <w:t>500007.9</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20</w:t>
            </w:r>
            <w:r>
              <w:rPr>
                <w:rFonts w:ascii="仿宋_GB2312" w:eastAsia="仿宋_GB2312"/>
                <w:szCs w:val="21"/>
              </w:rPr>
              <w:t>20</w:t>
            </w:r>
            <w:r w:rsidRPr="003246BB">
              <w:rPr>
                <w:rFonts w:ascii="仿宋_GB2312" w:eastAsia="仿宋_GB2312" w:hint="eastAsia"/>
                <w:szCs w:val="21"/>
              </w:rPr>
              <w:t>年</w:t>
            </w:r>
            <w:r>
              <w:rPr>
                <w:rFonts w:ascii="仿宋_GB2312" w:eastAsia="仿宋_GB2312"/>
                <w:szCs w:val="21"/>
              </w:rPr>
              <w:t>4</w:t>
            </w:r>
            <w:r w:rsidRPr="003246BB">
              <w:rPr>
                <w:rFonts w:ascii="仿宋_GB2312" w:eastAsia="仿宋_GB2312" w:hint="eastAsia"/>
                <w:szCs w:val="21"/>
              </w:rPr>
              <w:t>月份</w:t>
            </w:r>
            <w:r>
              <w:rPr>
                <w:rFonts w:ascii="仿宋_GB2312" w:eastAsia="仿宋_GB2312"/>
                <w:szCs w:val="21"/>
              </w:rPr>
              <w:t>24</w:t>
            </w:r>
            <w:r w:rsidRPr="003246BB">
              <w:rPr>
                <w:rFonts w:ascii="仿宋_GB2312" w:eastAsia="仿宋_GB2312" w:hint="eastAsia"/>
                <w:szCs w:val="21"/>
              </w:rPr>
              <w:t>号</w:t>
            </w:r>
            <w:r>
              <w:rPr>
                <w:rFonts w:ascii="仿宋_GB2312" w:eastAsia="仿宋_GB2312" w:hint="eastAsia"/>
                <w:szCs w:val="21"/>
              </w:rPr>
              <w:t>等</w:t>
            </w:r>
            <w:r w:rsidRPr="003246BB">
              <w:rPr>
                <w:rFonts w:ascii="仿宋_GB2312" w:eastAsia="仿宋_GB2312" w:hint="eastAsia"/>
                <w:szCs w:val="21"/>
              </w:rPr>
              <w:t>凭证</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C66A86">
              <w:rPr>
                <w:rFonts w:ascii="仿宋_GB2312" w:eastAsia="仿宋_GB2312" w:hint="eastAsia"/>
                <w:szCs w:val="21"/>
              </w:rPr>
              <w:t>付学校宣传报道</w:t>
            </w:r>
            <w:r>
              <w:rPr>
                <w:rFonts w:ascii="仿宋_GB2312" w:eastAsia="仿宋_GB2312" w:hint="eastAsia"/>
                <w:szCs w:val="21"/>
              </w:rPr>
              <w:t>广告</w:t>
            </w:r>
            <w:r w:rsidRPr="00C66A86">
              <w:rPr>
                <w:rFonts w:ascii="仿宋_GB2312" w:eastAsia="仿宋_GB2312" w:hint="eastAsia"/>
                <w:szCs w:val="21"/>
              </w:rPr>
              <w:t>制作</w:t>
            </w:r>
            <w:r>
              <w:rPr>
                <w:rFonts w:ascii="仿宋_GB2312" w:eastAsia="仿宋_GB2312" w:hint="eastAsia"/>
                <w:szCs w:val="21"/>
              </w:rPr>
              <w:t>等</w:t>
            </w:r>
            <w:r w:rsidRPr="003246BB">
              <w:rPr>
                <w:rFonts w:ascii="仿宋_GB2312" w:eastAsia="仿宋_GB2312"/>
                <w:szCs w:val="21"/>
              </w:rPr>
              <w:t>开支</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Pr>
                <w:rFonts w:ascii="仿宋_GB2312" w:eastAsia="仿宋_GB2312"/>
                <w:szCs w:val="21"/>
              </w:rPr>
              <w:t>51000</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20</w:t>
            </w:r>
            <w:r>
              <w:rPr>
                <w:rFonts w:ascii="仿宋_GB2312" w:eastAsia="仿宋_GB2312"/>
                <w:szCs w:val="21"/>
              </w:rPr>
              <w:t>20</w:t>
            </w:r>
            <w:r w:rsidRPr="003246BB">
              <w:rPr>
                <w:rFonts w:ascii="仿宋_GB2312" w:eastAsia="仿宋_GB2312" w:hint="eastAsia"/>
                <w:szCs w:val="21"/>
              </w:rPr>
              <w:t>年</w:t>
            </w:r>
            <w:r>
              <w:rPr>
                <w:rFonts w:ascii="仿宋_GB2312" w:eastAsia="仿宋_GB2312" w:hint="eastAsia"/>
                <w:szCs w:val="21"/>
              </w:rPr>
              <w:t>1</w:t>
            </w:r>
            <w:r w:rsidRPr="003246BB">
              <w:rPr>
                <w:rFonts w:ascii="仿宋_GB2312" w:eastAsia="仿宋_GB2312" w:hint="eastAsia"/>
                <w:szCs w:val="21"/>
              </w:rPr>
              <w:t>月份</w:t>
            </w:r>
            <w:r>
              <w:rPr>
                <w:rFonts w:ascii="仿宋_GB2312" w:eastAsia="仿宋_GB2312"/>
                <w:szCs w:val="21"/>
              </w:rPr>
              <w:t>9</w:t>
            </w:r>
            <w:r w:rsidRPr="003246BB">
              <w:rPr>
                <w:rFonts w:ascii="仿宋_GB2312" w:eastAsia="仿宋_GB2312" w:hint="eastAsia"/>
                <w:szCs w:val="21"/>
              </w:rPr>
              <w:t>号</w:t>
            </w:r>
            <w:r>
              <w:rPr>
                <w:rFonts w:ascii="仿宋_GB2312" w:eastAsia="仿宋_GB2312" w:hint="eastAsia"/>
                <w:szCs w:val="21"/>
              </w:rPr>
              <w:t>等</w:t>
            </w:r>
            <w:r w:rsidRPr="003246BB">
              <w:rPr>
                <w:rFonts w:ascii="仿宋_GB2312" w:eastAsia="仿宋_GB2312" w:hint="eastAsia"/>
                <w:szCs w:val="21"/>
              </w:rPr>
              <w:t>凭证</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RPr="003246BB" w:rsidTr="00AF3AFD">
        <w:trPr>
          <w:trHeight w:hRule="exact" w:val="624"/>
        </w:trPr>
        <w:tc>
          <w:tcPr>
            <w:tcW w:w="2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合计</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70</w:t>
            </w:r>
            <w:r>
              <w:rPr>
                <w:rFonts w:ascii="仿宋_GB2312" w:eastAsia="仿宋_GB2312" w:hint="eastAsia"/>
                <w:szCs w:val="21"/>
              </w:rPr>
              <w:t>0</w:t>
            </w:r>
            <w:r>
              <w:rPr>
                <w:rFonts w:ascii="仿宋_GB2312" w:eastAsia="仿宋_GB2312"/>
                <w:szCs w:val="21"/>
              </w:rPr>
              <w:t>101</w:t>
            </w:r>
            <w:r>
              <w:rPr>
                <w:rFonts w:ascii="仿宋_GB2312" w:eastAsia="仿宋_GB2312" w:hint="eastAsia"/>
                <w:szCs w:val="21"/>
              </w:rPr>
              <w:t>.</w:t>
            </w:r>
            <w:r>
              <w:rPr>
                <w:rFonts w:ascii="仿宋_GB2312" w:eastAsia="仿宋_GB2312"/>
                <w:szCs w:val="21"/>
              </w:rPr>
              <w:t>9</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77C" w:rsidRPr="003246BB" w:rsidRDefault="0003177C" w:rsidP="00AF3AFD">
            <w:pPr>
              <w:jc w:val="center"/>
              <w:rPr>
                <w:rFonts w:ascii="仿宋_GB2312" w:eastAsia="仿宋_GB2312"/>
                <w:szCs w:val="21"/>
              </w:rPr>
            </w:pPr>
            <w:r w:rsidRPr="003246BB">
              <w:rPr>
                <w:rFonts w:ascii="仿宋_GB2312" w:eastAsia="仿宋_GB2312" w:hint="eastAsia"/>
                <w:szCs w:val="21"/>
              </w:rPr>
              <w:t xml:space="preserve">　</w:t>
            </w:r>
          </w:p>
        </w:tc>
      </w:tr>
      <w:tr w:rsidR="0003177C" w:rsidTr="00AF3AFD">
        <w:trPr>
          <w:trHeight w:hRule="exact" w:val="544"/>
        </w:trPr>
        <w:tc>
          <w:tcPr>
            <w:tcW w:w="9371" w:type="dxa"/>
            <w:gridSpan w:val="21"/>
            <w:tcBorders>
              <w:bottom w:val="single" w:sz="4" w:space="0" w:color="auto"/>
            </w:tcBorders>
            <w:vAlign w:val="center"/>
          </w:tcPr>
          <w:p w:rsidR="0003177C" w:rsidRDefault="0003177C" w:rsidP="00AF3AFD">
            <w:pPr>
              <w:jc w:val="center"/>
              <w:rPr>
                <w:rFonts w:ascii="仿宋_GB2312" w:eastAsia="仿宋_GB2312"/>
                <w:b/>
                <w:sz w:val="24"/>
              </w:rPr>
            </w:pPr>
            <w:r>
              <w:rPr>
                <w:rFonts w:ascii="仿宋_GB2312" w:eastAsia="仿宋_GB2312" w:hint="eastAsia"/>
                <w:b/>
                <w:sz w:val="24"/>
              </w:rPr>
              <w:t>三、项目绩效自评情况</w:t>
            </w:r>
          </w:p>
        </w:tc>
      </w:tr>
      <w:tr w:rsidR="0003177C" w:rsidTr="00AF3AFD">
        <w:trPr>
          <w:trHeight w:hRule="exact" w:val="567"/>
        </w:trPr>
        <w:tc>
          <w:tcPr>
            <w:tcW w:w="1226" w:type="dxa"/>
            <w:vMerge w:val="restart"/>
            <w:vAlign w:val="center"/>
          </w:tcPr>
          <w:p w:rsidR="0003177C" w:rsidRDefault="0003177C" w:rsidP="00AF3AFD">
            <w:pPr>
              <w:spacing w:line="400" w:lineRule="exact"/>
              <w:jc w:val="center"/>
              <w:rPr>
                <w:rFonts w:ascii="仿宋_GB2312" w:eastAsia="仿宋_GB2312"/>
                <w:szCs w:val="21"/>
              </w:rPr>
            </w:pPr>
            <w:r>
              <w:rPr>
                <w:rFonts w:ascii="仿宋_GB2312" w:eastAsia="仿宋_GB2312" w:hint="eastAsia"/>
                <w:sz w:val="24"/>
              </w:rPr>
              <w:t>项目绩效定性目标及实施计划完成情况</w:t>
            </w:r>
          </w:p>
        </w:tc>
        <w:tc>
          <w:tcPr>
            <w:tcW w:w="5333" w:type="dxa"/>
            <w:gridSpan w:val="16"/>
            <w:tcBorders>
              <w:bottom w:val="single" w:sz="4" w:space="0" w:color="auto"/>
            </w:tcBorders>
            <w:vAlign w:val="center"/>
          </w:tcPr>
          <w:p w:rsidR="0003177C" w:rsidRDefault="0003177C" w:rsidP="00AF3AFD">
            <w:pPr>
              <w:spacing w:line="400" w:lineRule="exact"/>
              <w:jc w:val="center"/>
              <w:rPr>
                <w:rFonts w:ascii="仿宋_GB2312" w:eastAsia="仿宋_GB2312"/>
                <w:b/>
                <w:sz w:val="24"/>
              </w:rPr>
            </w:pPr>
            <w:r>
              <w:rPr>
                <w:rFonts w:ascii="仿宋_GB2312" w:eastAsia="仿宋_GB2312" w:hint="eastAsia"/>
                <w:b/>
                <w:sz w:val="24"/>
              </w:rPr>
              <w:t>预  期 目 标</w:t>
            </w:r>
          </w:p>
        </w:tc>
        <w:tc>
          <w:tcPr>
            <w:tcW w:w="2812" w:type="dxa"/>
            <w:gridSpan w:val="4"/>
            <w:tcBorders>
              <w:bottom w:val="single" w:sz="4" w:space="0" w:color="auto"/>
            </w:tcBorders>
            <w:vAlign w:val="center"/>
          </w:tcPr>
          <w:p w:rsidR="0003177C" w:rsidRDefault="0003177C" w:rsidP="00AF3AFD">
            <w:pPr>
              <w:spacing w:line="400" w:lineRule="exact"/>
              <w:jc w:val="center"/>
              <w:rPr>
                <w:rFonts w:ascii="仿宋_GB2312" w:eastAsia="仿宋_GB2312"/>
                <w:b/>
                <w:sz w:val="24"/>
              </w:rPr>
            </w:pPr>
            <w:r>
              <w:rPr>
                <w:rFonts w:ascii="仿宋_GB2312" w:eastAsia="仿宋_GB2312" w:hint="eastAsia"/>
                <w:b/>
                <w:sz w:val="24"/>
              </w:rPr>
              <w:t>实际完成</w:t>
            </w:r>
          </w:p>
        </w:tc>
      </w:tr>
      <w:tr w:rsidR="0003177C" w:rsidTr="00AF3AFD">
        <w:trPr>
          <w:trHeight w:val="1827"/>
        </w:trPr>
        <w:tc>
          <w:tcPr>
            <w:tcW w:w="1226" w:type="dxa"/>
            <w:vMerge/>
            <w:tcBorders>
              <w:bottom w:val="single" w:sz="4" w:space="0" w:color="auto"/>
            </w:tcBorders>
            <w:vAlign w:val="center"/>
          </w:tcPr>
          <w:p w:rsidR="0003177C" w:rsidRDefault="0003177C" w:rsidP="00AF3AFD">
            <w:pPr>
              <w:jc w:val="center"/>
              <w:rPr>
                <w:rFonts w:ascii="仿宋_GB2312" w:eastAsia="仿宋_GB2312"/>
                <w:b/>
                <w:szCs w:val="21"/>
              </w:rPr>
            </w:pPr>
          </w:p>
        </w:tc>
        <w:tc>
          <w:tcPr>
            <w:tcW w:w="5333" w:type="dxa"/>
            <w:gridSpan w:val="16"/>
            <w:tcBorders>
              <w:bottom w:val="single" w:sz="4" w:space="0" w:color="auto"/>
            </w:tcBorders>
            <w:vAlign w:val="center"/>
          </w:tcPr>
          <w:p w:rsidR="0003177C" w:rsidRDefault="0003177C" w:rsidP="00AF3AFD">
            <w:pPr>
              <w:jc w:val="center"/>
              <w:rPr>
                <w:rFonts w:ascii="仿宋_GB2312" w:eastAsia="仿宋_GB2312"/>
                <w:b/>
                <w:szCs w:val="21"/>
              </w:rPr>
            </w:pPr>
            <w:r>
              <w:rPr>
                <w:rFonts w:ascii="仿宋_GB2312" w:eastAsia="仿宋_GB2312" w:hint="eastAsia"/>
                <w:bCs/>
                <w:szCs w:val="21"/>
              </w:rPr>
              <w:t>改善学校办学条件，提升教师业务水平，提高学生综合素质，让更多人了解职业教育、认可职业教育。</w:t>
            </w:r>
          </w:p>
        </w:tc>
        <w:tc>
          <w:tcPr>
            <w:tcW w:w="2812" w:type="dxa"/>
            <w:gridSpan w:val="4"/>
            <w:tcBorders>
              <w:bottom w:val="single" w:sz="4" w:space="0" w:color="auto"/>
            </w:tcBorders>
            <w:vAlign w:val="center"/>
          </w:tcPr>
          <w:p w:rsidR="0003177C" w:rsidRDefault="0003177C" w:rsidP="00AF3AFD">
            <w:pPr>
              <w:spacing w:line="400" w:lineRule="exact"/>
              <w:jc w:val="center"/>
              <w:rPr>
                <w:rFonts w:ascii="仿宋_GB2312" w:eastAsia="仿宋_GB2312"/>
                <w:b/>
                <w:szCs w:val="21"/>
              </w:rPr>
            </w:pPr>
            <w:r>
              <w:rPr>
                <w:rFonts w:ascii="仿宋_GB2312" w:eastAsia="仿宋_GB2312" w:hint="eastAsia"/>
                <w:bCs/>
                <w:szCs w:val="21"/>
              </w:rPr>
              <w:t>完成情况好</w:t>
            </w:r>
          </w:p>
        </w:tc>
      </w:tr>
      <w:tr w:rsidR="0003177C" w:rsidTr="00AF3AFD">
        <w:trPr>
          <w:trHeight w:hRule="exact" w:val="730"/>
        </w:trPr>
        <w:tc>
          <w:tcPr>
            <w:tcW w:w="1226" w:type="dxa"/>
            <w:vMerge w:val="restart"/>
            <w:vAlign w:val="center"/>
          </w:tcPr>
          <w:p w:rsidR="0003177C" w:rsidRDefault="0003177C" w:rsidP="00AF3AFD">
            <w:pPr>
              <w:jc w:val="center"/>
              <w:rPr>
                <w:rFonts w:ascii="仿宋_GB2312" w:eastAsia="仿宋_GB2312"/>
                <w:szCs w:val="21"/>
              </w:rPr>
            </w:pPr>
            <w:r>
              <w:rPr>
                <w:rFonts w:ascii="仿宋_GB2312" w:eastAsia="仿宋_GB2312" w:hint="eastAsia"/>
                <w:sz w:val="24"/>
              </w:rPr>
              <w:t>项目绩效定量目标（指标）及完成情况</w:t>
            </w:r>
          </w:p>
        </w:tc>
        <w:tc>
          <w:tcPr>
            <w:tcW w:w="1167" w:type="dxa"/>
            <w:gridSpan w:val="3"/>
            <w:vAlign w:val="center"/>
          </w:tcPr>
          <w:p w:rsidR="0003177C" w:rsidRDefault="0003177C" w:rsidP="00AF3AFD">
            <w:pPr>
              <w:jc w:val="center"/>
              <w:rPr>
                <w:rFonts w:ascii="仿宋_GB2312" w:eastAsia="仿宋_GB2312"/>
                <w:sz w:val="24"/>
              </w:rPr>
            </w:pPr>
            <w:r>
              <w:rPr>
                <w:rFonts w:ascii="仿宋_GB2312" w:eastAsia="仿宋_GB2312" w:hint="eastAsia"/>
                <w:sz w:val="24"/>
              </w:rPr>
              <w:t>一级指标</w:t>
            </w:r>
          </w:p>
        </w:tc>
        <w:tc>
          <w:tcPr>
            <w:tcW w:w="1216" w:type="dxa"/>
            <w:gridSpan w:val="3"/>
            <w:tcBorders>
              <w:bottom w:val="single" w:sz="4" w:space="0" w:color="auto"/>
            </w:tcBorders>
            <w:vAlign w:val="center"/>
          </w:tcPr>
          <w:p w:rsidR="0003177C" w:rsidRDefault="0003177C" w:rsidP="00AF3AFD">
            <w:pPr>
              <w:spacing w:line="360" w:lineRule="exact"/>
              <w:jc w:val="center"/>
              <w:rPr>
                <w:rFonts w:ascii="仿宋_GB2312" w:eastAsia="仿宋_GB2312"/>
                <w:sz w:val="24"/>
              </w:rPr>
            </w:pPr>
            <w:r>
              <w:rPr>
                <w:rFonts w:ascii="仿宋_GB2312" w:eastAsia="仿宋_GB2312" w:hint="eastAsia"/>
                <w:sz w:val="24"/>
              </w:rPr>
              <w:t>二级指标</w:t>
            </w:r>
          </w:p>
        </w:tc>
        <w:tc>
          <w:tcPr>
            <w:tcW w:w="1799" w:type="dxa"/>
            <w:gridSpan w:val="6"/>
            <w:tcBorders>
              <w:bottom w:val="single" w:sz="4" w:space="0" w:color="auto"/>
            </w:tcBorders>
            <w:vAlign w:val="center"/>
          </w:tcPr>
          <w:p w:rsidR="0003177C" w:rsidRDefault="0003177C" w:rsidP="00AF3AFD">
            <w:pPr>
              <w:spacing w:line="360" w:lineRule="exact"/>
              <w:jc w:val="center"/>
              <w:rPr>
                <w:rFonts w:ascii="仿宋_GB2312" w:eastAsia="仿宋_GB2312"/>
                <w:sz w:val="24"/>
              </w:rPr>
            </w:pPr>
            <w:r>
              <w:rPr>
                <w:rFonts w:ascii="仿宋_GB2312" w:eastAsia="仿宋_GB2312" w:hint="eastAsia"/>
                <w:sz w:val="24"/>
              </w:rPr>
              <w:t>指标内容</w:t>
            </w:r>
          </w:p>
        </w:tc>
        <w:tc>
          <w:tcPr>
            <w:tcW w:w="1151" w:type="dxa"/>
            <w:gridSpan w:val="4"/>
            <w:tcBorders>
              <w:bottom w:val="single" w:sz="4" w:space="0" w:color="auto"/>
            </w:tcBorders>
            <w:vAlign w:val="center"/>
          </w:tcPr>
          <w:p w:rsidR="0003177C" w:rsidRDefault="0003177C" w:rsidP="00AF3AFD">
            <w:pPr>
              <w:spacing w:line="360" w:lineRule="exact"/>
              <w:jc w:val="center"/>
              <w:rPr>
                <w:rFonts w:ascii="仿宋_GB2312" w:eastAsia="仿宋_GB2312"/>
                <w:sz w:val="24"/>
              </w:rPr>
            </w:pPr>
            <w:r>
              <w:rPr>
                <w:rFonts w:ascii="仿宋_GB2312" w:eastAsia="仿宋_GB2312" w:hint="eastAsia"/>
                <w:sz w:val="24"/>
              </w:rPr>
              <w:t>指标（目标）值</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 w:val="24"/>
              </w:rPr>
            </w:pPr>
            <w:r>
              <w:rPr>
                <w:rFonts w:ascii="仿宋_GB2312" w:eastAsia="仿宋_GB2312" w:hint="eastAsia"/>
                <w:sz w:val="24"/>
              </w:rPr>
              <w:t>实际完成值</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restart"/>
            <w:vAlign w:val="center"/>
          </w:tcPr>
          <w:p w:rsidR="0003177C" w:rsidRDefault="0003177C" w:rsidP="00AF3AFD">
            <w:pPr>
              <w:jc w:val="center"/>
              <w:rPr>
                <w:rFonts w:ascii="仿宋_GB2312" w:eastAsia="仿宋_GB2312"/>
                <w:szCs w:val="21"/>
              </w:rPr>
            </w:pPr>
            <w:r>
              <w:rPr>
                <w:rFonts w:ascii="仿宋_GB2312" w:eastAsia="仿宋_GB2312" w:hint="eastAsia"/>
                <w:szCs w:val="21"/>
              </w:rPr>
              <w:t>项目产出指标</w:t>
            </w: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数量指标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让初中毕业的学生40%以上接受职业教育</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1200人</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1304</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质量指标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让职业教育的学生有一技之长，能自谋职业，为社会做贡献</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100%</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100%</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时效指标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20</w:t>
            </w:r>
            <w:r>
              <w:rPr>
                <w:rFonts w:ascii="仿宋_GB2312" w:eastAsia="仿宋_GB2312"/>
                <w:szCs w:val="21"/>
              </w:rPr>
              <w:t>20</w:t>
            </w:r>
            <w:r>
              <w:rPr>
                <w:rFonts w:ascii="仿宋_GB2312" w:eastAsia="仿宋_GB2312" w:hint="eastAsia"/>
                <w:szCs w:val="21"/>
              </w:rPr>
              <w:t>年</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1-12月</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1-12月</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成本指标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财政投入70万元</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70万元</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70万元</w:t>
            </w:r>
          </w:p>
        </w:tc>
      </w:tr>
      <w:tr w:rsidR="0003177C" w:rsidTr="00AF3AFD">
        <w:trPr>
          <w:trHeight w:hRule="exact" w:val="1272"/>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restart"/>
            <w:vAlign w:val="center"/>
          </w:tcPr>
          <w:p w:rsidR="0003177C" w:rsidRDefault="0003177C" w:rsidP="00AF3AFD">
            <w:pPr>
              <w:jc w:val="center"/>
              <w:rPr>
                <w:rFonts w:ascii="仿宋_GB2312" w:eastAsia="仿宋_GB2312"/>
                <w:szCs w:val="21"/>
              </w:rPr>
            </w:pPr>
            <w:r>
              <w:rPr>
                <w:rFonts w:ascii="仿宋_GB2312" w:eastAsia="仿宋_GB2312" w:hint="eastAsia"/>
                <w:szCs w:val="21"/>
              </w:rPr>
              <w:t>项目效益指标</w:t>
            </w: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经济效益</w:t>
            </w:r>
          </w:p>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促教育健康、均衡发展</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效益明显</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效益明显</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社会效益</w:t>
            </w:r>
          </w:p>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提高职业教育办学水平，为社会建设培养人才</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效益明显</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效益明显</w:t>
            </w: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生态效益</w:t>
            </w:r>
          </w:p>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指标</w:t>
            </w:r>
          </w:p>
        </w:tc>
        <w:tc>
          <w:tcPr>
            <w:tcW w:w="1799" w:type="dxa"/>
            <w:gridSpan w:val="6"/>
            <w:vAlign w:val="center"/>
          </w:tcPr>
          <w:p w:rsidR="0003177C" w:rsidRDefault="0003177C" w:rsidP="00AF3AFD">
            <w:pPr>
              <w:spacing w:line="360" w:lineRule="exact"/>
              <w:jc w:val="center"/>
              <w:rPr>
                <w:rFonts w:ascii="仿宋_GB2312" w:eastAsia="仿宋_GB2312"/>
                <w:szCs w:val="21"/>
              </w:rPr>
            </w:pPr>
          </w:p>
        </w:tc>
        <w:tc>
          <w:tcPr>
            <w:tcW w:w="1151" w:type="dxa"/>
            <w:gridSpan w:val="4"/>
            <w:vAlign w:val="center"/>
          </w:tcPr>
          <w:p w:rsidR="0003177C" w:rsidRDefault="0003177C" w:rsidP="00AF3AFD">
            <w:pPr>
              <w:jc w:val="center"/>
              <w:rPr>
                <w:rFonts w:ascii="仿宋_GB2312" w:eastAsia="仿宋_GB2312"/>
                <w:szCs w:val="21"/>
              </w:rPr>
            </w:pP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p>
        </w:tc>
      </w:tr>
      <w:tr w:rsidR="0003177C" w:rsidTr="00AF3AFD">
        <w:trPr>
          <w:trHeight w:hRule="exact" w:val="1038"/>
        </w:trPr>
        <w:tc>
          <w:tcPr>
            <w:tcW w:w="1226" w:type="dxa"/>
            <w:vMerge/>
            <w:vAlign w:val="center"/>
          </w:tcPr>
          <w:p w:rsidR="0003177C" w:rsidRDefault="0003177C" w:rsidP="00AF3AFD">
            <w:pPr>
              <w:jc w:val="center"/>
              <w:rPr>
                <w:rFonts w:ascii="仿宋_GB2312" w:eastAsia="仿宋_GB2312"/>
                <w:szCs w:val="21"/>
              </w:rPr>
            </w:pPr>
          </w:p>
        </w:tc>
        <w:tc>
          <w:tcPr>
            <w:tcW w:w="1167" w:type="dxa"/>
            <w:gridSpan w:val="3"/>
            <w:vMerge/>
            <w:vAlign w:val="center"/>
          </w:tcPr>
          <w:p w:rsidR="0003177C" w:rsidRDefault="0003177C" w:rsidP="00AF3AFD">
            <w:pPr>
              <w:jc w:val="center"/>
              <w:rPr>
                <w:rFonts w:ascii="仿宋_GB2312" w:eastAsia="仿宋_GB2312"/>
                <w:szCs w:val="21"/>
              </w:rPr>
            </w:pPr>
          </w:p>
        </w:tc>
        <w:tc>
          <w:tcPr>
            <w:tcW w:w="1216" w:type="dxa"/>
            <w:gridSpan w:val="3"/>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服务对象满意度</w:t>
            </w:r>
          </w:p>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指标</w:t>
            </w:r>
          </w:p>
        </w:tc>
        <w:tc>
          <w:tcPr>
            <w:tcW w:w="1799" w:type="dxa"/>
            <w:gridSpan w:val="6"/>
            <w:vAlign w:val="center"/>
          </w:tcPr>
          <w:p w:rsidR="0003177C" w:rsidRDefault="0003177C" w:rsidP="00AF3AFD">
            <w:pPr>
              <w:spacing w:line="360" w:lineRule="exact"/>
              <w:jc w:val="center"/>
              <w:rPr>
                <w:rFonts w:ascii="仿宋_GB2312" w:eastAsia="仿宋_GB2312"/>
                <w:szCs w:val="21"/>
              </w:rPr>
            </w:pPr>
            <w:r>
              <w:rPr>
                <w:rFonts w:ascii="仿宋_GB2312" w:eastAsia="仿宋_GB2312" w:hint="eastAsia"/>
                <w:szCs w:val="21"/>
              </w:rPr>
              <w:t>学生及家长对学校、教师满意度高</w:t>
            </w:r>
          </w:p>
        </w:tc>
        <w:tc>
          <w:tcPr>
            <w:tcW w:w="1151" w:type="dxa"/>
            <w:gridSpan w:val="4"/>
            <w:vAlign w:val="center"/>
          </w:tcPr>
          <w:p w:rsidR="0003177C" w:rsidRDefault="0003177C" w:rsidP="00AF3AFD">
            <w:pPr>
              <w:jc w:val="center"/>
              <w:rPr>
                <w:rFonts w:ascii="仿宋_GB2312" w:eastAsia="仿宋_GB2312"/>
                <w:szCs w:val="21"/>
              </w:rPr>
            </w:pPr>
            <w:r>
              <w:rPr>
                <w:rFonts w:ascii="仿宋_GB2312" w:eastAsia="仿宋_GB2312" w:hint="eastAsia"/>
                <w:szCs w:val="21"/>
              </w:rPr>
              <w:t>100%</w:t>
            </w:r>
          </w:p>
        </w:tc>
        <w:tc>
          <w:tcPr>
            <w:tcW w:w="2812"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99%</w:t>
            </w:r>
          </w:p>
        </w:tc>
      </w:tr>
      <w:tr w:rsidR="0003177C" w:rsidTr="00AF3AFD">
        <w:trPr>
          <w:trHeight w:hRule="exact" w:val="567"/>
        </w:trPr>
        <w:tc>
          <w:tcPr>
            <w:tcW w:w="2393" w:type="dxa"/>
            <w:gridSpan w:val="4"/>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bCs/>
                <w:szCs w:val="21"/>
              </w:rPr>
              <w:t>绩效自评综合得分</w:t>
            </w:r>
          </w:p>
        </w:tc>
        <w:tc>
          <w:tcPr>
            <w:tcW w:w="6978" w:type="dxa"/>
            <w:gridSpan w:val="17"/>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9</w:t>
            </w:r>
            <w:r>
              <w:rPr>
                <w:rFonts w:ascii="仿宋_GB2312" w:eastAsia="仿宋_GB2312"/>
                <w:szCs w:val="21"/>
              </w:rPr>
              <w:t>8</w:t>
            </w:r>
          </w:p>
        </w:tc>
      </w:tr>
      <w:tr w:rsidR="0003177C" w:rsidTr="00AF3AFD">
        <w:trPr>
          <w:trHeight w:hRule="exact" w:val="567"/>
        </w:trPr>
        <w:tc>
          <w:tcPr>
            <w:tcW w:w="2393" w:type="dxa"/>
            <w:gridSpan w:val="4"/>
            <w:tcBorders>
              <w:bottom w:val="single" w:sz="4" w:space="0" w:color="auto"/>
            </w:tcBorders>
            <w:vAlign w:val="center"/>
          </w:tcPr>
          <w:p w:rsidR="0003177C" w:rsidRDefault="0003177C" w:rsidP="00AF3AFD">
            <w:pPr>
              <w:jc w:val="center"/>
              <w:rPr>
                <w:rFonts w:ascii="仿宋_GB2312" w:eastAsia="仿宋_GB2312"/>
                <w:bCs/>
                <w:szCs w:val="21"/>
              </w:rPr>
            </w:pPr>
            <w:r>
              <w:rPr>
                <w:rFonts w:ascii="仿宋_GB2312" w:eastAsia="仿宋_GB2312" w:hint="eastAsia"/>
                <w:bCs/>
                <w:szCs w:val="21"/>
              </w:rPr>
              <w:t>评价等次</w:t>
            </w:r>
          </w:p>
        </w:tc>
        <w:tc>
          <w:tcPr>
            <w:tcW w:w="6978" w:type="dxa"/>
            <w:gridSpan w:val="17"/>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bCs/>
                <w:szCs w:val="21"/>
              </w:rPr>
              <w:t>优秀</w:t>
            </w:r>
          </w:p>
        </w:tc>
      </w:tr>
      <w:tr w:rsidR="0003177C" w:rsidTr="00AF3AFD">
        <w:trPr>
          <w:trHeight w:hRule="exact" w:val="680"/>
        </w:trPr>
        <w:tc>
          <w:tcPr>
            <w:tcW w:w="9371" w:type="dxa"/>
            <w:gridSpan w:val="21"/>
            <w:vAlign w:val="center"/>
          </w:tcPr>
          <w:p w:rsidR="0003177C" w:rsidRDefault="0003177C" w:rsidP="00AF3AFD">
            <w:pPr>
              <w:jc w:val="center"/>
              <w:rPr>
                <w:rFonts w:ascii="仿宋_GB2312" w:eastAsia="仿宋_GB2312"/>
                <w:b/>
                <w:sz w:val="24"/>
              </w:rPr>
            </w:pPr>
            <w:r>
              <w:rPr>
                <w:rFonts w:ascii="仿宋_GB2312" w:eastAsia="仿宋_GB2312" w:hint="eastAsia"/>
                <w:b/>
                <w:sz w:val="24"/>
              </w:rPr>
              <w:t>四、评价人员</w:t>
            </w:r>
          </w:p>
        </w:tc>
      </w:tr>
      <w:tr w:rsidR="0003177C" w:rsidTr="00AF3AFD">
        <w:trPr>
          <w:trHeight w:hRule="exact" w:val="567"/>
        </w:trPr>
        <w:tc>
          <w:tcPr>
            <w:tcW w:w="2242" w:type="dxa"/>
            <w:gridSpan w:val="3"/>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姓名</w:t>
            </w:r>
          </w:p>
        </w:tc>
        <w:tc>
          <w:tcPr>
            <w:tcW w:w="2335" w:type="dxa"/>
            <w:gridSpan w:val="7"/>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职称/职务</w:t>
            </w:r>
          </w:p>
        </w:tc>
        <w:tc>
          <w:tcPr>
            <w:tcW w:w="1760" w:type="dxa"/>
            <w:gridSpan w:val="5"/>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单  位</w:t>
            </w:r>
          </w:p>
        </w:tc>
        <w:tc>
          <w:tcPr>
            <w:tcW w:w="3034" w:type="dxa"/>
            <w:gridSpan w:val="6"/>
            <w:tcBorders>
              <w:bottom w:val="single" w:sz="4" w:space="0" w:color="auto"/>
            </w:tcBorders>
            <w:vAlign w:val="center"/>
          </w:tcPr>
          <w:p w:rsidR="0003177C" w:rsidRDefault="0003177C" w:rsidP="00AF3AFD">
            <w:pPr>
              <w:jc w:val="center"/>
              <w:rPr>
                <w:rFonts w:ascii="仿宋_GB2312" w:eastAsia="仿宋_GB2312"/>
                <w:szCs w:val="21"/>
              </w:rPr>
            </w:pPr>
            <w:r>
              <w:rPr>
                <w:rFonts w:ascii="仿宋_GB2312" w:eastAsia="仿宋_GB2312" w:hint="eastAsia"/>
                <w:szCs w:val="21"/>
              </w:rPr>
              <w:t>签字</w:t>
            </w:r>
          </w:p>
        </w:tc>
      </w:tr>
      <w:tr w:rsidR="0003177C" w:rsidTr="00AF3AFD">
        <w:trPr>
          <w:trHeight w:hRule="exact" w:val="567"/>
        </w:trPr>
        <w:tc>
          <w:tcPr>
            <w:tcW w:w="2242" w:type="dxa"/>
            <w:gridSpan w:val="3"/>
            <w:vAlign w:val="center"/>
          </w:tcPr>
          <w:p w:rsidR="0003177C" w:rsidRDefault="0003177C" w:rsidP="00AF3AFD">
            <w:pPr>
              <w:rPr>
                <w:rFonts w:ascii="仿宋_GB2312" w:eastAsia="仿宋_GB2312"/>
                <w:szCs w:val="21"/>
              </w:rPr>
            </w:pPr>
            <w:r>
              <w:rPr>
                <w:rFonts w:ascii="仿宋_GB2312" w:eastAsia="仿宋_GB2312" w:hint="eastAsia"/>
                <w:szCs w:val="21"/>
              </w:rPr>
              <w:t>李毓东</w:t>
            </w:r>
          </w:p>
        </w:tc>
        <w:tc>
          <w:tcPr>
            <w:tcW w:w="2335" w:type="dxa"/>
            <w:gridSpan w:val="7"/>
            <w:vAlign w:val="center"/>
          </w:tcPr>
          <w:p w:rsidR="0003177C" w:rsidRDefault="0003177C" w:rsidP="00AF3AFD">
            <w:pPr>
              <w:rPr>
                <w:rFonts w:ascii="仿宋_GB2312" w:eastAsia="仿宋_GB2312"/>
                <w:szCs w:val="21"/>
              </w:rPr>
            </w:pPr>
            <w:r>
              <w:rPr>
                <w:rFonts w:ascii="仿宋_GB2312" w:eastAsia="仿宋_GB2312" w:hint="eastAsia"/>
                <w:szCs w:val="21"/>
              </w:rPr>
              <w:t>副校长</w:t>
            </w:r>
          </w:p>
        </w:tc>
        <w:tc>
          <w:tcPr>
            <w:tcW w:w="1760" w:type="dxa"/>
            <w:gridSpan w:val="5"/>
            <w:vAlign w:val="center"/>
          </w:tcPr>
          <w:p w:rsidR="0003177C" w:rsidRDefault="0003177C" w:rsidP="00AF3AFD">
            <w:pPr>
              <w:rPr>
                <w:rFonts w:ascii="仿宋_GB2312" w:eastAsia="仿宋_GB2312"/>
                <w:szCs w:val="21"/>
              </w:rPr>
            </w:pPr>
            <w:r>
              <w:rPr>
                <w:rFonts w:ascii="仿宋_GB2312" w:eastAsia="仿宋_GB2312" w:hint="eastAsia"/>
                <w:szCs w:val="21"/>
              </w:rPr>
              <w:t>岳阳县职业中专</w:t>
            </w:r>
          </w:p>
        </w:tc>
        <w:tc>
          <w:tcPr>
            <w:tcW w:w="3034" w:type="dxa"/>
            <w:gridSpan w:val="6"/>
            <w:vAlign w:val="center"/>
          </w:tcPr>
          <w:p w:rsidR="0003177C" w:rsidRDefault="0003177C" w:rsidP="00AF3AFD">
            <w:pPr>
              <w:rPr>
                <w:rFonts w:ascii="仿宋_GB2312" w:eastAsia="仿宋_GB2312"/>
                <w:szCs w:val="21"/>
              </w:rPr>
            </w:pPr>
          </w:p>
        </w:tc>
      </w:tr>
      <w:tr w:rsidR="0003177C" w:rsidTr="00AF3AFD">
        <w:trPr>
          <w:trHeight w:hRule="exact" w:val="567"/>
        </w:trPr>
        <w:tc>
          <w:tcPr>
            <w:tcW w:w="2242" w:type="dxa"/>
            <w:gridSpan w:val="3"/>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李美波</w:t>
            </w:r>
          </w:p>
        </w:tc>
        <w:tc>
          <w:tcPr>
            <w:tcW w:w="2335" w:type="dxa"/>
            <w:gridSpan w:val="7"/>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纪检书记</w:t>
            </w:r>
          </w:p>
        </w:tc>
        <w:tc>
          <w:tcPr>
            <w:tcW w:w="1760" w:type="dxa"/>
            <w:gridSpan w:val="5"/>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岳阳县职业中专</w:t>
            </w:r>
          </w:p>
        </w:tc>
        <w:tc>
          <w:tcPr>
            <w:tcW w:w="3034" w:type="dxa"/>
            <w:gridSpan w:val="6"/>
            <w:tcBorders>
              <w:bottom w:val="single" w:sz="4" w:space="0" w:color="auto"/>
            </w:tcBorders>
            <w:vAlign w:val="center"/>
          </w:tcPr>
          <w:p w:rsidR="0003177C" w:rsidRDefault="0003177C" w:rsidP="00AF3AFD">
            <w:pPr>
              <w:rPr>
                <w:rFonts w:ascii="仿宋_GB2312" w:eastAsia="仿宋_GB2312"/>
                <w:szCs w:val="21"/>
              </w:rPr>
            </w:pPr>
          </w:p>
        </w:tc>
      </w:tr>
      <w:tr w:rsidR="0003177C" w:rsidTr="00AF3AFD">
        <w:trPr>
          <w:trHeight w:hRule="exact" w:val="567"/>
        </w:trPr>
        <w:tc>
          <w:tcPr>
            <w:tcW w:w="2242" w:type="dxa"/>
            <w:gridSpan w:val="3"/>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晏菊梅</w:t>
            </w:r>
          </w:p>
        </w:tc>
        <w:tc>
          <w:tcPr>
            <w:tcW w:w="2335" w:type="dxa"/>
            <w:gridSpan w:val="7"/>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工会主席</w:t>
            </w:r>
          </w:p>
        </w:tc>
        <w:tc>
          <w:tcPr>
            <w:tcW w:w="1760" w:type="dxa"/>
            <w:gridSpan w:val="5"/>
            <w:tcBorders>
              <w:bottom w:val="single" w:sz="4" w:space="0" w:color="auto"/>
            </w:tcBorders>
            <w:vAlign w:val="center"/>
          </w:tcPr>
          <w:p w:rsidR="0003177C" w:rsidRDefault="0003177C" w:rsidP="00AF3AFD">
            <w:pPr>
              <w:rPr>
                <w:rFonts w:ascii="仿宋_GB2312" w:eastAsia="仿宋_GB2312"/>
                <w:szCs w:val="21"/>
              </w:rPr>
            </w:pPr>
            <w:r>
              <w:rPr>
                <w:rFonts w:ascii="仿宋_GB2312" w:eastAsia="仿宋_GB2312" w:hint="eastAsia"/>
                <w:szCs w:val="21"/>
              </w:rPr>
              <w:t>岳阳县职业中专</w:t>
            </w:r>
          </w:p>
        </w:tc>
        <w:tc>
          <w:tcPr>
            <w:tcW w:w="3034" w:type="dxa"/>
            <w:gridSpan w:val="6"/>
            <w:tcBorders>
              <w:bottom w:val="single" w:sz="4" w:space="0" w:color="auto"/>
            </w:tcBorders>
            <w:vAlign w:val="center"/>
          </w:tcPr>
          <w:p w:rsidR="0003177C" w:rsidRDefault="0003177C" w:rsidP="00AF3AFD">
            <w:pPr>
              <w:rPr>
                <w:rFonts w:ascii="仿宋_GB2312" w:eastAsia="仿宋_GB2312"/>
                <w:szCs w:val="21"/>
              </w:rPr>
            </w:pPr>
          </w:p>
        </w:tc>
      </w:tr>
      <w:tr w:rsidR="0003177C" w:rsidTr="00AF3AFD">
        <w:trPr>
          <w:trHeight w:hRule="exact" w:val="2986"/>
        </w:trPr>
        <w:tc>
          <w:tcPr>
            <w:tcW w:w="9371" w:type="dxa"/>
            <w:gridSpan w:val="21"/>
            <w:tcBorders>
              <w:top w:val="single" w:sz="4" w:space="0" w:color="auto"/>
            </w:tcBorders>
            <w:vAlign w:val="center"/>
          </w:tcPr>
          <w:p w:rsidR="0003177C" w:rsidRDefault="0003177C" w:rsidP="00AF3AFD">
            <w:pPr>
              <w:spacing w:line="440" w:lineRule="exact"/>
              <w:rPr>
                <w:rFonts w:ascii="仿宋_GB2312" w:eastAsia="仿宋_GB2312"/>
                <w:szCs w:val="21"/>
              </w:rPr>
            </w:pPr>
            <w:r>
              <w:rPr>
                <w:rFonts w:ascii="仿宋_GB2312" w:eastAsia="仿宋_GB2312" w:hint="eastAsia"/>
                <w:szCs w:val="21"/>
              </w:rPr>
              <w:t xml:space="preserve">评价组组长（签字）：         </w:t>
            </w:r>
          </w:p>
          <w:p w:rsidR="0003177C" w:rsidRDefault="0003177C" w:rsidP="00AF3AFD">
            <w:pPr>
              <w:spacing w:line="440" w:lineRule="exact"/>
              <w:rPr>
                <w:rFonts w:ascii="仿宋_GB2312" w:eastAsia="仿宋_GB2312"/>
                <w:szCs w:val="21"/>
              </w:rPr>
            </w:pPr>
          </w:p>
          <w:p w:rsidR="0003177C" w:rsidRDefault="0003177C" w:rsidP="00AF3AFD">
            <w:pPr>
              <w:spacing w:line="440" w:lineRule="exact"/>
              <w:rPr>
                <w:rFonts w:ascii="仿宋_GB2312" w:eastAsia="仿宋_GB2312"/>
                <w:szCs w:val="21"/>
              </w:rPr>
            </w:pPr>
            <w:r>
              <w:rPr>
                <w:rFonts w:ascii="仿宋_GB2312" w:eastAsia="仿宋_GB2312" w:hint="eastAsia"/>
                <w:szCs w:val="21"/>
              </w:rPr>
              <w:t xml:space="preserve">   </w:t>
            </w:r>
          </w:p>
          <w:p w:rsidR="0003177C" w:rsidRDefault="0003177C" w:rsidP="00AF3AFD">
            <w:pPr>
              <w:spacing w:line="440" w:lineRule="exact"/>
              <w:rPr>
                <w:rFonts w:ascii="仿宋_GB2312" w:eastAsia="仿宋_GB2312"/>
                <w:szCs w:val="21"/>
              </w:rPr>
            </w:pPr>
            <w:r>
              <w:rPr>
                <w:rFonts w:ascii="仿宋_GB2312" w:eastAsia="仿宋_GB2312" w:hint="eastAsia"/>
                <w:szCs w:val="21"/>
              </w:rPr>
              <w:t xml:space="preserve">                                                                  年   月   日</w:t>
            </w:r>
          </w:p>
        </w:tc>
      </w:tr>
      <w:tr w:rsidR="0003177C" w:rsidTr="00AF3AFD">
        <w:trPr>
          <w:trHeight w:val="3249"/>
        </w:trPr>
        <w:tc>
          <w:tcPr>
            <w:tcW w:w="9371" w:type="dxa"/>
            <w:gridSpan w:val="21"/>
            <w:tcBorders>
              <w:bottom w:val="single" w:sz="4" w:space="0" w:color="auto"/>
            </w:tcBorders>
          </w:tcPr>
          <w:p w:rsidR="0003177C" w:rsidRDefault="0003177C" w:rsidP="00AF3AFD">
            <w:pPr>
              <w:spacing w:line="440" w:lineRule="exact"/>
              <w:rPr>
                <w:rFonts w:ascii="仿宋_GB2312" w:eastAsia="仿宋_GB2312"/>
                <w:szCs w:val="21"/>
              </w:rPr>
            </w:pPr>
            <w:r>
              <w:rPr>
                <w:rFonts w:ascii="仿宋_GB2312" w:eastAsia="仿宋_GB2312" w:hint="eastAsia"/>
                <w:szCs w:val="21"/>
              </w:rPr>
              <w:lastRenderedPageBreak/>
              <w:t>项目单位意见：</w:t>
            </w:r>
          </w:p>
          <w:p w:rsidR="0003177C" w:rsidRDefault="0003177C" w:rsidP="00AF3AFD">
            <w:pPr>
              <w:spacing w:line="440" w:lineRule="exact"/>
              <w:rPr>
                <w:rFonts w:ascii="仿宋_GB2312" w:eastAsia="仿宋_GB2312"/>
                <w:szCs w:val="21"/>
              </w:rPr>
            </w:pPr>
          </w:p>
          <w:p w:rsidR="0003177C" w:rsidRDefault="0003177C" w:rsidP="00AF3AFD">
            <w:pPr>
              <w:spacing w:beforeLines="50" w:before="156" w:afterLines="50" w:after="156" w:line="440" w:lineRule="exact"/>
              <w:rPr>
                <w:rFonts w:ascii="仿宋_GB2312" w:eastAsia="仿宋_GB2312"/>
                <w:szCs w:val="21"/>
              </w:rPr>
            </w:pPr>
            <w:r>
              <w:rPr>
                <w:rFonts w:ascii="仿宋_GB2312" w:eastAsia="仿宋_GB2312" w:hint="eastAsia"/>
                <w:szCs w:val="21"/>
              </w:rPr>
              <w:t xml:space="preserve">                                                项目单位负责人（签字）：</w:t>
            </w:r>
          </w:p>
          <w:p w:rsidR="0003177C" w:rsidRDefault="0003177C" w:rsidP="00AF3AFD">
            <w:pPr>
              <w:spacing w:afterLines="50" w:after="156" w:line="440" w:lineRule="exact"/>
            </w:pPr>
            <w:r>
              <w:rPr>
                <w:rFonts w:ascii="仿宋_GB2312" w:eastAsia="仿宋_GB2312" w:hint="eastAsia"/>
                <w:szCs w:val="21"/>
              </w:rPr>
              <w:t xml:space="preserve">                                                                    年   月   日</w:t>
            </w:r>
          </w:p>
        </w:tc>
      </w:tr>
      <w:tr w:rsidR="0003177C" w:rsidTr="00AF3AFD">
        <w:trPr>
          <w:trHeight w:val="3098"/>
        </w:trPr>
        <w:tc>
          <w:tcPr>
            <w:tcW w:w="9371" w:type="dxa"/>
            <w:gridSpan w:val="21"/>
            <w:tcBorders>
              <w:bottom w:val="single" w:sz="4" w:space="0" w:color="auto"/>
            </w:tcBorders>
          </w:tcPr>
          <w:p w:rsidR="0003177C" w:rsidRDefault="0003177C" w:rsidP="00AF3AFD">
            <w:pPr>
              <w:spacing w:line="440" w:lineRule="exact"/>
              <w:rPr>
                <w:rFonts w:ascii="仿宋_GB2312" w:eastAsia="仿宋_GB2312"/>
                <w:szCs w:val="21"/>
              </w:rPr>
            </w:pPr>
            <w:r>
              <w:rPr>
                <w:rFonts w:ascii="仿宋_GB2312" w:eastAsia="仿宋_GB2312" w:hint="eastAsia"/>
                <w:szCs w:val="21"/>
              </w:rPr>
              <w:t>主管部门意见：</w:t>
            </w:r>
          </w:p>
          <w:p w:rsidR="0003177C" w:rsidRDefault="0003177C" w:rsidP="00AF3AFD">
            <w:pPr>
              <w:spacing w:line="440" w:lineRule="exact"/>
              <w:rPr>
                <w:rFonts w:ascii="仿宋_GB2312" w:eastAsia="仿宋_GB2312"/>
                <w:szCs w:val="21"/>
              </w:rPr>
            </w:pPr>
          </w:p>
          <w:p w:rsidR="0003177C" w:rsidRDefault="0003177C" w:rsidP="00AF3AFD">
            <w:pPr>
              <w:spacing w:beforeLines="50" w:before="156" w:afterLines="50" w:after="156" w:line="440" w:lineRule="exact"/>
              <w:rPr>
                <w:rFonts w:ascii="仿宋_GB2312" w:eastAsia="仿宋_GB2312"/>
                <w:szCs w:val="21"/>
              </w:rPr>
            </w:pPr>
            <w:r>
              <w:rPr>
                <w:rFonts w:ascii="仿宋_GB2312" w:eastAsia="仿宋_GB2312" w:hint="eastAsia"/>
                <w:szCs w:val="21"/>
              </w:rPr>
              <w:t xml:space="preserve">                                                主管部门负责人（签字）：</w:t>
            </w:r>
          </w:p>
          <w:p w:rsidR="0003177C" w:rsidRDefault="0003177C" w:rsidP="00AF3AFD">
            <w:pPr>
              <w:spacing w:afterLines="50" w:after="156" w:line="440" w:lineRule="exact"/>
            </w:pPr>
            <w:r>
              <w:rPr>
                <w:rFonts w:ascii="仿宋_GB2312" w:eastAsia="仿宋_GB2312" w:hint="eastAsia"/>
                <w:szCs w:val="21"/>
              </w:rPr>
              <w:t xml:space="preserve">                                                                    年   月   日</w:t>
            </w:r>
          </w:p>
        </w:tc>
      </w:tr>
    </w:tbl>
    <w:p w:rsidR="0003177C" w:rsidRDefault="0003177C" w:rsidP="0003177C">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填报人（签名）：方佳佳                      联系电话：13974018956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7"/>
      </w:tblGrid>
      <w:tr w:rsidR="0003177C" w:rsidTr="00AF3AFD">
        <w:trPr>
          <w:trHeight w:val="12465"/>
        </w:trPr>
        <w:tc>
          <w:tcPr>
            <w:tcW w:w="8947" w:type="dxa"/>
          </w:tcPr>
          <w:p w:rsidR="0003177C" w:rsidRDefault="0003177C" w:rsidP="00AF3AFD">
            <w:pPr>
              <w:jc w:val="center"/>
              <w:rPr>
                <w:rFonts w:ascii="仿宋_GB2312" w:eastAsia="仿宋_GB2312"/>
                <w:b/>
                <w:bCs/>
                <w:sz w:val="28"/>
                <w:szCs w:val="28"/>
              </w:rPr>
            </w:pPr>
            <w:r>
              <w:rPr>
                <w:rFonts w:ascii="仿宋_GB2312" w:eastAsia="仿宋_GB2312" w:hint="eastAsia"/>
                <w:b/>
                <w:bCs/>
                <w:sz w:val="28"/>
                <w:szCs w:val="28"/>
              </w:rPr>
              <w:lastRenderedPageBreak/>
              <w:t>五、评价报告综述（文字部分）</w:t>
            </w:r>
          </w:p>
          <w:p w:rsidR="0003177C" w:rsidRDefault="0003177C" w:rsidP="00AF3AFD">
            <w:pPr>
              <w:spacing w:line="440" w:lineRule="exact"/>
              <w:ind w:firstLineChars="200" w:firstLine="640"/>
              <w:rPr>
                <w:rFonts w:ascii="仿宋_GB2312" w:eastAsia="仿宋_GB2312"/>
                <w:sz w:val="32"/>
                <w:szCs w:val="32"/>
              </w:rPr>
            </w:pP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（一）项目基本概况</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（二）项目资金使用及管理情况</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（三）项目组织实施情况</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（四）综合评价情况及评价结论</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（五）项目主要绩效情况分析</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（六）主要经验及做法、存在问题和建议</w:t>
            </w:r>
          </w:p>
          <w:p w:rsidR="0003177C" w:rsidRDefault="0003177C" w:rsidP="00AF3AFD">
            <w:pPr>
              <w:spacing w:line="440" w:lineRule="exact"/>
              <w:ind w:firstLineChars="200" w:firstLine="600"/>
              <w:rPr>
                <w:rFonts w:ascii="仿宋_GB2312" w:eastAsia="仿宋_GB2312"/>
                <w:sz w:val="30"/>
                <w:szCs w:val="30"/>
              </w:rPr>
            </w:pPr>
            <w:r>
              <w:rPr>
                <w:rFonts w:ascii="仿宋_GB2312" w:eastAsia="仿宋_GB2312" w:hint="eastAsia"/>
                <w:sz w:val="30"/>
                <w:szCs w:val="30"/>
              </w:rPr>
              <w:t>（七）附件</w:t>
            </w:r>
          </w:p>
          <w:p w:rsidR="0003177C" w:rsidRDefault="0003177C" w:rsidP="00AF3AFD">
            <w:pPr>
              <w:rPr>
                <w:rFonts w:ascii="楷体_GB2312" w:eastAsia="楷体_GB2312"/>
                <w:bCs/>
                <w:sz w:val="28"/>
                <w:szCs w:val="28"/>
              </w:rPr>
            </w:pPr>
          </w:p>
        </w:tc>
      </w:tr>
    </w:tbl>
    <w:p w:rsidR="0003177C" w:rsidRDefault="0003177C" w:rsidP="0003177C">
      <w:pPr>
        <w:rPr>
          <w:rFonts w:ascii="仿宋_GB2312" w:eastAsia="仿宋_GB2312"/>
          <w:bCs/>
          <w:sz w:val="28"/>
          <w:szCs w:val="28"/>
        </w:rPr>
      </w:pPr>
    </w:p>
    <w:p w:rsidR="0003177C" w:rsidRDefault="0003177C" w:rsidP="0003177C">
      <w:pPr>
        <w:pStyle w:val="a6"/>
        <w:ind w:firstLine="720"/>
        <w:rPr>
          <w:rFonts w:ascii="宋体" w:hAnsi="宋体"/>
          <w:sz w:val="36"/>
          <w:szCs w:val="36"/>
        </w:rPr>
      </w:pPr>
    </w:p>
    <w:p w:rsidR="0003177C" w:rsidRDefault="0003177C" w:rsidP="0003177C">
      <w:pPr>
        <w:pStyle w:val="a6"/>
        <w:ind w:firstLine="720"/>
        <w:rPr>
          <w:rFonts w:ascii="宋体" w:hAnsi="宋体"/>
          <w:sz w:val="36"/>
          <w:szCs w:val="36"/>
        </w:rPr>
      </w:pPr>
    </w:p>
    <w:p w:rsidR="0003177C" w:rsidRDefault="0003177C" w:rsidP="0003177C">
      <w:pPr>
        <w:pStyle w:val="a6"/>
        <w:ind w:firstLine="720"/>
        <w:rPr>
          <w:rFonts w:ascii="宋体" w:hAnsi="宋体"/>
          <w:sz w:val="36"/>
          <w:szCs w:val="36"/>
        </w:rPr>
      </w:pPr>
      <w:r>
        <w:rPr>
          <w:rFonts w:ascii="宋体" w:hAnsi="宋体" w:hint="eastAsia"/>
          <w:sz w:val="36"/>
          <w:szCs w:val="36"/>
        </w:rPr>
        <w:lastRenderedPageBreak/>
        <w:t>20</w:t>
      </w:r>
      <w:r>
        <w:rPr>
          <w:rFonts w:ascii="宋体" w:hAnsi="宋体"/>
          <w:sz w:val="36"/>
          <w:szCs w:val="36"/>
        </w:rPr>
        <w:t>20</w:t>
      </w:r>
      <w:r>
        <w:rPr>
          <w:rFonts w:ascii="宋体" w:hAnsi="宋体" w:hint="eastAsia"/>
          <w:sz w:val="36"/>
          <w:szCs w:val="36"/>
        </w:rPr>
        <w:t>年县级职教专项经费绩效报告</w:t>
      </w: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一、项目基本概况</w:t>
      </w:r>
    </w:p>
    <w:p w:rsidR="0003177C" w:rsidRDefault="0003177C" w:rsidP="0003177C">
      <w:pPr>
        <w:spacing w:line="360" w:lineRule="auto"/>
        <w:ind w:firstLineChars="200" w:firstLine="560"/>
        <w:rPr>
          <w:rFonts w:ascii="宋体" w:hAnsi="宋体" w:cs="宋体"/>
          <w:sz w:val="28"/>
          <w:szCs w:val="28"/>
        </w:rPr>
      </w:pPr>
      <w:r>
        <w:rPr>
          <w:rFonts w:ascii="宋体" w:hAnsi="宋体" w:cs="宋体" w:hint="eastAsia"/>
          <w:sz w:val="28"/>
          <w:szCs w:val="28"/>
        </w:rPr>
        <w:t>我校创办于1994年，由县人民政府主办，是县级职教中心的主体学校。现有全日制在籍学生3</w:t>
      </w:r>
      <w:r>
        <w:rPr>
          <w:rFonts w:ascii="宋体" w:hAnsi="宋体" w:cs="宋体"/>
          <w:sz w:val="28"/>
          <w:szCs w:val="28"/>
        </w:rPr>
        <w:t>639</w:t>
      </w:r>
      <w:r>
        <w:rPr>
          <w:rFonts w:ascii="宋体" w:hAnsi="宋体" w:cs="宋体" w:hint="eastAsia"/>
          <w:sz w:val="28"/>
          <w:szCs w:val="28"/>
        </w:rPr>
        <w:t>人，教职工22</w:t>
      </w:r>
      <w:r>
        <w:rPr>
          <w:rFonts w:ascii="宋体" w:hAnsi="宋体" w:cs="宋体"/>
          <w:sz w:val="28"/>
          <w:szCs w:val="28"/>
        </w:rPr>
        <w:t>2</w:t>
      </w:r>
      <w:r>
        <w:rPr>
          <w:rFonts w:ascii="宋体" w:hAnsi="宋体" w:cs="宋体" w:hint="eastAsia"/>
          <w:sz w:val="28"/>
          <w:szCs w:val="28"/>
        </w:rPr>
        <w:t>人。学校现代化设施齐全，师资力量雄厚，建起了校园网络，学校教育教学和日常管理基本实现信息化。学校先后被评为首批国家级重点中等职业学校、湖南省首届黄炎培职业教育优秀学校、全国农村成人教育先进学校、国家中等职业教育改革发展示范学校。</w:t>
      </w:r>
      <w:r>
        <w:rPr>
          <w:rFonts w:ascii="宋体" w:hAnsi="宋体" w:hint="eastAsia"/>
          <w:sz w:val="28"/>
          <w:szCs w:val="28"/>
        </w:rPr>
        <w:t>近年来，在各级领导的关心与支持下，学校发展势头强劲，服务县域经济的功能正日益加强，办学模式与经验在省内外产生了广泛的影响。</w:t>
      </w:r>
    </w:p>
    <w:p w:rsidR="0003177C" w:rsidRDefault="0003177C" w:rsidP="0003177C">
      <w:pPr>
        <w:spacing w:line="360" w:lineRule="auto"/>
        <w:ind w:firstLine="570"/>
        <w:rPr>
          <w:rFonts w:ascii="宋体" w:hAnsi="宋体"/>
          <w:sz w:val="28"/>
          <w:szCs w:val="28"/>
        </w:rPr>
      </w:pPr>
      <w:r>
        <w:rPr>
          <w:rFonts w:ascii="宋体" w:hAnsi="宋体" w:hint="eastAsia"/>
          <w:sz w:val="28"/>
          <w:szCs w:val="28"/>
        </w:rPr>
        <w:t>根据20</w:t>
      </w:r>
      <w:r>
        <w:rPr>
          <w:rFonts w:ascii="宋体" w:hAnsi="宋体"/>
          <w:sz w:val="28"/>
          <w:szCs w:val="28"/>
        </w:rPr>
        <w:t>20</w:t>
      </w:r>
      <w:r>
        <w:rPr>
          <w:rFonts w:ascii="宋体" w:hAnsi="宋体" w:hint="eastAsia"/>
          <w:sz w:val="28"/>
          <w:szCs w:val="28"/>
        </w:rPr>
        <w:t>年度县级财政年初预算，安排我校职教专项经费70万元。20</w:t>
      </w:r>
      <w:r>
        <w:rPr>
          <w:rFonts w:ascii="宋体" w:hAnsi="宋体"/>
          <w:sz w:val="28"/>
          <w:szCs w:val="28"/>
        </w:rPr>
        <w:t>20</w:t>
      </w:r>
      <w:r>
        <w:rPr>
          <w:rFonts w:ascii="宋体" w:hAnsi="宋体" w:hint="eastAsia"/>
          <w:sz w:val="28"/>
          <w:szCs w:val="28"/>
        </w:rPr>
        <w:t>年</w:t>
      </w:r>
      <w:r>
        <w:rPr>
          <w:rFonts w:ascii="宋体" w:hAnsi="宋体"/>
          <w:sz w:val="28"/>
          <w:szCs w:val="28"/>
        </w:rPr>
        <w:t>1</w:t>
      </w:r>
      <w:r>
        <w:rPr>
          <w:rFonts w:ascii="宋体" w:hAnsi="宋体" w:hint="eastAsia"/>
          <w:sz w:val="28"/>
          <w:szCs w:val="28"/>
        </w:rPr>
        <w:t>月1</w:t>
      </w:r>
      <w:r>
        <w:rPr>
          <w:rFonts w:ascii="宋体" w:hAnsi="宋体"/>
          <w:sz w:val="28"/>
          <w:szCs w:val="28"/>
        </w:rPr>
        <w:t>5</w:t>
      </w:r>
      <w:r>
        <w:rPr>
          <w:rFonts w:ascii="宋体" w:hAnsi="宋体" w:hint="eastAsia"/>
          <w:sz w:val="28"/>
          <w:szCs w:val="28"/>
        </w:rPr>
        <w:t>日到账35万元，</w:t>
      </w:r>
      <w:r>
        <w:rPr>
          <w:rFonts w:ascii="宋体" w:hAnsi="宋体"/>
          <w:sz w:val="28"/>
          <w:szCs w:val="28"/>
        </w:rPr>
        <w:t>6</w:t>
      </w:r>
      <w:r>
        <w:rPr>
          <w:rFonts w:ascii="宋体" w:hAnsi="宋体" w:hint="eastAsia"/>
          <w:sz w:val="28"/>
          <w:szCs w:val="28"/>
        </w:rPr>
        <w:t>月</w:t>
      </w:r>
      <w:r>
        <w:rPr>
          <w:rFonts w:ascii="宋体" w:hAnsi="宋体"/>
          <w:sz w:val="28"/>
          <w:szCs w:val="28"/>
        </w:rPr>
        <w:t>5</w:t>
      </w:r>
      <w:r>
        <w:rPr>
          <w:rFonts w:ascii="宋体" w:hAnsi="宋体" w:hint="eastAsia"/>
          <w:sz w:val="28"/>
          <w:szCs w:val="28"/>
        </w:rPr>
        <w:t>日到账35万元。该项经费的建设目标是：改善学校基本办学条件，改善师生工作学习和生活环境，充实教育教学仪器设备，提高教师综合素质，提升学校整体办学水平。</w:t>
      </w: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二、</w:t>
      </w:r>
      <w:r w:rsidRPr="00D62C5E">
        <w:rPr>
          <w:rFonts w:ascii="宋体" w:hAnsi="宋体" w:hint="eastAsia"/>
          <w:b/>
          <w:sz w:val="28"/>
          <w:szCs w:val="28"/>
        </w:rPr>
        <w:t>项目组织实施情况</w:t>
      </w: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（一）项目资金安排落实和实际使用情况情况</w:t>
      </w:r>
    </w:p>
    <w:p w:rsidR="0003177C" w:rsidRDefault="0003177C" w:rsidP="0003177C">
      <w:pPr>
        <w:spacing w:line="360" w:lineRule="auto"/>
        <w:ind w:firstLineChars="200" w:firstLine="560"/>
        <w:rPr>
          <w:rFonts w:ascii="宋体" w:hAnsi="宋体"/>
          <w:sz w:val="28"/>
          <w:szCs w:val="28"/>
        </w:rPr>
      </w:pPr>
      <w:r>
        <w:rPr>
          <w:rFonts w:ascii="宋体" w:hAnsi="宋体" w:hint="eastAsia"/>
          <w:sz w:val="28"/>
          <w:szCs w:val="28"/>
        </w:rPr>
        <w:t>我校20</w:t>
      </w:r>
      <w:r>
        <w:rPr>
          <w:rFonts w:ascii="宋体" w:hAnsi="宋体"/>
          <w:sz w:val="28"/>
          <w:szCs w:val="28"/>
        </w:rPr>
        <w:t>20</w:t>
      </w:r>
      <w:r>
        <w:rPr>
          <w:rFonts w:ascii="宋体" w:hAnsi="宋体" w:hint="eastAsia"/>
          <w:sz w:val="28"/>
          <w:szCs w:val="28"/>
        </w:rPr>
        <w:t>年度职教专项经费70万元，具体建设内容和支出情况如下：</w:t>
      </w:r>
    </w:p>
    <w:tbl>
      <w:tblPr>
        <w:tblpPr w:leftFromText="180" w:rightFromText="180" w:vertAnchor="text" w:horzAnchor="margin" w:tblpX="504"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2968"/>
        <w:gridCol w:w="3004"/>
      </w:tblGrid>
      <w:tr w:rsidR="0003177C" w:rsidRPr="00D96090" w:rsidTr="00AF3AFD">
        <w:trPr>
          <w:trHeight w:val="586"/>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hint="eastAsia"/>
                <w:sz w:val="28"/>
                <w:szCs w:val="28"/>
              </w:rPr>
              <w:t>建设内容</w:t>
            </w:r>
          </w:p>
        </w:tc>
        <w:tc>
          <w:tcPr>
            <w:tcW w:w="2968"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hint="eastAsia"/>
                <w:sz w:val="28"/>
                <w:szCs w:val="28"/>
              </w:rPr>
              <w:t>指标计划</w:t>
            </w:r>
          </w:p>
        </w:tc>
        <w:tc>
          <w:tcPr>
            <w:tcW w:w="3004"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hint="eastAsia"/>
                <w:sz w:val="28"/>
                <w:szCs w:val="28"/>
              </w:rPr>
              <w:t>实际执行</w:t>
            </w:r>
          </w:p>
        </w:tc>
      </w:tr>
      <w:tr w:rsidR="0003177C" w:rsidRPr="00D96090" w:rsidTr="00AF3AFD">
        <w:trPr>
          <w:trHeight w:val="229"/>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r>
              <w:rPr>
                <w:rFonts w:ascii="宋体" w:hAnsi="宋体" w:cs="宋体" w:hint="eastAsia"/>
                <w:bCs/>
                <w:sz w:val="28"/>
                <w:szCs w:val="28"/>
              </w:rPr>
              <w:t>教学</w:t>
            </w:r>
            <w:r>
              <w:rPr>
                <w:rFonts w:ascii="宋体" w:hAnsi="宋体" w:cs="宋体"/>
                <w:bCs/>
                <w:sz w:val="28"/>
                <w:szCs w:val="28"/>
              </w:rPr>
              <w:t>办公设备</w:t>
            </w:r>
            <w:r>
              <w:rPr>
                <w:rFonts w:ascii="宋体" w:hAnsi="宋体" w:cs="宋体" w:hint="eastAsia"/>
                <w:bCs/>
                <w:sz w:val="28"/>
                <w:szCs w:val="28"/>
              </w:rPr>
              <w:t>购置</w:t>
            </w:r>
          </w:p>
        </w:tc>
        <w:tc>
          <w:tcPr>
            <w:tcW w:w="2968" w:type="dxa"/>
            <w:shd w:val="clear" w:color="auto" w:fill="auto"/>
            <w:vAlign w:val="center"/>
          </w:tcPr>
          <w:p w:rsidR="0003177C" w:rsidRPr="00D96090" w:rsidRDefault="0003177C" w:rsidP="00AF3AFD">
            <w:pPr>
              <w:spacing w:line="360" w:lineRule="auto"/>
              <w:jc w:val="center"/>
              <w:rPr>
                <w:rFonts w:ascii="宋体" w:hAnsi="宋体"/>
                <w:sz w:val="28"/>
                <w:szCs w:val="28"/>
              </w:rPr>
            </w:pPr>
            <w:r>
              <w:rPr>
                <w:rFonts w:ascii="宋体" w:hAnsi="宋体"/>
                <w:sz w:val="28"/>
                <w:szCs w:val="28"/>
              </w:rPr>
              <w:t>150000</w:t>
            </w:r>
          </w:p>
        </w:tc>
        <w:tc>
          <w:tcPr>
            <w:tcW w:w="3004" w:type="dxa"/>
            <w:shd w:val="clear" w:color="auto" w:fill="auto"/>
            <w:vAlign w:val="center"/>
          </w:tcPr>
          <w:p w:rsidR="0003177C" w:rsidRPr="00D96090" w:rsidRDefault="0003177C" w:rsidP="00AF3AFD">
            <w:pPr>
              <w:spacing w:line="360" w:lineRule="auto"/>
              <w:jc w:val="center"/>
              <w:rPr>
                <w:rFonts w:ascii="宋体" w:hAnsi="宋体"/>
                <w:sz w:val="28"/>
                <w:szCs w:val="28"/>
              </w:rPr>
            </w:pPr>
            <w:r>
              <w:rPr>
                <w:rFonts w:ascii="宋体" w:hAnsi="宋体"/>
                <w:sz w:val="28"/>
                <w:szCs w:val="28"/>
              </w:rPr>
              <w:t>149094</w:t>
            </w:r>
          </w:p>
        </w:tc>
      </w:tr>
      <w:tr w:rsidR="0003177C" w:rsidRPr="00D96090" w:rsidTr="00AF3AFD">
        <w:trPr>
          <w:trHeight w:val="429"/>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cs="宋体" w:hint="eastAsia"/>
                <w:bCs/>
                <w:sz w:val="28"/>
                <w:szCs w:val="28"/>
              </w:rPr>
              <w:t>维修</w:t>
            </w:r>
            <w:r>
              <w:rPr>
                <w:rFonts w:ascii="宋体" w:hAnsi="宋体" w:cs="宋体" w:hint="eastAsia"/>
                <w:bCs/>
                <w:sz w:val="28"/>
                <w:szCs w:val="28"/>
              </w:rPr>
              <w:t>改造</w:t>
            </w:r>
          </w:p>
        </w:tc>
        <w:tc>
          <w:tcPr>
            <w:tcW w:w="2968" w:type="dxa"/>
            <w:tcBorders>
              <w:top w:val="single" w:sz="4" w:space="0" w:color="auto"/>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Pr>
                <w:rFonts w:ascii="宋体" w:hAnsi="宋体"/>
                <w:sz w:val="28"/>
                <w:szCs w:val="28"/>
              </w:rPr>
              <w:t>50</w:t>
            </w:r>
            <w:r>
              <w:rPr>
                <w:rFonts w:ascii="宋体" w:hAnsi="宋体" w:hint="eastAsia"/>
                <w:sz w:val="28"/>
                <w:szCs w:val="28"/>
              </w:rPr>
              <w:t>0</w:t>
            </w:r>
            <w:r w:rsidRPr="00D96090">
              <w:rPr>
                <w:rFonts w:ascii="宋体" w:hAnsi="宋体" w:hint="eastAsia"/>
                <w:sz w:val="28"/>
                <w:szCs w:val="28"/>
              </w:rPr>
              <w:t>000</w:t>
            </w:r>
          </w:p>
        </w:tc>
        <w:tc>
          <w:tcPr>
            <w:tcW w:w="3004" w:type="dxa"/>
            <w:tcBorders>
              <w:top w:val="single" w:sz="4" w:space="0" w:color="auto"/>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Pr>
                <w:rFonts w:ascii="宋体" w:hAnsi="宋体"/>
                <w:sz w:val="28"/>
                <w:szCs w:val="28"/>
              </w:rPr>
              <w:t>500007.9</w:t>
            </w:r>
          </w:p>
        </w:tc>
      </w:tr>
      <w:tr w:rsidR="0003177C" w:rsidRPr="00D96090" w:rsidTr="00AF3AFD">
        <w:trPr>
          <w:trHeight w:val="429"/>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hint="eastAsia"/>
                <w:sz w:val="28"/>
                <w:szCs w:val="28"/>
              </w:rPr>
              <w:t>职业教育宣传</w:t>
            </w:r>
          </w:p>
        </w:tc>
        <w:tc>
          <w:tcPr>
            <w:tcW w:w="2968"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Pr>
                <w:rFonts w:ascii="宋体" w:hAnsi="宋体" w:hint="eastAsia"/>
                <w:sz w:val="28"/>
                <w:szCs w:val="28"/>
              </w:rPr>
              <w:t>5</w:t>
            </w:r>
            <w:r w:rsidRPr="00D96090">
              <w:rPr>
                <w:rFonts w:ascii="宋体" w:hAnsi="宋体" w:hint="eastAsia"/>
                <w:sz w:val="28"/>
                <w:szCs w:val="28"/>
              </w:rPr>
              <w:t>0000</w:t>
            </w:r>
          </w:p>
        </w:tc>
        <w:tc>
          <w:tcPr>
            <w:tcW w:w="3004"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Pr>
                <w:rFonts w:ascii="宋体" w:hAnsi="宋体"/>
                <w:sz w:val="28"/>
                <w:szCs w:val="28"/>
              </w:rPr>
              <w:t>51000</w:t>
            </w:r>
          </w:p>
        </w:tc>
      </w:tr>
      <w:tr w:rsidR="0003177C" w:rsidRPr="00D96090" w:rsidTr="00AF3AFD">
        <w:trPr>
          <w:trHeight w:val="429"/>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p>
        </w:tc>
        <w:tc>
          <w:tcPr>
            <w:tcW w:w="2968"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p>
        </w:tc>
        <w:tc>
          <w:tcPr>
            <w:tcW w:w="3004"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p>
        </w:tc>
      </w:tr>
      <w:tr w:rsidR="0003177C" w:rsidRPr="00D96090" w:rsidTr="00AF3AFD">
        <w:trPr>
          <w:trHeight w:val="429"/>
        </w:trPr>
        <w:tc>
          <w:tcPr>
            <w:tcW w:w="2642" w:type="dxa"/>
            <w:shd w:val="clear" w:color="auto" w:fill="auto"/>
            <w:vAlign w:val="center"/>
          </w:tcPr>
          <w:p w:rsidR="0003177C" w:rsidRPr="00D96090" w:rsidRDefault="0003177C" w:rsidP="00AF3AFD">
            <w:pPr>
              <w:spacing w:line="360" w:lineRule="auto"/>
              <w:jc w:val="center"/>
              <w:rPr>
                <w:rFonts w:ascii="宋体" w:hAnsi="宋体"/>
                <w:sz w:val="28"/>
                <w:szCs w:val="28"/>
              </w:rPr>
            </w:pPr>
            <w:r w:rsidRPr="00D96090">
              <w:rPr>
                <w:rFonts w:ascii="宋体" w:hAnsi="宋体" w:hint="eastAsia"/>
                <w:sz w:val="28"/>
                <w:szCs w:val="28"/>
              </w:rPr>
              <w:t>合计</w:t>
            </w:r>
          </w:p>
        </w:tc>
        <w:tc>
          <w:tcPr>
            <w:tcW w:w="2968"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sidRPr="00D96090">
              <w:rPr>
                <w:rFonts w:ascii="宋体" w:hAnsi="宋体" w:hint="eastAsia"/>
                <w:sz w:val="28"/>
                <w:szCs w:val="28"/>
              </w:rPr>
              <w:t>700000</w:t>
            </w:r>
          </w:p>
        </w:tc>
        <w:tc>
          <w:tcPr>
            <w:tcW w:w="3004" w:type="dxa"/>
            <w:tcBorders>
              <w:top w:val="nil"/>
              <w:bottom w:val="single" w:sz="4" w:space="0" w:color="auto"/>
            </w:tcBorders>
            <w:shd w:val="clear" w:color="auto" w:fill="auto"/>
            <w:vAlign w:val="center"/>
          </w:tcPr>
          <w:p w:rsidR="0003177C" w:rsidRPr="00D96090" w:rsidRDefault="0003177C" w:rsidP="00AF3AFD">
            <w:pPr>
              <w:widowControl/>
              <w:spacing w:line="360" w:lineRule="auto"/>
              <w:jc w:val="center"/>
              <w:rPr>
                <w:rFonts w:ascii="宋体" w:hAnsi="宋体"/>
                <w:sz w:val="28"/>
                <w:szCs w:val="28"/>
              </w:rPr>
            </w:pPr>
            <w:r w:rsidRPr="00D96090">
              <w:rPr>
                <w:rFonts w:ascii="宋体" w:hAnsi="宋体" w:hint="eastAsia"/>
                <w:sz w:val="28"/>
                <w:szCs w:val="28"/>
              </w:rPr>
              <w:t>70</w:t>
            </w:r>
            <w:r>
              <w:rPr>
                <w:rFonts w:ascii="宋体" w:hAnsi="宋体"/>
                <w:sz w:val="28"/>
                <w:szCs w:val="28"/>
              </w:rPr>
              <w:t>0101</w:t>
            </w:r>
            <w:r>
              <w:rPr>
                <w:rFonts w:ascii="宋体" w:hAnsi="宋体" w:hint="eastAsia"/>
                <w:sz w:val="28"/>
                <w:szCs w:val="28"/>
              </w:rPr>
              <w:t>.</w:t>
            </w:r>
            <w:r>
              <w:rPr>
                <w:rFonts w:ascii="宋体" w:hAnsi="宋体"/>
                <w:sz w:val="28"/>
                <w:szCs w:val="28"/>
              </w:rPr>
              <w:t>9</w:t>
            </w:r>
          </w:p>
        </w:tc>
      </w:tr>
    </w:tbl>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（二）项目资金管理情况</w:t>
      </w:r>
    </w:p>
    <w:p w:rsidR="0003177C" w:rsidRDefault="0003177C" w:rsidP="0003177C">
      <w:pPr>
        <w:ind w:firstLineChars="200" w:firstLine="560"/>
        <w:rPr>
          <w:rFonts w:ascii="宋体" w:hAnsi="宋体" w:cs="宋体"/>
          <w:sz w:val="28"/>
          <w:szCs w:val="28"/>
        </w:rPr>
      </w:pPr>
      <w:r w:rsidRPr="00F74264">
        <w:rPr>
          <w:rFonts w:ascii="宋体" w:hAnsi="宋体" w:cs="宋体" w:hint="eastAsia"/>
          <w:sz w:val="28"/>
          <w:szCs w:val="28"/>
        </w:rPr>
        <w:t>学校按照“统一规划、分级管理、责权统一、过程监控”的原则，明确了牵头机构，</w:t>
      </w:r>
      <w:r w:rsidRPr="00F74264">
        <w:rPr>
          <w:rFonts w:ascii="宋体" w:hAnsi="宋体" w:cs="宋体" w:hint="eastAsia"/>
          <w:sz w:val="28"/>
          <w:szCs w:val="28"/>
        </w:rPr>
        <w:lastRenderedPageBreak/>
        <w:t>建立了项目建设“层层落实、层层把关”的工作机制和管理机制,制订了《项目绩效考核实施办法》、《项目专项资金管理办法》等管理制度，对大型基建维修项目和教学仪器设备等大宗物资的采购，都严格按照国家有关法律法规办理。由后勤处及时拟定项目计划，做好预算，由校委会集体研究决定是否立项，按规定报请教育和财政局审批，达到政府采购标准的进行政府采购，达到招标标准的进行招标。再组织施工或采购，最后验收。实行了项目资金管理责任制，学校各项目负责人、财务负责人以及相关责任人员对资金使用的合法性、合理性和有效性负责。将资金使用效益作为考核项目相关责任人工作绩效的重要指标，确保对项目建设进度和质量的全面掌控、适时调度。</w:t>
      </w: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三、项目绩效情况</w:t>
      </w:r>
    </w:p>
    <w:p w:rsidR="0003177C" w:rsidRDefault="0003177C" w:rsidP="0003177C">
      <w:pPr>
        <w:ind w:firstLineChars="200" w:firstLine="602"/>
        <w:rPr>
          <w:rFonts w:ascii="楷体_GB2312" w:eastAsia="楷体_GB2312"/>
          <w:sz w:val="30"/>
          <w:szCs w:val="30"/>
        </w:rPr>
      </w:pPr>
      <w:r>
        <w:rPr>
          <w:rFonts w:ascii="楷体_GB2312" w:eastAsia="楷体_GB2312" w:hint="eastAsia"/>
          <w:b/>
          <w:bCs/>
          <w:sz w:val="30"/>
          <w:szCs w:val="30"/>
        </w:rPr>
        <w:t>（一）目标任务完成情况</w:t>
      </w:r>
    </w:p>
    <w:p w:rsidR="0003177C" w:rsidRDefault="0003177C" w:rsidP="0003177C">
      <w:pPr>
        <w:spacing w:line="360" w:lineRule="auto"/>
        <w:ind w:firstLineChars="200" w:firstLine="560"/>
        <w:rPr>
          <w:rFonts w:ascii="宋体" w:hAnsi="宋体" w:cs="宋体"/>
          <w:bCs/>
          <w:sz w:val="28"/>
          <w:szCs w:val="28"/>
        </w:rPr>
      </w:pPr>
      <w:r w:rsidRPr="00C029C4">
        <w:rPr>
          <w:rFonts w:ascii="宋体" w:hAnsi="宋体" w:cs="宋体" w:hint="eastAsia"/>
          <w:bCs/>
          <w:sz w:val="28"/>
          <w:szCs w:val="28"/>
        </w:rPr>
        <w:t>1.</w:t>
      </w:r>
      <w:r>
        <w:rPr>
          <w:rFonts w:ascii="宋体" w:hAnsi="宋体" w:cs="宋体" w:hint="eastAsia"/>
          <w:bCs/>
          <w:sz w:val="28"/>
          <w:szCs w:val="28"/>
        </w:rPr>
        <w:t>维修</w:t>
      </w:r>
      <w:r w:rsidRPr="006A2717">
        <w:rPr>
          <w:rFonts w:ascii="宋体" w:hAnsi="宋体" w:cs="宋体" w:hint="eastAsia"/>
          <w:bCs/>
          <w:sz w:val="28"/>
          <w:szCs w:val="28"/>
        </w:rPr>
        <w:t>改造</w:t>
      </w:r>
      <w:r>
        <w:rPr>
          <w:rFonts w:ascii="宋体" w:hAnsi="宋体" w:cs="宋体" w:hint="eastAsia"/>
          <w:bCs/>
          <w:sz w:val="28"/>
          <w:szCs w:val="28"/>
        </w:rPr>
        <w:t>。</w:t>
      </w:r>
      <w:r w:rsidRPr="00C029C4">
        <w:rPr>
          <w:rFonts w:ascii="宋体" w:hAnsi="宋体" w:cs="宋体" w:hint="eastAsia"/>
          <w:bCs/>
          <w:sz w:val="28"/>
          <w:szCs w:val="28"/>
        </w:rPr>
        <w:t>预算建设资金</w:t>
      </w:r>
      <w:r w:rsidRPr="00C029C4">
        <w:rPr>
          <w:rFonts w:ascii="宋体" w:hAnsi="宋体" w:cs="宋体"/>
          <w:bCs/>
          <w:sz w:val="28"/>
          <w:szCs w:val="28"/>
        </w:rPr>
        <w:t>5</w:t>
      </w:r>
      <w:r w:rsidRPr="00C029C4">
        <w:rPr>
          <w:rFonts w:ascii="宋体" w:hAnsi="宋体" w:cs="宋体" w:hint="eastAsia"/>
          <w:bCs/>
          <w:sz w:val="28"/>
          <w:szCs w:val="28"/>
        </w:rPr>
        <w:t>0万元，实际支出</w:t>
      </w:r>
      <w:r w:rsidRPr="00C029C4">
        <w:rPr>
          <w:rFonts w:ascii="宋体" w:hAnsi="宋体" w:cs="宋体"/>
          <w:bCs/>
          <w:sz w:val="28"/>
          <w:szCs w:val="28"/>
        </w:rPr>
        <w:t>50</w:t>
      </w:r>
      <w:r>
        <w:rPr>
          <w:rFonts w:ascii="宋体" w:hAnsi="宋体" w:cs="宋体"/>
          <w:bCs/>
          <w:sz w:val="28"/>
          <w:szCs w:val="28"/>
        </w:rPr>
        <w:t>0007</w:t>
      </w:r>
      <w:r w:rsidRPr="00C029C4">
        <w:rPr>
          <w:rFonts w:ascii="宋体" w:hAnsi="宋体" w:cs="宋体"/>
          <w:bCs/>
          <w:sz w:val="28"/>
          <w:szCs w:val="28"/>
        </w:rPr>
        <w:t>.9</w:t>
      </w:r>
      <w:r w:rsidRPr="00C029C4">
        <w:rPr>
          <w:rFonts w:ascii="宋体" w:hAnsi="宋体" w:cs="宋体" w:hint="eastAsia"/>
          <w:bCs/>
          <w:sz w:val="28"/>
          <w:szCs w:val="28"/>
        </w:rPr>
        <w:t>元。</w:t>
      </w:r>
      <w:r>
        <w:rPr>
          <w:rFonts w:ascii="宋体" w:hAnsi="宋体" w:cs="宋体" w:hint="eastAsia"/>
          <w:bCs/>
          <w:sz w:val="28"/>
          <w:szCs w:val="28"/>
        </w:rPr>
        <w:t>主要用于学生宿舍、校园路灯、</w:t>
      </w:r>
      <w:r w:rsidRPr="00C87783">
        <w:rPr>
          <w:rFonts w:ascii="宋体" w:hAnsi="宋体" w:cs="宋体" w:hint="eastAsia"/>
          <w:bCs/>
          <w:sz w:val="28"/>
          <w:szCs w:val="28"/>
        </w:rPr>
        <w:t>实训大楼</w:t>
      </w:r>
      <w:r>
        <w:rPr>
          <w:rFonts w:ascii="宋体" w:hAnsi="宋体" w:cs="宋体" w:hint="eastAsia"/>
          <w:bCs/>
          <w:sz w:val="28"/>
          <w:szCs w:val="28"/>
        </w:rPr>
        <w:t>和</w:t>
      </w:r>
      <w:r w:rsidRPr="00C87783">
        <w:rPr>
          <w:rFonts w:ascii="宋体" w:hAnsi="宋体" w:cs="宋体" w:hint="eastAsia"/>
          <w:bCs/>
          <w:sz w:val="28"/>
          <w:szCs w:val="28"/>
        </w:rPr>
        <w:t>新食堂排污管理修复改造</w:t>
      </w:r>
      <w:r>
        <w:rPr>
          <w:rFonts w:ascii="宋体" w:hAnsi="宋体" w:cs="宋体" w:hint="eastAsia"/>
          <w:bCs/>
          <w:sz w:val="28"/>
          <w:szCs w:val="28"/>
        </w:rPr>
        <w:t>，教学</w:t>
      </w:r>
      <w:r>
        <w:rPr>
          <w:rFonts w:ascii="宋体" w:hAnsi="宋体" w:cs="宋体"/>
          <w:bCs/>
          <w:sz w:val="28"/>
          <w:szCs w:val="28"/>
        </w:rPr>
        <w:t>仪器设备</w:t>
      </w:r>
      <w:r>
        <w:rPr>
          <w:rFonts w:ascii="宋体" w:hAnsi="宋体" w:cs="宋体" w:hint="eastAsia"/>
          <w:bCs/>
          <w:sz w:val="28"/>
          <w:szCs w:val="28"/>
        </w:rPr>
        <w:t>和水电维修等。其中</w:t>
      </w:r>
      <w:r w:rsidRPr="0038341F">
        <w:rPr>
          <w:rFonts w:ascii="宋体" w:hAnsi="宋体" w:cs="宋体" w:hint="eastAsia"/>
          <w:bCs/>
          <w:sz w:val="28"/>
          <w:szCs w:val="28"/>
        </w:rPr>
        <w:t>学生宿舍</w:t>
      </w:r>
      <w:r>
        <w:rPr>
          <w:rFonts w:ascii="宋体" w:hAnsi="宋体" w:cs="宋体" w:hint="eastAsia"/>
          <w:bCs/>
          <w:sz w:val="28"/>
          <w:szCs w:val="28"/>
        </w:rPr>
        <w:t>改造支出72421元，</w:t>
      </w:r>
      <w:r w:rsidRPr="00C87783">
        <w:rPr>
          <w:rFonts w:ascii="宋体" w:hAnsi="宋体" w:cs="宋体" w:hint="eastAsia"/>
          <w:bCs/>
          <w:sz w:val="28"/>
          <w:szCs w:val="28"/>
        </w:rPr>
        <w:t>校园路灯</w:t>
      </w:r>
      <w:r>
        <w:rPr>
          <w:rFonts w:ascii="宋体" w:hAnsi="宋体" w:cs="宋体" w:hint="eastAsia"/>
          <w:bCs/>
          <w:sz w:val="28"/>
          <w:szCs w:val="28"/>
        </w:rPr>
        <w:t>维修</w:t>
      </w:r>
      <w:r>
        <w:rPr>
          <w:rFonts w:ascii="宋体" w:hAnsi="宋体" w:cs="宋体"/>
          <w:bCs/>
          <w:sz w:val="28"/>
          <w:szCs w:val="28"/>
        </w:rPr>
        <w:t>改造</w:t>
      </w:r>
      <w:r>
        <w:rPr>
          <w:rFonts w:ascii="宋体" w:hAnsi="宋体" w:cs="宋体" w:hint="eastAsia"/>
          <w:bCs/>
          <w:sz w:val="28"/>
          <w:szCs w:val="28"/>
        </w:rPr>
        <w:t>支出34780元，</w:t>
      </w:r>
      <w:r w:rsidRPr="00EB3B88">
        <w:rPr>
          <w:rFonts w:ascii="宋体" w:hAnsi="宋体" w:cs="宋体" w:hint="eastAsia"/>
          <w:bCs/>
          <w:sz w:val="28"/>
          <w:szCs w:val="28"/>
        </w:rPr>
        <w:t>实训大楼和新食堂排污管理修复改造</w:t>
      </w:r>
      <w:r>
        <w:rPr>
          <w:rFonts w:ascii="宋体" w:hAnsi="宋体" w:cs="宋体"/>
          <w:bCs/>
          <w:sz w:val="28"/>
          <w:szCs w:val="28"/>
        </w:rPr>
        <w:t>127574.9</w:t>
      </w:r>
      <w:r>
        <w:rPr>
          <w:rFonts w:ascii="宋体" w:hAnsi="宋体" w:cs="宋体" w:hint="eastAsia"/>
          <w:bCs/>
          <w:sz w:val="28"/>
          <w:szCs w:val="28"/>
        </w:rPr>
        <w:t>元，办公</w:t>
      </w:r>
      <w:r>
        <w:rPr>
          <w:rFonts w:ascii="宋体" w:hAnsi="宋体" w:cs="宋体"/>
          <w:bCs/>
          <w:sz w:val="28"/>
          <w:szCs w:val="28"/>
        </w:rPr>
        <w:t>室</w:t>
      </w:r>
      <w:r>
        <w:rPr>
          <w:rFonts w:ascii="宋体" w:hAnsi="宋体" w:cs="宋体" w:hint="eastAsia"/>
          <w:bCs/>
          <w:sz w:val="28"/>
          <w:szCs w:val="28"/>
        </w:rPr>
        <w:t>装</w:t>
      </w:r>
      <w:r>
        <w:rPr>
          <w:rFonts w:ascii="宋体" w:hAnsi="宋体" w:cs="宋体"/>
          <w:bCs/>
          <w:sz w:val="28"/>
          <w:szCs w:val="28"/>
        </w:rPr>
        <w:t>窗帘</w:t>
      </w:r>
      <w:r>
        <w:rPr>
          <w:rFonts w:ascii="宋体" w:hAnsi="宋体" w:cs="宋体" w:hint="eastAsia"/>
          <w:bCs/>
          <w:sz w:val="28"/>
          <w:szCs w:val="28"/>
        </w:rPr>
        <w:t>31258元，</w:t>
      </w:r>
      <w:r w:rsidRPr="00C87783">
        <w:rPr>
          <w:rFonts w:ascii="宋体" w:hAnsi="宋体" w:cs="宋体" w:hint="eastAsia"/>
          <w:bCs/>
          <w:sz w:val="28"/>
          <w:szCs w:val="28"/>
        </w:rPr>
        <w:t>教学仪器设备维修</w:t>
      </w:r>
      <w:r>
        <w:rPr>
          <w:rFonts w:ascii="宋体" w:hAnsi="宋体" w:cs="宋体" w:hint="eastAsia"/>
          <w:bCs/>
          <w:sz w:val="28"/>
          <w:szCs w:val="28"/>
        </w:rPr>
        <w:t>5</w:t>
      </w:r>
      <w:r>
        <w:rPr>
          <w:rFonts w:ascii="宋体" w:hAnsi="宋体" w:cs="宋体"/>
          <w:bCs/>
          <w:sz w:val="28"/>
          <w:szCs w:val="28"/>
        </w:rPr>
        <w:t>83</w:t>
      </w:r>
      <w:r>
        <w:rPr>
          <w:rFonts w:ascii="宋体" w:hAnsi="宋体" w:cs="宋体" w:hint="eastAsia"/>
          <w:bCs/>
          <w:sz w:val="28"/>
          <w:szCs w:val="28"/>
        </w:rPr>
        <w:t>15元，水电维修</w:t>
      </w:r>
      <w:r>
        <w:rPr>
          <w:rFonts w:ascii="宋体" w:hAnsi="宋体" w:cs="宋体"/>
          <w:bCs/>
          <w:sz w:val="28"/>
          <w:szCs w:val="28"/>
        </w:rPr>
        <w:t>165629</w:t>
      </w:r>
      <w:r>
        <w:rPr>
          <w:rFonts w:ascii="宋体" w:hAnsi="宋体" w:cs="宋体" w:hint="eastAsia"/>
          <w:bCs/>
          <w:sz w:val="28"/>
          <w:szCs w:val="28"/>
        </w:rPr>
        <w:t>元。</w:t>
      </w:r>
    </w:p>
    <w:p w:rsidR="0003177C" w:rsidRPr="00C029C4" w:rsidRDefault="0003177C" w:rsidP="0003177C">
      <w:pPr>
        <w:spacing w:line="360" w:lineRule="auto"/>
        <w:ind w:firstLineChars="200" w:firstLine="560"/>
        <w:rPr>
          <w:rFonts w:ascii="宋体" w:hAnsi="宋体" w:cs="宋体"/>
          <w:bCs/>
          <w:sz w:val="28"/>
          <w:szCs w:val="28"/>
        </w:rPr>
      </w:pPr>
      <w:r w:rsidRPr="00C029C4">
        <w:rPr>
          <w:rFonts w:ascii="宋体" w:hAnsi="宋体" w:cs="宋体" w:hint="eastAsia"/>
          <w:bCs/>
          <w:sz w:val="28"/>
          <w:szCs w:val="28"/>
        </w:rPr>
        <w:t>2．教学办公设备购置。预算建设资金</w:t>
      </w:r>
      <w:r w:rsidRPr="00C029C4">
        <w:rPr>
          <w:rFonts w:ascii="宋体" w:hAnsi="宋体" w:cs="宋体"/>
          <w:bCs/>
          <w:sz w:val="28"/>
          <w:szCs w:val="28"/>
        </w:rPr>
        <w:t>15</w:t>
      </w:r>
      <w:r w:rsidRPr="00C029C4">
        <w:rPr>
          <w:rFonts w:ascii="宋体" w:hAnsi="宋体" w:cs="宋体" w:hint="eastAsia"/>
          <w:bCs/>
          <w:sz w:val="28"/>
          <w:szCs w:val="28"/>
        </w:rPr>
        <w:t>万元，实际支出</w:t>
      </w:r>
      <w:r w:rsidRPr="00C029C4">
        <w:rPr>
          <w:rFonts w:ascii="宋体" w:hAnsi="宋体" w:cs="宋体"/>
          <w:bCs/>
          <w:sz w:val="28"/>
          <w:szCs w:val="28"/>
        </w:rPr>
        <w:t>149094</w:t>
      </w:r>
      <w:r w:rsidRPr="00C029C4">
        <w:rPr>
          <w:rFonts w:ascii="宋体" w:hAnsi="宋体" w:cs="宋体" w:hint="eastAsia"/>
          <w:bCs/>
          <w:sz w:val="28"/>
          <w:szCs w:val="28"/>
        </w:rPr>
        <w:t>元。主</w:t>
      </w:r>
      <w:r w:rsidRPr="00C029C4">
        <w:rPr>
          <w:rFonts w:ascii="宋体" w:hAnsi="宋体" w:cs="宋体"/>
          <w:bCs/>
          <w:sz w:val="28"/>
          <w:szCs w:val="28"/>
        </w:rPr>
        <w:t>要用于学生课桌</w:t>
      </w:r>
      <w:r w:rsidRPr="00C029C4">
        <w:rPr>
          <w:rFonts w:ascii="宋体" w:hAnsi="宋体" w:cs="宋体" w:hint="eastAsia"/>
          <w:bCs/>
          <w:sz w:val="28"/>
          <w:szCs w:val="28"/>
        </w:rPr>
        <w:t>、办公</w:t>
      </w:r>
      <w:r w:rsidRPr="00C029C4">
        <w:rPr>
          <w:rFonts w:ascii="宋体" w:hAnsi="宋体" w:cs="宋体"/>
          <w:bCs/>
          <w:sz w:val="28"/>
          <w:szCs w:val="28"/>
        </w:rPr>
        <w:t>电脑打印机</w:t>
      </w:r>
      <w:r w:rsidRPr="00C029C4">
        <w:rPr>
          <w:rFonts w:ascii="宋体" w:hAnsi="宋体" w:cs="宋体" w:hint="eastAsia"/>
          <w:bCs/>
          <w:sz w:val="28"/>
          <w:szCs w:val="28"/>
        </w:rPr>
        <w:t>空调和</w:t>
      </w:r>
      <w:r w:rsidRPr="00C029C4">
        <w:rPr>
          <w:rFonts w:ascii="宋体" w:hAnsi="宋体" w:cs="宋体"/>
          <w:bCs/>
          <w:sz w:val="28"/>
          <w:szCs w:val="28"/>
        </w:rPr>
        <w:t>电钢琴</w:t>
      </w:r>
      <w:r w:rsidRPr="00C029C4">
        <w:rPr>
          <w:rFonts w:ascii="宋体" w:hAnsi="宋体" w:cs="宋体" w:hint="eastAsia"/>
          <w:bCs/>
          <w:sz w:val="28"/>
          <w:szCs w:val="28"/>
        </w:rPr>
        <w:t>的</w:t>
      </w:r>
      <w:r w:rsidRPr="00C029C4">
        <w:rPr>
          <w:rFonts w:ascii="宋体" w:hAnsi="宋体" w:cs="宋体"/>
          <w:bCs/>
          <w:sz w:val="28"/>
          <w:szCs w:val="28"/>
        </w:rPr>
        <w:t>购置</w:t>
      </w:r>
      <w:r w:rsidRPr="00C029C4">
        <w:rPr>
          <w:rFonts w:ascii="宋体" w:hAnsi="宋体" w:cs="宋体" w:hint="eastAsia"/>
          <w:bCs/>
          <w:sz w:val="28"/>
          <w:szCs w:val="28"/>
        </w:rPr>
        <w:t>。其</w:t>
      </w:r>
      <w:r w:rsidRPr="00C029C4">
        <w:rPr>
          <w:rFonts w:ascii="宋体" w:hAnsi="宋体" w:cs="宋体"/>
          <w:bCs/>
          <w:sz w:val="28"/>
          <w:szCs w:val="28"/>
        </w:rPr>
        <w:t>中学生课桌</w:t>
      </w:r>
      <w:r w:rsidRPr="00C029C4">
        <w:rPr>
          <w:rFonts w:ascii="宋体" w:hAnsi="宋体" w:cs="宋体" w:hint="eastAsia"/>
          <w:bCs/>
          <w:sz w:val="28"/>
          <w:szCs w:val="28"/>
        </w:rPr>
        <w:t>购置</w:t>
      </w:r>
      <w:r w:rsidRPr="00C029C4">
        <w:rPr>
          <w:rFonts w:ascii="宋体" w:hAnsi="宋体" w:cs="宋体"/>
          <w:bCs/>
          <w:sz w:val="28"/>
          <w:szCs w:val="28"/>
        </w:rPr>
        <w:t>支出</w:t>
      </w:r>
      <w:r w:rsidRPr="00C029C4">
        <w:rPr>
          <w:rFonts w:ascii="宋体" w:hAnsi="宋体" w:cs="宋体" w:hint="eastAsia"/>
          <w:bCs/>
          <w:sz w:val="28"/>
          <w:szCs w:val="28"/>
        </w:rPr>
        <w:t>76869元，办公</w:t>
      </w:r>
      <w:r w:rsidRPr="00C029C4">
        <w:rPr>
          <w:rFonts w:ascii="宋体" w:hAnsi="宋体" w:cs="宋体"/>
          <w:bCs/>
          <w:sz w:val="28"/>
          <w:szCs w:val="28"/>
        </w:rPr>
        <w:t>电脑打印机</w:t>
      </w:r>
      <w:r w:rsidRPr="00C029C4">
        <w:rPr>
          <w:rFonts w:ascii="宋体" w:hAnsi="宋体" w:cs="宋体" w:hint="eastAsia"/>
          <w:bCs/>
          <w:sz w:val="28"/>
          <w:szCs w:val="28"/>
        </w:rPr>
        <w:t>空调</w:t>
      </w:r>
      <w:r>
        <w:rPr>
          <w:rFonts w:ascii="宋体" w:hAnsi="宋体" w:cs="宋体" w:hint="eastAsia"/>
          <w:bCs/>
          <w:sz w:val="28"/>
          <w:szCs w:val="28"/>
        </w:rPr>
        <w:t>和</w:t>
      </w:r>
      <w:r>
        <w:rPr>
          <w:rFonts w:ascii="宋体" w:hAnsi="宋体" w:cs="宋体"/>
          <w:bCs/>
          <w:sz w:val="28"/>
          <w:szCs w:val="28"/>
        </w:rPr>
        <w:t>相机</w:t>
      </w:r>
      <w:r w:rsidRPr="00C029C4">
        <w:rPr>
          <w:rFonts w:ascii="宋体" w:hAnsi="宋体" w:cs="宋体" w:hint="eastAsia"/>
          <w:bCs/>
          <w:sz w:val="28"/>
          <w:szCs w:val="28"/>
        </w:rPr>
        <w:t>购置</w:t>
      </w:r>
      <w:r w:rsidRPr="00C029C4">
        <w:rPr>
          <w:rFonts w:ascii="宋体" w:hAnsi="宋体" w:cs="宋体"/>
          <w:bCs/>
          <w:sz w:val="28"/>
          <w:szCs w:val="28"/>
        </w:rPr>
        <w:t>支出</w:t>
      </w:r>
      <w:r>
        <w:rPr>
          <w:rFonts w:ascii="宋体" w:hAnsi="宋体" w:cs="宋体"/>
          <w:bCs/>
          <w:sz w:val="28"/>
          <w:szCs w:val="28"/>
        </w:rPr>
        <w:t>51225</w:t>
      </w:r>
      <w:r w:rsidRPr="00C029C4">
        <w:rPr>
          <w:rFonts w:ascii="宋体" w:hAnsi="宋体" w:cs="宋体" w:hint="eastAsia"/>
          <w:bCs/>
          <w:sz w:val="28"/>
          <w:szCs w:val="28"/>
        </w:rPr>
        <w:t>元和</w:t>
      </w:r>
      <w:r w:rsidRPr="00C029C4">
        <w:rPr>
          <w:rFonts w:ascii="宋体" w:hAnsi="宋体" w:cs="宋体"/>
          <w:bCs/>
          <w:sz w:val="28"/>
          <w:szCs w:val="28"/>
        </w:rPr>
        <w:t>电钢琴</w:t>
      </w:r>
      <w:r w:rsidRPr="00C029C4">
        <w:rPr>
          <w:rFonts w:ascii="宋体" w:hAnsi="宋体" w:cs="宋体" w:hint="eastAsia"/>
          <w:bCs/>
          <w:sz w:val="28"/>
          <w:szCs w:val="28"/>
        </w:rPr>
        <w:t>的</w:t>
      </w:r>
      <w:r w:rsidRPr="00C029C4">
        <w:rPr>
          <w:rFonts w:ascii="宋体" w:hAnsi="宋体" w:cs="宋体"/>
          <w:bCs/>
          <w:sz w:val="28"/>
          <w:szCs w:val="28"/>
        </w:rPr>
        <w:t>购置</w:t>
      </w:r>
      <w:r w:rsidRPr="00C029C4">
        <w:rPr>
          <w:rFonts w:ascii="宋体" w:hAnsi="宋体" w:cs="宋体" w:hint="eastAsia"/>
          <w:bCs/>
          <w:sz w:val="28"/>
          <w:szCs w:val="28"/>
        </w:rPr>
        <w:t>支出21000元</w:t>
      </w:r>
      <w:r>
        <w:rPr>
          <w:rFonts w:ascii="宋体" w:hAnsi="宋体" w:cs="宋体" w:hint="eastAsia"/>
          <w:bCs/>
          <w:sz w:val="28"/>
          <w:szCs w:val="28"/>
        </w:rPr>
        <w:t>。</w:t>
      </w:r>
    </w:p>
    <w:p w:rsidR="0003177C" w:rsidRPr="00BB48BE" w:rsidRDefault="0003177C" w:rsidP="0003177C">
      <w:pPr>
        <w:spacing w:line="360" w:lineRule="auto"/>
        <w:ind w:firstLineChars="200" w:firstLine="560"/>
        <w:rPr>
          <w:rFonts w:ascii="宋体" w:hAnsi="宋体"/>
          <w:sz w:val="28"/>
          <w:szCs w:val="28"/>
        </w:rPr>
      </w:pPr>
      <w:r>
        <w:rPr>
          <w:rFonts w:ascii="宋体" w:hAnsi="宋体" w:hint="eastAsia"/>
          <w:sz w:val="28"/>
          <w:szCs w:val="28"/>
        </w:rPr>
        <w:t>3．职业教育宣传。预算安排5万元，实际支出</w:t>
      </w:r>
      <w:r>
        <w:rPr>
          <w:rFonts w:ascii="宋体" w:hAnsi="宋体"/>
          <w:sz w:val="28"/>
          <w:szCs w:val="28"/>
        </w:rPr>
        <w:t>51000</w:t>
      </w:r>
      <w:r>
        <w:rPr>
          <w:rFonts w:ascii="宋体" w:hAnsi="宋体" w:hint="eastAsia"/>
          <w:sz w:val="28"/>
          <w:szCs w:val="28"/>
        </w:rPr>
        <w:t>元。职业教育宣传</w:t>
      </w:r>
    </w:p>
    <w:p w:rsidR="0003177C" w:rsidRDefault="0003177C" w:rsidP="0003177C">
      <w:pPr>
        <w:spacing w:line="360" w:lineRule="auto"/>
        <w:ind w:firstLineChars="200" w:firstLine="562"/>
        <w:rPr>
          <w:rFonts w:ascii="宋体" w:hAnsi="宋体"/>
          <w:b/>
          <w:sz w:val="28"/>
          <w:szCs w:val="28"/>
        </w:rPr>
      </w:pPr>
      <w:r>
        <w:rPr>
          <w:rFonts w:ascii="宋体" w:hAnsi="宋体" w:hint="eastAsia"/>
          <w:b/>
          <w:sz w:val="28"/>
          <w:szCs w:val="28"/>
        </w:rPr>
        <w:t>（二）项目实施产生的</w:t>
      </w:r>
      <w:r w:rsidRPr="00D62C5E">
        <w:rPr>
          <w:rFonts w:ascii="宋体" w:hAnsi="宋体" w:hint="eastAsia"/>
          <w:b/>
          <w:sz w:val="28"/>
          <w:szCs w:val="28"/>
        </w:rPr>
        <w:t>绩效情况</w:t>
      </w:r>
    </w:p>
    <w:p w:rsidR="0003177C" w:rsidRDefault="0003177C" w:rsidP="0003177C">
      <w:pPr>
        <w:spacing w:line="360" w:lineRule="auto"/>
        <w:ind w:firstLineChars="200" w:firstLine="560"/>
        <w:rPr>
          <w:rFonts w:ascii="宋体" w:hAnsi="宋体" w:cs="宋体"/>
          <w:sz w:val="28"/>
          <w:szCs w:val="28"/>
        </w:rPr>
      </w:pPr>
      <w:r>
        <w:rPr>
          <w:rFonts w:ascii="宋体" w:hAnsi="宋体" w:cs="宋体" w:hint="eastAsia"/>
          <w:sz w:val="28"/>
          <w:szCs w:val="28"/>
        </w:rPr>
        <w:t>一是校园环境和学生生活环境得到明显改善。20</w:t>
      </w:r>
      <w:r>
        <w:rPr>
          <w:rFonts w:ascii="宋体" w:hAnsi="宋体" w:cs="宋体"/>
          <w:sz w:val="28"/>
          <w:szCs w:val="28"/>
        </w:rPr>
        <w:t>20</w:t>
      </w:r>
      <w:r>
        <w:rPr>
          <w:rFonts w:ascii="宋体" w:hAnsi="宋体" w:cs="宋体" w:hint="eastAsia"/>
          <w:sz w:val="28"/>
          <w:szCs w:val="28"/>
        </w:rPr>
        <w:t>年学校新生招生突破1</w:t>
      </w:r>
      <w:r>
        <w:rPr>
          <w:rFonts w:ascii="宋体" w:hAnsi="宋体" w:cs="宋体"/>
          <w:sz w:val="28"/>
          <w:szCs w:val="28"/>
        </w:rPr>
        <w:t>2</w:t>
      </w:r>
      <w:r>
        <w:rPr>
          <w:rFonts w:ascii="宋体" w:hAnsi="宋体" w:cs="宋体" w:hint="eastAsia"/>
          <w:sz w:val="28"/>
          <w:szCs w:val="28"/>
        </w:rPr>
        <w:t>00人，学生宿舍容纳不下，学校将原铸</w:t>
      </w:r>
      <w:r>
        <w:rPr>
          <w:rFonts w:ascii="宋体" w:hAnsi="宋体" w:cs="宋体"/>
          <w:sz w:val="28"/>
          <w:szCs w:val="28"/>
        </w:rPr>
        <w:t>德楼</w:t>
      </w:r>
      <w:r>
        <w:rPr>
          <w:rFonts w:ascii="宋体" w:hAnsi="宋体" w:cs="宋体" w:hint="eastAsia"/>
          <w:sz w:val="28"/>
          <w:szCs w:val="28"/>
        </w:rPr>
        <w:t>教室改造</w:t>
      </w:r>
      <w:r>
        <w:rPr>
          <w:rFonts w:ascii="宋体" w:hAnsi="宋体" w:cs="宋体"/>
          <w:sz w:val="28"/>
          <w:szCs w:val="28"/>
        </w:rPr>
        <w:t>成</w:t>
      </w:r>
      <w:r>
        <w:rPr>
          <w:rFonts w:ascii="宋体" w:hAnsi="宋体" w:cs="宋体" w:hint="eastAsia"/>
          <w:sz w:val="28"/>
          <w:szCs w:val="28"/>
        </w:rPr>
        <w:t>宿舍，解决</w:t>
      </w:r>
      <w:r>
        <w:rPr>
          <w:rFonts w:ascii="宋体" w:hAnsi="宋体" w:cs="宋体"/>
          <w:sz w:val="28"/>
          <w:szCs w:val="28"/>
        </w:rPr>
        <w:t>了</w:t>
      </w:r>
      <w:r>
        <w:rPr>
          <w:rFonts w:ascii="宋体" w:hAnsi="宋体" w:cs="宋体" w:hint="eastAsia"/>
          <w:sz w:val="28"/>
          <w:szCs w:val="28"/>
        </w:rPr>
        <w:t>男生</w:t>
      </w:r>
      <w:r>
        <w:rPr>
          <w:rFonts w:ascii="宋体" w:hAnsi="宋体" w:cs="宋体"/>
          <w:sz w:val="28"/>
          <w:szCs w:val="28"/>
        </w:rPr>
        <w:t>住宿问题</w:t>
      </w:r>
      <w:r>
        <w:rPr>
          <w:rFonts w:ascii="宋体" w:hAnsi="宋体" w:cs="宋体" w:hint="eastAsia"/>
          <w:sz w:val="28"/>
          <w:szCs w:val="28"/>
        </w:rPr>
        <w:t>；对校园</w:t>
      </w:r>
      <w:r>
        <w:rPr>
          <w:rFonts w:ascii="宋体" w:hAnsi="宋体" w:cs="宋体"/>
          <w:sz w:val="28"/>
          <w:szCs w:val="28"/>
        </w:rPr>
        <w:t>路灯的改造</w:t>
      </w:r>
      <w:r>
        <w:rPr>
          <w:rFonts w:ascii="宋体" w:hAnsi="宋体" w:cs="宋体" w:hint="eastAsia"/>
          <w:sz w:val="28"/>
          <w:szCs w:val="28"/>
        </w:rPr>
        <w:t>，清理了</w:t>
      </w:r>
      <w:r>
        <w:rPr>
          <w:rFonts w:ascii="宋体" w:hAnsi="宋体" w:cs="宋体"/>
          <w:sz w:val="28"/>
          <w:szCs w:val="28"/>
        </w:rPr>
        <w:t>原黑暗死角</w:t>
      </w:r>
      <w:r>
        <w:rPr>
          <w:rFonts w:ascii="宋体" w:hAnsi="宋体" w:cs="宋体" w:hint="eastAsia"/>
          <w:sz w:val="28"/>
          <w:szCs w:val="28"/>
        </w:rPr>
        <w:t>，亮</w:t>
      </w:r>
      <w:r>
        <w:rPr>
          <w:rFonts w:ascii="宋体" w:hAnsi="宋体" w:cs="宋体"/>
          <w:sz w:val="28"/>
          <w:szCs w:val="28"/>
        </w:rPr>
        <w:t>化和</w:t>
      </w:r>
      <w:r>
        <w:rPr>
          <w:rFonts w:ascii="宋体" w:hAnsi="宋体" w:cs="宋体" w:hint="eastAsia"/>
          <w:sz w:val="28"/>
          <w:szCs w:val="28"/>
        </w:rPr>
        <w:t>美化</w:t>
      </w:r>
      <w:r>
        <w:rPr>
          <w:rFonts w:ascii="宋体" w:hAnsi="宋体" w:cs="宋体"/>
          <w:sz w:val="28"/>
          <w:szCs w:val="28"/>
        </w:rPr>
        <w:t>了夜晚的校园</w:t>
      </w:r>
      <w:r>
        <w:rPr>
          <w:rFonts w:ascii="宋体" w:hAnsi="宋体" w:cs="宋体" w:hint="eastAsia"/>
          <w:sz w:val="28"/>
          <w:szCs w:val="28"/>
        </w:rPr>
        <w:t>。特别</w:t>
      </w:r>
      <w:r>
        <w:rPr>
          <w:rFonts w:ascii="宋体" w:hAnsi="宋体" w:cs="宋体"/>
          <w:sz w:val="28"/>
          <w:szCs w:val="28"/>
        </w:rPr>
        <w:t>是对</w:t>
      </w:r>
      <w:r w:rsidRPr="00C029C4">
        <w:rPr>
          <w:rFonts w:ascii="宋体" w:hAnsi="宋体" w:cs="宋体" w:hint="eastAsia"/>
          <w:sz w:val="28"/>
          <w:szCs w:val="28"/>
        </w:rPr>
        <w:t>食堂排污管理修复改造</w:t>
      </w:r>
      <w:r>
        <w:rPr>
          <w:rFonts w:ascii="宋体" w:hAnsi="宋体" w:cs="宋体" w:hint="eastAsia"/>
          <w:sz w:val="28"/>
          <w:szCs w:val="28"/>
        </w:rPr>
        <w:t>，改变</w:t>
      </w:r>
      <w:r>
        <w:rPr>
          <w:rFonts w:ascii="宋体" w:hAnsi="宋体" w:cs="宋体"/>
          <w:sz w:val="28"/>
          <w:szCs w:val="28"/>
        </w:rPr>
        <w:t>了</w:t>
      </w:r>
      <w:r>
        <w:rPr>
          <w:rFonts w:ascii="宋体" w:hAnsi="宋体" w:cs="宋体" w:hint="eastAsia"/>
          <w:sz w:val="28"/>
          <w:szCs w:val="28"/>
        </w:rPr>
        <w:t>长期</w:t>
      </w:r>
      <w:r>
        <w:rPr>
          <w:rFonts w:ascii="宋体" w:hAnsi="宋体" w:cs="宋体"/>
          <w:sz w:val="28"/>
          <w:szCs w:val="28"/>
        </w:rPr>
        <w:t>堵塞</w:t>
      </w:r>
      <w:r>
        <w:rPr>
          <w:rFonts w:ascii="宋体" w:hAnsi="宋体" w:cs="宋体" w:hint="eastAsia"/>
          <w:sz w:val="28"/>
          <w:szCs w:val="28"/>
        </w:rPr>
        <w:t>，路面熏臭现象；同</w:t>
      </w:r>
      <w:r>
        <w:rPr>
          <w:rFonts w:ascii="宋体" w:hAnsi="宋体" w:cs="宋体"/>
          <w:sz w:val="28"/>
          <w:szCs w:val="28"/>
        </w:rPr>
        <w:t>时</w:t>
      </w:r>
      <w:r>
        <w:rPr>
          <w:rFonts w:ascii="宋体" w:hAnsi="宋体" w:cs="宋体" w:hint="eastAsia"/>
          <w:sz w:val="28"/>
          <w:szCs w:val="28"/>
        </w:rPr>
        <w:t>学校每</w:t>
      </w:r>
      <w:r>
        <w:rPr>
          <w:rFonts w:ascii="宋体" w:hAnsi="宋体" w:cs="宋体"/>
          <w:sz w:val="28"/>
          <w:szCs w:val="28"/>
        </w:rPr>
        <w:t>年</w:t>
      </w:r>
      <w:r>
        <w:rPr>
          <w:rFonts w:ascii="宋体" w:hAnsi="宋体" w:cs="宋体" w:hint="eastAsia"/>
          <w:sz w:val="28"/>
          <w:szCs w:val="28"/>
        </w:rPr>
        <w:t>水电材料损坏严重，本年度学校</w:t>
      </w:r>
      <w:r>
        <w:rPr>
          <w:rFonts w:ascii="宋体" w:hAnsi="宋体" w:cs="宋体" w:hint="eastAsia"/>
          <w:sz w:val="28"/>
          <w:szCs w:val="28"/>
        </w:rPr>
        <w:lastRenderedPageBreak/>
        <w:t>也花费了很大的人力、财力和物力进行维修，为师生营造了一个更为舒适的工作和生活环境。</w:t>
      </w:r>
    </w:p>
    <w:p w:rsidR="0003177C" w:rsidRDefault="0003177C" w:rsidP="0003177C">
      <w:pPr>
        <w:ind w:firstLineChars="200" w:firstLine="560"/>
        <w:rPr>
          <w:rFonts w:ascii="宋体" w:hAnsi="宋体" w:cs="宋体"/>
          <w:sz w:val="28"/>
          <w:szCs w:val="28"/>
        </w:rPr>
      </w:pPr>
      <w:r>
        <w:rPr>
          <w:rFonts w:ascii="宋体" w:hAnsi="宋体" w:cs="宋体" w:hint="eastAsia"/>
          <w:sz w:val="28"/>
          <w:szCs w:val="28"/>
        </w:rPr>
        <w:t>二是改善</w:t>
      </w:r>
      <w:r>
        <w:rPr>
          <w:rFonts w:ascii="宋体" w:hAnsi="宋体" w:cs="宋体"/>
          <w:sz w:val="28"/>
          <w:szCs w:val="28"/>
        </w:rPr>
        <w:t>了办公设备</w:t>
      </w:r>
      <w:r>
        <w:rPr>
          <w:rFonts w:ascii="宋体" w:hAnsi="宋体" w:cs="宋体" w:hint="eastAsia"/>
          <w:sz w:val="28"/>
          <w:szCs w:val="28"/>
        </w:rPr>
        <w:t>和</w:t>
      </w:r>
      <w:r>
        <w:rPr>
          <w:rFonts w:ascii="宋体" w:hAnsi="宋体" w:cs="宋体"/>
          <w:sz w:val="28"/>
          <w:szCs w:val="28"/>
        </w:rPr>
        <w:t>环境</w:t>
      </w:r>
      <w:r>
        <w:rPr>
          <w:rFonts w:ascii="宋体" w:hAnsi="宋体" w:cs="宋体" w:hint="eastAsia"/>
          <w:sz w:val="28"/>
          <w:szCs w:val="28"/>
        </w:rPr>
        <w:t>，加快</w:t>
      </w:r>
      <w:r>
        <w:rPr>
          <w:rFonts w:ascii="宋体" w:hAnsi="宋体" w:cs="宋体"/>
          <w:sz w:val="28"/>
          <w:szCs w:val="28"/>
        </w:rPr>
        <w:t>了教学信息化</w:t>
      </w:r>
      <w:r>
        <w:rPr>
          <w:rFonts w:ascii="宋体" w:hAnsi="宋体" w:cs="宋体" w:hint="eastAsia"/>
          <w:sz w:val="28"/>
          <w:szCs w:val="28"/>
        </w:rPr>
        <w:t>步伐。</w:t>
      </w:r>
      <w:r w:rsidRPr="00A26E0A">
        <w:rPr>
          <w:rFonts w:ascii="宋体" w:hAnsi="宋体" w:cs="宋体" w:hint="eastAsia"/>
          <w:sz w:val="28"/>
          <w:szCs w:val="28"/>
        </w:rPr>
        <w:t>空调</w:t>
      </w:r>
      <w:r>
        <w:rPr>
          <w:rFonts w:ascii="宋体" w:hAnsi="宋体" w:cs="宋体" w:hint="eastAsia"/>
          <w:sz w:val="28"/>
          <w:szCs w:val="28"/>
        </w:rPr>
        <w:t>和窗帘</w:t>
      </w:r>
      <w:r w:rsidRPr="00A26E0A">
        <w:rPr>
          <w:rFonts w:ascii="宋体" w:hAnsi="宋体" w:cs="宋体" w:hint="eastAsia"/>
          <w:sz w:val="28"/>
          <w:szCs w:val="28"/>
        </w:rPr>
        <w:t>购置安装</w:t>
      </w:r>
      <w:r>
        <w:rPr>
          <w:rFonts w:ascii="宋体" w:hAnsi="宋体" w:cs="宋体" w:hint="eastAsia"/>
          <w:sz w:val="28"/>
          <w:szCs w:val="28"/>
        </w:rPr>
        <w:t>改善</w:t>
      </w:r>
      <w:r>
        <w:rPr>
          <w:rFonts w:ascii="宋体" w:hAnsi="宋体" w:cs="宋体"/>
          <w:sz w:val="28"/>
          <w:szCs w:val="28"/>
        </w:rPr>
        <w:t>了会议室办公环境</w:t>
      </w:r>
      <w:r w:rsidRPr="00A26E0A">
        <w:rPr>
          <w:rFonts w:ascii="宋体" w:hAnsi="宋体" w:cs="宋体" w:hint="eastAsia"/>
          <w:sz w:val="28"/>
          <w:szCs w:val="28"/>
        </w:rPr>
        <w:t>；</w:t>
      </w:r>
      <w:r>
        <w:rPr>
          <w:rFonts w:ascii="宋体" w:hAnsi="宋体" w:cs="宋体"/>
          <w:sz w:val="28"/>
          <w:szCs w:val="28"/>
        </w:rPr>
        <w:t>电脑相机等设备</w:t>
      </w:r>
      <w:r>
        <w:rPr>
          <w:rFonts w:ascii="宋体" w:hAnsi="宋体" w:cs="宋体" w:hint="eastAsia"/>
          <w:sz w:val="28"/>
          <w:szCs w:val="28"/>
        </w:rPr>
        <w:t>的购置</w:t>
      </w:r>
      <w:r w:rsidRPr="00A26E0A">
        <w:rPr>
          <w:rFonts w:ascii="宋体" w:hAnsi="宋体" w:cs="宋体" w:hint="eastAsia"/>
          <w:sz w:val="28"/>
          <w:szCs w:val="28"/>
        </w:rPr>
        <w:t>，加快了学校信息化建设的步伐，信息化教学手段进一步有了提升；</w:t>
      </w:r>
      <w:r>
        <w:rPr>
          <w:rFonts w:ascii="宋体" w:hAnsi="宋体" w:cs="宋体" w:hint="eastAsia"/>
          <w:sz w:val="28"/>
          <w:szCs w:val="28"/>
        </w:rPr>
        <w:t>对</w:t>
      </w:r>
      <w:r w:rsidRPr="00A26E0A">
        <w:rPr>
          <w:rFonts w:ascii="宋体" w:hAnsi="宋体" w:cs="宋体" w:hint="eastAsia"/>
          <w:sz w:val="28"/>
          <w:szCs w:val="28"/>
        </w:rPr>
        <w:t>教学仪器设备</w:t>
      </w:r>
      <w:r>
        <w:rPr>
          <w:rFonts w:ascii="宋体" w:hAnsi="宋体" w:cs="宋体" w:hint="eastAsia"/>
          <w:sz w:val="28"/>
          <w:szCs w:val="28"/>
        </w:rPr>
        <w:t>的</w:t>
      </w:r>
      <w:r>
        <w:rPr>
          <w:rFonts w:ascii="宋体" w:hAnsi="宋体" w:cs="宋体"/>
          <w:sz w:val="28"/>
          <w:szCs w:val="28"/>
        </w:rPr>
        <w:t>维修维护和更新</w:t>
      </w:r>
      <w:r>
        <w:rPr>
          <w:rFonts w:ascii="宋体" w:hAnsi="宋体" w:cs="宋体" w:hint="eastAsia"/>
          <w:sz w:val="28"/>
          <w:szCs w:val="28"/>
        </w:rPr>
        <w:t>，</w:t>
      </w:r>
      <w:r w:rsidRPr="00A26E0A">
        <w:rPr>
          <w:rFonts w:ascii="宋体" w:hAnsi="宋体" w:cs="宋体" w:hint="eastAsia"/>
          <w:sz w:val="28"/>
          <w:szCs w:val="28"/>
        </w:rPr>
        <w:t>使学生的实际操作条件得到了改善，实操水平得到了提高</w:t>
      </w:r>
      <w:r>
        <w:rPr>
          <w:rFonts w:ascii="宋体" w:hAnsi="宋体" w:cs="宋体" w:hint="eastAsia"/>
          <w:sz w:val="28"/>
          <w:szCs w:val="28"/>
        </w:rPr>
        <w:t>。</w:t>
      </w:r>
    </w:p>
    <w:p w:rsidR="0003177C" w:rsidRDefault="0003177C" w:rsidP="0003177C">
      <w:pPr>
        <w:ind w:firstLineChars="200" w:firstLine="560"/>
        <w:rPr>
          <w:rFonts w:ascii="宋体" w:hAnsi="宋体"/>
          <w:sz w:val="28"/>
          <w:szCs w:val="28"/>
        </w:rPr>
      </w:pPr>
      <w:r>
        <w:rPr>
          <w:rFonts w:ascii="宋体" w:hAnsi="宋体" w:cs="宋体" w:hint="eastAsia"/>
          <w:sz w:val="28"/>
          <w:szCs w:val="28"/>
        </w:rPr>
        <w:t>三是学校声誉</w:t>
      </w:r>
      <w:r>
        <w:rPr>
          <w:rFonts w:ascii="宋体" w:hAnsi="宋体" w:cs="宋体"/>
          <w:sz w:val="28"/>
          <w:szCs w:val="28"/>
        </w:rPr>
        <w:t>得到提升</w:t>
      </w:r>
      <w:r>
        <w:rPr>
          <w:rFonts w:ascii="宋体" w:hAnsi="宋体" w:cs="宋体" w:hint="eastAsia"/>
          <w:sz w:val="28"/>
          <w:szCs w:val="28"/>
        </w:rPr>
        <w:t>，</w:t>
      </w:r>
      <w:r>
        <w:rPr>
          <w:rFonts w:ascii="宋体" w:hAnsi="宋体" w:hint="eastAsia"/>
          <w:sz w:val="28"/>
          <w:szCs w:val="28"/>
        </w:rPr>
        <w:t>服务区域经济社会发展能力越来越</w:t>
      </w:r>
      <w:r>
        <w:rPr>
          <w:rFonts w:ascii="宋体" w:hAnsi="宋体"/>
          <w:sz w:val="28"/>
          <w:szCs w:val="28"/>
        </w:rPr>
        <w:t>强</w:t>
      </w:r>
      <w:r>
        <w:rPr>
          <w:rFonts w:ascii="宋体" w:hAnsi="宋体" w:hint="eastAsia"/>
          <w:sz w:val="28"/>
          <w:szCs w:val="28"/>
        </w:rPr>
        <w:t>。通过</w:t>
      </w:r>
      <w:r>
        <w:rPr>
          <w:rFonts w:ascii="宋体" w:hAnsi="宋体"/>
          <w:sz w:val="28"/>
          <w:szCs w:val="28"/>
        </w:rPr>
        <w:t>各电视报社</w:t>
      </w:r>
      <w:r>
        <w:rPr>
          <w:rFonts w:ascii="宋体" w:hAnsi="宋体" w:hint="eastAsia"/>
          <w:sz w:val="28"/>
          <w:szCs w:val="28"/>
        </w:rPr>
        <w:t>等</w:t>
      </w:r>
      <w:r>
        <w:rPr>
          <w:rFonts w:ascii="宋体" w:hAnsi="宋体"/>
          <w:sz w:val="28"/>
          <w:szCs w:val="28"/>
        </w:rPr>
        <w:t>的宣传</w:t>
      </w:r>
      <w:r>
        <w:rPr>
          <w:rFonts w:ascii="宋体" w:hAnsi="宋体" w:hint="eastAsia"/>
          <w:sz w:val="28"/>
          <w:szCs w:val="28"/>
        </w:rPr>
        <w:t>，社会</w:t>
      </w:r>
      <w:r>
        <w:rPr>
          <w:rFonts w:ascii="宋体" w:hAnsi="宋体"/>
          <w:sz w:val="28"/>
          <w:szCs w:val="28"/>
        </w:rPr>
        <w:t>对职业教育有了更深的了解</w:t>
      </w:r>
      <w:r>
        <w:rPr>
          <w:rFonts w:ascii="宋体" w:hAnsi="宋体" w:hint="eastAsia"/>
          <w:sz w:val="28"/>
          <w:szCs w:val="28"/>
        </w:rPr>
        <w:t>，社会</w:t>
      </w:r>
      <w:r>
        <w:rPr>
          <w:rFonts w:ascii="宋体" w:hAnsi="宋体"/>
          <w:sz w:val="28"/>
          <w:szCs w:val="28"/>
        </w:rPr>
        <w:t>公众对职业教育的认可度也越来越高</w:t>
      </w:r>
      <w:r>
        <w:rPr>
          <w:rFonts w:ascii="宋体" w:hAnsi="宋体" w:hint="eastAsia"/>
          <w:sz w:val="28"/>
          <w:szCs w:val="28"/>
        </w:rPr>
        <w:t>。区域内企业与学校合作加强，面向县域内行政、企事业单位开展各项能力培训，电子电器应用与维修专业、计算机网络技术、机械专业、现代农艺技术专业等老师开展农村安全用电、特种作业人员等继续教育培训1000余人次。有力支持了县域规模企业集群发展。</w:t>
      </w:r>
    </w:p>
    <w:p w:rsidR="0003177C" w:rsidRPr="006E4507" w:rsidRDefault="0003177C" w:rsidP="0003177C">
      <w:pPr>
        <w:spacing w:line="360" w:lineRule="auto"/>
        <w:rPr>
          <w:rFonts w:ascii="宋体" w:hAnsi="宋体"/>
          <w:b/>
          <w:sz w:val="28"/>
          <w:szCs w:val="28"/>
        </w:rPr>
      </w:pPr>
      <w:r w:rsidRPr="006E4507">
        <w:rPr>
          <w:rFonts w:ascii="宋体" w:hAnsi="宋体" w:hint="eastAsia"/>
          <w:b/>
          <w:sz w:val="28"/>
          <w:szCs w:val="28"/>
        </w:rPr>
        <w:t>四、存在问题</w:t>
      </w:r>
    </w:p>
    <w:p w:rsidR="0003177C" w:rsidRPr="006E4507" w:rsidRDefault="0003177C" w:rsidP="0003177C">
      <w:pPr>
        <w:spacing w:line="360" w:lineRule="auto"/>
        <w:ind w:firstLineChars="200" w:firstLine="560"/>
        <w:rPr>
          <w:rFonts w:ascii="宋体" w:hAnsi="宋体"/>
          <w:sz w:val="28"/>
          <w:szCs w:val="28"/>
        </w:rPr>
      </w:pPr>
      <w:r w:rsidRPr="006E4507">
        <w:rPr>
          <w:rFonts w:ascii="宋体" w:hAnsi="宋体" w:hint="eastAsia"/>
          <w:sz w:val="28"/>
          <w:szCs w:val="28"/>
        </w:rPr>
        <w:t>职业教育办学成本高，学生要学到一技之长，学校需要提供各专业校内校外实习场所，配备大量的教学仪器设备，学生实习实训过程中需消耗大批实习实训材料；各专业技术知识更新换代快，对教师要求高，所需资金缺口大。</w:t>
      </w:r>
    </w:p>
    <w:p w:rsidR="0003177C" w:rsidRPr="006E4507" w:rsidRDefault="0003177C" w:rsidP="0003177C">
      <w:pPr>
        <w:spacing w:line="360" w:lineRule="auto"/>
        <w:rPr>
          <w:rFonts w:ascii="宋体" w:hAnsi="宋体"/>
          <w:b/>
          <w:sz w:val="28"/>
          <w:szCs w:val="28"/>
        </w:rPr>
      </w:pPr>
      <w:r w:rsidRPr="006E4507">
        <w:rPr>
          <w:rFonts w:ascii="宋体" w:hAnsi="宋体" w:hint="eastAsia"/>
          <w:b/>
          <w:sz w:val="28"/>
          <w:szCs w:val="28"/>
        </w:rPr>
        <w:t>五、建议</w:t>
      </w:r>
    </w:p>
    <w:p w:rsidR="0003177C" w:rsidRPr="006E4507" w:rsidRDefault="0003177C" w:rsidP="0003177C">
      <w:pPr>
        <w:spacing w:line="360" w:lineRule="auto"/>
        <w:rPr>
          <w:rFonts w:ascii="宋体" w:hAnsi="宋体"/>
          <w:sz w:val="28"/>
          <w:szCs w:val="28"/>
        </w:rPr>
      </w:pPr>
      <w:r w:rsidRPr="006E4507">
        <w:rPr>
          <w:rFonts w:ascii="宋体" w:hAnsi="宋体" w:hint="eastAsia"/>
          <w:sz w:val="28"/>
          <w:szCs w:val="28"/>
        </w:rPr>
        <w:t>一是继续加大职业教育的投入力度，增强学校办学条件，让学校有能力为社会输送一批合格的有用的专业技术人才。</w:t>
      </w:r>
    </w:p>
    <w:p w:rsidR="0003177C" w:rsidRDefault="0003177C" w:rsidP="0003177C">
      <w:pPr>
        <w:spacing w:line="360" w:lineRule="auto"/>
        <w:rPr>
          <w:rFonts w:ascii="宋体" w:hAnsi="宋体"/>
          <w:sz w:val="28"/>
          <w:szCs w:val="28"/>
        </w:rPr>
      </w:pPr>
      <w:r w:rsidRPr="006E4507">
        <w:rPr>
          <w:rFonts w:ascii="宋体" w:hAnsi="宋体" w:hint="eastAsia"/>
          <w:sz w:val="28"/>
          <w:szCs w:val="28"/>
        </w:rPr>
        <w:t>二是政府出台企业优惠政策，让本地企业与学校合作，为学生提供校外实习基地，让企业能工巧匠进学校上课，将企业文化引进学校。</w:t>
      </w:r>
    </w:p>
    <w:p w:rsidR="0003177C" w:rsidRDefault="0003177C" w:rsidP="0003177C">
      <w:pPr>
        <w:spacing w:line="360" w:lineRule="auto"/>
        <w:ind w:firstLineChars="1400" w:firstLine="3920"/>
        <w:rPr>
          <w:rFonts w:ascii="宋体" w:hAnsi="宋体"/>
          <w:sz w:val="28"/>
          <w:szCs w:val="28"/>
        </w:rPr>
      </w:pPr>
      <w:r>
        <w:rPr>
          <w:rFonts w:ascii="宋体" w:hAnsi="宋体" w:hint="eastAsia"/>
          <w:sz w:val="28"/>
          <w:szCs w:val="28"/>
        </w:rPr>
        <w:t>湖南省岳阳县职业中等专业学校</w:t>
      </w:r>
    </w:p>
    <w:p w:rsidR="0003177C" w:rsidRDefault="0003177C" w:rsidP="0003177C">
      <w:pPr>
        <w:spacing w:line="360" w:lineRule="auto"/>
        <w:ind w:firstLineChars="1700" w:firstLine="4760"/>
        <w:rPr>
          <w:rFonts w:ascii="宋体" w:hAnsi="宋体"/>
          <w:sz w:val="28"/>
          <w:szCs w:val="28"/>
        </w:rPr>
      </w:pPr>
      <w:r>
        <w:rPr>
          <w:rFonts w:ascii="宋体" w:hAnsi="宋体" w:hint="eastAsia"/>
          <w:sz w:val="28"/>
          <w:szCs w:val="28"/>
        </w:rPr>
        <w:t>202</w:t>
      </w:r>
      <w:r>
        <w:rPr>
          <w:rFonts w:ascii="宋体" w:hAnsi="宋体"/>
          <w:sz w:val="28"/>
          <w:szCs w:val="28"/>
        </w:rPr>
        <w:t>1</w:t>
      </w:r>
      <w:r>
        <w:rPr>
          <w:rFonts w:ascii="宋体" w:hAnsi="宋体" w:hint="eastAsia"/>
          <w:sz w:val="28"/>
          <w:szCs w:val="28"/>
        </w:rPr>
        <w:t>年</w:t>
      </w:r>
      <w:r>
        <w:rPr>
          <w:rFonts w:ascii="宋体" w:hAnsi="宋体"/>
          <w:sz w:val="28"/>
          <w:szCs w:val="28"/>
        </w:rPr>
        <w:t>7</w:t>
      </w:r>
      <w:r>
        <w:rPr>
          <w:rFonts w:ascii="宋体" w:hAnsi="宋体" w:hint="eastAsia"/>
          <w:sz w:val="28"/>
          <w:szCs w:val="28"/>
        </w:rPr>
        <w:t>月15日</w:t>
      </w:r>
    </w:p>
    <w:p w:rsidR="001C5DCA" w:rsidRDefault="001C5DCA" w:rsidP="0003177C">
      <w:pPr>
        <w:ind w:firstLineChars="200" w:firstLine="640"/>
        <w:jc w:val="center"/>
        <w:rPr>
          <w:rFonts w:asciiTheme="minorEastAsia" w:hAnsiTheme="minorEastAsia" w:cs="黑体"/>
          <w:color w:val="000000"/>
          <w:kern w:val="0"/>
          <w:sz w:val="32"/>
          <w:szCs w:val="32"/>
        </w:rPr>
      </w:pPr>
    </w:p>
    <w:sectPr w:rsidR="001C5DCA">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2FD" w:rsidRDefault="00B972FD" w:rsidP="00CB0D9B">
      <w:r>
        <w:separator/>
      </w:r>
    </w:p>
  </w:endnote>
  <w:endnote w:type="continuationSeparator" w:id="0">
    <w:p w:rsidR="00B972FD" w:rsidRDefault="00B972FD" w:rsidP="00CB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00"/>
    <w:family w:val="modern"/>
    <w:pitch w:val="default"/>
    <w:sig w:usb0="00000000" w:usb1="00000000" w:usb2="00000000" w:usb3="00000000" w:csb0="00040000" w:csb1="00000000"/>
  </w:font>
  <w:font w:name="Cambria">
    <w:altName w:val="苹方-简"/>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2FD" w:rsidRDefault="00B972FD" w:rsidP="00CB0D9B">
      <w:r>
        <w:separator/>
      </w:r>
    </w:p>
  </w:footnote>
  <w:footnote w:type="continuationSeparator" w:id="0">
    <w:p w:rsidR="00B972FD" w:rsidRDefault="00B972FD" w:rsidP="00CB0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2229B"/>
    <w:rsid w:val="000273BD"/>
    <w:rsid w:val="0003177C"/>
    <w:rsid w:val="00035BBD"/>
    <w:rsid w:val="00035C5C"/>
    <w:rsid w:val="000415B7"/>
    <w:rsid w:val="00041E3F"/>
    <w:rsid w:val="00055DAA"/>
    <w:rsid w:val="00061F7B"/>
    <w:rsid w:val="000658A3"/>
    <w:rsid w:val="00074155"/>
    <w:rsid w:val="000A3F69"/>
    <w:rsid w:val="000B23F5"/>
    <w:rsid w:val="00103957"/>
    <w:rsid w:val="00152C6D"/>
    <w:rsid w:val="00162D39"/>
    <w:rsid w:val="001678BD"/>
    <w:rsid w:val="00193EE3"/>
    <w:rsid w:val="001A67DB"/>
    <w:rsid w:val="001C3C29"/>
    <w:rsid w:val="001C5DCA"/>
    <w:rsid w:val="001D51E5"/>
    <w:rsid w:val="001E080D"/>
    <w:rsid w:val="001E53D0"/>
    <w:rsid w:val="001F0C3B"/>
    <w:rsid w:val="001F37CE"/>
    <w:rsid w:val="00202C82"/>
    <w:rsid w:val="00214427"/>
    <w:rsid w:val="00226CB7"/>
    <w:rsid w:val="00255B42"/>
    <w:rsid w:val="00264552"/>
    <w:rsid w:val="00264EF9"/>
    <w:rsid w:val="00265724"/>
    <w:rsid w:val="0027426B"/>
    <w:rsid w:val="002E0A30"/>
    <w:rsid w:val="002E1D67"/>
    <w:rsid w:val="003130C4"/>
    <w:rsid w:val="00316C4B"/>
    <w:rsid w:val="0032192B"/>
    <w:rsid w:val="003479BD"/>
    <w:rsid w:val="0037197D"/>
    <w:rsid w:val="003768D5"/>
    <w:rsid w:val="003C47E6"/>
    <w:rsid w:val="003C4FC2"/>
    <w:rsid w:val="00416E61"/>
    <w:rsid w:val="0042790C"/>
    <w:rsid w:val="004506F9"/>
    <w:rsid w:val="004521D8"/>
    <w:rsid w:val="004717A2"/>
    <w:rsid w:val="00473DF3"/>
    <w:rsid w:val="00487911"/>
    <w:rsid w:val="00491741"/>
    <w:rsid w:val="004E7B02"/>
    <w:rsid w:val="00500E5F"/>
    <w:rsid w:val="00507CF4"/>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A7663"/>
    <w:rsid w:val="006B0422"/>
    <w:rsid w:val="006C1B53"/>
    <w:rsid w:val="006D7730"/>
    <w:rsid w:val="006E5284"/>
    <w:rsid w:val="006F3EB5"/>
    <w:rsid w:val="00702E34"/>
    <w:rsid w:val="00704395"/>
    <w:rsid w:val="00717621"/>
    <w:rsid w:val="00720FF1"/>
    <w:rsid w:val="00727A53"/>
    <w:rsid w:val="00787B42"/>
    <w:rsid w:val="007A5E7E"/>
    <w:rsid w:val="007C4539"/>
    <w:rsid w:val="007F3657"/>
    <w:rsid w:val="00812ED5"/>
    <w:rsid w:val="008277D9"/>
    <w:rsid w:val="0084478C"/>
    <w:rsid w:val="0086638C"/>
    <w:rsid w:val="0087173B"/>
    <w:rsid w:val="008726F7"/>
    <w:rsid w:val="008A3E8D"/>
    <w:rsid w:val="008D34E3"/>
    <w:rsid w:val="009237C4"/>
    <w:rsid w:val="00944C48"/>
    <w:rsid w:val="00950252"/>
    <w:rsid w:val="00967F5D"/>
    <w:rsid w:val="009A0F95"/>
    <w:rsid w:val="009B3ADF"/>
    <w:rsid w:val="009C3B52"/>
    <w:rsid w:val="009E675E"/>
    <w:rsid w:val="009E6817"/>
    <w:rsid w:val="009E6E9A"/>
    <w:rsid w:val="00A01D2B"/>
    <w:rsid w:val="00A42218"/>
    <w:rsid w:val="00A70249"/>
    <w:rsid w:val="00A70B02"/>
    <w:rsid w:val="00A71D9F"/>
    <w:rsid w:val="00A92E9F"/>
    <w:rsid w:val="00B03426"/>
    <w:rsid w:val="00B33BEA"/>
    <w:rsid w:val="00B57C9F"/>
    <w:rsid w:val="00B63572"/>
    <w:rsid w:val="00B845B3"/>
    <w:rsid w:val="00B85D8B"/>
    <w:rsid w:val="00B972FD"/>
    <w:rsid w:val="00BB4A40"/>
    <w:rsid w:val="00BB6ABC"/>
    <w:rsid w:val="00BD6C3E"/>
    <w:rsid w:val="00BE3674"/>
    <w:rsid w:val="00C10681"/>
    <w:rsid w:val="00C2289F"/>
    <w:rsid w:val="00C3049A"/>
    <w:rsid w:val="00C31B1E"/>
    <w:rsid w:val="00C46666"/>
    <w:rsid w:val="00C77645"/>
    <w:rsid w:val="00CB0D9B"/>
    <w:rsid w:val="00CE04C3"/>
    <w:rsid w:val="00CE76A0"/>
    <w:rsid w:val="00D148C6"/>
    <w:rsid w:val="00D17A8A"/>
    <w:rsid w:val="00D415BA"/>
    <w:rsid w:val="00D603DF"/>
    <w:rsid w:val="00D644EE"/>
    <w:rsid w:val="00DD06FF"/>
    <w:rsid w:val="00DD5FE9"/>
    <w:rsid w:val="00E00C7A"/>
    <w:rsid w:val="00E23C7B"/>
    <w:rsid w:val="00E37D6C"/>
    <w:rsid w:val="00E55B68"/>
    <w:rsid w:val="00E67BE6"/>
    <w:rsid w:val="00E8683C"/>
    <w:rsid w:val="00EA2B72"/>
    <w:rsid w:val="00EB3B2E"/>
    <w:rsid w:val="00F74360"/>
    <w:rsid w:val="00FB0B31"/>
    <w:rsid w:val="00FB462F"/>
    <w:rsid w:val="00FE16E0"/>
    <w:rsid w:val="00FE16FA"/>
    <w:rsid w:val="00FE328A"/>
    <w:rsid w:val="00FE6269"/>
    <w:rsid w:val="6575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94273-6C2C-4F2B-9C9A-D844533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styleId="a6">
    <w:name w:val="Title"/>
    <w:basedOn w:val="a"/>
    <w:link w:val="Char2"/>
    <w:qFormat/>
    <w:rsid w:val="0003177C"/>
    <w:pPr>
      <w:spacing w:before="240" w:after="60"/>
      <w:jc w:val="center"/>
      <w:outlineLvl w:val="0"/>
    </w:pPr>
    <w:rPr>
      <w:rFonts w:ascii="Arial" w:eastAsia="宋体" w:hAnsi="Arial" w:cs="Arial"/>
      <w:b/>
      <w:bCs/>
      <w:sz w:val="32"/>
      <w:szCs w:val="32"/>
    </w:rPr>
  </w:style>
  <w:style w:type="character" w:customStyle="1" w:styleId="Char2">
    <w:name w:val="标题 Char"/>
    <w:basedOn w:val="a0"/>
    <w:link w:val="a6"/>
    <w:rsid w:val="0003177C"/>
    <w:rPr>
      <w:rFonts w:ascii="Arial" w:eastAsia="宋体" w:hAnsi="Arial" w:cs="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23</Pages>
  <Words>1251</Words>
  <Characters>7133</Characters>
  <Application>Microsoft Office Word</Application>
  <DocSecurity>0</DocSecurity>
  <Lines>59</Lines>
  <Paragraphs>16</Paragraphs>
  <ScaleCrop>false</ScaleCrop>
  <Company>Microsoft</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14</cp:revision>
  <cp:lastPrinted>2021-07-28T08:12:00Z</cp:lastPrinted>
  <dcterms:created xsi:type="dcterms:W3CDTF">2022-09-01T07:36:00Z</dcterms:created>
  <dcterms:modified xsi:type="dcterms:W3CDTF">2022-09-02T02:20:00Z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