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3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56" w:line="226" w:lineRule="auto"/>
        <w:ind w:left="425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spacing w:val="20"/>
          <w:sz w:val="35"/>
          <w:szCs w:val="35"/>
        </w:rPr>
        <w:t>2023</w:t>
      </w:r>
      <w:r>
        <w:rPr>
          <w:rFonts w:ascii="黑体" w:hAnsi="黑体" w:eastAsia="黑体" w:cs="黑体"/>
          <w:spacing w:val="-57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20"/>
          <w:sz w:val="35"/>
          <w:szCs w:val="35"/>
        </w:rPr>
        <w:t>年岳阳县城区及民办初中七年级招生计划与范围</w:t>
      </w:r>
    </w:p>
    <w:bookmarkEnd w:id="0"/>
    <w:p>
      <w:pPr>
        <w:spacing w:line="141" w:lineRule="exact"/>
      </w:pPr>
    </w:p>
    <w:tbl>
      <w:tblPr>
        <w:tblStyle w:val="5"/>
        <w:tblW w:w="9473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1055"/>
        <w:gridCol w:w="1438"/>
        <w:gridCol w:w="43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25" w:type="dxa"/>
            <w:vAlign w:val="top"/>
          </w:tcPr>
          <w:p>
            <w:pPr>
              <w:pStyle w:val="4"/>
              <w:spacing w:before="217" w:line="222" w:lineRule="auto"/>
              <w:ind w:left="920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9"/>
                <w:sz w:val="28"/>
                <w:szCs w:val="28"/>
              </w:rPr>
              <w:t xml:space="preserve">  </w:t>
            </w:r>
            <w:r>
              <w:rPr>
                <w:spacing w:val="-1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</w:p>
        </w:tc>
        <w:tc>
          <w:tcPr>
            <w:tcW w:w="1055" w:type="dxa"/>
            <w:vAlign w:val="top"/>
          </w:tcPr>
          <w:p>
            <w:pPr>
              <w:pStyle w:val="4"/>
              <w:spacing w:before="56" w:line="216" w:lineRule="auto"/>
              <w:ind w:left="124" w:right="121" w:firstLine="67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（个）</w:t>
            </w:r>
          </w:p>
        </w:tc>
        <w:tc>
          <w:tcPr>
            <w:tcW w:w="1438" w:type="dxa"/>
            <w:vAlign w:val="top"/>
          </w:tcPr>
          <w:p>
            <w:pPr>
              <w:pStyle w:val="4"/>
              <w:spacing w:before="56" w:line="216" w:lineRule="auto"/>
              <w:ind w:left="314" w:right="155" w:hanging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招生人数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（人）</w:t>
            </w:r>
          </w:p>
        </w:tc>
        <w:tc>
          <w:tcPr>
            <w:tcW w:w="4355" w:type="dxa"/>
            <w:vAlign w:val="top"/>
          </w:tcPr>
          <w:p>
            <w:pPr>
              <w:pStyle w:val="4"/>
              <w:spacing w:before="216" w:line="224" w:lineRule="auto"/>
              <w:ind w:left="163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25" w:type="dxa"/>
            <w:vAlign w:val="top"/>
          </w:tcPr>
          <w:p>
            <w:pPr>
              <w:pStyle w:val="4"/>
              <w:spacing w:before="187" w:line="223" w:lineRule="auto"/>
              <w:ind w:left="776"/>
            </w:pPr>
            <w:r>
              <w:rPr>
                <w:spacing w:val="-3"/>
              </w:rPr>
              <w:t>岳阳县八中</w:t>
            </w:r>
          </w:p>
        </w:tc>
        <w:tc>
          <w:tcPr>
            <w:tcW w:w="1055" w:type="dxa"/>
            <w:vAlign w:val="top"/>
          </w:tcPr>
          <w:p>
            <w:pPr>
              <w:pStyle w:val="4"/>
              <w:spacing w:before="224" w:line="182" w:lineRule="auto"/>
              <w:ind w:left="439"/>
            </w:pPr>
            <w:r>
              <w:rPr>
                <w:spacing w:val="-12"/>
              </w:rPr>
              <w:t>14</w:t>
            </w:r>
          </w:p>
        </w:tc>
        <w:tc>
          <w:tcPr>
            <w:tcW w:w="1438" w:type="dxa"/>
            <w:vAlign w:val="top"/>
          </w:tcPr>
          <w:p>
            <w:pPr>
              <w:pStyle w:val="4"/>
              <w:spacing w:before="225" w:line="181" w:lineRule="auto"/>
              <w:ind w:left="565"/>
            </w:pPr>
            <w:r>
              <w:rPr>
                <w:spacing w:val="-4"/>
              </w:rPr>
              <w:t>700</w:t>
            </w:r>
          </w:p>
        </w:tc>
        <w:tc>
          <w:tcPr>
            <w:tcW w:w="4355" w:type="dxa"/>
            <w:vAlign w:val="top"/>
          </w:tcPr>
          <w:p>
            <w:pPr>
              <w:pStyle w:val="4"/>
              <w:spacing w:before="187" w:line="223" w:lineRule="auto"/>
              <w:ind w:left="542"/>
            </w:pPr>
            <w:r>
              <w:rPr>
                <w:spacing w:val="-2"/>
              </w:rPr>
              <w:t>城区东方路以北至荣湾湖南边区域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625" w:type="dxa"/>
            <w:vAlign w:val="top"/>
          </w:tcPr>
          <w:p>
            <w:pPr>
              <w:pStyle w:val="4"/>
              <w:spacing w:before="113" w:line="222" w:lineRule="auto"/>
              <w:ind w:left="445"/>
            </w:pPr>
            <w:r>
              <w:rPr>
                <w:spacing w:val="-2"/>
              </w:rPr>
              <w:t>荣家湾镇中心学校</w:t>
            </w:r>
          </w:p>
        </w:tc>
        <w:tc>
          <w:tcPr>
            <w:tcW w:w="1055" w:type="dxa"/>
            <w:vAlign w:val="top"/>
          </w:tcPr>
          <w:p>
            <w:pPr>
              <w:pStyle w:val="4"/>
              <w:spacing w:before="150" w:line="182" w:lineRule="auto"/>
              <w:ind w:left="439"/>
            </w:pPr>
            <w:r>
              <w:rPr>
                <w:spacing w:val="-12"/>
              </w:rPr>
              <w:t>12</w:t>
            </w:r>
          </w:p>
        </w:tc>
        <w:tc>
          <w:tcPr>
            <w:tcW w:w="1438" w:type="dxa"/>
            <w:vAlign w:val="top"/>
          </w:tcPr>
          <w:p>
            <w:pPr>
              <w:pStyle w:val="4"/>
              <w:spacing w:before="151" w:line="181" w:lineRule="auto"/>
              <w:ind w:left="562"/>
            </w:pPr>
            <w:r>
              <w:rPr>
                <w:spacing w:val="-3"/>
              </w:rPr>
              <w:t>600</w:t>
            </w:r>
          </w:p>
        </w:tc>
        <w:tc>
          <w:tcPr>
            <w:tcW w:w="4355" w:type="dxa"/>
            <w:vAlign w:val="top"/>
          </w:tcPr>
          <w:p>
            <w:pPr>
              <w:pStyle w:val="4"/>
              <w:spacing w:before="113" w:line="224" w:lineRule="auto"/>
              <w:ind w:left="1202"/>
            </w:pPr>
            <w:r>
              <w:rPr>
                <w:spacing w:val="-2"/>
              </w:rPr>
              <w:t>城区东方路以南区域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625" w:type="dxa"/>
            <w:vAlign w:val="top"/>
          </w:tcPr>
          <w:p>
            <w:pPr>
              <w:pStyle w:val="4"/>
              <w:spacing w:before="271" w:line="222" w:lineRule="auto"/>
              <w:ind w:left="557"/>
            </w:pPr>
            <w:r>
              <w:rPr>
                <w:spacing w:val="-3"/>
              </w:rPr>
              <w:t>集英学校初中部</w:t>
            </w:r>
          </w:p>
        </w:tc>
        <w:tc>
          <w:tcPr>
            <w:tcW w:w="1055" w:type="dxa"/>
            <w:vAlign w:val="top"/>
          </w:tcPr>
          <w:p>
            <w:pPr>
              <w:pStyle w:val="4"/>
              <w:spacing w:before="307" w:line="182" w:lineRule="auto"/>
              <w:ind w:left="439"/>
            </w:pPr>
            <w:r>
              <w:rPr>
                <w:spacing w:val="-12"/>
              </w:rPr>
              <w:t>14</w:t>
            </w:r>
          </w:p>
        </w:tc>
        <w:tc>
          <w:tcPr>
            <w:tcW w:w="1438" w:type="dxa"/>
            <w:vAlign w:val="top"/>
          </w:tcPr>
          <w:p>
            <w:pPr>
              <w:pStyle w:val="4"/>
              <w:spacing w:before="308" w:line="181" w:lineRule="auto"/>
              <w:ind w:left="565"/>
            </w:pPr>
            <w:r>
              <w:rPr>
                <w:spacing w:val="-4"/>
              </w:rPr>
              <w:t>700</w:t>
            </w:r>
          </w:p>
        </w:tc>
        <w:tc>
          <w:tcPr>
            <w:tcW w:w="4355" w:type="dxa"/>
            <w:vAlign w:val="top"/>
          </w:tcPr>
          <w:p>
            <w:pPr>
              <w:pStyle w:val="4"/>
              <w:spacing w:before="6" w:line="198" w:lineRule="auto"/>
              <w:ind w:left="125" w:right="31" w:hanging="2"/>
              <w:jc w:val="both"/>
            </w:pPr>
            <w:r>
              <w:rPr>
                <w:spacing w:val="-11"/>
              </w:rPr>
              <w:t>大唐业主、新天地半岛公园业主，荣湾湖村、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 xml:space="preserve">渔民新村、毛家湖渔场等原有户有房居民子 </w:t>
            </w:r>
            <w:r>
              <w:rPr>
                <w:spacing w:val="-3"/>
              </w:rPr>
              <w:t>女（不含租住户）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25" w:type="dxa"/>
            <w:vAlign w:val="top"/>
          </w:tcPr>
          <w:p>
            <w:pPr>
              <w:pStyle w:val="4"/>
              <w:spacing w:before="211" w:line="222" w:lineRule="auto"/>
              <w:ind w:left="123"/>
            </w:pPr>
            <w:r>
              <w:rPr>
                <w:spacing w:val="-2"/>
              </w:rPr>
              <w:t>岳阳县岳雅学校（民办）</w:t>
            </w:r>
          </w:p>
        </w:tc>
        <w:tc>
          <w:tcPr>
            <w:tcW w:w="1055" w:type="dxa"/>
            <w:vAlign w:val="top"/>
          </w:tcPr>
          <w:p>
            <w:pPr>
              <w:pStyle w:val="4"/>
              <w:spacing w:before="248" w:line="182" w:lineRule="auto"/>
              <w:ind w:left="439"/>
            </w:pPr>
            <w:r>
              <w:rPr>
                <w:spacing w:val="-12"/>
              </w:rPr>
              <w:t>12</w:t>
            </w:r>
          </w:p>
        </w:tc>
        <w:tc>
          <w:tcPr>
            <w:tcW w:w="1438" w:type="dxa"/>
            <w:vAlign w:val="top"/>
          </w:tcPr>
          <w:p>
            <w:pPr>
              <w:pStyle w:val="4"/>
              <w:spacing w:before="249" w:line="181" w:lineRule="auto"/>
              <w:ind w:left="562"/>
            </w:pPr>
            <w:r>
              <w:rPr>
                <w:spacing w:val="-3"/>
              </w:rPr>
              <w:t>600</w:t>
            </w:r>
          </w:p>
        </w:tc>
        <w:tc>
          <w:tcPr>
            <w:tcW w:w="4355" w:type="dxa"/>
            <w:vAlign w:val="top"/>
          </w:tcPr>
          <w:p>
            <w:pPr>
              <w:pStyle w:val="4"/>
              <w:spacing w:before="211" w:line="224" w:lineRule="auto"/>
              <w:ind w:left="1863"/>
            </w:pPr>
            <w:r>
              <w:rPr>
                <w:spacing w:val="-10"/>
              </w:rPr>
              <w:t>全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WU5MGM1MTNiMjIyYTJkMWEzYjU2YmYyMzIwZTEifQ=="/>
  </w:docVars>
  <w:rsids>
    <w:rsidRoot w:val="0FDF7626"/>
    <w:rsid w:val="0FD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170</Characters>
  <Lines>0</Lines>
  <Paragraphs>0</Paragraphs>
  <TotalTime>0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2023-08-03T02:15:00Z</dcterms:created>
  <dc:creator>rmt6</dc:creator>
  <cp:lastModifiedBy>rmt6</cp:lastModifiedBy>
  <dcterms:modified xsi:type="dcterms:W3CDTF">2023-08-03T02:15:54Z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CA617D9ED4694CB9B0AB2B7D1B1D115A_11</vt:lpwstr>
  </property>
</Properties>
</file>