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1" w:name="_GoBack"/>
      <w:bookmarkEnd w:id="1"/>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岳阳县城市公园广场运行维护中心</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416007</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李四维</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widowControl/>
              <w:spacing w:before="0" w:beforeAutospacing="0" w:after="0" w:afterAutospacing="0" w:line="33" w:lineRule="atLeast"/>
              <w:ind w:firstLine="640" w:firstLineChars="200"/>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承担县城公用广场、公用公园、公用游园、公用植物</w:t>
            </w:r>
          </w:p>
          <w:p>
            <w:pPr>
              <w:pStyle w:val="2"/>
              <w:widowControl/>
              <w:spacing w:before="0" w:beforeAutospacing="0" w:after="0" w:afterAutospacing="0" w:line="33" w:lineRule="atLeast"/>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园等公用公园广场管理方面的事务性工作。负责公用公园广场设施日常维修、定期养护；负责用公园广场环卫保洁、美化、亮化等方面的事务性等工作。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p>
        </w:tc>
      </w:tr>
      <w:tr>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309.43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181.55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284.86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232.51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172.83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112.03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52.35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24.57</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岳阳县城市公园广场运行维护中心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20.31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20.31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284.86</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李四维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宋庆佳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柳鹏</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赵桥</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罗维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罗维</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964" w:firstLineChars="300"/>
              <w:jc w:val="both"/>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岳阳县城市公园广场运行维护中心</w:t>
            </w:r>
            <w:r>
              <w:rPr>
                <w:rFonts w:hint="eastAsia" w:ascii="仿宋" w:hAnsi="仿宋" w:eastAsia="仿宋" w:cs="仿宋"/>
                <w:b/>
                <w:bCs/>
                <w:sz w:val="32"/>
                <w:szCs w:val="32"/>
                <w:lang w:val="en-US" w:eastAsia="zh-CN"/>
              </w:rPr>
              <w:t>2021年评价报告综述</w:t>
            </w:r>
          </w:p>
          <w:p>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sz w:val="32"/>
                <w:szCs w:val="32"/>
                <w:lang w:bidi="ar-SA"/>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宋体" w:hAnsi="宋体" w:eastAsia="宋体" w:cs="宋体"/>
                <w:color w:val="555555"/>
                <w:sz w:val="32"/>
                <w:szCs w:val="32"/>
                <w:lang w:eastAsia="zh-CN" w:bidi="ar-SA"/>
              </w:rPr>
              <w:t>岳阳县城市公园广场维护中心属岳阳县城市公园广场维护中心下设二级机构</w:t>
            </w:r>
            <w:r>
              <w:rPr>
                <w:rFonts w:hint="eastAsia" w:ascii="宋体" w:hAnsi="宋体" w:eastAsia="宋体" w:cs="宋体"/>
                <w:color w:val="555555"/>
                <w:sz w:val="32"/>
                <w:szCs w:val="32"/>
                <w:lang w:bidi="ar-SA"/>
              </w:rPr>
              <w:t>，为</w:t>
            </w:r>
            <w:r>
              <w:rPr>
                <w:rFonts w:hint="eastAsia" w:ascii="宋体" w:hAnsi="宋体" w:eastAsia="宋体" w:cs="宋体"/>
                <w:color w:val="555555"/>
                <w:sz w:val="32"/>
                <w:szCs w:val="32"/>
                <w:lang w:eastAsia="zh-CN" w:bidi="ar-SA"/>
              </w:rPr>
              <w:t>正股级事业单位</w:t>
            </w:r>
            <w:r>
              <w:rPr>
                <w:rFonts w:hint="eastAsia" w:ascii="宋体" w:hAnsi="宋体" w:eastAsia="宋体" w:cs="宋体"/>
                <w:color w:val="555555"/>
                <w:sz w:val="32"/>
                <w:szCs w:val="32"/>
                <w:lang w:bidi="ar-SA"/>
              </w:rPr>
              <w:t>。</w:t>
            </w:r>
          </w:p>
          <w:p>
            <w:pPr>
              <w:widowControl/>
              <w:spacing w:before="0" w:beforeAutospacing="0" w:after="0" w:afterAutospacing="0" w:line="33" w:lineRule="atLeast"/>
              <w:ind w:firstLine="420"/>
              <w:jc w:val="both"/>
              <w:rPr>
                <w:rFonts w:hint="eastAsia" w:ascii="宋体" w:hAnsi="宋体" w:eastAsia="宋体" w:cs="宋体"/>
                <w:color w:val="555555"/>
                <w:kern w:val="0"/>
                <w:sz w:val="32"/>
                <w:szCs w:val="32"/>
                <w:lang w:val="en-US" w:eastAsia="zh-CN" w:bidi="ar-SA"/>
              </w:rPr>
            </w:pPr>
            <w:bookmarkStart w:id="0" w:name="OLE_LINK1"/>
            <w:r>
              <w:rPr>
                <w:rFonts w:hint="eastAsia" w:ascii="宋体" w:hAnsi="宋体" w:eastAsia="宋体" w:cs="宋体"/>
                <w:color w:val="555555"/>
                <w:kern w:val="0"/>
                <w:sz w:val="32"/>
                <w:szCs w:val="32"/>
                <w:lang w:val="en-US" w:eastAsia="zh-CN" w:bidi="ar-SA"/>
              </w:rPr>
              <w:t>岳阳县城市公园广场维护中心</w:t>
            </w:r>
            <w:bookmarkEnd w:id="0"/>
            <w:r>
              <w:rPr>
                <w:rFonts w:hint="eastAsia" w:ascii="宋体" w:hAnsi="宋体" w:eastAsia="宋体" w:cs="宋体"/>
                <w:color w:val="555555"/>
                <w:kern w:val="0"/>
                <w:sz w:val="32"/>
                <w:szCs w:val="32"/>
                <w:lang w:val="en-US" w:eastAsia="zh-CN" w:bidi="ar-SA"/>
              </w:rPr>
              <w:t>现有干部职工20人，其中在职人员20人，退休0人。有编人员10人，三性用工6人，县城市公园广场维护中心不设内设机构。</w:t>
            </w:r>
          </w:p>
          <w:p>
            <w:pPr>
              <w:pStyle w:val="2"/>
              <w:widowControl/>
              <w:spacing w:before="0" w:beforeAutospacing="0" w:after="0" w:afterAutospacing="0"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555555"/>
                <w:sz w:val="32"/>
                <w:szCs w:val="32"/>
                <w:lang w:eastAsia="zh-CN"/>
              </w:rPr>
              <w:t>岳阳县城市公园广场维护中心属岳阳县城市公园广场维护中心下设二级机构</w:t>
            </w:r>
            <w:r>
              <w:rPr>
                <w:rFonts w:hint="eastAsia" w:asciiTheme="minorEastAsia" w:hAnsiTheme="minorEastAsia" w:eastAsiaTheme="minorEastAsia" w:cstheme="minorEastAsia"/>
                <w:color w:val="555555"/>
                <w:sz w:val="32"/>
                <w:szCs w:val="32"/>
              </w:rPr>
              <w:t>，为</w:t>
            </w:r>
            <w:r>
              <w:rPr>
                <w:rFonts w:hint="eastAsia" w:asciiTheme="minorEastAsia" w:hAnsiTheme="minorEastAsia" w:eastAsiaTheme="minorEastAsia" w:cstheme="minorEastAsia"/>
                <w:color w:val="555555"/>
                <w:sz w:val="32"/>
                <w:szCs w:val="32"/>
                <w:lang w:eastAsia="zh-CN"/>
              </w:rPr>
              <w:t>正股级事业单位</w:t>
            </w:r>
            <w:r>
              <w:rPr>
                <w:rFonts w:hint="eastAsia" w:asciiTheme="minorEastAsia" w:hAnsiTheme="minorEastAsia" w:eastAsiaTheme="minorEastAsia" w:cstheme="minorEastAsia"/>
                <w:color w:val="555555"/>
                <w:sz w:val="32"/>
                <w:szCs w:val="32"/>
              </w:rPr>
              <w:t>。</w:t>
            </w:r>
          </w:p>
          <w:p>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Theme="minorEastAsia" w:hAnsiTheme="minorEastAsia" w:eastAsiaTheme="minorEastAsia" w:cstheme="minorEastAsia"/>
                <w:color w:val="555555"/>
                <w:sz w:val="32"/>
                <w:szCs w:val="32"/>
                <w:lang w:eastAsia="zh-CN"/>
              </w:rPr>
              <w:t>岳阳县城市公园广场维护中心</w:t>
            </w:r>
            <w:r>
              <w:rPr>
                <w:rFonts w:hint="eastAsia" w:asciiTheme="minorEastAsia" w:hAnsiTheme="minorEastAsia" w:eastAsiaTheme="minorEastAsia" w:cstheme="minorEastAsia"/>
                <w:color w:val="555555"/>
                <w:sz w:val="32"/>
                <w:szCs w:val="32"/>
              </w:rPr>
              <w:t>现有干部职工</w:t>
            </w:r>
            <w:r>
              <w:rPr>
                <w:rFonts w:hint="eastAsia" w:asciiTheme="minorEastAsia" w:hAnsiTheme="minorEastAsia" w:eastAsiaTheme="minorEastAsia" w:cstheme="minorEastAsia"/>
                <w:color w:val="555555"/>
                <w:sz w:val="32"/>
                <w:szCs w:val="32"/>
                <w:lang w:val="en-US" w:eastAsia="zh-CN"/>
              </w:rPr>
              <w:t>20</w:t>
            </w:r>
            <w:r>
              <w:rPr>
                <w:rFonts w:hint="eastAsia" w:asciiTheme="minorEastAsia" w:hAnsiTheme="minorEastAsia" w:eastAsiaTheme="minorEastAsia" w:cstheme="minorEastAsia"/>
                <w:color w:val="555555"/>
                <w:sz w:val="32"/>
                <w:szCs w:val="32"/>
              </w:rPr>
              <w:t>人，其中在职人员</w:t>
            </w:r>
            <w:r>
              <w:rPr>
                <w:rFonts w:hint="eastAsia" w:asciiTheme="minorEastAsia" w:hAnsiTheme="minorEastAsia" w:eastAsiaTheme="minorEastAsia" w:cstheme="minorEastAsia"/>
                <w:color w:val="555555"/>
                <w:sz w:val="32"/>
                <w:szCs w:val="32"/>
                <w:lang w:val="en-US" w:eastAsia="zh-CN"/>
              </w:rPr>
              <w:t>20</w:t>
            </w:r>
            <w:r>
              <w:rPr>
                <w:rFonts w:hint="eastAsia" w:asciiTheme="minorEastAsia" w:hAnsiTheme="minorEastAsia" w:eastAsiaTheme="minorEastAsia" w:cstheme="minorEastAsia"/>
                <w:color w:val="555555"/>
                <w:sz w:val="32"/>
                <w:szCs w:val="32"/>
              </w:rPr>
              <w:t>人，退休</w:t>
            </w:r>
            <w:r>
              <w:rPr>
                <w:rFonts w:hint="eastAsia" w:asciiTheme="minorEastAsia" w:hAnsiTheme="minorEastAsia" w:eastAsiaTheme="minorEastAsia" w:cstheme="minorEastAsia"/>
                <w:color w:val="555555"/>
                <w:sz w:val="32"/>
                <w:szCs w:val="32"/>
                <w:lang w:val="en-US" w:eastAsia="zh-CN"/>
              </w:rPr>
              <w:t>0</w:t>
            </w:r>
            <w:r>
              <w:rPr>
                <w:rFonts w:hint="eastAsia" w:asciiTheme="minorEastAsia" w:hAnsiTheme="minorEastAsia" w:eastAsiaTheme="minorEastAsia" w:cstheme="minorEastAsia"/>
                <w:color w:val="555555"/>
                <w:sz w:val="32"/>
                <w:szCs w:val="32"/>
              </w:rPr>
              <w:t>人。</w:t>
            </w:r>
            <w:r>
              <w:rPr>
                <w:rFonts w:hint="eastAsia" w:asciiTheme="minorEastAsia" w:hAnsiTheme="minorEastAsia" w:eastAsiaTheme="minorEastAsia" w:cstheme="minorEastAsia"/>
                <w:color w:val="555555"/>
                <w:sz w:val="32"/>
                <w:szCs w:val="32"/>
                <w:lang w:eastAsia="zh-CN"/>
              </w:rPr>
              <w:t>有编人员</w:t>
            </w:r>
            <w:r>
              <w:rPr>
                <w:rFonts w:hint="eastAsia" w:asciiTheme="minorEastAsia" w:hAnsiTheme="minorEastAsia" w:eastAsiaTheme="minorEastAsia" w:cstheme="minorEastAsia"/>
                <w:color w:val="555555"/>
                <w:sz w:val="32"/>
                <w:szCs w:val="32"/>
                <w:lang w:val="en-US" w:eastAsia="zh-CN"/>
              </w:rPr>
              <w:t>10人，三性用工6人，</w:t>
            </w:r>
            <w:r>
              <w:rPr>
                <w:rFonts w:hint="eastAsia" w:asciiTheme="minorEastAsia" w:hAnsiTheme="minorEastAsia" w:eastAsiaTheme="minorEastAsia" w:cstheme="minorEastAsia"/>
                <w:color w:val="555555"/>
                <w:sz w:val="32"/>
                <w:szCs w:val="32"/>
                <w:lang w:eastAsia="zh-CN"/>
              </w:rPr>
              <w:t>县城市公园广场维护中心不设内设机构。</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kern w:val="2"/>
                <w:sz w:val="32"/>
                <w:szCs w:val="32"/>
                <w:lang w:val="en-US" w:eastAsia="zh-CN" w:bidi="ar-SA"/>
              </w:rPr>
              <w:t>岳阳县城市公园广场运行维护中心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总支出1093.82万元，其中：基本支出1074.39万元，包括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；项目支出19.43万元。年末结转和结余19.96万元。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kern w:val="2"/>
                <w:sz w:val="32"/>
                <w:szCs w:val="32"/>
                <w:lang w:val="en-US" w:eastAsia="zh-CN" w:bidi="ar-SA"/>
              </w:rPr>
              <w:t>岳阳县城市公园广场运行维护中心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基本支出232.51万元,主要用于人员支出172.83万元，公用支出112.03万元。“三公经费”支出0万元。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2021我单位项目支出52.35万元，用于城市公园广场维护专项。</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E5A20DB"/>
    <w:rsid w:val="0F201A80"/>
    <w:rsid w:val="0F8E2A2A"/>
    <w:rsid w:val="14AD1543"/>
    <w:rsid w:val="19144D19"/>
    <w:rsid w:val="19422E64"/>
    <w:rsid w:val="1B6F6E2E"/>
    <w:rsid w:val="1B9719D0"/>
    <w:rsid w:val="1EA62ED2"/>
    <w:rsid w:val="23845D9E"/>
    <w:rsid w:val="238A6C76"/>
    <w:rsid w:val="26A17F53"/>
    <w:rsid w:val="2A605BE4"/>
    <w:rsid w:val="2B247840"/>
    <w:rsid w:val="2BE72128"/>
    <w:rsid w:val="2BEA2ED3"/>
    <w:rsid w:val="2D20037D"/>
    <w:rsid w:val="2EF2134D"/>
    <w:rsid w:val="30566C9F"/>
    <w:rsid w:val="316F477E"/>
    <w:rsid w:val="32D875C8"/>
    <w:rsid w:val="33265E11"/>
    <w:rsid w:val="343230D5"/>
    <w:rsid w:val="349211B7"/>
    <w:rsid w:val="370E1E08"/>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7EC78BB"/>
    <w:rsid w:val="5AA605CD"/>
    <w:rsid w:val="5CAD5ED1"/>
    <w:rsid w:val="5CC3007B"/>
    <w:rsid w:val="5D8F040A"/>
    <w:rsid w:val="5E2430CD"/>
    <w:rsid w:val="5FC64C01"/>
    <w:rsid w:val="5FF60134"/>
    <w:rsid w:val="65BA5EA0"/>
    <w:rsid w:val="661871B9"/>
    <w:rsid w:val="666741CE"/>
    <w:rsid w:val="66F217FA"/>
    <w:rsid w:val="6C133210"/>
    <w:rsid w:val="6F1E7F02"/>
    <w:rsid w:val="706E310B"/>
    <w:rsid w:val="75630D65"/>
    <w:rsid w:val="76D71B44"/>
    <w:rsid w:val="775D5A0F"/>
    <w:rsid w:val="77B67919"/>
    <w:rsid w:val="7B931F32"/>
    <w:rsid w:val="7BF407DF"/>
    <w:rsid w:val="7C987027"/>
    <w:rsid w:val="7E745D91"/>
    <w:rsid w:val="7EFD2393"/>
    <w:rsid w:val="7F45799F"/>
    <w:rsid w:val="B9FFB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2262</Words>
  <Characters>2446</Characters>
  <Lines>0</Lines>
  <Paragraphs>0</Paragraphs>
  <TotalTime>2</TotalTime>
  <ScaleCrop>false</ScaleCrop>
  <LinksUpToDate>false</LinksUpToDate>
  <CharactersWithSpaces>2849</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2021-07-23T15:46:00Z</dcterms:created>
  <dc:creator>Administrator</dc:creator>
  <cp:lastModifiedBy>花卉子</cp:lastModifiedBy>
  <cp:lastPrinted>2022-10-20T17:06:00Z</cp:lastPrinted>
  <dcterms:modified xsi:type="dcterms:W3CDTF">2023-09-15T11:52:04Z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1E0861B4A2A084CDE4D403653D8C9911_43</vt:lpwstr>
  </property>
</Properties>
</file>