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889" w:rsidRDefault="006B7889">
      <w:pPr>
        <w:pStyle w:val="af"/>
        <w:ind w:firstLineChars="0" w:firstLine="0"/>
        <w:jc w:val="center"/>
        <w:rPr>
          <w:b/>
          <w:bCs/>
          <w:sz w:val="32"/>
          <w:szCs w:val="32"/>
        </w:rPr>
      </w:pPr>
    </w:p>
    <w:p w:rsidR="006B7889" w:rsidRDefault="006B7889">
      <w:pPr>
        <w:pStyle w:val="af"/>
        <w:ind w:firstLineChars="0" w:firstLine="0"/>
        <w:jc w:val="center"/>
        <w:rPr>
          <w:b/>
          <w:bCs/>
          <w:sz w:val="32"/>
          <w:szCs w:val="32"/>
        </w:rPr>
      </w:pPr>
    </w:p>
    <w:p w:rsidR="006B7889" w:rsidRDefault="006B7889">
      <w:pPr>
        <w:pStyle w:val="af"/>
        <w:ind w:firstLineChars="0" w:firstLine="0"/>
        <w:rPr>
          <w:b/>
          <w:bCs/>
          <w:sz w:val="32"/>
          <w:szCs w:val="32"/>
        </w:rPr>
      </w:pPr>
    </w:p>
    <w:p w:rsidR="006B7889" w:rsidRDefault="0004049B">
      <w:pPr>
        <w:pStyle w:val="af"/>
        <w:ind w:firstLineChars="0" w:firstLine="0"/>
        <w:jc w:val="right"/>
        <w:rPr>
          <w:rFonts w:ascii="仿宋" w:eastAsia="仿宋" w:hAnsi="仿宋"/>
          <w:b/>
          <w:bCs/>
          <w:sz w:val="32"/>
          <w:szCs w:val="32"/>
        </w:rPr>
      </w:pPr>
      <w:r>
        <w:rPr>
          <w:rFonts w:ascii="仿宋" w:eastAsia="仿宋" w:hAnsi="仿宋" w:cs="宋体" w:hint="eastAsia"/>
          <w:sz w:val="32"/>
          <w:szCs w:val="32"/>
        </w:rPr>
        <w:t>岳县环评﹝2023﹞</w:t>
      </w:r>
      <w:r w:rsidR="00F4721B">
        <w:rPr>
          <w:rFonts w:ascii="仿宋" w:eastAsia="仿宋" w:hAnsi="仿宋" w:cs="宋体" w:hint="eastAsia"/>
          <w:sz w:val="32"/>
          <w:szCs w:val="32"/>
        </w:rPr>
        <w:t>2</w:t>
      </w:r>
      <w:r w:rsidR="00646372">
        <w:rPr>
          <w:rFonts w:ascii="仿宋" w:eastAsia="仿宋" w:hAnsi="仿宋" w:cs="宋体" w:hint="eastAsia"/>
          <w:sz w:val="32"/>
          <w:szCs w:val="32"/>
        </w:rPr>
        <w:t>2</w:t>
      </w:r>
      <w:r>
        <w:rPr>
          <w:rFonts w:ascii="仿宋" w:eastAsia="仿宋" w:hAnsi="仿宋" w:cs="宋体" w:hint="eastAsia"/>
          <w:sz w:val="32"/>
          <w:szCs w:val="32"/>
        </w:rPr>
        <w:t>号</w:t>
      </w:r>
    </w:p>
    <w:p w:rsidR="006B7889" w:rsidRPr="00701F58" w:rsidRDefault="0004049B" w:rsidP="00FA63FB">
      <w:pPr>
        <w:spacing w:after="0" w:line="500" w:lineRule="exact"/>
        <w:jc w:val="center"/>
        <w:rPr>
          <w:rFonts w:asciiTheme="minorEastAsia" w:eastAsiaTheme="minorEastAsia" w:hAnsiTheme="minorEastAsia"/>
          <w:spacing w:val="-20"/>
          <w:sz w:val="44"/>
          <w:szCs w:val="44"/>
        </w:rPr>
      </w:pPr>
      <w:r w:rsidRPr="00582708">
        <w:rPr>
          <w:rFonts w:asciiTheme="minorEastAsia" w:eastAsiaTheme="minorEastAsia" w:hAnsiTheme="minorEastAsia" w:hint="eastAsia"/>
          <w:spacing w:val="-24"/>
          <w:sz w:val="44"/>
          <w:szCs w:val="44"/>
        </w:rPr>
        <w:t>关于</w:t>
      </w:r>
      <w:r w:rsidR="00646372">
        <w:rPr>
          <w:rFonts w:asciiTheme="minorEastAsia" w:eastAsiaTheme="minorEastAsia" w:hAnsiTheme="minorEastAsia" w:hint="eastAsia"/>
          <w:bCs/>
          <w:spacing w:val="-24"/>
          <w:sz w:val="44"/>
          <w:szCs w:val="44"/>
        </w:rPr>
        <w:t>岳阳县东洞庭湖河道采砂管理局保障性租赁住房项目</w:t>
      </w:r>
      <w:r w:rsidR="00074CBD" w:rsidRPr="00701F58">
        <w:rPr>
          <w:rFonts w:asciiTheme="minorEastAsia" w:eastAsiaTheme="minorEastAsia" w:hAnsiTheme="minorEastAsia" w:hint="eastAsia"/>
          <w:bCs/>
          <w:spacing w:val="-20"/>
          <w:sz w:val="44"/>
          <w:szCs w:val="44"/>
        </w:rPr>
        <w:t>环境影响</w:t>
      </w:r>
      <w:r w:rsidR="00074CBD" w:rsidRPr="00701F58">
        <w:rPr>
          <w:rFonts w:asciiTheme="minorEastAsia" w:eastAsiaTheme="minorEastAsia" w:hAnsiTheme="minorEastAsia" w:hint="eastAsia"/>
          <w:spacing w:val="-20"/>
          <w:sz w:val="44"/>
          <w:szCs w:val="44"/>
        </w:rPr>
        <w:t>报告表</w:t>
      </w:r>
      <w:r w:rsidRPr="00701F58">
        <w:rPr>
          <w:rFonts w:asciiTheme="minorEastAsia" w:eastAsiaTheme="minorEastAsia" w:hAnsiTheme="minorEastAsia" w:hint="eastAsia"/>
          <w:spacing w:val="-20"/>
          <w:sz w:val="44"/>
          <w:szCs w:val="44"/>
        </w:rPr>
        <w:t>的批复</w:t>
      </w:r>
    </w:p>
    <w:p w:rsidR="006B7889" w:rsidRDefault="00646372" w:rsidP="00F93D74">
      <w:pPr>
        <w:spacing w:beforeLines="50" w:after="0" w:line="520" w:lineRule="exact"/>
        <w:jc w:val="both"/>
        <w:rPr>
          <w:rFonts w:ascii="仿宋" w:eastAsia="仿宋" w:hAnsi="仿宋"/>
          <w:sz w:val="32"/>
          <w:szCs w:val="32"/>
        </w:rPr>
      </w:pPr>
      <w:r>
        <w:rPr>
          <w:rFonts w:ascii="仿宋" w:eastAsia="仿宋" w:hAnsi="仿宋" w:hint="eastAsia"/>
          <w:sz w:val="32"/>
          <w:szCs w:val="32"/>
        </w:rPr>
        <w:t>岳阳县东洞庭湖河道采砂管理局</w:t>
      </w:r>
      <w:r w:rsidR="0004049B">
        <w:rPr>
          <w:rFonts w:ascii="仿宋" w:eastAsia="仿宋" w:hAnsi="仿宋" w:hint="eastAsia"/>
          <w:sz w:val="32"/>
          <w:szCs w:val="32"/>
        </w:rPr>
        <w:t>：</w:t>
      </w:r>
    </w:p>
    <w:p w:rsidR="006B7889" w:rsidRPr="00694F42" w:rsidRDefault="0004049B" w:rsidP="00EC6EA2">
      <w:pPr>
        <w:widowControl w:val="0"/>
        <w:adjustRightInd/>
        <w:snapToGrid/>
        <w:spacing w:after="0" w:line="520" w:lineRule="exact"/>
        <w:ind w:firstLineChars="200" w:firstLine="640"/>
        <w:jc w:val="both"/>
        <w:rPr>
          <w:rFonts w:ascii="仿宋" w:eastAsia="仿宋" w:hAnsi="仿宋"/>
          <w:sz w:val="32"/>
          <w:szCs w:val="32"/>
        </w:rPr>
      </w:pPr>
      <w:r w:rsidRPr="00694F42">
        <w:rPr>
          <w:rFonts w:ascii="仿宋" w:eastAsia="仿宋" w:hAnsi="仿宋" w:hint="eastAsia"/>
          <w:sz w:val="32"/>
          <w:szCs w:val="32"/>
        </w:rPr>
        <w:t>你公司报送的《</w:t>
      </w:r>
      <w:r w:rsidR="003B772E">
        <w:rPr>
          <w:rFonts w:ascii="仿宋" w:eastAsia="仿宋" w:hAnsi="仿宋" w:hint="eastAsia"/>
          <w:sz w:val="32"/>
          <w:szCs w:val="32"/>
        </w:rPr>
        <w:t>岳阳县东洞庭湖河道采砂管理局</w:t>
      </w:r>
      <w:r w:rsidR="00646372">
        <w:rPr>
          <w:rFonts w:ascii="仿宋" w:eastAsia="仿宋" w:hAnsi="仿宋" w:hint="eastAsia"/>
          <w:sz w:val="32"/>
          <w:szCs w:val="32"/>
        </w:rPr>
        <w:t>保障性租赁住房项目</w:t>
      </w:r>
      <w:r w:rsidR="000E2815">
        <w:rPr>
          <w:rFonts w:ascii="仿宋" w:eastAsia="仿宋" w:hAnsi="仿宋" w:hint="eastAsia"/>
          <w:sz w:val="32"/>
          <w:szCs w:val="32"/>
        </w:rPr>
        <w:t>环境影响</w:t>
      </w:r>
      <w:r w:rsidR="00074CBD" w:rsidRPr="00694F42">
        <w:rPr>
          <w:rFonts w:ascii="仿宋" w:eastAsia="仿宋" w:hAnsi="仿宋" w:hint="eastAsia"/>
          <w:sz w:val="32"/>
          <w:szCs w:val="32"/>
        </w:rPr>
        <w:t>报告表</w:t>
      </w:r>
      <w:r w:rsidRPr="00694F42">
        <w:rPr>
          <w:rFonts w:ascii="仿宋" w:eastAsia="仿宋" w:hAnsi="仿宋" w:hint="eastAsia"/>
          <w:sz w:val="32"/>
          <w:szCs w:val="32"/>
        </w:rPr>
        <w:t>》</w:t>
      </w:r>
      <w:r w:rsidR="000E2815">
        <w:rPr>
          <w:rFonts w:ascii="仿宋" w:eastAsia="仿宋" w:hAnsi="仿宋" w:hint="eastAsia"/>
          <w:sz w:val="32"/>
          <w:szCs w:val="32"/>
        </w:rPr>
        <w:t>及</w:t>
      </w:r>
      <w:r w:rsidR="00AC3AB7">
        <w:rPr>
          <w:rFonts w:ascii="仿宋" w:eastAsia="仿宋" w:hAnsi="仿宋" w:hint="eastAsia"/>
          <w:sz w:val="32"/>
          <w:szCs w:val="32"/>
        </w:rPr>
        <w:t>报批</w:t>
      </w:r>
      <w:r w:rsidR="000E2815" w:rsidRPr="00694F42">
        <w:rPr>
          <w:rFonts w:ascii="仿宋" w:eastAsia="仿宋" w:hAnsi="仿宋" w:hint="eastAsia"/>
          <w:sz w:val="32"/>
          <w:szCs w:val="32"/>
        </w:rPr>
        <w:t>申请</w:t>
      </w:r>
      <w:r w:rsidR="00AC3AB7">
        <w:rPr>
          <w:rFonts w:ascii="仿宋" w:eastAsia="仿宋" w:hAnsi="仿宋" w:hint="eastAsia"/>
          <w:sz w:val="32"/>
          <w:szCs w:val="32"/>
        </w:rPr>
        <w:t>书</w:t>
      </w:r>
      <w:r w:rsidR="00694F42" w:rsidRPr="00694F42">
        <w:rPr>
          <w:rFonts w:ascii="仿宋" w:eastAsia="仿宋" w:hAnsi="仿宋" w:hint="eastAsia"/>
          <w:sz w:val="32"/>
          <w:szCs w:val="32"/>
        </w:rPr>
        <w:t>、岳阳市岳阳县生态环境事务中心《</w:t>
      </w:r>
      <w:r w:rsidR="00646372">
        <w:rPr>
          <w:rFonts w:ascii="仿宋" w:eastAsia="仿宋" w:hAnsi="仿宋" w:hint="eastAsia"/>
          <w:sz w:val="32"/>
          <w:szCs w:val="32"/>
        </w:rPr>
        <w:t>岳阳县东洞庭湖河道采砂管理局保障性租赁住房项目</w:t>
      </w:r>
      <w:r w:rsidR="00694F42" w:rsidRPr="00694F42">
        <w:rPr>
          <w:rFonts w:ascii="仿宋" w:eastAsia="仿宋" w:hAnsi="仿宋" w:hint="eastAsia"/>
          <w:sz w:val="32"/>
          <w:szCs w:val="32"/>
        </w:rPr>
        <w:t>环境影响报告表技术评估报告》</w:t>
      </w:r>
      <w:r w:rsidR="00694F42">
        <w:rPr>
          <w:rFonts w:ascii="仿宋" w:eastAsia="仿宋" w:hAnsi="仿宋" w:hint="eastAsia"/>
          <w:sz w:val="32"/>
          <w:szCs w:val="32"/>
        </w:rPr>
        <w:t>（</w:t>
      </w:r>
      <w:r w:rsidR="00694F42" w:rsidRPr="00694F42">
        <w:rPr>
          <w:rFonts w:ascii="仿宋" w:eastAsia="仿宋" w:hAnsi="仿宋" w:hint="eastAsia"/>
          <w:sz w:val="32"/>
          <w:szCs w:val="32"/>
        </w:rPr>
        <w:t>岳县环事评估〔2023〕</w:t>
      </w:r>
      <w:r w:rsidR="003B772E">
        <w:rPr>
          <w:rFonts w:ascii="仿宋" w:eastAsia="仿宋" w:hAnsi="仿宋" w:hint="eastAsia"/>
          <w:sz w:val="32"/>
          <w:szCs w:val="32"/>
        </w:rPr>
        <w:t>8</w:t>
      </w:r>
      <w:r w:rsidR="00694F42" w:rsidRPr="00694F42">
        <w:rPr>
          <w:rFonts w:ascii="仿宋" w:eastAsia="仿宋" w:hAnsi="仿宋" w:hint="eastAsia"/>
          <w:sz w:val="32"/>
          <w:szCs w:val="32"/>
        </w:rPr>
        <w:t>号</w:t>
      </w:r>
      <w:r w:rsidR="00694F42">
        <w:rPr>
          <w:rFonts w:ascii="仿宋" w:eastAsia="仿宋" w:hAnsi="仿宋" w:hint="eastAsia"/>
          <w:sz w:val="32"/>
          <w:szCs w:val="32"/>
        </w:rPr>
        <w:t>）</w:t>
      </w:r>
      <w:r w:rsidRPr="00694F42">
        <w:rPr>
          <w:rFonts w:ascii="仿宋" w:eastAsia="仿宋" w:hAnsi="仿宋" w:hint="eastAsia"/>
          <w:sz w:val="32"/>
          <w:szCs w:val="32"/>
        </w:rPr>
        <w:t>已收悉。经研究，批复如下：</w:t>
      </w:r>
    </w:p>
    <w:p w:rsidR="006B7889" w:rsidRPr="00DE74B4" w:rsidRDefault="0004049B" w:rsidP="00EC6EA2">
      <w:pPr>
        <w:spacing w:after="0" w:line="520" w:lineRule="exact"/>
        <w:ind w:firstLineChars="200" w:firstLine="640"/>
        <w:jc w:val="both"/>
        <w:rPr>
          <w:rFonts w:ascii="仿宋" w:eastAsia="仿宋" w:hAnsi="仿宋"/>
          <w:sz w:val="32"/>
          <w:szCs w:val="32"/>
        </w:rPr>
      </w:pPr>
      <w:r>
        <w:rPr>
          <w:rFonts w:ascii="仿宋" w:eastAsia="仿宋" w:hAnsi="仿宋" w:cs="宋体" w:hint="eastAsia"/>
          <w:sz w:val="32"/>
          <w:szCs w:val="32"/>
        </w:rPr>
        <w:t>一、</w:t>
      </w:r>
      <w:r w:rsidR="00646372">
        <w:rPr>
          <w:rFonts w:ascii="仿宋" w:eastAsia="仿宋" w:hAnsi="仿宋" w:hint="eastAsia"/>
          <w:sz w:val="32"/>
          <w:szCs w:val="32"/>
        </w:rPr>
        <w:t>岳阳县东洞庭湖河道采砂管理局</w:t>
      </w:r>
      <w:r>
        <w:rPr>
          <w:rFonts w:ascii="仿宋" w:eastAsia="仿宋" w:hAnsi="仿宋" w:hint="eastAsia"/>
          <w:sz w:val="32"/>
          <w:szCs w:val="32"/>
        </w:rPr>
        <w:t>拟投资</w:t>
      </w:r>
      <w:r w:rsidR="009A41AF">
        <w:rPr>
          <w:rFonts w:ascii="仿宋" w:eastAsia="仿宋" w:hAnsi="仿宋" w:hint="eastAsia"/>
          <w:sz w:val="32"/>
          <w:szCs w:val="32"/>
        </w:rPr>
        <w:t>4</w:t>
      </w:r>
      <w:r w:rsidR="0089337C">
        <w:rPr>
          <w:rFonts w:ascii="仿宋" w:eastAsia="仿宋" w:hAnsi="仿宋" w:hint="eastAsia"/>
          <w:sz w:val="32"/>
          <w:szCs w:val="32"/>
        </w:rPr>
        <w:t>00</w:t>
      </w:r>
      <w:r>
        <w:rPr>
          <w:rFonts w:ascii="仿宋" w:eastAsia="仿宋" w:hAnsi="仿宋" w:hint="eastAsia"/>
          <w:sz w:val="32"/>
          <w:szCs w:val="32"/>
        </w:rPr>
        <w:t>万元</w:t>
      </w:r>
      <w:r w:rsidR="009A41AF">
        <w:rPr>
          <w:rFonts w:ascii="仿宋" w:eastAsia="仿宋" w:hAnsi="仿宋" w:hint="eastAsia"/>
          <w:sz w:val="32"/>
          <w:szCs w:val="32"/>
        </w:rPr>
        <w:t>在</w:t>
      </w:r>
      <w:r w:rsidR="00E8485D" w:rsidRPr="00E8485D">
        <w:rPr>
          <w:rFonts w:ascii="仿宋" w:eastAsia="仿宋" w:hAnsi="仿宋" w:cs="Times New Roman" w:hint="eastAsia"/>
          <w:sz w:val="32"/>
          <w:szCs w:val="32"/>
        </w:rPr>
        <w:t>岳阳县月山社区</w:t>
      </w:r>
      <w:r w:rsidR="009A41AF">
        <w:rPr>
          <w:rFonts w:ascii="仿宋" w:eastAsia="仿宋" w:hAnsi="仿宋" w:hint="eastAsia"/>
          <w:sz w:val="32"/>
          <w:szCs w:val="32"/>
        </w:rPr>
        <w:t>（</w:t>
      </w:r>
      <w:r w:rsidR="00E8485D">
        <w:rPr>
          <w:rFonts w:ascii="仿宋" w:eastAsia="仿宋" w:hAnsi="仿宋" w:hint="eastAsia"/>
          <w:sz w:val="32"/>
          <w:szCs w:val="32"/>
        </w:rPr>
        <w:t>涉及</w:t>
      </w:r>
      <w:r w:rsidR="00E8485D" w:rsidRPr="00E8485D">
        <w:rPr>
          <w:rFonts w:ascii="仿宋" w:eastAsia="仿宋" w:hAnsi="仿宋" w:cs="Times New Roman" w:hint="eastAsia"/>
          <w:sz w:val="32"/>
          <w:szCs w:val="32"/>
        </w:rPr>
        <w:t>湖南东洞庭湖国家级自然保护区的实验区</w:t>
      </w:r>
      <w:r w:rsidR="009A41AF">
        <w:rPr>
          <w:rFonts w:ascii="仿宋" w:eastAsia="仿宋" w:hAnsi="仿宋" w:hint="eastAsia"/>
          <w:sz w:val="32"/>
          <w:szCs w:val="32"/>
        </w:rPr>
        <w:t>）</w:t>
      </w:r>
      <w:r w:rsidR="00745120" w:rsidRPr="00745120">
        <w:rPr>
          <w:rFonts w:ascii="仿宋" w:eastAsia="仿宋" w:hAnsi="仿宋" w:cs="Times New Roman" w:hint="eastAsia"/>
          <w:sz w:val="32"/>
          <w:szCs w:val="32"/>
        </w:rPr>
        <w:t>建设“</w:t>
      </w:r>
      <w:r w:rsidR="00646372">
        <w:rPr>
          <w:rFonts w:ascii="仿宋" w:eastAsia="仿宋" w:hAnsi="仿宋" w:hint="eastAsia"/>
          <w:sz w:val="32"/>
          <w:szCs w:val="32"/>
        </w:rPr>
        <w:t>保障性租赁住房项目</w:t>
      </w:r>
      <w:r w:rsidR="00745120" w:rsidRPr="00745120">
        <w:rPr>
          <w:rFonts w:ascii="仿宋" w:eastAsia="仿宋" w:hAnsi="仿宋" w:cs="Times New Roman" w:hint="eastAsia"/>
          <w:sz w:val="32"/>
          <w:szCs w:val="32"/>
        </w:rPr>
        <w:t>”</w:t>
      </w:r>
      <w:r w:rsidR="00E622D8">
        <w:rPr>
          <w:rFonts w:ascii="仿宋" w:eastAsia="仿宋" w:hAnsi="仿宋" w:cs="Times New Roman" w:hint="eastAsia"/>
          <w:sz w:val="32"/>
          <w:szCs w:val="32"/>
        </w:rPr>
        <w:t>,</w:t>
      </w:r>
      <w:r w:rsidR="009A41AF">
        <w:rPr>
          <w:rFonts w:ascii="仿宋" w:eastAsia="仿宋" w:hAnsi="仿宋" w:hint="eastAsia"/>
          <w:sz w:val="32"/>
          <w:szCs w:val="32"/>
        </w:rPr>
        <w:t>用地面积2</w:t>
      </w:r>
      <w:r w:rsidR="00D4751A">
        <w:rPr>
          <w:rFonts w:ascii="仿宋" w:eastAsia="仿宋" w:hAnsi="仿宋" w:hint="eastAsia"/>
          <w:sz w:val="32"/>
          <w:szCs w:val="32"/>
        </w:rPr>
        <w:t>030</w:t>
      </w:r>
      <w:r w:rsidR="009A41AF">
        <w:rPr>
          <w:rFonts w:ascii="仿宋" w:eastAsia="仿宋" w:hAnsi="仿宋" w:hint="eastAsia"/>
          <w:sz w:val="32"/>
          <w:szCs w:val="32"/>
        </w:rPr>
        <w:t>平方米</w:t>
      </w:r>
      <w:r w:rsidR="00510246">
        <w:rPr>
          <w:rFonts w:ascii="仿宋" w:eastAsia="仿宋" w:hAnsi="仿宋" w:hint="eastAsia"/>
          <w:sz w:val="32"/>
          <w:szCs w:val="32"/>
        </w:rPr>
        <w:t>，</w:t>
      </w:r>
      <w:r w:rsidR="00510246" w:rsidRPr="00510246">
        <w:rPr>
          <w:rFonts w:ascii="仿宋" w:eastAsia="仿宋" w:hAnsi="仿宋" w:cs="Times New Roman" w:hint="eastAsia"/>
          <w:sz w:val="32"/>
          <w:szCs w:val="32"/>
        </w:rPr>
        <w:t>在湖南洞庭苇业公司办公楼原址上拆除重建，项目建设1栋2层房屋（建筑面积共1600平方米），每层18套房间，共36</w:t>
      </w:r>
      <w:r w:rsidR="00510246">
        <w:rPr>
          <w:rFonts w:ascii="仿宋" w:eastAsia="仿宋" w:hAnsi="仿宋" w:hint="eastAsia"/>
          <w:sz w:val="32"/>
          <w:szCs w:val="32"/>
        </w:rPr>
        <w:t>套，不设置食堂，且每套房间内也不设置厨房</w:t>
      </w:r>
      <w:r w:rsidRPr="00DF020C">
        <w:rPr>
          <w:rFonts w:ascii="仿宋" w:eastAsia="仿宋" w:hAnsi="仿宋" w:hint="eastAsia"/>
          <w:sz w:val="32"/>
          <w:szCs w:val="32"/>
        </w:rPr>
        <w:t>。</w:t>
      </w:r>
      <w:r>
        <w:rPr>
          <w:rFonts w:ascii="仿宋" w:eastAsia="仿宋" w:hAnsi="仿宋" w:cs="宋体" w:hint="eastAsia"/>
          <w:sz w:val="32"/>
          <w:szCs w:val="32"/>
        </w:rPr>
        <w:t>根据</w:t>
      </w:r>
      <w:r w:rsidR="00CD53F3">
        <w:rPr>
          <w:rFonts w:ascii="仿宋" w:eastAsia="仿宋" w:hAnsi="仿宋" w:cs="宋体" w:hint="eastAsia"/>
          <w:sz w:val="32"/>
          <w:szCs w:val="32"/>
        </w:rPr>
        <w:t>深圳市广辉环保技术有限公司</w:t>
      </w:r>
      <w:r>
        <w:rPr>
          <w:rFonts w:ascii="仿宋" w:eastAsia="仿宋" w:hAnsi="仿宋" w:cs="宋体" w:hint="eastAsia"/>
          <w:sz w:val="32"/>
          <w:szCs w:val="32"/>
        </w:rPr>
        <w:t>编制的建设项目环境影响报告表的基本内容、结论和</w:t>
      </w:r>
      <w:r w:rsidR="0095316F" w:rsidRPr="00694F42">
        <w:rPr>
          <w:rFonts w:ascii="仿宋" w:eastAsia="仿宋" w:hAnsi="仿宋" w:hint="eastAsia"/>
          <w:sz w:val="32"/>
          <w:szCs w:val="32"/>
        </w:rPr>
        <w:t>岳阳市岳阳县生态环境事务中心《</w:t>
      </w:r>
      <w:r w:rsidR="00646372">
        <w:rPr>
          <w:rFonts w:ascii="仿宋" w:eastAsia="仿宋" w:hAnsi="仿宋" w:hint="eastAsia"/>
          <w:sz w:val="32"/>
          <w:szCs w:val="32"/>
        </w:rPr>
        <w:t>岳阳县东洞庭湖河道采砂管理局保障性租赁住房项目</w:t>
      </w:r>
      <w:r w:rsidR="0095316F" w:rsidRPr="00694F42">
        <w:rPr>
          <w:rFonts w:ascii="仿宋" w:eastAsia="仿宋" w:hAnsi="仿宋" w:hint="eastAsia"/>
          <w:sz w:val="32"/>
          <w:szCs w:val="32"/>
        </w:rPr>
        <w:t>环境影响报告表技术评估报告》</w:t>
      </w:r>
      <w:r w:rsidR="0095316F">
        <w:rPr>
          <w:rFonts w:ascii="仿宋" w:eastAsia="仿宋" w:hAnsi="仿宋" w:hint="eastAsia"/>
          <w:sz w:val="32"/>
          <w:szCs w:val="32"/>
        </w:rPr>
        <w:t>（</w:t>
      </w:r>
      <w:r w:rsidR="0095316F" w:rsidRPr="00694F42">
        <w:rPr>
          <w:rFonts w:ascii="仿宋" w:eastAsia="仿宋" w:hAnsi="仿宋" w:hint="eastAsia"/>
          <w:sz w:val="32"/>
          <w:szCs w:val="32"/>
        </w:rPr>
        <w:t>岳县环事评估〔2023〕</w:t>
      </w:r>
      <w:r w:rsidR="009F3886">
        <w:rPr>
          <w:rFonts w:ascii="仿宋" w:eastAsia="仿宋" w:hAnsi="仿宋" w:hint="eastAsia"/>
          <w:sz w:val="32"/>
          <w:szCs w:val="32"/>
        </w:rPr>
        <w:t>8</w:t>
      </w:r>
      <w:r w:rsidR="0095316F" w:rsidRPr="00694F42">
        <w:rPr>
          <w:rFonts w:ascii="仿宋" w:eastAsia="仿宋" w:hAnsi="仿宋" w:hint="eastAsia"/>
          <w:sz w:val="32"/>
          <w:szCs w:val="32"/>
        </w:rPr>
        <w:t>号</w:t>
      </w:r>
      <w:r w:rsidR="0095316F">
        <w:rPr>
          <w:rFonts w:ascii="仿宋" w:eastAsia="仿宋" w:hAnsi="仿宋" w:hint="eastAsia"/>
          <w:sz w:val="32"/>
          <w:szCs w:val="32"/>
        </w:rPr>
        <w:t>）</w:t>
      </w:r>
      <w:r>
        <w:rPr>
          <w:rFonts w:ascii="仿宋" w:eastAsia="仿宋" w:hAnsi="仿宋" w:cs="宋体" w:hint="eastAsia"/>
          <w:sz w:val="32"/>
          <w:szCs w:val="32"/>
        </w:rPr>
        <w:t>，我局原则同意你公司环境影响报告表所列</w:t>
      </w:r>
      <w:r w:rsidR="000127D4">
        <w:rPr>
          <w:rFonts w:ascii="仿宋" w:eastAsia="仿宋" w:hAnsi="仿宋" w:cs="宋体" w:hint="eastAsia"/>
          <w:sz w:val="32"/>
          <w:szCs w:val="32"/>
        </w:rPr>
        <w:t>建设内容的环境影响评价结论</w:t>
      </w:r>
      <w:r>
        <w:rPr>
          <w:rFonts w:ascii="仿宋" w:eastAsia="仿宋" w:hAnsi="仿宋" w:cs="宋体" w:hint="eastAsia"/>
          <w:sz w:val="32"/>
          <w:szCs w:val="32"/>
        </w:rPr>
        <w:t>和环境保护对策措施。</w:t>
      </w:r>
    </w:p>
    <w:p w:rsidR="006B7889" w:rsidRDefault="0004049B" w:rsidP="00EC6EA2">
      <w:pPr>
        <w:spacing w:after="0" w:line="520" w:lineRule="exact"/>
        <w:ind w:firstLineChars="200" w:firstLine="640"/>
        <w:jc w:val="both"/>
        <w:rPr>
          <w:rFonts w:ascii="仿宋" w:eastAsia="仿宋" w:hAnsi="仿宋" w:cs="宋体"/>
          <w:sz w:val="32"/>
          <w:szCs w:val="32"/>
        </w:rPr>
      </w:pPr>
      <w:r>
        <w:rPr>
          <w:rFonts w:ascii="仿宋" w:eastAsia="仿宋" w:hAnsi="仿宋" w:cs="宋体" w:hint="eastAsia"/>
          <w:sz w:val="32"/>
          <w:szCs w:val="32"/>
        </w:rPr>
        <w:lastRenderedPageBreak/>
        <w:t>二、项目</w:t>
      </w:r>
      <w:r w:rsidR="00695F20">
        <w:rPr>
          <w:rFonts w:ascii="仿宋" w:eastAsia="仿宋" w:hAnsi="仿宋" w:cs="宋体" w:hint="eastAsia"/>
          <w:sz w:val="32"/>
          <w:szCs w:val="32"/>
        </w:rPr>
        <w:t>施工和</w:t>
      </w:r>
      <w:r>
        <w:rPr>
          <w:rFonts w:ascii="仿宋" w:eastAsia="仿宋" w:hAnsi="仿宋" w:cs="宋体" w:hint="eastAsia"/>
          <w:sz w:val="32"/>
          <w:szCs w:val="32"/>
        </w:rPr>
        <w:t>运营过程中必须全面落实环境影响报告表提出的各项生态环境保护措施和环境风险防范措施，并着重做好以下环保工作：</w:t>
      </w:r>
    </w:p>
    <w:p w:rsidR="00EC6EA2" w:rsidRDefault="0004049B" w:rsidP="00EC6EA2">
      <w:pPr>
        <w:widowControl w:val="0"/>
        <w:adjustRightInd/>
        <w:snapToGrid/>
        <w:spacing w:after="0" w:line="576" w:lineRule="exact"/>
        <w:ind w:firstLineChars="200" w:firstLine="640"/>
        <w:jc w:val="both"/>
        <w:rPr>
          <w:rFonts w:ascii="仿宋" w:eastAsia="仿宋" w:hAnsi="仿宋"/>
          <w:sz w:val="32"/>
          <w:szCs w:val="32"/>
        </w:rPr>
      </w:pPr>
      <w:r>
        <w:rPr>
          <w:rFonts w:ascii="仿宋" w:eastAsia="仿宋" w:hAnsi="仿宋" w:cs="宋体" w:hint="eastAsia"/>
          <w:sz w:val="32"/>
          <w:szCs w:val="32"/>
        </w:rPr>
        <w:t>1.</w:t>
      </w:r>
      <w:r w:rsidR="004626D6" w:rsidRPr="004626D6">
        <w:rPr>
          <w:rFonts w:ascii="仿宋_GB2312" w:eastAsia="仿宋_GB2312" w:hAnsi="仿宋_GB2312" w:cs="仿宋_GB2312" w:hint="eastAsia"/>
          <w:sz w:val="32"/>
          <w:szCs w:val="32"/>
        </w:rPr>
        <w:t xml:space="preserve"> </w:t>
      </w:r>
      <w:r w:rsidR="00A97793">
        <w:rPr>
          <w:rFonts w:ascii="仿宋" w:eastAsia="仿宋" w:hAnsi="仿宋" w:cs="宋体" w:hint="eastAsia"/>
          <w:sz w:val="32"/>
          <w:szCs w:val="32"/>
        </w:rPr>
        <w:t>落实废水污染防治措施。</w:t>
      </w:r>
      <w:r w:rsidR="00A97793">
        <w:rPr>
          <w:rFonts w:ascii="仿宋" w:eastAsia="仿宋" w:hAnsi="仿宋" w:cs="Times New Roman" w:hint="eastAsia"/>
          <w:sz w:val="32"/>
          <w:szCs w:val="32"/>
        </w:rPr>
        <w:t>施工废水经沉淀处理后回用于抑尘用水，不外排；生活污水经化粪池处理后进入市政污水管网，</w:t>
      </w:r>
      <w:r w:rsidR="00972904">
        <w:rPr>
          <w:rFonts w:ascii="仿宋" w:eastAsia="仿宋" w:hAnsi="仿宋" w:cs="Times New Roman" w:hint="eastAsia"/>
          <w:sz w:val="32"/>
          <w:szCs w:val="32"/>
        </w:rPr>
        <w:t>汇</w:t>
      </w:r>
      <w:r w:rsidR="00A97793">
        <w:rPr>
          <w:rFonts w:ascii="仿宋" w:eastAsia="仿宋" w:hAnsi="仿宋" w:cs="Times New Roman" w:hint="eastAsia"/>
          <w:sz w:val="32"/>
          <w:szCs w:val="32"/>
        </w:rPr>
        <w:t>入湖滨污水处理厂进行</w:t>
      </w:r>
      <w:r w:rsidR="0022445B">
        <w:rPr>
          <w:rFonts w:ascii="仿宋" w:eastAsia="仿宋" w:hAnsi="仿宋" w:cs="Times New Roman" w:hint="eastAsia"/>
          <w:sz w:val="32"/>
          <w:szCs w:val="32"/>
        </w:rPr>
        <w:t>处理</w:t>
      </w:r>
      <w:r w:rsidR="00A97793">
        <w:rPr>
          <w:rFonts w:ascii="仿宋" w:eastAsia="仿宋" w:hAnsi="仿宋" w:cs="Times New Roman" w:hint="eastAsia"/>
          <w:sz w:val="32"/>
          <w:szCs w:val="32"/>
        </w:rPr>
        <w:t>。</w:t>
      </w:r>
    </w:p>
    <w:p w:rsidR="00EC6EA2" w:rsidRDefault="0004049B" w:rsidP="00EC6EA2">
      <w:pPr>
        <w:widowControl w:val="0"/>
        <w:adjustRightInd/>
        <w:snapToGrid/>
        <w:spacing w:after="0" w:line="576" w:lineRule="exact"/>
        <w:ind w:firstLineChars="200" w:firstLine="640"/>
        <w:jc w:val="both"/>
        <w:rPr>
          <w:rFonts w:ascii="仿宋" w:eastAsia="仿宋" w:hAnsi="仿宋" w:cs="宋体"/>
          <w:sz w:val="32"/>
          <w:szCs w:val="32"/>
        </w:rPr>
      </w:pPr>
      <w:r>
        <w:rPr>
          <w:rFonts w:ascii="仿宋" w:eastAsia="仿宋" w:hAnsi="仿宋" w:cs="宋体" w:hint="eastAsia"/>
          <w:sz w:val="32"/>
          <w:szCs w:val="32"/>
        </w:rPr>
        <w:t>2.</w:t>
      </w:r>
      <w:r w:rsidR="002D092A" w:rsidRPr="002D092A">
        <w:rPr>
          <w:rFonts w:ascii="仿宋" w:eastAsia="仿宋" w:hAnsi="仿宋" w:cs="宋体" w:hint="eastAsia"/>
          <w:sz w:val="32"/>
          <w:szCs w:val="32"/>
        </w:rPr>
        <w:t xml:space="preserve"> </w:t>
      </w:r>
      <w:r w:rsidR="002D092A">
        <w:rPr>
          <w:rFonts w:ascii="仿宋" w:eastAsia="仿宋" w:hAnsi="仿宋" w:cs="宋体" w:hint="eastAsia"/>
          <w:sz w:val="32"/>
          <w:szCs w:val="32"/>
        </w:rPr>
        <w:t>落实废气污染防治措施。</w:t>
      </w:r>
      <w:r w:rsidR="00A97793" w:rsidRPr="004626D6">
        <w:rPr>
          <w:rFonts w:ascii="仿宋" w:eastAsia="仿宋" w:hAnsi="仿宋" w:cs="宋体" w:hint="eastAsia"/>
          <w:sz w:val="32"/>
          <w:szCs w:val="32"/>
        </w:rPr>
        <w:t>施工期在施工场地设置硬质围挡、覆盖、洒水抑尘、冲洗地面和车辆等有效防尘措施，运输车辆采取密闭、推行道路机械化清扫等低尘作业方式等措施，减少运输扬尘对周围的影响。</w:t>
      </w:r>
    </w:p>
    <w:p w:rsidR="00EC6EA2" w:rsidRDefault="002D092A" w:rsidP="00EC6EA2">
      <w:pPr>
        <w:widowControl w:val="0"/>
        <w:adjustRightInd/>
        <w:snapToGrid/>
        <w:spacing w:after="0" w:line="576" w:lineRule="exact"/>
        <w:ind w:firstLineChars="200" w:firstLine="640"/>
        <w:jc w:val="both"/>
        <w:rPr>
          <w:rFonts w:ascii="仿宋" w:eastAsia="仿宋" w:hAnsi="仿宋" w:cs="宋体"/>
          <w:sz w:val="32"/>
          <w:szCs w:val="32"/>
        </w:rPr>
      </w:pPr>
      <w:r>
        <w:rPr>
          <w:rFonts w:ascii="仿宋" w:eastAsia="仿宋" w:hAnsi="仿宋" w:cs="宋体" w:hint="eastAsia"/>
          <w:sz w:val="32"/>
          <w:szCs w:val="32"/>
        </w:rPr>
        <w:t>3.</w:t>
      </w:r>
      <w:r w:rsidR="0004049B">
        <w:rPr>
          <w:rFonts w:ascii="仿宋" w:eastAsia="仿宋" w:hAnsi="仿宋" w:cs="宋体" w:hint="eastAsia"/>
          <w:sz w:val="32"/>
          <w:szCs w:val="32"/>
        </w:rPr>
        <w:t>落实噪声污染防治措施。</w:t>
      </w:r>
      <w:r w:rsidR="00A97793">
        <w:rPr>
          <w:rFonts w:ascii="仿宋" w:eastAsia="仿宋" w:hAnsi="仿宋" w:cs="Times New Roman" w:hint="eastAsia"/>
          <w:sz w:val="32"/>
          <w:szCs w:val="32"/>
        </w:rPr>
        <w:t>尽量缩短施工期，合理安排高噪声设备的作业时间，设置围挡，利用场区围挡隔声等措施减少噪声对环境影响。</w:t>
      </w:r>
      <w:r w:rsidR="00A97793">
        <w:rPr>
          <w:rFonts w:ascii="仿宋" w:eastAsia="仿宋" w:hAnsi="仿宋" w:cs="宋体" w:hint="eastAsia"/>
          <w:sz w:val="32"/>
          <w:szCs w:val="32"/>
        </w:rPr>
        <w:t>运营期</w:t>
      </w:r>
      <w:r w:rsidR="00A97793" w:rsidRPr="00A97793">
        <w:rPr>
          <w:rFonts w:ascii="仿宋" w:eastAsia="仿宋" w:hAnsi="仿宋" w:cs="宋体" w:hint="eastAsia"/>
          <w:sz w:val="32"/>
          <w:szCs w:val="32"/>
        </w:rPr>
        <w:t>采取选用低噪声设备，尽量降低设备噪声值，场界噪声</w:t>
      </w:r>
      <w:r w:rsidR="00A97793">
        <w:rPr>
          <w:rFonts w:ascii="仿宋" w:eastAsia="仿宋" w:hAnsi="仿宋" w:cs="宋体" w:hint="eastAsia"/>
          <w:sz w:val="32"/>
          <w:szCs w:val="32"/>
        </w:rPr>
        <w:t>执行</w:t>
      </w:r>
      <w:r w:rsidR="00A97793" w:rsidRPr="00A97793">
        <w:rPr>
          <w:rFonts w:ascii="仿宋" w:eastAsia="仿宋" w:hAnsi="仿宋" w:cs="宋体" w:hint="eastAsia"/>
          <w:sz w:val="32"/>
          <w:szCs w:val="32"/>
        </w:rPr>
        <w:t>《社会生活环境噪声排放标准》（GB22337-2008）1类标准中要求。</w:t>
      </w:r>
    </w:p>
    <w:p w:rsidR="00EC6EA2" w:rsidRDefault="002D092A" w:rsidP="00EC6EA2">
      <w:pPr>
        <w:widowControl w:val="0"/>
        <w:adjustRightInd/>
        <w:snapToGrid/>
        <w:spacing w:after="0" w:line="576" w:lineRule="exact"/>
        <w:ind w:firstLineChars="200" w:firstLine="640"/>
        <w:jc w:val="both"/>
        <w:rPr>
          <w:rFonts w:ascii="仿宋" w:eastAsia="仿宋" w:hAnsi="仿宋" w:cs="Times New Roman"/>
          <w:sz w:val="32"/>
          <w:szCs w:val="32"/>
        </w:rPr>
      </w:pPr>
      <w:r>
        <w:rPr>
          <w:rFonts w:ascii="仿宋" w:eastAsia="仿宋" w:hAnsi="仿宋" w:cs="宋体" w:hint="eastAsia"/>
          <w:sz w:val="32"/>
          <w:szCs w:val="32"/>
        </w:rPr>
        <w:t>4</w:t>
      </w:r>
      <w:r w:rsidR="0004049B">
        <w:rPr>
          <w:rFonts w:ascii="仿宋" w:eastAsia="仿宋" w:hAnsi="仿宋" w:cs="宋体" w:hint="eastAsia"/>
          <w:sz w:val="32"/>
          <w:szCs w:val="32"/>
        </w:rPr>
        <w:t>.落实固体废物管理措施。</w:t>
      </w:r>
      <w:r w:rsidR="004626D6">
        <w:rPr>
          <w:rFonts w:ascii="仿宋" w:eastAsia="仿宋" w:hAnsi="仿宋" w:cs="宋体" w:hint="eastAsia"/>
          <w:sz w:val="32"/>
          <w:szCs w:val="32"/>
        </w:rPr>
        <w:t>施工期</w:t>
      </w:r>
      <w:r w:rsidR="004626D6" w:rsidRPr="004626D6">
        <w:rPr>
          <w:rFonts w:ascii="仿宋" w:eastAsia="仿宋" w:hAnsi="仿宋" w:cs="Times New Roman" w:hint="eastAsia"/>
          <w:sz w:val="32"/>
          <w:szCs w:val="32"/>
        </w:rPr>
        <w:t>开挖渣土全部用于回填，不外运；建筑垃圾运至相关部门指定的地方堆存，严禁乱堆乱倒</w:t>
      </w:r>
      <w:r w:rsidR="0022445B">
        <w:rPr>
          <w:rFonts w:ascii="仿宋" w:eastAsia="仿宋" w:hAnsi="仿宋" w:hint="eastAsia"/>
          <w:sz w:val="32"/>
          <w:szCs w:val="32"/>
        </w:rPr>
        <w:t>。</w:t>
      </w:r>
      <w:r w:rsidR="004626D6" w:rsidRPr="004626D6">
        <w:rPr>
          <w:rFonts w:ascii="仿宋" w:eastAsia="仿宋" w:hAnsi="仿宋" w:cs="Times New Roman" w:hint="eastAsia"/>
          <w:sz w:val="32"/>
          <w:szCs w:val="32"/>
        </w:rPr>
        <w:t>生活垃圾由环卫部门统一收集处理。</w:t>
      </w:r>
    </w:p>
    <w:p w:rsidR="00397324" w:rsidRPr="00EC6EA2" w:rsidRDefault="00342D72" w:rsidP="00EC6EA2">
      <w:pPr>
        <w:widowControl w:val="0"/>
        <w:adjustRightInd/>
        <w:snapToGrid/>
        <w:spacing w:after="0" w:line="576" w:lineRule="exact"/>
        <w:ind w:firstLineChars="200" w:firstLine="640"/>
        <w:jc w:val="both"/>
        <w:rPr>
          <w:rFonts w:ascii="仿宋" w:eastAsia="仿宋" w:hAnsi="仿宋"/>
          <w:sz w:val="32"/>
          <w:szCs w:val="32"/>
        </w:rPr>
      </w:pPr>
      <w:r>
        <w:rPr>
          <w:rFonts w:ascii="仿宋" w:eastAsia="仿宋" w:hAnsi="仿宋" w:cs="宋体" w:hint="eastAsia"/>
          <w:sz w:val="32"/>
          <w:szCs w:val="32"/>
        </w:rPr>
        <w:t>5.</w:t>
      </w:r>
      <w:r w:rsidR="00A97793" w:rsidRPr="00A97793">
        <w:rPr>
          <w:rFonts w:ascii="仿宋" w:eastAsia="仿宋" w:hAnsi="仿宋" w:cs="宋体" w:hint="eastAsia"/>
          <w:sz w:val="32"/>
          <w:szCs w:val="32"/>
        </w:rPr>
        <w:t xml:space="preserve"> </w:t>
      </w:r>
      <w:r w:rsidR="00A97793">
        <w:rPr>
          <w:rFonts w:ascii="仿宋" w:eastAsia="仿宋" w:hAnsi="仿宋" w:cs="宋体" w:hint="eastAsia"/>
          <w:sz w:val="32"/>
          <w:szCs w:val="32"/>
        </w:rPr>
        <w:t>落实</w:t>
      </w:r>
      <w:r w:rsidR="00A97793" w:rsidRPr="004626D6">
        <w:rPr>
          <w:rFonts w:ascii="仿宋_GB2312" w:eastAsia="仿宋" w:hAnsi="仿宋_GB2312" w:cs="仿宋_GB2312" w:hint="eastAsia"/>
          <w:sz w:val="32"/>
          <w:szCs w:val="32"/>
        </w:rPr>
        <w:t>生态环境</w:t>
      </w:r>
      <w:r w:rsidR="00A97793">
        <w:rPr>
          <w:rFonts w:ascii="仿宋" w:eastAsia="仿宋" w:hAnsi="仿宋" w:cs="宋体" w:hint="eastAsia"/>
          <w:sz w:val="32"/>
          <w:szCs w:val="32"/>
        </w:rPr>
        <w:t>污染防治</w:t>
      </w:r>
      <w:r>
        <w:rPr>
          <w:rFonts w:ascii="仿宋" w:eastAsia="仿宋" w:hAnsi="仿宋" w:cs="宋体" w:hint="eastAsia"/>
          <w:sz w:val="32"/>
          <w:szCs w:val="32"/>
        </w:rPr>
        <w:t>措施。</w:t>
      </w:r>
      <w:r w:rsidR="00DC4CAC">
        <w:rPr>
          <w:rFonts w:ascii="仿宋" w:eastAsia="仿宋" w:hAnsi="仿宋" w:cs="宋体" w:hint="eastAsia"/>
          <w:sz w:val="32"/>
          <w:szCs w:val="32"/>
        </w:rPr>
        <w:t>合理安排施工时序并采取有效抑尘措施将</w:t>
      </w:r>
      <w:r w:rsidR="00A97793" w:rsidRPr="004626D6">
        <w:rPr>
          <w:rFonts w:ascii="仿宋_GB2312" w:eastAsia="仿宋" w:hAnsi="仿宋_GB2312" w:cs="仿宋_GB2312" w:hint="eastAsia"/>
          <w:sz w:val="32"/>
          <w:szCs w:val="32"/>
        </w:rPr>
        <w:t>施工废气</w:t>
      </w:r>
      <w:r w:rsidR="00DC4CAC">
        <w:rPr>
          <w:rFonts w:ascii="仿宋_GB2312" w:eastAsia="仿宋" w:hAnsi="仿宋_GB2312" w:cs="仿宋_GB2312" w:hint="eastAsia"/>
          <w:sz w:val="32"/>
          <w:szCs w:val="32"/>
        </w:rPr>
        <w:t>对</w:t>
      </w:r>
      <w:r w:rsidR="00A97793" w:rsidRPr="004626D6">
        <w:rPr>
          <w:rFonts w:ascii="仿宋_GB2312" w:eastAsia="仿宋" w:hAnsi="仿宋_GB2312" w:cs="仿宋_GB2312" w:hint="eastAsia"/>
          <w:sz w:val="32"/>
          <w:szCs w:val="32"/>
        </w:rPr>
        <w:t>空气质量</w:t>
      </w:r>
      <w:r w:rsidR="00DC4CAC">
        <w:rPr>
          <w:rFonts w:ascii="仿宋_GB2312" w:eastAsia="仿宋" w:hAnsi="仿宋_GB2312" w:cs="仿宋_GB2312" w:hint="eastAsia"/>
          <w:sz w:val="32"/>
          <w:szCs w:val="32"/>
        </w:rPr>
        <w:t>影响降至最低</w:t>
      </w:r>
      <w:r w:rsidR="00A97793" w:rsidRPr="004626D6">
        <w:rPr>
          <w:rFonts w:ascii="仿宋_GB2312" w:eastAsia="仿宋" w:hAnsi="仿宋_GB2312" w:cs="仿宋_GB2312" w:hint="eastAsia"/>
          <w:sz w:val="32"/>
          <w:szCs w:val="32"/>
        </w:rPr>
        <w:t>；施工废水经合理收集处理后回用，不对外排放，</w:t>
      </w:r>
      <w:r w:rsidR="00DC4CAC">
        <w:rPr>
          <w:rFonts w:ascii="仿宋_GB2312" w:eastAsia="仿宋" w:hAnsi="仿宋_GB2312" w:cs="仿宋_GB2312" w:hint="eastAsia"/>
          <w:sz w:val="32"/>
          <w:szCs w:val="32"/>
        </w:rPr>
        <w:t>严禁倾倒或乱堆乱放建筑垃圾</w:t>
      </w:r>
      <w:r w:rsidR="00A97793">
        <w:rPr>
          <w:rFonts w:ascii="仿宋_GB2312" w:eastAsia="仿宋" w:hAnsi="仿宋_GB2312" w:cs="仿宋_GB2312" w:hint="eastAsia"/>
          <w:sz w:val="32"/>
          <w:szCs w:val="32"/>
        </w:rPr>
        <w:t>。</w:t>
      </w:r>
      <w:r w:rsidR="00A97793">
        <w:rPr>
          <w:rFonts w:ascii="仿宋_GB2312" w:eastAsia="仿宋" w:hAnsi="仿宋_GB2312" w:cs="仿宋_GB2312" w:hint="eastAsia"/>
          <w:sz w:val="32"/>
          <w:szCs w:val="32"/>
        </w:rPr>
        <w:t xml:space="preserve"> </w:t>
      </w:r>
    </w:p>
    <w:p w:rsidR="00500D6D" w:rsidRDefault="00500D6D" w:rsidP="00EC6EA2">
      <w:pPr>
        <w:spacing w:after="0" w:line="54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三、依法须办理自然资源、林业等部门手续的，经相关部门批准后方可开展建设活动。</w:t>
      </w:r>
    </w:p>
    <w:p w:rsidR="00500D6D" w:rsidRDefault="00500D6D" w:rsidP="00EC6EA2">
      <w:pPr>
        <w:spacing w:after="0" w:line="540" w:lineRule="exact"/>
        <w:ind w:firstLineChars="200" w:firstLine="640"/>
        <w:jc w:val="both"/>
        <w:rPr>
          <w:rFonts w:ascii="仿宋" w:eastAsia="仿宋" w:hAnsi="仿宋" w:cs="宋体"/>
          <w:sz w:val="32"/>
          <w:szCs w:val="32"/>
        </w:rPr>
      </w:pPr>
      <w:r>
        <w:rPr>
          <w:rFonts w:ascii="仿宋" w:eastAsia="仿宋" w:hAnsi="仿宋" w:cs="宋体" w:hint="eastAsia"/>
          <w:sz w:val="32"/>
          <w:szCs w:val="32"/>
        </w:rPr>
        <w:lastRenderedPageBreak/>
        <w:t>四、项目建设必须严格执行环境保护“三同时”等相关环境管理制度</w:t>
      </w:r>
      <w:r>
        <w:rPr>
          <w:rFonts w:ascii="仿宋" w:eastAsia="仿宋" w:hAnsi="仿宋" w:cs="宋体"/>
          <w:sz w:val="32"/>
          <w:szCs w:val="32"/>
        </w:rPr>
        <w:t>。</w:t>
      </w:r>
      <w:r>
        <w:rPr>
          <w:rFonts w:ascii="仿宋" w:eastAsia="仿宋" w:hAnsi="仿宋" w:cs="宋体" w:hint="eastAsia"/>
          <w:sz w:val="32"/>
          <w:szCs w:val="32"/>
        </w:rPr>
        <w:t>环境影响报告表经批准后，建设项目的性质、规模、地点、采用的生产工艺或者防治污染措施发生重大变动的，建设单位应当重新报批建设项目的环境影响评价文件。</w:t>
      </w:r>
    </w:p>
    <w:p w:rsidR="00601824" w:rsidRPr="00601824" w:rsidRDefault="00601824" w:rsidP="00EC6EA2">
      <w:pPr>
        <w:pStyle w:val="a2"/>
        <w:spacing w:before="0" w:after="0"/>
      </w:pPr>
    </w:p>
    <w:p w:rsidR="009A73C0" w:rsidRPr="009A73C0" w:rsidRDefault="009A73C0" w:rsidP="00EC6EA2">
      <w:pPr>
        <w:pStyle w:val="a2"/>
        <w:spacing w:before="0" w:after="0"/>
      </w:pPr>
    </w:p>
    <w:p w:rsidR="006B7889" w:rsidRDefault="0004049B" w:rsidP="00EC6EA2">
      <w:pPr>
        <w:spacing w:after="0" w:line="520" w:lineRule="exact"/>
        <w:jc w:val="both"/>
        <w:rPr>
          <w:rFonts w:ascii="仿宋" w:eastAsia="仿宋" w:hAnsi="仿宋"/>
          <w:sz w:val="32"/>
          <w:szCs w:val="32"/>
        </w:rPr>
      </w:pPr>
      <w:r>
        <w:rPr>
          <w:rFonts w:ascii="仿宋" w:eastAsia="仿宋" w:hAnsi="仿宋" w:hint="eastAsia"/>
          <w:sz w:val="32"/>
          <w:szCs w:val="32"/>
        </w:rPr>
        <w:t>经办人：许</w:t>
      </w:r>
      <w:r w:rsidR="001157F0">
        <w:rPr>
          <w:rFonts w:ascii="仿宋" w:eastAsia="仿宋" w:hAnsi="仿宋" w:hint="eastAsia"/>
          <w:sz w:val="32"/>
          <w:szCs w:val="32"/>
        </w:rPr>
        <w:t xml:space="preserve">  </w:t>
      </w:r>
      <w:r>
        <w:rPr>
          <w:rFonts w:ascii="仿宋" w:eastAsia="仿宋" w:hAnsi="仿宋" w:hint="eastAsia"/>
          <w:sz w:val="32"/>
          <w:szCs w:val="32"/>
        </w:rPr>
        <w:t>峰                   2023年</w:t>
      </w:r>
      <w:r w:rsidR="005D100D">
        <w:rPr>
          <w:rFonts w:ascii="仿宋" w:eastAsia="仿宋" w:hAnsi="仿宋" w:hint="eastAsia"/>
          <w:sz w:val="32"/>
          <w:szCs w:val="32"/>
        </w:rPr>
        <w:t>9</w:t>
      </w:r>
      <w:r>
        <w:rPr>
          <w:rFonts w:ascii="仿宋" w:eastAsia="仿宋" w:hAnsi="仿宋" w:hint="eastAsia"/>
          <w:sz w:val="32"/>
          <w:szCs w:val="32"/>
        </w:rPr>
        <w:t>月</w:t>
      </w:r>
      <w:r w:rsidR="00A478F6">
        <w:rPr>
          <w:rFonts w:ascii="仿宋" w:eastAsia="仿宋" w:hAnsi="仿宋" w:hint="eastAsia"/>
          <w:sz w:val="32"/>
          <w:szCs w:val="32"/>
        </w:rPr>
        <w:t>2</w:t>
      </w:r>
      <w:r w:rsidR="00DD4CA4">
        <w:rPr>
          <w:rFonts w:ascii="仿宋" w:eastAsia="仿宋" w:hAnsi="仿宋" w:hint="eastAsia"/>
          <w:sz w:val="32"/>
          <w:szCs w:val="32"/>
        </w:rPr>
        <w:t>0</w:t>
      </w:r>
      <w:r>
        <w:rPr>
          <w:rFonts w:ascii="仿宋" w:eastAsia="仿宋" w:hAnsi="仿宋" w:hint="eastAsia"/>
          <w:sz w:val="32"/>
          <w:szCs w:val="32"/>
        </w:rPr>
        <w:t>日</w:t>
      </w:r>
    </w:p>
    <w:tbl>
      <w:tblPr>
        <w:tblpPr w:leftFromText="180" w:rightFromText="180" w:vertAnchor="text" w:horzAnchor="margin" w:tblpY="8860"/>
        <w:tblW w:w="5000" w:type="pct"/>
        <w:tblBorders>
          <w:top w:val="single" w:sz="4" w:space="0" w:color="auto"/>
          <w:bottom w:val="single" w:sz="4" w:space="0" w:color="auto"/>
          <w:insideH w:val="single" w:sz="4" w:space="0" w:color="auto"/>
          <w:insideV w:val="single" w:sz="4" w:space="0" w:color="auto"/>
        </w:tblBorders>
        <w:tblLook w:val="04A0"/>
      </w:tblPr>
      <w:tblGrid>
        <w:gridCol w:w="8522"/>
      </w:tblGrid>
      <w:tr w:rsidR="004D79D1" w:rsidTr="004D79D1">
        <w:tc>
          <w:tcPr>
            <w:tcW w:w="5000" w:type="pct"/>
          </w:tcPr>
          <w:p w:rsidR="004D79D1" w:rsidRDefault="004D79D1" w:rsidP="00B3047F">
            <w:pPr>
              <w:spacing w:after="0" w:line="520" w:lineRule="exact"/>
              <w:rPr>
                <w:rFonts w:ascii="仿宋" w:eastAsia="仿宋" w:hAnsi="仿宋" w:cs="仿宋_GB2312"/>
                <w:sz w:val="32"/>
                <w:szCs w:val="32"/>
              </w:rPr>
            </w:pPr>
            <w:r>
              <w:rPr>
                <w:rFonts w:ascii="仿宋" w:eastAsia="仿宋" w:hAnsi="仿宋" w:cs="宋体" w:hint="eastAsia"/>
                <w:sz w:val="32"/>
                <w:szCs w:val="32"/>
              </w:rPr>
              <w:t>抄送：</w:t>
            </w:r>
            <w:r>
              <w:rPr>
                <w:rFonts w:ascii="仿宋" w:eastAsia="仿宋" w:hAnsi="仿宋" w:hint="eastAsia"/>
                <w:sz w:val="32"/>
                <w:szCs w:val="32"/>
              </w:rPr>
              <w:t>县东洞庭湖管</w:t>
            </w:r>
            <w:r w:rsidR="00B3047F">
              <w:rPr>
                <w:rFonts w:ascii="仿宋" w:eastAsia="仿宋" w:hAnsi="仿宋" w:hint="eastAsia"/>
                <w:sz w:val="32"/>
                <w:szCs w:val="32"/>
              </w:rPr>
              <w:t>理委员会</w:t>
            </w:r>
            <w:r>
              <w:rPr>
                <w:rFonts w:ascii="仿宋" w:eastAsia="仿宋" w:hAnsi="仿宋" w:cs="宋体" w:hint="eastAsia"/>
                <w:sz w:val="32"/>
                <w:szCs w:val="32"/>
              </w:rPr>
              <w:t>，深圳市广辉环保技术有限公司</w:t>
            </w:r>
          </w:p>
        </w:tc>
      </w:tr>
    </w:tbl>
    <w:p w:rsidR="006B7889" w:rsidRDefault="006B7889" w:rsidP="00601824">
      <w:pPr>
        <w:spacing w:after="0" w:line="560" w:lineRule="exact"/>
      </w:pPr>
    </w:p>
    <w:sectPr w:rsidR="006B7889" w:rsidSect="006B7889">
      <w:footerReference w:type="default" r:id="rId7"/>
      <w:pgSz w:w="11906" w:h="16838"/>
      <w:pgMar w:top="1440" w:right="1800" w:bottom="1440" w:left="1800" w:header="851" w:footer="992" w:gutter="0"/>
      <w:pgNumType w:fmt="upperRoman"/>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0D0D70" w15:done="0"/>
  <w15:commentEx w15:paraId="28BA7A0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80F" w:rsidRDefault="00A2780F" w:rsidP="006B7889">
      <w:pPr>
        <w:spacing w:after="0"/>
      </w:pPr>
      <w:r>
        <w:separator/>
      </w:r>
    </w:p>
  </w:endnote>
  <w:endnote w:type="continuationSeparator" w:id="0">
    <w:p w:rsidR="00A2780F" w:rsidRDefault="00A2780F" w:rsidP="006B78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新宋体-18030">
    <w:altName w:val="宋体"/>
    <w:charset w:val="00"/>
    <w:family w:val="auto"/>
    <w:pitch w:val="default"/>
    <w:sig w:usb0="00000000" w:usb1="00000000" w:usb2="00000000" w:usb3="00000000" w:csb0="00040001" w:csb1="00000000"/>
  </w:font>
  <w:font w:name="汉鼎简书宋">
    <w:altName w:val="宋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89" w:rsidRDefault="00597D68">
    <w:pPr>
      <w:pStyle w:val="aa"/>
      <w:jc w:val="center"/>
    </w:pPr>
    <w:r>
      <w:fldChar w:fldCharType="begin"/>
    </w:r>
    <w:r w:rsidR="0004049B">
      <w:instrText>PAGE   \* MERGEFORMAT</w:instrText>
    </w:r>
    <w:r>
      <w:fldChar w:fldCharType="separate"/>
    </w:r>
    <w:r w:rsidR="00B3047F" w:rsidRPr="00B3047F">
      <w:rPr>
        <w:noProof/>
        <w:lang w:val="zh-CN"/>
      </w:rPr>
      <w:t>I</w:t>
    </w:r>
    <w:r>
      <w:fldChar w:fldCharType="end"/>
    </w:r>
  </w:p>
  <w:p w:rsidR="006B7889" w:rsidRDefault="006B788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80F" w:rsidRDefault="00A2780F">
      <w:pPr>
        <w:spacing w:after="0"/>
      </w:pPr>
      <w:r>
        <w:separator/>
      </w:r>
    </w:p>
  </w:footnote>
  <w:footnote w:type="continuationSeparator" w:id="0">
    <w:p w:rsidR="00A2780F" w:rsidRDefault="00A2780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lowerLetter"/>
      <w:lvlText w:val="%1."/>
      <w:lvlJc w:val="left"/>
      <w:pPr>
        <w:tabs>
          <w:tab w:val="left" w:pos="420"/>
        </w:tabs>
        <w:ind w:left="0" w:firstLine="539"/>
      </w:pPr>
      <w:rPr>
        <w:rFonts w:hint="eastAsia"/>
      </w:r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
    <w15:presenceInfo w15:providerId="WPS Office" w15:userId="9475642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hdrShapeDefaults>
    <o:shapedefaults v:ext="edit" spidmax="80898"/>
  </w:hdrShapeDefaults>
  <w:footnotePr>
    <w:footnote w:id="-1"/>
    <w:footnote w:id="0"/>
  </w:footnotePr>
  <w:endnotePr>
    <w:endnote w:id="-1"/>
    <w:endnote w:id="0"/>
  </w:endnotePr>
  <w:compat>
    <w:useFELayout/>
  </w:compat>
  <w:docVars>
    <w:docVar w:name="commondata" w:val="eyJoZGlkIjoiZGY4OWViNzg0NWE1NGU3YjZjZjdmNzA4ZWZjNTYwYWYifQ=="/>
  </w:docVars>
  <w:rsids>
    <w:rsidRoot w:val="00D31D50"/>
    <w:rsid w:val="00000CBF"/>
    <w:rsid w:val="00003B0B"/>
    <w:rsid w:val="000127D4"/>
    <w:rsid w:val="00013511"/>
    <w:rsid w:val="00016FD0"/>
    <w:rsid w:val="00021011"/>
    <w:rsid w:val="000225AA"/>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3CB3"/>
    <w:rsid w:val="000C571A"/>
    <w:rsid w:val="000C7E2D"/>
    <w:rsid w:val="000D3096"/>
    <w:rsid w:val="000E1B8B"/>
    <w:rsid w:val="000E2815"/>
    <w:rsid w:val="00102D62"/>
    <w:rsid w:val="0010672D"/>
    <w:rsid w:val="001075D7"/>
    <w:rsid w:val="00112B9A"/>
    <w:rsid w:val="0011471D"/>
    <w:rsid w:val="001157F0"/>
    <w:rsid w:val="00116886"/>
    <w:rsid w:val="001245A6"/>
    <w:rsid w:val="0012624C"/>
    <w:rsid w:val="00137EEF"/>
    <w:rsid w:val="00142546"/>
    <w:rsid w:val="00146A8A"/>
    <w:rsid w:val="00152DAB"/>
    <w:rsid w:val="0016530C"/>
    <w:rsid w:val="001807B2"/>
    <w:rsid w:val="0018348D"/>
    <w:rsid w:val="00184808"/>
    <w:rsid w:val="00195245"/>
    <w:rsid w:val="001B62DF"/>
    <w:rsid w:val="001C0272"/>
    <w:rsid w:val="001D4483"/>
    <w:rsid w:val="001E0DD0"/>
    <w:rsid w:val="001E1B7C"/>
    <w:rsid w:val="001E1E3A"/>
    <w:rsid w:val="001E3B4C"/>
    <w:rsid w:val="00203DEA"/>
    <w:rsid w:val="00214E38"/>
    <w:rsid w:val="00220D7B"/>
    <w:rsid w:val="0022445B"/>
    <w:rsid w:val="00227339"/>
    <w:rsid w:val="00227B93"/>
    <w:rsid w:val="00233FB5"/>
    <w:rsid w:val="0023762D"/>
    <w:rsid w:val="00243058"/>
    <w:rsid w:val="002520BA"/>
    <w:rsid w:val="00263FF3"/>
    <w:rsid w:val="00264987"/>
    <w:rsid w:val="00264A66"/>
    <w:rsid w:val="00274C52"/>
    <w:rsid w:val="00284D76"/>
    <w:rsid w:val="002860D6"/>
    <w:rsid w:val="002A1486"/>
    <w:rsid w:val="002A20B6"/>
    <w:rsid w:val="002A25C1"/>
    <w:rsid w:val="002B3C00"/>
    <w:rsid w:val="002C108E"/>
    <w:rsid w:val="002C36A5"/>
    <w:rsid w:val="002D092A"/>
    <w:rsid w:val="002D3A93"/>
    <w:rsid w:val="002E385D"/>
    <w:rsid w:val="002F1812"/>
    <w:rsid w:val="002F79A5"/>
    <w:rsid w:val="003049A4"/>
    <w:rsid w:val="0030665C"/>
    <w:rsid w:val="003118F3"/>
    <w:rsid w:val="00316359"/>
    <w:rsid w:val="00323B43"/>
    <w:rsid w:val="00333870"/>
    <w:rsid w:val="0033698D"/>
    <w:rsid w:val="00342D72"/>
    <w:rsid w:val="00344556"/>
    <w:rsid w:val="00344949"/>
    <w:rsid w:val="00344CFE"/>
    <w:rsid w:val="003540EA"/>
    <w:rsid w:val="00355D8C"/>
    <w:rsid w:val="00360D24"/>
    <w:rsid w:val="00370032"/>
    <w:rsid w:val="00384A35"/>
    <w:rsid w:val="003867F1"/>
    <w:rsid w:val="00386FE3"/>
    <w:rsid w:val="00397324"/>
    <w:rsid w:val="003973CA"/>
    <w:rsid w:val="003A53A4"/>
    <w:rsid w:val="003A58FB"/>
    <w:rsid w:val="003A667A"/>
    <w:rsid w:val="003B490B"/>
    <w:rsid w:val="003B5690"/>
    <w:rsid w:val="003B7066"/>
    <w:rsid w:val="003B772E"/>
    <w:rsid w:val="003D3126"/>
    <w:rsid w:val="003D37D8"/>
    <w:rsid w:val="003D451F"/>
    <w:rsid w:val="003E749C"/>
    <w:rsid w:val="00411A75"/>
    <w:rsid w:val="004162E9"/>
    <w:rsid w:val="00421040"/>
    <w:rsid w:val="00426133"/>
    <w:rsid w:val="004300B2"/>
    <w:rsid w:val="004358AB"/>
    <w:rsid w:val="00441032"/>
    <w:rsid w:val="00460B39"/>
    <w:rsid w:val="004621F4"/>
    <w:rsid w:val="004626D6"/>
    <w:rsid w:val="00465DEF"/>
    <w:rsid w:val="0046673E"/>
    <w:rsid w:val="0047353F"/>
    <w:rsid w:val="00481400"/>
    <w:rsid w:val="0048465F"/>
    <w:rsid w:val="00486DC1"/>
    <w:rsid w:val="00497C29"/>
    <w:rsid w:val="004A207C"/>
    <w:rsid w:val="004A53D7"/>
    <w:rsid w:val="004A7851"/>
    <w:rsid w:val="004B03A8"/>
    <w:rsid w:val="004B42A6"/>
    <w:rsid w:val="004B7136"/>
    <w:rsid w:val="004C3ED0"/>
    <w:rsid w:val="004C4791"/>
    <w:rsid w:val="004C5677"/>
    <w:rsid w:val="004C5710"/>
    <w:rsid w:val="004D0841"/>
    <w:rsid w:val="004D79D1"/>
    <w:rsid w:val="004E40A1"/>
    <w:rsid w:val="004E50D1"/>
    <w:rsid w:val="004F0042"/>
    <w:rsid w:val="004F2C35"/>
    <w:rsid w:val="004F71B9"/>
    <w:rsid w:val="00500D6D"/>
    <w:rsid w:val="005027EF"/>
    <w:rsid w:val="00507746"/>
    <w:rsid w:val="00510246"/>
    <w:rsid w:val="0052084E"/>
    <w:rsid w:val="00522105"/>
    <w:rsid w:val="0052653F"/>
    <w:rsid w:val="00530DF0"/>
    <w:rsid w:val="00533698"/>
    <w:rsid w:val="005410A3"/>
    <w:rsid w:val="005462E8"/>
    <w:rsid w:val="00556717"/>
    <w:rsid w:val="00563B00"/>
    <w:rsid w:val="00567119"/>
    <w:rsid w:val="00572EC8"/>
    <w:rsid w:val="0057740F"/>
    <w:rsid w:val="00582708"/>
    <w:rsid w:val="005831A9"/>
    <w:rsid w:val="00583478"/>
    <w:rsid w:val="00587FF3"/>
    <w:rsid w:val="005906D8"/>
    <w:rsid w:val="00597D68"/>
    <w:rsid w:val="005A63E1"/>
    <w:rsid w:val="005D100D"/>
    <w:rsid w:val="005E14C3"/>
    <w:rsid w:val="005E15F4"/>
    <w:rsid w:val="005E1D1E"/>
    <w:rsid w:val="005F45BD"/>
    <w:rsid w:val="005F4737"/>
    <w:rsid w:val="005F6919"/>
    <w:rsid w:val="00601824"/>
    <w:rsid w:val="00604DD9"/>
    <w:rsid w:val="0060566E"/>
    <w:rsid w:val="0060602E"/>
    <w:rsid w:val="00612336"/>
    <w:rsid w:val="00613EF0"/>
    <w:rsid w:val="00620886"/>
    <w:rsid w:val="006273BE"/>
    <w:rsid w:val="00646372"/>
    <w:rsid w:val="00651646"/>
    <w:rsid w:val="0065169B"/>
    <w:rsid w:val="006609BE"/>
    <w:rsid w:val="00662FC4"/>
    <w:rsid w:val="00664360"/>
    <w:rsid w:val="00670105"/>
    <w:rsid w:val="00670A4D"/>
    <w:rsid w:val="006744B5"/>
    <w:rsid w:val="00681DA6"/>
    <w:rsid w:val="00685778"/>
    <w:rsid w:val="00686909"/>
    <w:rsid w:val="00690A91"/>
    <w:rsid w:val="0069206C"/>
    <w:rsid w:val="006946CF"/>
    <w:rsid w:val="00694F42"/>
    <w:rsid w:val="006955FF"/>
    <w:rsid w:val="00695F20"/>
    <w:rsid w:val="00697FF2"/>
    <w:rsid w:val="006A147E"/>
    <w:rsid w:val="006A53B9"/>
    <w:rsid w:val="006B5BFC"/>
    <w:rsid w:val="006B6B5C"/>
    <w:rsid w:val="006B7889"/>
    <w:rsid w:val="006C2597"/>
    <w:rsid w:val="006C2E5B"/>
    <w:rsid w:val="006C5B3D"/>
    <w:rsid w:val="006D3E9A"/>
    <w:rsid w:val="006D65BD"/>
    <w:rsid w:val="006F3C3D"/>
    <w:rsid w:val="006F75E7"/>
    <w:rsid w:val="00701D22"/>
    <w:rsid w:val="00701F58"/>
    <w:rsid w:val="00704D8D"/>
    <w:rsid w:val="007114A2"/>
    <w:rsid w:val="00714DBA"/>
    <w:rsid w:val="0072493A"/>
    <w:rsid w:val="00727FAF"/>
    <w:rsid w:val="00730854"/>
    <w:rsid w:val="007423C6"/>
    <w:rsid w:val="007439F8"/>
    <w:rsid w:val="00745120"/>
    <w:rsid w:val="00766CE4"/>
    <w:rsid w:val="007713D6"/>
    <w:rsid w:val="00772971"/>
    <w:rsid w:val="00774306"/>
    <w:rsid w:val="007752A9"/>
    <w:rsid w:val="00776F5A"/>
    <w:rsid w:val="007808C4"/>
    <w:rsid w:val="00786E4C"/>
    <w:rsid w:val="00787400"/>
    <w:rsid w:val="007A2C58"/>
    <w:rsid w:val="007E6A74"/>
    <w:rsid w:val="007F468C"/>
    <w:rsid w:val="007F49E5"/>
    <w:rsid w:val="008036BD"/>
    <w:rsid w:val="008127E0"/>
    <w:rsid w:val="008228E3"/>
    <w:rsid w:val="00823676"/>
    <w:rsid w:val="00823762"/>
    <w:rsid w:val="00832E63"/>
    <w:rsid w:val="00833FCD"/>
    <w:rsid w:val="0085533B"/>
    <w:rsid w:val="00870E1E"/>
    <w:rsid w:val="00872EBF"/>
    <w:rsid w:val="008809B7"/>
    <w:rsid w:val="0089337C"/>
    <w:rsid w:val="00896B4E"/>
    <w:rsid w:val="00897477"/>
    <w:rsid w:val="008A1DF7"/>
    <w:rsid w:val="008A321A"/>
    <w:rsid w:val="008A694A"/>
    <w:rsid w:val="008B7726"/>
    <w:rsid w:val="008C154E"/>
    <w:rsid w:val="008C17F1"/>
    <w:rsid w:val="008D2946"/>
    <w:rsid w:val="008D65DA"/>
    <w:rsid w:val="008D71A0"/>
    <w:rsid w:val="008E5883"/>
    <w:rsid w:val="0090224A"/>
    <w:rsid w:val="0091078B"/>
    <w:rsid w:val="009144C5"/>
    <w:rsid w:val="009168EA"/>
    <w:rsid w:val="00916E65"/>
    <w:rsid w:val="0093576F"/>
    <w:rsid w:val="00943595"/>
    <w:rsid w:val="00944465"/>
    <w:rsid w:val="00947C63"/>
    <w:rsid w:val="00952177"/>
    <w:rsid w:val="0095316F"/>
    <w:rsid w:val="0095499C"/>
    <w:rsid w:val="00954EE8"/>
    <w:rsid w:val="00961906"/>
    <w:rsid w:val="009629D0"/>
    <w:rsid w:val="00972904"/>
    <w:rsid w:val="009776D8"/>
    <w:rsid w:val="0098621A"/>
    <w:rsid w:val="00993989"/>
    <w:rsid w:val="00995BCC"/>
    <w:rsid w:val="009A1AC4"/>
    <w:rsid w:val="009A2099"/>
    <w:rsid w:val="009A41AF"/>
    <w:rsid w:val="009A73C0"/>
    <w:rsid w:val="009A77D7"/>
    <w:rsid w:val="009B0020"/>
    <w:rsid w:val="009B0464"/>
    <w:rsid w:val="009B5CC5"/>
    <w:rsid w:val="009C0F31"/>
    <w:rsid w:val="009D1ED8"/>
    <w:rsid w:val="009E1275"/>
    <w:rsid w:val="009F3886"/>
    <w:rsid w:val="009F40C6"/>
    <w:rsid w:val="009F798B"/>
    <w:rsid w:val="009F7D4A"/>
    <w:rsid w:val="00A00106"/>
    <w:rsid w:val="00A159BF"/>
    <w:rsid w:val="00A16955"/>
    <w:rsid w:val="00A2780F"/>
    <w:rsid w:val="00A41E64"/>
    <w:rsid w:val="00A472AE"/>
    <w:rsid w:val="00A478F6"/>
    <w:rsid w:val="00A55EBD"/>
    <w:rsid w:val="00A761FF"/>
    <w:rsid w:val="00A82427"/>
    <w:rsid w:val="00A97793"/>
    <w:rsid w:val="00AA04F0"/>
    <w:rsid w:val="00AA16C8"/>
    <w:rsid w:val="00AA1BA9"/>
    <w:rsid w:val="00AB0DBA"/>
    <w:rsid w:val="00AB5892"/>
    <w:rsid w:val="00AC1F36"/>
    <w:rsid w:val="00AC3AB7"/>
    <w:rsid w:val="00AD5D31"/>
    <w:rsid w:val="00AE1D0A"/>
    <w:rsid w:val="00AE689A"/>
    <w:rsid w:val="00AF6A66"/>
    <w:rsid w:val="00B071BD"/>
    <w:rsid w:val="00B17D4E"/>
    <w:rsid w:val="00B270FB"/>
    <w:rsid w:val="00B3047F"/>
    <w:rsid w:val="00B33DE5"/>
    <w:rsid w:val="00B4088C"/>
    <w:rsid w:val="00B443BA"/>
    <w:rsid w:val="00B46E37"/>
    <w:rsid w:val="00B71E49"/>
    <w:rsid w:val="00B80663"/>
    <w:rsid w:val="00B83AD6"/>
    <w:rsid w:val="00B9244A"/>
    <w:rsid w:val="00B95F00"/>
    <w:rsid w:val="00BB1F0E"/>
    <w:rsid w:val="00BB37C5"/>
    <w:rsid w:val="00BB59B9"/>
    <w:rsid w:val="00BC0AA2"/>
    <w:rsid w:val="00BC26D0"/>
    <w:rsid w:val="00BD3241"/>
    <w:rsid w:val="00BD7AA2"/>
    <w:rsid w:val="00BE0037"/>
    <w:rsid w:val="00BE0F03"/>
    <w:rsid w:val="00BE5356"/>
    <w:rsid w:val="00BE5C9B"/>
    <w:rsid w:val="00BE5FFF"/>
    <w:rsid w:val="00BF5A45"/>
    <w:rsid w:val="00BF7663"/>
    <w:rsid w:val="00C037B7"/>
    <w:rsid w:val="00C07AB5"/>
    <w:rsid w:val="00C110E0"/>
    <w:rsid w:val="00C14492"/>
    <w:rsid w:val="00C160AC"/>
    <w:rsid w:val="00C24F3A"/>
    <w:rsid w:val="00C30058"/>
    <w:rsid w:val="00C32837"/>
    <w:rsid w:val="00C364C4"/>
    <w:rsid w:val="00C36A4E"/>
    <w:rsid w:val="00C40032"/>
    <w:rsid w:val="00C501C4"/>
    <w:rsid w:val="00C564E0"/>
    <w:rsid w:val="00C5666C"/>
    <w:rsid w:val="00C63798"/>
    <w:rsid w:val="00C671FD"/>
    <w:rsid w:val="00C70264"/>
    <w:rsid w:val="00C7131F"/>
    <w:rsid w:val="00C720B3"/>
    <w:rsid w:val="00C72ABA"/>
    <w:rsid w:val="00C75549"/>
    <w:rsid w:val="00C7721D"/>
    <w:rsid w:val="00C863B1"/>
    <w:rsid w:val="00C936D9"/>
    <w:rsid w:val="00C93F74"/>
    <w:rsid w:val="00CA1611"/>
    <w:rsid w:val="00CC55C7"/>
    <w:rsid w:val="00CD044C"/>
    <w:rsid w:val="00CD3F85"/>
    <w:rsid w:val="00CD53F3"/>
    <w:rsid w:val="00CF75E0"/>
    <w:rsid w:val="00D1120C"/>
    <w:rsid w:val="00D22946"/>
    <w:rsid w:val="00D26243"/>
    <w:rsid w:val="00D31D50"/>
    <w:rsid w:val="00D3392C"/>
    <w:rsid w:val="00D4751A"/>
    <w:rsid w:val="00D73A28"/>
    <w:rsid w:val="00D748C6"/>
    <w:rsid w:val="00D8409A"/>
    <w:rsid w:val="00D843AA"/>
    <w:rsid w:val="00D86968"/>
    <w:rsid w:val="00D91425"/>
    <w:rsid w:val="00D92258"/>
    <w:rsid w:val="00D97C95"/>
    <w:rsid w:val="00DA29E3"/>
    <w:rsid w:val="00DA5915"/>
    <w:rsid w:val="00DB7762"/>
    <w:rsid w:val="00DC2155"/>
    <w:rsid w:val="00DC4CAC"/>
    <w:rsid w:val="00DD4CA4"/>
    <w:rsid w:val="00DD69D7"/>
    <w:rsid w:val="00DD6F5E"/>
    <w:rsid w:val="00DD6FC0"/>
    <w:rsid w:val="00DE74B4"/>
    <w:rsid w:val="00DF020C"/>
    <w:rsid w:val="00DF04AC"/>
    <w:rsid w:val="00DF3897"/>
    <w:rsid w:val="00DF3A79"/>
    <w:rsid w:val="00DF3AA5"/>
    <w:rsid w:val="00E04BF6"/>
    <w:rsid w:val="00E06183"/>
    <w:rsid w:val="00E154A2"/>
    <w:rsid w:val="00E32E53"/>
    <w:rsid w:val="00E37FC9"/>
    <w:rsid w:val="00E41834"/>
    <w:rsid w:val="00E43A8C"/>
    <w:rsid w:val="00E46C18"/>
    <w:rsid w:val="00E610D2"/>
    <w:rsid w:val="00E622D8"/>
    <w:rsid w:val="00E64C34"/>
    <w:rsid w:val="00E70295"/>
    <w:rsid w:val="00E765F7"/>
    <w:rsid w:val="00E80905"/>
    <w:rsid w:val="00E8485D"/>
    <w:rsid w:val="00E952C9"/>
    <w:rsid w:val="00EA3FDB"/>
    <w:rsid w:val="00EC6EA2"/>
    <w:rsid w:val="00EC772D"/>
    <w:rsid w:val="00ED2E76"/>
    <w:rsid w:val="00ED2ED9"/>
    <w:rsid w:val="00ED5193"/>
    <w:rsid w:val="00EF35A4"/>
    <w:rsid w:val="00EF7829"/>
    <w:rsid w:val="00F00A0B"/>
    <w:rsid w:val="00F02874"/>
    <w:rsid w:val="00F17098"/>
    <w:rsid w:val="00F22714"/>
    <w:rsid w:val="00F36401"/>
    <w:rsid w:val="00F36F34"/>
    <w:rsid w:val="00F43A27"/>
    <w:rsid w:val="00F46299"/>
    <w:rsid w:val="00F4721B"/>
    <w:rsid w:val="00F5008F"/>
    <w:rsid w:val="00F529D7"/>
    <w:rsid w:val="00F540CA"/>
    <w:rsid w:val="00F57987"/>
    <w:rsid w:val="00F61AE8"/>
    <w:rsid w:val="00F631A6"/>
    <w:rsid w:val="00F82CE3"/>
    <w:rsid w:val="00F8326F"/>
    <w:rsid w:val="00F84EA3"/>
    <w:rsid w:val="00F86438"/>
    <w:rsid w:val="00F90D65"/>
    <w:rsid w:val="00F93D74"/>
    <w:rsid w:val="00F944DF"/>
    <w:rsid w:val="00F9750D"/>
    <w:rsid w:val="00FA27E4"/>
    <w:rsid w:val="00FA352B"/>
    <w:rsid w:val="00FA53A6"/>
    <w:rsid w:val="00FA63FB"/>
    <w:rsid w:val="00FB43F7"/>
    <w:rsid w:val="00FC5C9C"/>
    <w:rsid w:val="00FC66F9"/>
    <w:rsid w:val="00FD3480"/>
    <w:rsid w:val="00FF1B5D"/>
    <w:rsid w:val="00FF578B"/>
    <w:rsid w:val="01270273"/>
    <w:rsid w:val="026F1557"/>
    <w:rsid w:val="035F24F7"/>
    <w:rsid w:val="057E0254"/>
    <w:rsid w:val="07DD536D"/>
    <w:rsid w:val="07F9103A"/>
    <w:rsid w:val="0899026A"/>
    <w:rsid w:val="0A5C568E"/>
    <w:rsid w:val="0A6A05DC"/>
    <w:rsid w:val="0C963102"/>
    <w:rsid w:val="0CED3C33"/>
    <w:rsid w:val="0E803C6F"/>
    <w:rsid w:val="1051635E"/>
    <w:rsid w:val="126104A5"/>
    <w:rsid w:val="147F6DE6"/>
    <w:rsid w:val="16EB25B6"/>
    <w:rsid w:val="1925210B"/>
    <w:rsid w:val="1C4A6D5F"/>
    <w:rsid w:val="1C8956D6"/>
    <w:rsid w:val="1D684B88"/>
    <w:rsid w:val="218C7786"/>
    <w:rsid w:val="21E95DFE"/>
    <w:rsid w:val="266C291D"/>
    <w:rsid w:val="274C0DA9"/>
    <w:rsid w:val="282910EA"/>
    <w:rsid w:val="28303C1A"/>
    <w:rsid w:val="2B902987"/>
    <w:rsid w:val="2C301C58"/>
    <w:rsid w:val="2DEA745F"/>
    <w:rsid w:val="2F633134"/>
    <w:rsid w:val="34682E77"/>
    <w:rsid w:val="361C52BB"/>
    <w:rsid w:val="36A164EA"/>
    <w:rsid w:val="3BCA0854"/>
    <w:rsid w:val="3CBC6CA3"/>
    <w:rsid w:val="41156A5C"/>
    <w:rsid w:val="42500DFE"/>
    <w:rsid w:val="426C4BF7"/>
    <w:rsid w:val="46DF6675"/>
    <w:rsid w:val="47574ED5"/>
    <w:rsid w:val="475F23DC"/>
    <w:rsid w:val="4B611D5C"/>
    <w:rsid w:val="51CD6957"/>
    <w:rsid w:val="52902274"/>
    <w:rsid w:val="53303F2B"/>
    <w:rsid w:val="55FA2AB8"/>
    <w:rsid w:val="56AD263F"/>
    <w:rsid w:val="57AD7A56"/>
    <w:rsid w:val="58942BC6"/>
    <w:rsid w:val="623A31B8"/>
    <w:rsid w:val="63835861"/>
    <w:rsid w:val="6524775C"/>
    <w:rsid w:val="681F6013"/>
    <w:rsid w:val="68B74DF5"/>
    <w:rsid w:val="6A73045B"/>
    <w:rsid w:val="6A9E17D6"/>
    <w:rsid w:val="6B277C9A"/>
    <w:rsid w:val="6B2A452A"/>
    <w:rsid w:val="6CE13944"/>
    <w:rsid w:val="6D0A227B"/>
    <w:rsid w:val="6E59029D"/>
    <w:rsid w:val="6F2F6BE9"/>
    <w:rsid w:val="737A29C8"/>
    <w:rsid w:val="77E233DF"/>
    <w:rsid w:val="79297BE8"/>
    <w:rsid w:val="7A6F538E"/>
    <w:rsid w:val="7DA617D2"/>
    <w:rsid w:val="7F887B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a2"/>
    <w:qFormat/>
    <w:rsid w:val="006B7889"/>
    <w:pPr>
      <w:adjustRightInd w:val="0"/>
      <w:snapToGrid w:val="0"/>
      <w:spacing w:after="200"/>
    </w:pPr>
    <w:rPr>
      <w:rFonts w:ascii="Tahoma" w:eastAsia="微软雅黑" w:hAnsi="Tahoma" w:cstheme="minorBidi"/>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xl27"/>
    <w:qFormat/>
    <w:rsid w:val="006B7889"/>
    <w:pPr>
      <w:spacing w:before="60" w:after="160" w:line="259" w:lineRule="auto"/>
      <w:ind w:right="113"/>
    </w:pPr>
    <w:rPr>
      <w:sz w:val="18"/>
      <w:szCs w:val="20"/>
    </w:rPr>
  </w:style>
  <w:style w:type="paragraph" w:customStyle="1" w:styleId="xl27">
    <w:name w:val="xl27"/>
    <w:basedOn w:val="a1"/>
    <w:next w:val="a1"/>
    <w:qFormat/>
    <w:rsid w:val="006B78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styleId="a6">
    <w:name w:val="Normal Indent"/>
    <w:basedOn w:val="a1"/>
    <w:link w:val="Char"/>
    <w:qFormat/>
    <w:rsid w:val="006B7889"/>
    <w:pPr>
      <w:widowControl w:val="0"/>
      <w:adjustRightInd/>
      <w:snapToGrid/>
      <w:spacing w:after="0" w:line="360" w:lineRule="auto"/>
      <w:ind w:firstLine="420"/>
      <w:jc w:val="both"/>
    </w:pPr>
    <w:rPr>
      <w:rFonts w:ascii="Times New Roman" w:eastAsia="宋体" w:hAnsi="Times New Roman"/>
      <w:kern w:val="2"/>
      <w:sz w:val="21"/>
    </w:rPr>
  </w:style>
  <w:style w:type="paragraph" w:styleId="a7">
    <w:name w:val="Document Map"/>
    <w:basedOn w:val="a1"/>
    <w:link w:val="Char0"/>
    <w:uiPriority w:val="99"/>
    <w:semiHidden/>
    <w:unhideWhenUsed/>
    <w:qFormat/>
    <w:rsid w:val="006B7889"/>
    <w:rPr>
      <w:rFonts w:ascii="宋体" w:eastAsia="宋体"/>
      <w:sz w:val="18"/>
      <w:szCs w:val="18"/>
    </w:rPr>
  </w:style>
  <w:style w:type="paragraph" w:styleId="a8">
    <w:name w:val="annotation text"/>
    <w:basedOn w:val="a1"/>
    <w:uiPriority w:val="99"/>
    <w:semiHidden/>
    <w:unhideWhenUsed/>
    <w:rsid w:val="006B7889"/>
  </w:style>
  <w:style w:type="paragraph" w:styleId="a9">
    <w:name w:val="Body Text Indent"/>
    <w:basedOn w:val="a1"/>
    <w:next w:val="2"/>
    <w:qFormat/>
    <w:rsid w:val="006B7889"/>
    <w:pPr>
      <w:spacing w:after="120"/>
      <w:ind w:leftChars="200" w:left="420"/>
    </w:pPr>
    <w:rPr>
      <w:sz w:val="24"/>
      <w:szCs w:val="20"/>
    </w:rPr>
  </w:style>
  <w:style w:type="paragraph" w:styleId="2">
    <w:name w:val="Body Text First Indent 2"/>
    <w:basedOn w:val="a9"/>
    <w:next w:val="a1"/>
    <w:qFormat/>
    <w:rsid w:val="006B7889"/>
    <w:pPr>
      <w:tabs>
        <w:tab w:val="left" w:pos="540"/>
      </w:tabs>
      <w:ind w:firstLineChars="200" w:firstLine="420"/>
    </w:pPr>
    <w:rPr>
      <w:sz w:val="21"/>
    </w:rPr>
  </w:style>
  <w:style w:type="paragraph" w:styleId="aa">
    <w:name w:val="footer"/>
    <w:basedOn w:val="a1"/>
    <w:link w:val="Char1"/>
    <w:uiPriority w:val="99"/>
    <w:qFormat/>
    <w:rsid w:val="006B7889"/>
    <w:pPr>
      <w:widowControl w:val="0"/>
      <w:tabs>
        <w:tab w:val="center" w:pos="4153"/>
        <w:tab w:val="right" w:pos="8306"/>
      </w:tabs>
      <w:adjustRightInd/>
      <w:spacing w:after="0"/>
    </w:pPr>
    <w:rPr>
      <w:rFonts w:ascii="Times New Roman" w:eastAsia="宋体" w:hAnsi="Times New Roman" w:cs="Times New Roman"/>
      <w:kern w:val="2"/>
      <w:sz w:val="18"/>
      <w:szCs w:val="18"/>
    </w:rPr>
  </w:style>
  <w:style w:type="paragraph" w:styleId="ab">
    <w:name w:val="header"/>
    <w:basedOn w:val="a1"/>
    <w:link w:val="Char2"/>
    <w:uiPriority w:val="99"/>
    <w:semiHidden/>
    <w:unhideWhenUsed/>
    <w:qFormat/>
    <w:rsid w:val="006B7889"/>
    <w:pPr>
      <w:pBdr>
        <w:bottom w:val="single" w:sz="6" w:space="1" w:color="auto"/>
      </w:pBdr>
      <w:tabs>
        <w:tab w:val="center" w:pos="4153"/>
        <w:tab w:val="right" w:pos="8306"/>
      </w:tabs>
      <w:jc w:val="center"/>
    </w:pPr>
    <w:rPr>
      <w:sz w:val="18"/>
      <w:szCs w:val="18"/>
    </w:rPr>
  </w:style>
  <w:style w:type="paragraph" w:styleId="ac">
    <w:name w:val="Normal (Web)"/>
    <w:basedOn w:val="a1"/>
    <w:qFormat/>
    <w:rsid w:val="006B7889"/>
    <w:pPr>
      <w:spacing w:before="100" w:beforeAutospacing="1" w:after="100" w:afterAutospacing="1"/>
    </w:pPr>
    <w:rPr>
      <w:rFonts w:ascii="宋体" w:hAnsi="宋体" w:cs="宋体"/>
      <w:sz w:val="24"/>
      <w:szCs w:val="24"/>
    </w:rPr>
  </w:style>
  <w:style w:type="paragraph" w:styleId="ad">
    <w:name w:val="Body Text First Indent"/>
    <w:basedOn w:val="a2"/>
    <w:qFormat/>
    <w:rsid w:val="006B7889"/>
    <w:pPr>
      <w:spacing w:beforeLines="50" w:line="360" w:lineRule="auto"/>
      <w:ind w:firstLineChars="200" w:firstLine="200"/>
    </w:pPr>
    <w:rPr>
      <w:sz w:val="24"/>
    </w:rPr>
  </w:style>
  <w:style w:type="table" w:styleId="ae">
    <w:name w:val="Table Grid"/>
    <w:basedOn w:val="a4"/>
    <w:qFormat/>
    <w:rsid w:val="006B78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报告正文"/>
    <w:basedOn w:val="a1"/>
    <w:qFormat/>
    <w:rsid w:val="006B7889"/>
    <w:pPr>
      <w:widowControl w:val="0"/>
      <w:spacing w:after="0" w:line="360" w:lineRule="auto"/>
      <w:ind w:firstLineChars="200" w:firstLine="200"/>
      <w:jc w:val="both"/>
    </w:pPr>
    <w:rPr>
      <w:rFonts w:ascii="宋体" w:eastAsia="宋体" w:hAnsi="Times New Roman" w:cs="Times New Roman"/>
      <w:kern w:val="2"/>
      <w:sz w:val="24"/>
      <w:szCs w:val="20"/>
    </w:rPr>
  </w:style>
  <w:style w:type="character" w:customStyle="1" w:styleId="Char1">
    <w:name w:val="页脚 Char"/>
    <w:basedOn w:val="a3"/>
    <w:link w:val="aa"/>
    <w:uiPriority w:val="99"/>
    <w:qFormat/>
    <w:rsid w:val="006B7889"/>
    <w:rPr>
      <w:rFonts w:ascii="Times New Roman" w:eastAsia="宋体" w:hAnsi="Times New Roman" w:cs="Times New Roman"/>
      <w:kern w:val="2"/>
      <w:sz w:val="18"/>
      <w:szCs w:val="18"/>
    </w:rPr>
  </w:style>
  <w:style w:type="character" w:customStyle="1" w:styleId="Char">
    <w:name w:val="正文缩进 Char"/>
    <w:link w:val="a6"/>
    <w:qFormat/>
    <w:rsid w:val="006B7889"/>
    <w:rPr>
      <w:rFonts w:ascii="Times New Roman" w:eastAsia="宋体" w:hAnsi="Times New Roman"/>
      <w:kern w:val="2"/>
      <w:sz w:val="21"/>
    </w:rPr>
  </w:style>
  <w:style w:type="character" w:customStyle="1" w:styleId="Char2">
    <w:name w:val="页眉 Char"/>
    <w:basedOn w:val="a3"/>
    <w:link w:val="ab"/>
    <w:uiPriority w:val="99"/>
    <w:semiHidden/>
    <w:qFormat/>
    <w:rsid w:val="006B7889"/>
    <w:rPr>
      <w:rFonts w:ascii="Tahoma" w:hAnsi="Tahoma"/>
      <w:sz w:val="18"/>
      <w:szCs w:val="18"/>
    </w:rPr>
  </w:style>
  <w:style w:type="character" w:customStyle="1" w:styleId="Char0">
    <w:name w:val="文档结构图 Char"/>
    <w:basedOn w:val="a3"/>
    <w:link w:val="a7"/>
    <w:uiPriority w:val="99"/>
    <w:semiHidden/>
    <w:qFormat/>
    <w:rsid w:val="006B7889"/>
    <w:rPr>
      <w:rFonts w:ascii="宋体" w:eastAsia="宋体" w:hAnsi="Tahoma"/>
      <w:sz w:val="18"/>
      <w:szCs w:val="18"/>
    </w:rPr>
  </w:style>
  <w:style w:type="paragraph" w:customStyle="1" w:styleId="CharCharCharCharChar">
    <w:name w:val="Char Char Char Char Char"/>
    <w:basedOn w:val="a1"/>
    <w:next w:val="a1"/>
    <w:semiHidden/>
    <w:qFormat/>
    <w:rsid w:val="006B7889"/>
    <w:pPr>
      <w:widowControl w:val="0"/>
      <w:adjustRightInd/>
      <w:snapToGrid/>
      <w:spacing w:after="0" w:line="336" w:lineRule="auto"/>
      <w:ind w:firstLineChars="200" w:firstLine="200"/>
      <w:jc w:val="both"/>
    </w:pPr>
    <w:rPr>
      <w:rFonts w:ascii="宋体" w:eastAsia="汉鼎简书宋" w:hAnsi="宋体" w:cs="宋体"/>
      <w:kern w:val="2"/>
      <w:sz w:val="24"/>
      <w:szCs w:val="24"/>
    </w:rPr>
  </w:style>
  <w:style w:type="paragraph" w:styleId="af0">
    <w:name w:val="List Paragraph"/>
    <w:basedOn w:val="a1"/>
    <w:uiPriority w:val="34"/>
    <w:qFormat/>
    <w:rsid w:val="006B7889"/>
    <w:pPr>
      <w:ind w:firstLineChars="200" w:firstLine="420"/>
    </w:pPr>
  </w:style>
  <w:style w:type="paragraph" w:customStyle="1" w:styleId="CharCharCharCharChar1">
    <w:name w:val="Char Char Char Char Char1"/>
    <w:basedOn w:val="a1"/>
    <w:next w:val="a1"/>
    <w:semiHidden/>
    <w:qFormat/>
    <w:rsid w:val="006B7889"/>
    <w:pPr>
      <w:widowControl w:val="0"/>
      <w:adjustRightInd/>
      <w:snapToGrid/>
      <w:spacing w:after="0" w:line="336" w:lineRule="auto"/>
      <w:ind w:firstLineChars="200" w:firstLine="200"/>
      <w:jc w:val="both"/>
    </w:pPr>
    <w:rPr>
      <w:rFonts w:ascii="宋体" w:eastAsia="汉鼎简书宋" w:hAnsi="宋体" w:cs="宋体"/>
      <w:kern w:val="2"/>
      <w:sz w:val="24"/>
      <w:szCs w:val="24"/>
    </w:rPr>
  </w:style>
  <w:style w:type="paragraph" w:customStyle="1" w:styleId="Default">
    <w:name w:val="Default"/>
    <w:qFormat/>
    <w:rsid w:val="006B7889"/>
    <w:pPr>
      <w:widowControl w:val="0"/>
      <w:autoSpaceDE w:val="0"/>
      <w:autoSpaceDN w:val="0"/>
      <w:adjustRightInd w:val="0"/>
    </w:pPr>
    <w:rPr>
      <w:rFonts w:ascii="宋体"/>
      <w:color w:val="000000"/>
      <w:sz w:val="24"/>
      <w:szCs w:val="24"/>
    </w:rPr>
  </w:style>
  <w:style w:type="paragraph" w:customStyle="1" w:styleId="af1">
    <w:name w:val="四级条标题"/>
    <w:basedOn w:val="af2"/>
    <w:next w:val="af3"/>
    <w:qFormat/>
    <w:rsid w:val="006B7889"/>
    <w:pPr>
      <w:outlineLvl w:val="5"/>
    </w:pPr>
    <w:rPr>
      <w:szCs w:val="20"/>
    </w:rPr>
  </w:style>
  <w:style w:type="paragraph" w:customStyle="1" w:styleId="af2">
    <w:name w:val="三级条标题"/>
    <w:basedOn w:val="a0"/>
    <w:next w:val="af3"/>
    <w:qFormat/>
    <w:rsid w:val="006B7889"/>
    <w:pPr>
      <w:numPr>
        <w:ilvl w:val="0"/>
        <w:numId w:val="0"/>
      </w:numPr>
      <w:outlineLvl w:val="4"/>
    </w:pPr>
  </w:style>
  <w:style w:type="paragraph" w:customStyle="1" w:styleId="a0">
    <w:name w:val="二级条标题"/>
    <w:basedOn w:val="a"/>
    <w:next w:val="af3"/>
    <w:qFormat/>
    <w:rsid w:val="006B7889"/>
    <w:pPr>
      <w:numPr>
        <w:ilvl w:val="3"/>
      </w:numPr>
      <w:outlineLvl w:val="3"/>
    </w:pPr>
  </w:style>
  <w:style w:type="paragraph" w:customStyle="1" w:styleId="a">
    <w:name w:val="一级条标题"/>
    <w:basedOn w:val="af4"/>
    <w:next w:val="af3"/>
    <w:qFormat/>
    <w:rsid w:val="006B7889"/>
    <w:pPr>
      <w:numPr>
        <w:ilvl w:val="2"/>
        <w:numId w:val="1"/>
      </w:numPr>
      <w:spacing w:beforeLines="0" w:afterLines="0"/>
      <w:outlineLvl w:val="2"/>
    </w:pPr>
  </w:style>
  <w:style w:type="paragraph" w:customStyle="1" w:styleId="af4">
    <w:name w:val="章标题"/>
    <w:next w:val="af3"/>
    <w:qFormat/>
    <w:rsid w:val="006B7889"/>
    <w:pPr>
      <w:spacing w:beforeLines="50" w:afterLines="50"/>
      <w:jc w:val="both"/>
      <w:outlineLvl w:val="1"/>
    </w:pPr>
    <w:rPr>
      <w:rFonts w:ascii="黑体" w:eastAsia="黑体"/>
      <w:sz w:val="21"/>
      <w:szCs w:val="22"/>
    </w:rPr>
  </w:style>
  <w:style w:type="paragraph" w:customStyle="1" w:styleId="af3">
    <w:name w:val="段"/>
    <w:qFormat/>
    <w:rsid w:val="006B7889"/>
    <w:pPr>
      <w:autoSpaceDE w:val="0"/>
      <w:autoSpaceDN w:val="0"/>
      <w:ind w:firstLineChars="200" w:firstLine="200"/>
      <w:jc w:val="both"/>
    </w:pPr>
    <w:rPr>
      <w:rFonts w:ascii="宋体"/>
      <w:sz w:val="21"/>
      <w:szCs w:val="22"/>
    </w:rPr>
  </w:style>
  <w:style w:type="character" w:styleId="af5">
    <w:name w:val="annotation reference"/>
    <w:basedOn w:val="a3"/>
    <w:uiPriority w:val="99"/>
    <w:semiHidden/>
    <w:unhideWhenUsed/>
    <w:rsid w:val="006B7889"/>
    <w:rPr>
      <w:sz w:val="21"/>
      <w:szCs w:val="21"/>
    </w:rPr>
  </w:style>
  <w:style w:type="paragraph" w:styleId="af6">
    <w:name w:val="Balloon Text"/>
    <w:basedOn w:val="a1"/>
    <w:link w:val="Char3"/>
    <w:uiPriority w:val="99"/>
    <w:semiHidden/>
    <w:unhideWhenUsed/>
    <w:rsid w:val="00441032"/>
    <w:pPr>
      <w:spacing w:after="0"/>
    </w:pPr>
    <w:rPr>
      <w:sz w:val="18"/>
      <w:szCs w:val="18"/>
    </w:rPr>
  </w:style>
  <w:style w:type="character" w:customStyle="1" w:styleId="Char3">
    <w:name w:val="批注框文本 Char"/>
    <w:basedOn w:val="a3"/>
    <w:link w:val="af6"/>
    <w:uiPriority w:val="99"/>
    <w:semiHidden/>
    <w:rsid w:val="00441032"/>
    <w:rPr>
      <w:rFonts w:ascii="Tahoma" w:eastAsia="微软雅黑" w:hAnsi="Tahoma" w:cstheme="minorBidi"/>
      <w:sz w:val="18"/>
      <w:szCs w:val="18"/>
    </w:rPr>
  </w:style>
  <w:style w:type="paragraph" w:customStyle="1" w:styleId="1">
    <w:name w:val="正文1"/>
    <w:next w:val="a1"/>
    <w:link w:val="1Char"/>
    <w:qFormat/>
    <w:rsid w:val="004626D6"/>
    <w:pPr>
      <w:widowControl w:val="0"/>
      <w:adjustRightInd w:val="0"/>
      <w:spacing w:line="315" w:lineRule="atLeast"/>
      <w:jc w:val="both"/>
      <w:textAlignment w:val="baseline"/>
    </w:pPr>
    <w:rPr>
      <w:rFonts w:ascii="宋体"/>
      <w:sz w:val="24"/>
    </w:rPr>
  </w:style>
  <w:style w:type="character" w:customStyle="1" w:styleId="1Char">
    <w:name w:val="正文1 Char"/>
    <w:link w:val="1"/>
    <w:qFormat/>
    <w:locked/>
    <w:rsid w:val="004626D6"/>
    <w:rPr>
      <w:rFonts w:ascii="宋体"/>
      <w:sz w:val="24"/>
    </w:rPr>
  </w:style>
</w:styles>
</file>

<file path=word/webSettings.xml><?xml version="1.0" encoding="utf-8"?>
<w:webSettings xmlns:r="http://schemas.openxmlformats.org/officeDocument/2006/relationships" xmlns:w="http://schemas.openxmlformats.org/wordprocessingml/2006/main">
  <w:divs>
    <w:div w:id="47653185">
      <w:bodyDiv w:val="1"/>
      <w:marLeft w:val="0"/>
      <w:marRight w:val="0"/>
      <w:marTop w:val="0"/>
      <w:marBottom w:val="0"/>
      <w:divBdr>
        <w:top w:val="none" w:sz="0" w:space="0" w:color="auto"/>
        <w:left w:val="none" w:sz="0" w:space="0" w:color="auto"/>
        <w:bottom w:val="none" w:sz="0" w:space="0" w:color="auto"/>
        <w:right w:val="none" w:sz="0" w:space="0" w:color="auto"/>
      </w:divBdr>
    </w:div>
    <w:div w:id="123080776">
      <w:bodyDiv w:val="1"/>
      <w:marLeft w:val="0"/>
      <w:marRight w:val="0"/>
      <w:marTop w:val="0"/>
      <w:marBottom w:val="0"/>
      <w:divBdr>
        <w:top w:val="none" w:sz="0" w:space="0" w:color="auto"/>
        <w:left w:val="none" w:sz="0" w:space="0" w:color="auto"/>
        <w:bottom w:val="none" w:sz="0" w:space="0" w:color="auto"/>
        <w:right w:val="none" w:sz="0" w:space="0" w:color="auto"/>
      </w:divBdr>
    </w:div>
    <w:div w:id="418405624">
      <w:bodyDiv w:val="1"/>
      <w:marLeft w:val="0"/>
      <w:marRight w:val="0"/>
      <w:marTop w:val="0"/>
      <w:marBottom w:val="0"/>
      <w:divBdr>
        <w:top w:val="none" w:sz="0" w:space="0" w:color="auto"/>
        <w:left w:val="none" w:sz="0" w:space="0" w:color="auto"/>
        <w:bottom w:val="none" w:sz="0" w:space="0" w:color="auto"/>
        <w:right w:val="none" w:sz="0" w:space="0" w:color="auto"/>
      </w:divBdr>
    </w:div>
    <w:div w:id="562374669">
      <w:bodyDiv w:val="1"/>
      <w:marLeft w:val="0"/>
      <w:marRight w:val="0"/>
      <w:marTop w:val="0"/>
      <w:marBottom w:val="0"/>
      <w:divBdr>
        <w:top w:val="none" w:sz="0" w:space="0" w:color="auto"/>
        <w:left w:val="none" w:sz="0" w:space="0" w:color="auto"/>
        <w:bottom w:val="none" w:sz="0" w:space="0" w:color="auto"/>
        <w:right w:val="none" w:sz="0" w:space="0" w:color="auto"/>
      </w:divBdr>
    </w:div>
    <w:div w:id="590511245">
      <w:bodyDiv w:val="1"/>
      <w:marLeft w:val="0"/>
      <w:marRight w:val="0"/>
      <w:marTop w:val="0"/>
      <w:marBottom w:val="0"/>
      <w:divBdr>
        <w:top w:val="none" w:sz="0" w:space="0" w:color="auto"/>
        <w:left w:val="none" w:sz="0" w:space="0" w:color="auto"/>
        <w:bottom w:val="none" w:sz="0" w:space="0" w:color="auto"/>
        <w:right w:val="none" w:sz="0" w:space="0" w:color="auto"/>
      </w:divBdr>
    </w:div>
    <w:div w:id="611938263">
      <w:bodyDiv w:val="1"/>
      <w:marLeft w:val="0"/>
      <w:marRight w:val="0"/>
      <w:marTop w:val="0"/>
      <w:marBottom w:val="0"/>
      <w:divBdr>
        <w:top w:val="none" w:sz="0" w:space="0" w:color="auto"/>
        <w:left w:val="none" w:sz="0" w:space="0" w:color="auto"/>
        <w:bottom w:val="none" w:sz="0" w:space="0" w:color="auto"/>
        <w:right w:val="none" w:sz="0" w:space="0" w:color="auto"/>
      </w:divBdr>
    </w:div>
    <w:div w:id="690036909">
      <w:bodyDiv w:val="1"/>
      <w:marLeft w:val="0"/>
      <w:marRight w:val="0"/>
      <w:marTop w:val="0"/>
      <w:marBottom w:val="0"/>
      <w:divBdr>
        <w:top w:val="none" w:sz="0" w:space="0" w:color="auto"/>
        <w:left w:val="none" w:sz="0" w:space="0" w:color="auto"/>
        <w:bottom w:val="none" w:sz="0" w:space="0" w:color="auto"/>
        <w:right w:val="none" w:sz="0" w:space="0" w:color="auto"/>
      </w:divBdr>
    </w:div>
    <w:div w:id="710880347">
      <w:bodyDiv w:val="1"/>
      <w:marLeft w:val="0"/>
      <w:marRight w:val="0"/>
      <w:marTop w:val="0"/>
      <w:marBottom w:val="0"/>
      <w:divBdr>
        <w:top w:val="none" w:sz="0" w:space="0" w:color="auto"/>
        <w:left w:val="none" w:sz="0" w:space="0" w:color="auto"/>
        <w:bottom w:val="none" w:sz="0" w:space="0" w:color="auto"/>
        <w:right w:val="none" w:sz="0" w:space="0" w:color="auto"/>
      </w:divBdr>
    </w:div>
    <w:div w:id="786311037">
      <w:bodyDiv w:val="1"/>
      <w:marLeft w:val="0"/>
      <w:marRight w:val="0"/>
      <w:marTop w:val="0"/>
      <w:marBottom w:val="0"/>
      <w:divBdr>
        <w:top w:val="none" w:sz="0" w:space="0" w:color="auto"/>
        <w:left w:val="none" w:sz="0" w:space="0" w:color="auto"/>
        <w:bottom w:val="none" w:sz="0" w:space="0" w:color="auto"/>
        <w:right w:val="none" w:sz="0" w:space="0" w:color="auto"/>
      </w:divBdr>
    </w:div>
    <w:div w:id="829715574">
      <w:bodyDiv w:val="1"/>
      <w:marLeft w:val="0"/>
      <w:marRight w:val="0"/>
      <w:marTop w:val="0"/>
      <w:marBottom w:val="0"/>
      <w:divBdr>
        <w:top w:val="none" w:sz="0" w:space="0" w:color="auto"/>
        <w:left w:val="none" w:sz="0" w:space="0" w:color="auto"/>
        <w:bottom w:val="none" w:sz="0" w:space="0" w:color="auto"/>
        <w:right w:val="none" w:sz="0" w:space="0" w:color="auto"/>
      </w:divBdr>
    </w:div>
    <w:div w:id="848176267">
      <w:bodyDiv w:val="1"/>
      <w:marLeft w:val="0"/>
      <w:marRight w:val="0"/>
      <w:marTop w:val="0"/>
      <w:marBottom w:val="0"/>
      <w:divBdr>
        <w:top w:val="none" w:sz="0" w:space="0" w:color="auto"/>
        <w:left w:val="none" w:sz="0" w:space="0" w:color="auto"/>
        <w:bottom w:val="none" w:sz="0" w:space="0" w:color="auto"/>
        <w:right w:val="none" w:sz="0" w:space="0" w:color="auto"/>
      </w:divBdr>
    </w:div>
    <w:div w:id="892353839">
      <w:bodyDiv w:val="1"/>
      <w:marLeft w:val="0"/>
      <w:marRight w:val="0"/>
      <w:marTop w:val="0"/>
      <w:marBottom w:val="0"/>
      <w:divBdr>
        <w:top w:val="none" w:sz="0" w:space="0" w:color="auto"/>
        <w:left w:val="none" w:sz="0" w:space="0" w:color="auto"/>
        <w:bottom w:val="none" w:sz="0" w:space="0" w:color="auto"/>
        <w:right w:val="none" w:sz="0" w:space="0" w:color="auto"/>
      </w:divBdr>
    </w:div>
    <w:div w:id="901906763">
      <w:bodyDiv w:val="1"/>
      <w:marLeft w:val="0"/>
      <w:marRight w:val="0"/>
      <w:marTop w:val="0"/>
      <w:marBottom w:val="0"/>
      <w:divBdr>
        <w:top w:val="none" w:sz="0" w:space="0" w:color="auto"/>
        <w:left w:val="none" w:sz="0" w:space="0" w:color="auto"/>
        <w:bottom w:val="none" w:sz="0" w:space="0" w:color="auto"/>
        <w:right w:val="none" w:sz="0" w:space="0" w:color="auto"/>
      </w:divBdr>
    </w:div>
    <w:div w:id="1035737453">
      <w:bodyDiv w:val="1"/>
      <w:marLeft w:val="0"/>
      <w:marRight w:val="0"/>
      <w:marTop w:val="0"/>
      <w:marBottom w:val="0"/>
      <w:divBdr>
        <w:top w:val="none" w:sz="0" w:space="0" w:color="auto"/>
        <w:left w:val="none" w:sz="0" w:space="0" w:color="auto"/>
        <w:bottom w:val="none" w:sz="0" w:space="0" w:color="auto"/>
        <w:right w:val="none" w:sz="0" w:space="0" w:color="auto"/>
      </w:divBdr>
    </w:div>
    <w:div w:id="1352682320">
      <w:bodyDiv w:val="1"/>
      <w:marLeft w:val="0"/>
      <w:marRight w:val="0"/>
      <w:marTop w:val="0"/>
      <w:marBottom w:val="0"/>
      <w:divBdr>
        <w:top w:val="none" w:sz="0" w:space="0" w:color="auto"/>
        <w:left w:val="none" w:sz="0" w:space="0" w:color="auto"/>
        <w:bottom w:val="none" w:sz="0" w:space="0" w:color="auto"/>
        <w:right w:val="none" w:sz="0" w:space="0" w:color="auto"/>
      </w:divBdr>
    </w:div>
    <w:div w:id="1412387850">
      <w:bodyDiv w:val="1"/>
      <w:marLeft w:val="0"/>
      <w:marRight w:val="0"/>
      <w:marTop w:val="0"/>
      <w:marBottom w:val="0"/>
      <w:divBdr>
        <w:top w:val="none" w:sz="0" w:space="0" w:color="auto"/>
        <w:left w:val="none" w:sz="0" w:space="0" w:color="auto"/>
        <w:bottom w:val="none" w:sz="0" w:space="0" w:color="auto"/>
        <w:right w:val="none" w:sz="0" w:space="0" w:color="auto"/>
      </w:divBdr>
    </w:div>
    <w:div w:id="1412703834">
      <w:bodyDiv w:val="1"/>
      <w:marLeft w:val="0"/>
      <w:marRight w:val="0"/>
      <w:marTop w:val="0"/>
      <w:marBottom w:val="0"/>
      <w:divBdr>
        <w:top w:val="none" w:sz="0" w:space="0" w:color="auto"/>
        <w:left w:val="none" w:sz="0" w:space="0" w:color="auto"/>
        <w:bottom w:val="none" w:sz="0" w:space="0" w:color="auto"/>
        <w:right w:val="none" w:sz="0" w:space="0" w:color="auto"/>
      </w:divBdr>
    </w:div>
    <w:div w:id="1532919587">
      <w:bodyDiv w:val="1"/>
      <w:marLeft w:val="0"/>
      <w:marRight w:val="0"/>
      <w:marTop w:val="0"/>
      <w:marBottom w:val="0"/>
      <w:divBdr>
        <w:top w:val="none" w:sz="0" w:space="0" w:color="auto"/>
        <w:left w:val="none" w:sz="0" w:space="0" w:color="auto"/>
        <w:bottom w:val="none" w:sz="0" w:space="0" w:color="auto"/>
        <w:right w:val="none" w:sz="0" w:space="0" w:color="auto"/>
      </w:divBdr>
    </w:div>
    <w:div w:id="1563952509">
      <w:bodyDiv w:val="1"/>
      <w:marLeft w:val="0"/>
      <w:marRight w:val="0"/>
      <w:marTop w:val="0"/>
      <w:marBottom w:val="0"/>
      <w:divBdr>
        <w:top w:val="none" w:sz="0" w:space="0" w:color="auto"/>
        <w:left w:val="none" w:sz="0" w:space="0" w:color="auto"/>
        <w:bottom w:val="none" w:sz="0" w:space="0" w:color="auto"/>
        <w:right w:val="none" w:sz="0" w:space="0" w:color="auto"/>
      </w:divBdr>
    </w:div>
    <w:div w:id="1609041038">
      <w:bodyDiv w:val="1"/>
      <w:marLeft w:val="0"/>
      <w:marRight w:val="0"/>
      <w:marTop w:val="0"/>
      <w:marBottom w:val="0"/>
      <w:divBdr>
        <w:top w:val="none" w:sz="0" w:space="0" w:color="auto"/>
        <w:left w:val="none" w:sz="0" w:space="0" w:color="auto"/>
        <w:bottom w:val="none" w:sz="0" w:space="0" w:color="auto"/>
        <w:right w:val="none" w:sz="0" w:space="0" w:color="auto"/>
      </w:divBdr>
    </w:div>
    <w:div w:id="1629898510">
      <w:bodyDiv w:val="1"/>
      <w:marLeft w:val="0"/>
      <w:marRight w:val="0"/>
      <w:marTop w:val="0"/>
      <w:marBottom w:val="0"/>
      <w:divBdr>
        <w:top w:val="none" w:sz="0" w:space="0" w:color="auto"/>
        <w:left w:val="none" w:sz="0" w:space="0" w:color="auto"/>
        <w:bottom w:val="none" w:sz="0" w:space="0" w:color="auto"/>
        <w:right w:val="none" w:sz="0" w:space="0" w:color="auto"/>
      </w:divBdr>
    </w:div>
    <w:div w:id="1708606958">
      <w:bodyDiv w:val="1"/>
      <w:marLeft w:val="0"/>
      <w:marRight w:val="0"/>
      <w:marTop w:val="0"/>
      <w:marBottom w:val="0"/>
      <w:divBdr>
        <w:top w:val="none" w:sz="0" w:space="0" w:color="auto"/>
        <w:left w:val="none" w:sz="0" w:space="0" w:color="auto"/>
        <w:bottom w:val="none" w:sz="0" w:space="0" w:color="auto"/>
        <w:right w:val="none" w:sz="0" w:space="0" w:color="auto"/>
      </w:divBdr>
    </w:div>
    <w:div w:id="1819834205">
      <w:bodyDiv w:val="1"/>
      <w:marLeft w:val="0"/>
      <w:marRight w:val="0"/>
      <w:marTop w:val="0"/>
      <w:marBottom w:val="0"/>
      <w:divBdr>
        <w:top w:val="none" w:sz="0" w:space="0" w:color="auto"/>
        <w:left w:val="none" w:sz="0" w:space="0" w:color="auto"/>
        <w:bottom w:val="none" w:sz="0" w:space="0" w:color="auto"/>
        <w:right w:val="none" w:sz="0" w:space="0" w:color="auto"/>
      </w:divBdr>
    </w:div>
    <w:div w:id="1829125802">
      <w:bodyDiv w:val="1"/>
      <w:marLeft w:val="0"/>
      <w:marRight w:val="0"/>
      <w:marTop w:val="0"/>
      <w:marBottom w:val="0"/>
      <w:divBdr>
        <w:top w:val="none" w:sz="0" w:space="0" w:color="auto"/>
        <w:left w:val="none" w:sz="0" w:space="0" w:color="auto"/>
        <w:bottom w:val="none" w:sz="0" w:space="0" w:color="auto"/>
        <w:right w:val="none" w:sz="0" w:space="0" w:color="auto"/>
      </w:divBdr>
    </w:div>
    <w:div w:id="1872186409">
      <w:bodyDiv w:val="1"/>
      <w:marLeft w:val="0"/>
      <w:marRight w:val="0"/>
      <w:marTop w:val="0"/>
      <w:marBottom w:val="0"/>
      <w:divBdr>
        <w:top w:val="none" w:sz="0" w:space="0" w:color="auto"/>
        <w:left w:val="none" w:sz="0" w:space="0" w:color="auto"/>
        <w:bottom w:val="none" w:sz="0" w:space="0" w:color="auto"/>
        <w:right w:val="none" w:sz="0" w:space="0" w:color="auto"/>
      </w:divBdr>
    </w:div>
    <w:div w:id="1924799084">
      <w:bodyDiv w:val="1"/>
      <w:marLeft w:val="0"/>
      <w:marRight w:val="0"/>
      <w:marTop w:val="0"/>
      <w:marBottom w:val="0"/>
      <w:divBdr>
        <w:top w:val="none" w:sz="0" w:space="0" w:color="auto"/>
        <w:left w:val="none" w:sz="0" w:space="0" w:color="auto"/>
        <w:bottom w:val="none" w:sz="0" w:space="0" w:color="auto"/>
        <w:right w:val="none" w:sz="0" w:space="0" w:color="auto"/>
      </w:divBdr>
    </w:div>
    <w:div w:id="1997420265">
      <w:bodyDiv w:val="1"/>
      <w:marLeft w:val="0"/>
      <w:marRight w:val="0"/>
      <w:marTop w:val="0"/>
      <w:marBottom w:val="0"/>
      <w:divBdr>
        <w:top w:val="none" w:sz="0" w:space="0" w:color="auto"/>
        <w:left w:val="none" w:sz="0" w:space="0" w:color="auto"/>
        <w:bottom w:val="none" w:sz="0" w:space="0" w:color="auto"/>
        <w:right w:val="none" w:sz="0" w:space="0" w:color="auto"/>
      </w:divBdr>
    </w:div>
    <w:div w:id="2021621454">
      <w:bodyDiv w:val="1"/>
      <w:marLeft w:val="0"/>
      <w:marRight w:val="0"/>
      <w:marTop w:val="0"/>
      <w:marBottom w:val="0"/>
      <w:divBdr>
        <w:top w:val="none" w:sz="0" w:space="0" w:color="auto"/>
        <w:left w:val="none" w:sz="0" w:space="0" w:color="auto"/>
        <w:bottom w:val="none" w:sz="0" w:space="0" w:color="auto"/>
        <w:right w:val="none" w:sz="0" w:space="0" w:color="auto"/>
      </w:divBdr>
    </w:div>
    <w:div w:id="207254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3</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286</cp:revision>
  <cp:lastPrinted>2023-09-08T01:35:00Z</cp:lastPrinted>
  <dcterms:created xsi:type="dcterms:W3CDTF">2008-09-11T17:20:00Z</dcterms:created>
  <dcterms:modified xsi:type="dcterms:W3CDTF">2023-09-18T03:18:00Z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A7071521C464449290D89BA52F96FD80</vt:lpwstr>
  </property>
</Properties>
</file>