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48" w:lineRule="auto"/>
        <w:rPr>
          <w:rFonts w:ascii="黑体" w:hAnsi="黑体" w:eastAsia="黑体" w:cs="黑体"/>
          <w:bCs/>
          <w:sz w:val="32"/>
          <w:szCs w:val="32"/>
        </w:rPr>
      </w:pPr>
      <w:r>
        <w:rPr>
          <w:rFonts w:hint="eastAsia" w:ascii="黑体" w:hAnsi="黑体" w:eastAsia="黑体" w:cs="黑体"/>
          <w:bCs/>
          <w:sz w:val="32"/>
          <w:szCs w:val="32"/>
        </w:rPr>
        <w:t>附件2-1</w:t>
      </w:r>
    </w:p>
    <w:p>
      <w:pPr>
        <w:spacing w:line="348" w:lineRule="auto"/>
        <w:jc w:val="center"/>
        <w:rPr>
          <w:rFonts w:eastAsia="方正小标宋简体"/>
          <w:bCs/>
          <w:sz w:val="42"/>
          <w:szCs w:val="42"/>
        </w:rPr>
      </w:pPr>
    </w:p>
    <w:p>
      <w:pPr>
        <w:spacing w:line="800" w:lineRule="exact"/>
        <w:jc w:val="center"/>
        <w:rPr>
          <w:rFonts w:eastAsia="方正小标宋简体"/>
          <w:bCs/>
          <w:sz w:val="46"/>
          <w:szCs w:val="46"/>
        </w:rPr>
      </w:pPr>
      <w:r>
        <w:rPr>
          <w:rFonts w:hint="eastAsia" w:eastAsia="方正小标宋简体"/>
          <w:bCs/>
          <w:sz w:val="46"/>
          <w:szCs w:val="46"/>
        </w:rPr>
        <w:t>岳阳县</w:t>
      </w:r>
      <w:r>
        <w:rPr>
          <w:rFonts w:eastAsia="方正小标宋简体"/>
          <w:bCs/>
          <w:sz w:val="46"/>
          <w:szCs w:val="46"/>
          <w:u w:val="none"/>
        </w:rPr>
        <w:t>20</w:t>
      </w:r>
      <w:r>
        <w:rPr>
          <w:rFonts w:hint="eastAsia" w:eastAsia="方正小标宋简体"/>
          <w:bCs/>
          <w:sz w:val="46"/>
          <w:szCs w:val="46"/>
          <w:u w:val="none"/>
        </w:rPr>
        <w:t>2</w:t>
      </w:r>
      <w:r>
        <w:rPr>
          <w:rFonts w:hint="eastAsia" w:eastAsia="方正小标宋简体"/>
          <w:bCs/>
          <w:sz w:val="46"/>
          <w:szCs w:val="46"/>
          <w:u w:val="none"/>
          <w:lang w:val="en-US" w:eastAsia="zh-CN"/>
        </w:rPr>
        <w:t>3</w:t>
      </w:r>
      <w:r>
        <w:rPr>
          <w:rFonts w:hint="eastAsia" w:eastAsia="方正小标宋简体"/>
          <w:bCs/>
          <w:sz w:val="46"/>
          <w:szCs w:val="46"/>
        </w:rPr>
        <w:t>年度部门整体支出</w:t>
      </w:r>
    </w:p>
    <w:p>
      <w:pPr>
        <w:spacing w:line="800" w:lineRule="exact"/>
        <w:jc w:val="center"/>
        <w:rPr>
          <w:rFonts w:eastAsia="方正小标宋简体"/>
          <w:bCs/>
          <w:sz w:val="46"/>
          <w:szCs w:val="46"/>
        </w:rPr>
      </w:pPr>
      <w:r>
        <w:rPr>
          <w:rFonts w:hint="eastAsia" w:eastAsia="方正小标宋简体"/>
          <w:bCs/>
          <w:sz w:val="46"/>
          <w:szCs w:val="46"/>
        </w:rPr>
        <w:t>绩效评价自评报告</w:t>
      </w:r>
    </w:p>
    <w:p>
      <w:pPr>
        <w:rPr>
          <w:rFonts w:eastAsia="仿宋_GB2312"/>
          <w:b/>
          <w:sz w:val="32"/>
        </w:rPr>
      </w:pPr>
    </w:p>
    <w:p>
      <w:pPr>
        <w:rPr>
          <w:rFonts w:eastAsia="仿宋_GB2312"/>
          <w:b/>
          <w:sz w:val="32"/>
        </w:rPr>
      </w:pPr>
    </w:p>
    <w:p>
      <w:pPr>
        <w:rPr>
          <w:rFonts w:eastAsia="仿宋_GB2312"/>
          <w:b/>
          <w:sz w:val="32"/>
        </w:rPr>
      </w:pPr>
    </w:p>
    <w:p>
      <w:pPr>
        <w:spacing w:beforeLines="50" w:line="348" w:lineRule="auto"/>
        <w:ind w:firstLine="476" w:firstLineChars="150"/>
        <w:rPr>
          <w:rFonts w:eastAsia="仿宋_GB2312"/>
          <w:sz w:val="32"/>
          <w:szCs w:val="32"/>
          <w:u w:val="single"/>
        </w:rPr>
      </w:pPr>
      <w:r>
        <w:rPr>
          <w:rFonts w:hint="eastAsia" w:eastAsia="仿宋_GB2312"/>
          <w:sz w:val="32"/>
          <w:szCs w:val="32"/>
        </w:rPr>
        <w:t>部门</w:t>
      </w:r>
      <w:r>
        <w:rPr>
          <w:rFonts w:eastAsia="仿宋_GB2312"/>
          <w:sz w:val="32"/>
          <w:szCs w:val="32"/>
        </w:rPr>
        <w:t>(</w:t>
      </w:r>
      <w:r>
        <w:rPr>
          <w:rFonts w:hint="eastAsia" w:eastAsia="仿宋_GB2312"/>
          <w:sz w:val="32"/>
          <w:szCs w:val="32"/>
        </w:rPr>
        <w:t>单位</w:t>
      </w:r>
      <w:r>
        <w:rPr>
          <w:rFonts w:eastAsia="仿宋_GB2312"/>
          <w:sz w:val="32"/>
          <w:szCs w:val="32"/>
        </w:rPr>
        <w:t>)</w:t>
      </w:r>
      <w:r>
        <w:rPr>
          <w:rFonts w:hint="eastAsia" w:eastAsia="仿宋_GB2312"/>
          <w:sz w:val="32"/>
          <w:szCs w:val="32"/>
        </w:rPr>
        <w:t>名称：岳阳县公安局交通警察大队</w:t>
      </w:r>
    </w:p>
    <w:p>
      <w:pPr>
        <w:spacing w:beforeLines="50" w:line="348" w:lineRule="auto"/>
        <w:ind w:firstLine="476" w:firstLineChars="150"/>
        <w:rPr>
          <w:rFonts w:eastAsia="仿宋_GB2312"/>
          <w:spacing w:val="20"/>
          <w:sz w:val="32"/>
          <w:szCs w:val="32"/>
        </w:rPr>
      </w:pPr>
      <w:r>
        <w:rPr>
          <w:rFonts w:hint="eastAsia" w:eastAsia="仿宋_GB2312"/>
          <w:sz w:val="32"/>
          <w:szCs w:val="32"/>
        </w:rPr>
        <w:t>预</w:t>
      </w:r>
      <w:r>
        <w:rPr>
          <w:rFonts w:hint="eastAsia" w:eastAsia="仿宋_GB2312"/>
          <w:spacing w:val="30"/>
          <w:sz w:val="32"/>
          <w:szCs w:val="32"/>
        </w:rPr>
        <w:t>算编码：601002</w:t>
      </w:r>
    </w:p>
    <w:p>
      <w:pPr>
        <w:spacing w:beforeLines="50" w:line="348" w:lineRule="auto"/>
        <w:ind w:firstLine="476" w:firstLineChars="150"/>
        <w:rPr>
          <w:rFonts w:eastAsia="仿宋_GB2312"/>
          <w:sz w:val="32"/>
          <w:szCs w:val="32"/>
        </w:rPr>
      </w:pPr>
      <w:r>
        <w:rPr>
          <w:rFonts w:hint="eastAsia" w:eastAsia="仿宋_GB2312"/>
          <w:sz w:val="32"/>
          <w:szCs w:val="32"/>
        </w:rPr>
        <w:t>评价方式：部门（单位）绩效自评</w:t>
      </w:r>
    </w:p>
    <w:p>
      <w:pPr>
        <w:spacing w:beforeLines="50" w:line="348" w:lineRule="auto"/>
        <w:ind w:firstLine="476" w:firstLineChars="150"/>
        <w:rPr>
          <w:rFonts w:eastAsia="仿宋_GB2312"/>
          <w:sz w:val="32"/>
          <w:szCs w:val="32"/>
        </w:rPr>
      </w:pPr>
      <w:r>
        <w:rPr>
          <w:rFonts w:hint="eastAsia" w:eastAsia="仿宋_GB2312"/>
          <w:sz w:val="32"/>
          <w:szCs w:val="32"/>
        </w:rPr>
        <w:t>评价机构：部门（单位）评价组</w:t>
      </w:r>
    </w:p>
    <w:p>
      <w:pPr>
        <w:spacing w:line="720" w:lineRule="exact"/>
        <w:ind w:firstLine="2188" w:firstLineChars="690"/>
        <w:rPr>
          <w:rFonts w:eastAsia="仿宋_GB2312"/>
          <w:sz w:val="32"/>
        </w:rPr>
      </w:pPr>
    </w:p>
    <w:p>
      <w:pPr>
        <w:spacing w:line="720" w:lineRule="exact"/>
        <w:ind w:firstLine="2188" w:firstLineChars="690"/>
        <w:rPr>
          <w:rFonts w:eastAsia="仿宋_GB2312"/>
          <w:sz w:val="32"/>
        </w:rPr>
      </w:pPr>
      <w:bookmarkStart w:id="0" w:name="_GoBack"/>
      <w:bookmarkEnd w:id="0"/>
    </w:p>
    <w:p>
      <w:pPr>
        <w:spacing w:line="720" w:lineRule="exact"/>
        <w:ind w:firstLine="2188" w:firstLineChars="690"/>
        <w:rPr>
          <w:rFonts w:eastAsia="仿宋_GB2312"/>
          <w:sz w:val="32"/>
        </w:rPr>
      </w:pPr>
    </w:p>
    <w:p>
      <w:pPr>
        <w:spacing w:line="348" w:lineRule="auto"/>
        <w:jc w:val="center"/>
        <w:rPr>
          <w:rFonts w:eastAsia="仿宋_GB2312"/>
          <w:sz w:val="32"/>
        </w:rPr>
      </w:pPr>
      <w:r>
        <w:rPr>
          <w:rFonts w:hint="eastAsia" w:eastAsia="仿宋_GB2312"/>
          <w:sz w:val="32"/>
        </w:rPr>
        <w:t>报告日期：202</w:t>
      </w:r>
      <w:r>
        <w:rPr>
          <w:rFonts w:hint="eastAsia" w:eastAsia="仿宋_GB2312"/>
          <w:sz w:val="32"/>
          <w:lang w:val="en-US" w:eastAsia="zh-CN"/>
        </w:rPr>
        <w:t>4</w:t>
      </w:r>
      <w:r>
        <w:rPr>
          <w:rFonts w:hint="eastAsia" w:eastAsia="仿宋_GB2312"/>
          <w:sz w:val="32"/>
        </w:rPr>
        <w:t>年</w:t>
      </w:r>
      <w:r>
        <w:rPr>
          <w:rFonts w:hint="eastAsia" w:eastAsia="仿宋_GB2312"/>
          <w:sz w:val="32"/>
          <w:lang w:val="en-US" w:eastAsia="zh-CN"/>
        </w:rPr>
        <w:t>9</w:t>
      </w:r>
      <w:r>
        <w:rPr>
          <w:rFonts w:hint="eastAsia" w:eastAsia="仿宋_GB2312"/>
          <w:sz w:val="32"/>
        </w:rPr>
        <w:t>月</w:t>
      </w:r>
      <w:r>
        <w:rPr>
          <w:rFonts w:hint="eastAsia" w:eastAsia="仿宋_GB2312"/>
          <w:sz w:val="32"/>
          <w:lang w:val="en-US" w:eastAsia="zh-CN"/>
        </w:rPr>
        <w:t>20</w:t>
      </w:r>
      <w:r>
        <w:rPr>
          <w:rFonts w:hint="eastAsia" w:eastAsia="仿宋_GB2312"/>
          <w:sz w:val="32"/>
        </w:rPr>
        <w:t>日</w:t>
      </w:r>
    </w:p>
    <w:p>
      <w:pPr>
        <w:autoSpaceDN w:val="0"/>
        <w:jc w:val="center"/>
        <w:textAlignment w:val="center"/>
        <w:rPr>
          <w:rFonts w:eastAsia="仿宋_GB2312"/>
          <w:sz w:val="32"/>
          <w:szCs w:val="32"/>
        </w:rPr>
      </w:pPr>
    </w:p>
    <w:p>
      <w:pPr>
        <w:widowControl/>
        <w:jc w:val="left"/>
        <w:rPr>
          <w:rFonts w:eastAsia="仿宋_GB2312"/>
          <w:sz w:val="32"/>
          <w:szCs w:val="32"/>
        </w:rPr>
        <w:sectPr>
          <w:pgSz w:w="11906" w:h="16838"/>
          <w:pgMar w:top="1588" w:right="1588" w:bottom="1588" w:left="1588" w:header="851" w:footer="992" w:gutter="0"/>
          <w:pgNumType w:start="1"/>
          <w:cols w:space="720" w:num="1"/>
          <w:docGrid w:type="linesAndChars" w:linePitch="602" w:charSpace="-782"/>
        </w:sectPr>
      </w:pPr>
    </w:p>
    <w:tbl>
      <w:tblPr>
        <w:tblStyle w:val="7"/>
        <w:tblW w:w="10071"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688"/>
        <w:gridCol w:w="259"/>
        <w:gridCol w:w="168"/>
        <w:gridCol w:w="1052"/>
        <w:gridCol w:w="70"/>
        <w:gridCol w:w="1145"/>
        <w:gridCol w:w="272"/>
        <w:gridCol w:w="808"/>
        <w:gridCol w:w="1705"/>
        <w:gridCol w:w="61"/>
        <w:gridCol w:w="394"/>
        <w:gridCol w:w="1032"/>
        <w:gridCol w:w="48"/>
        <w:gridCol w:w="265"/>
        <w:gridCol w:w="139"/>
        <w:gridCol w:w="398"/>
        <w:gridCol w:w="56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0071" w:type="dxa"/>
            <w:gridSpan w:val="17"/>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黑体" w:hAnsi="黑体" w:eastAsia="黑体" w:cs="黑体"/>
                <w:color w:val="000000"/>
                <w:sz w:val="28"/>
                <w:szCs w:val="28"/>
              </w:rPr>
              <w:t>一、部门（单位）基本概况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2115" w:type="dxa"/>
            <w:gridSpan w:val="3"/>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联系人</w:t>
            </w:r>
          </w:p>
        </w:tc>
        <w:tc>
          <w:tcPr>
            <w:tcW w:w="3347" w:type="dxa"/>
            <w:gridSpan w:val="5"/>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胡颖华</w:t>
            </w:r>
          </w:p>
        </w:tc>
        <w:tc>
          <w:tcPr>
            <w:tcW w:w="1766"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联络电话</w:t>
            </w:r>
          </w:p>
        </w:tc>
        <w:tc>
          <w:tcPr>
            <w:tcW w:w="2843" w:type="dxa"/>
            <w:gridSpan w:val="7"/>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0730-7666725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2115" w:type="dxa"/>
            <w:gridSpan w:val="3"/>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人员编制</w:t>
            </w:r>
          </w:p>
        </w:tc>
        <w:tc>
          <w:tcPr>
            <w:tcW w:w="3347" w:type="dxa"/>
            <w:gridSpan w:val="5"/>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65</w:t>
            </w:r>
          </w:p>
        </w:tc>
        <w:tc>
          <w:tcPr>
            <w:tcW w:w="1766"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实有人数</w:t>
            </w:r>
          </w:p>
        </w:tc>
        <w:tc>
          <w:tcPr>
            <w:tcW w:w="2843" w:type="dxa"/>
            <w:gridSpan w:val="7"/>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190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956" w:hRule="atLeast"/>
          <w:jc w:val="center"/>
        </w:trPr>
        <w:tc>
          <w:tcPr>
            <w:tcW w:w="2115" w:type="dxa"/>
            <w:gridSpan w:val="3"/>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职能职责概述</w:t>
            </w:r>
          </w:p>
        </w:tc>
        <w:tc>
          <w:tcPr>
            <w:tcW w:w="7956" w:type="dxa"/>
            <w:gridSpan w:val="14"/>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left"/>
              <w:textAlignment w:val="center"/>
              <w:rPr>
                <w:rFonts w:ascii="仿宋_GB2312" w:hAnsi="仿宋_GB2312" w:eastAsia="仿宋_GB2312" w:cs="仿宋_GB2312"/>
                <w:color w:val="000000"/>
                <w:sz w:val="24"/>
              </w:rPr>
            </w:pPr>
          </w:p>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1、负责对道路交通管理工作进行指导和规划，对道路交通事故现场进行勘察，认定事故责任，依法进行调处。</w:t>
            </w:r>
          </w:p>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2、负责机动车安全技术检验、注册登记、核发牌证、转籍、过户、转出、转入等；  </w:t>
            </w:r>
          </w:p>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3、负责机动车驾驶证的核发、补发，并负责机动车驾驶员科目一考试；</w:t>
            </w:r>
          </w:p>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4、面向社会，面向群众开展交通法律、法规、交通安全宣传；</w:t>
            </w:r>
          </w:p>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5、负责交警部门科技设施的管理、维护工作；</w:t>
            </w:r>
          </w:p>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6、负责道路的巡逻，纠正交通违法行为，维护交通秩序，处理突发事件，配合开展警卫工作。</w:t>
            </w:r>
          </w:p>
          <w:p>
            <w:pPr>
              <w:autoSpaceDN w:val="0"/>
              <w:spacing w:line="320" w:lineRule="exact"/>
              <w:jc w:val="left"/>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64" w:hRule="atLeast"/>
          <w:jc w:val="center"/>
        </w:trPr>
        <w:tc>
          <w:tcPr>
            <w:tcW w:w="2115" w:type="dxa"/>
            <w:gridSpan w:val="3"/>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年度主要</w:t>
            </w:r>
          </w:p>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工作内容</w:t>
            </w:r>
          </w:p>
        </w:tc>
        <w:tc>
          <w:tcPr>
            <w:tcW w:w="7956" w:type="dxa"/>
            <w:gridSpan w:val="14"/>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任务1：加大基础设施建设</w:t>
            </w:r>
          </w:p>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任务2：保障道路交通安全</w:t>
            </w:r>
          </w:p>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任务3：加强政治建警</w:t>
            </w:r>
          </w:p>
          <w:p>
            <w:pPr>
              <w:autoSpaceDN w:val="0"/>
              <w:spacing w:line="320" w:lineRule="exact"/>
              <w:jc w:val="left"/>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50" w:hRule="atLeast"/>
          <w:jc w:val="center"/>
        </w:trPr>
        <w:tc>
          <w:tcPr>
            <w:tcW w:w="2115" w:type="dxa"/>
            <w:gridSpan w:val="3"/>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pacing w:val="-6"/>
                <w:sz w:val="24"/>
              </w:rPr>
            </w:pPr>
            <w:r>
              <w:rPr>
                <w:rFonts w:hint="eastAsia" w:ascii="仿宋_GB2312" w:hAnsi="仿宋_GB2312" w:eastAsia="仿宋_GB2312" w:cs="仿宋_GB2312"/>
                <w:color w:val="000000"/>
                <w:spacing w:val="-6"/>
                <w:sz w:val="24"/>
              </w:rPr>
              <w:t>年度部门（单位）总体运行情况及取得的成绩</w:t>
            </w:r>
          </w:p>
        </w:tc>
        <w:tc>
          <w:tcPr>
            <w:tcW w:w="7956" w:type="dxa"/>
            <w:gridSpan w:val="14"/>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1、全县交通秩序持续稳定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0071" w:type="dxa"/>
            <w:gridSpan w:val="17"/>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黑体" w:hAnsi="黑体" w:eastAsia="黑体" w:cs="黑体"/>
                <w:color w:val="000000"/>
                <w:sz w:val="28"/>
                <w:szCs w:val="28"/>
              </w:rPr>
              <w:t>二、部门（单位）收支情况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0071" w:type="dxa"/>
            <w:gridSpan w:val="17"/>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b/>
                <w:bCs/>
                <w:color w:val="000000"/>
                <w:sz w:val="24"/>
              </w:rPr>
              <w:t>年度收入情况（万元）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947" w:type="dxa"/>
            <w:gridSpan w:val="2"/>
            <w:vMerge w:val="restart"/>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机构名称</w:t>
            </w:r>
          </w:p>
        </w:tc>
        <w:tc>
          <w:tcPr>
            <w:tcW w:w="1220" w:type="dxa"/>
            <w:gridSpan w:val="2"/>
            <w:vMerge w:val="restart"/>
            <w:tcBorders>
              <w:top w:val="single" w:color="000000" w:sz="4" w:space="0"/>
              <w:left w:val="single" w:color="000000" w:sz="4" w:space="0"/>
              <w:bottom w:val="single" w:color="000000" w:sz="4" w:space="0"/>
              <w:right w:val="single" w:color="auto"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收入合计</w:t>
            </w:r>
          </w:p>
        </w:tc>
        <w:tc>
          <w:tcPr>
            <w:tcW w:w="6904" w:type="dxa"/>
            <w:gridSpan w:val="13"/>
            <w:tcBorders>
              <w:top w:val="single" w:color="000000" w:sz="4" w:space="0"/>
              <w:left w:val="single" w:color="auto"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其中：</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14" w:hRule="atLeast"/>
          <w:jc w:val="center"/>
        </w:trPr>
        <w:tc>
          <w:tcPr>
            <w:tcW w:w="1947" w:type="dxa"/>
            <w:gridSpan w:val="2"/>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仿宋_GB2312" w:eastAsia="仿宋_GB2312" w:cs="仿宋_GB2312"/>
                <w:color w:val="000000"/>
                <w:sz w:val="24"/>
              </w:rPr>
            </w:pPr>
          </w:p>
        </w:tc>
        <w:tc>
          <w:tcPr>
            <w:tcW w:w="1220" w:type="dxa"/>
            <w:gridSpan w:val="2"/>
            <w:vMerge w:val="continue"/>
            <w:tcBorders>
              <w:top w:val="single" w:color="000000" w:sz="4" w:space="0"/>
              <w:left w:val="single" w:color="000000" w:sz="4" w:space="0"/>
              <w:bottom w:val="single" w:color="000000" w:sz="4" w:space="0"/>
              <w:right w:val="single" w:color="auto" w:sz="4" w:space="0"/>
            </w:tcBorders>
            <w:vAlign w:val="center"/>
          </w:tcPr>
          <w:p>
            <w:pPr>
              <w:widowControl/>
              <w:jc w:val="left"/>
              <w:rPr>
                <w:rFonts w:ascii="仿宋_GB2312" w:hAnsi="仿宋_GB2312" w:eastAsia="仿宋_GB2312" w:cs="仿宋_GB2312"/>
                <w:color w:val="000000"/>
                <w:sz w:val="24"/>
              </w:rPr>
            </w:pPr>
          </w:p>
        </w:tc>
        <w:tc>
          <w:tcPr>
            <w:tcW w:w="1215" w:type="dxa"/>
            <w:gridSpan w:val="2"/>
            <w:tcBorders>
              <w:top w:val="single" w:color="000000" w:sz="4" w:space="0"/>
              <w:left w:val="single" w:color="auto"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上年结转</w:t>
            </w:r>
          </w:p>
        </w:tc>
        <w:tc>
          <w:tcPr>
            <w:tcW w:w="1080"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公共财</w:t>
            </w:r>
          </w:p>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政拨款</w:t>
            </w:r>
          </w:p>
        </w:tc>
        <w:tc>
          <w:tcPr>
            <w:tcW w:w="1705" w:type="dxa"/>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政府基金拨款</w:t>
            </w:r>
          </w:p>
        </w:tc>
        <w:tc>
          <w:tcPr>
            <w:tcW w:w="1800" w:type="dxa"/>
            <w:gridSpan w:val="5"/>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纳入专户管理的非税收入拨款</w:t>
            </w:r>
          </w:p>
        </w:tc>
        <w:tc>
          <w:tcPr>
            <w:tcW w:w="1104" w:type="dxa"/>
            <w:gridSpan w:val="3"/>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其他</w:t>
            </w:r>
          </w:p>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收入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72" w:hRule="atLeast"/>
          <w:jc w:val="center"/>
        </w:trPr>
        <w:tc>
          <w:tcPr>
            <w:tcW w:w="1947"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局机关及二级机构汇总</w:t>
            </w:r>
          </w:p>
        </w:tc>
        <w:tc>
          <w:tcPr>
            <w:tcW w:w="1220" w:type="dxa"/>
            <w:gridSpan w:val="2"/>
            <w:tcBorders>
              <w:top w:val="single" w:color="000000" w:sz="4" w:space="0"/>
              <w:left w:val="single" w:color="000000" w:sz="4" w:space="0"/>
              <w:bottom w:val="single" w:color="000000" w:sz="4" w:space="0"/>
              <w:right w:val="single" w:color="auto" w:sz="4" w:space="0"/>
            </w:tcBorders>
            <w:tcMar>
              <w:top w:w="0" w:type="dxa"/>
              <w:left w:w="15" w:type="dxa"/>
              <w:bottom w:w="0" w:type="dxa"/>
              <w:right w:w="15" w:type="dxa"/>
            </w:tcMar>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3638.24</w:t>
            </w:r>
          </w:p>
        </w:tc>
        <w:tc>
          <w:tcPr>
            <w:tcW w:w="1215" w:type="dxa"/>
            <w:gridSpan w:val="2"/>
            <w:tcBorders>
              <w:top w:val="single" w:color="000000" w:sz="4" w:space="0"/>
              <w:left w:val="single" w:color="auto"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105.55</w:t>
            </w:r>
          </w:p>
        </w:tc>
        <w:tc>
          <w:tcPr>
            <w:tcW w:w="1080"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3404.36</w:t>
            </w:r>
          </w:p>
        </w:tc>
        <w:tc>
          <w:tcPr>
            <w:tcW w:w="1705" w:type="dxa"/>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76.06</w:t>
            </w:r>
          </w:p>
        </w:tc>
        <w:tc>
          <w:tcPr>
            <w:tcW w:w="1800" w:type="dxa"/>
            <w:gridSpan w:val="5"/>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104" w:type="dxa"/>
            <w:gridSpan w:val="3"/>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52.25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947"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spacing w:line="320" w:lineRule="exact"/>
              <w:rPr>
                <w:rFonts w:ascii="仿宋_GB2312" w:hAnsi="仿宋_GB2312" w:eastAsia="仿宋_GB2312" w:cs="仿宋_GB2312"/>
                <w:sz w:val="24"/>
              </w:rPr>
            </w:pPr>
            <w:r>
              <w:rPr>
                <w:rFonts w:hint="eastAsia" w:ascii="仿宋_GB2312" w:hAnsi="仿宋_GB2312" w:eastAsia="仿宋_GB2312" w:cs="仿宋_GB2312"/>
                <w:sz w:val="24"/>
              </w:rPr>
              <w:t>1、局机关</w:t>
            </w:r>
          </w:p>
        </w:tc>
        <w:tc>
          <w:tcPr>
            <w:tcW w:w="1220" w:type="dxa"/>
            <w:gridSpan w:val="2"/>
            <w:tcBorders>
              <w:top w:val="single" w:color="000000" w:sz="4" w:space="0"/>
              <w:left w:val="single" w:color="000000" w:sz="4" w:space="0"/>
              <w:bottom w:val="single" w:color="000000" w:sz="4" w:space="0"/>
              <w:right w:val="single" w:color="auto"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lang w:val="en-US" w:eastAsia="zh-CN"/>
              </w:rPr>
              <w:t>3638.24</w:t>
            </w:r>
          </w:p>
        </w:tc>
        <w:tc>
          <w:tcPr>
            <w:tcW w:w="1215" w:type="dxa"/>
            <w:gridSpan w:val="2"/>
            <w:tcBorders>
              <w:top w:val="single" w:color="000000" w:sz="4" w:space="0"/>
              <w:left w:val="single" w:color="auto"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lang w:val="en-US" w:eastAsia="zh-CN"/>
              </w:rPr>
              <w:t>105.55</w:t>
            </w:r>
          </w:p>
        </w:tc>
        <w:tc>
          <w:tcPr>
            <w:tcW w:w="1080"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lang w:val="en-US" w:eastAsia="zh-CN"/>
              </w:rPr>
              <w:t>3404.36</w:t>
            </w:r>
          </w:p>
        </w:tc>
        <w:tc>
          <w:tcPr>
            <w:tcW w:w="1705" w:type="dxa"/>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lang w:val="en-US" w:eastAsia="zh-CN"/>
              </w:rPr>
              <w:t>76.06</w:t>
            </w:r>
          </w:p>
        </w:tc>
        <w:tc>
          <w:tcPr>
            <w:tcW w:w="1800" w:type="dxa"/>
            <w:gridSpan w:val="5"/>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104" w:type="dxa"/>
            <w:gridSpan w:val="3"/>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lang w:val="en-US" w:eastAsia="zh-CN"/>
              </w:rPr>
              <w:t>52.25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947"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spacing w:line="320" w:lineRule="exact"/>
              <w:rPr>
                <w:rFonts w:ascii="仿宋_GB2312" w:hAnsi="仿宋_GB2312" w:eastAsia="仿宋_GB2312" w:cs="仿宋_GB2312"/>
                <w:sz w:val="24"/>
              </w:rPr>
            </w:pPr>
            <w:r>
              <w:rPr>
                <w:rFonts w:hint="eastAsia" w:ascii="仿宋_GB2312" w:hAnsi="仿宋_GB2312" w:eastAsia="仿宋_GB2312" w:cs="仿宋_GB2312"/>
                <w:sz w:val="24"/>
              </w:rPr>
              <w:t>2、二级机构1</w:t>
            </w:r>
          </w:p>
        </w:tc>
        <w:tc>
          <w:tcPr>
            <w:tcW w:w="1220" w:type="dxa"/>
            <w:gridSpan w:val="2"/>
            <w:tcBorders>
              <w:top w:val="single" w:color="000000" w:sz="4" w:space="0"/>
              <w:left w:val="single" w:color="000000" w:sz="4" w:space="0"/>
              <w:bottom w:val="single" w:color="000000" w:sz="4" w:space="0"/>
              <w:right w:val="single" w:color="auto" w:sz="4" w:space="0"/>
            </w:tcBorders>
            <w:tcMar>
              <w:top w:w="0" w:type="dxa"/>
              <w:left w:w="15" w:type="dxa"/>
              <w:bottom w:w="0" w:type="dxa"/>
              <w:right w:w="15" w:type="dxa"/>
            </w:tcMar>
            <w:vAlign w:val="center"/>
          </w:tcPr>
          <w:p>
            <w:pPr>
              <w:autoSpaceDN w:val="0"/>
              <w:spacing w:line="320" w:lineRule="exact"/>
              <w:jc w:val="left"/>
              <w:textAlignment w:val="center"/>
              <w:rPr>
                <w:rFonts w:ascii="仿宋_GB2312" w:hAnsi="仿宋_GB2312" w:eastAsia="仿宋_GB2312" w:cs="仿宋_GB2312"/>
                <w:color w:val="000000"/>
                <w:sz w:val="24"/>
              </w:rPr>
            </w:pPr>
          </w:p>
        </w:tc>
        <w:tc>
          <w:tcPr>
            <w:tcW w:w="1215" w:type="dxa"/>
            <w:gridSpan w:val="2"/>
            <w:tcBorders>
              <w:top w:val="single" w:color="000000" w:sz="4" w:space="0"/>
              <w:left w:val="single" w:color="auto"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left"/>
              <w:textAlignment w:val="center"/>
              <w:rPr>
                <w:rFonts w:ascii="仿宋_GB2312" w:hAnsi="仿宋_GB2312" w:eastAsia="仿宋_GB2312" w:cs="仿宋_GB2312"/>
                <w:color w:val="000000"/>
                <w:sz w:val="24"/>
              </w:rPr>
            </w:pPr>
          </w:p>
        </w:tc>
        <w:tc>
          <w:tcPr>
            <w:tcW w:w="1080"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left"/>
              <w:textAlignment w:val="center"/>
              <w:rPr>
                <w:rFonts w:ascii="仿宋_GB2312" w:hAnsi="仿宋_GB2312" w:eastAsia="仿宋_GB2312" w:cs="仿宋_GB2312"/>
                <w:color w:val="000000"/>
                <w:sz w:val="24"/>
              </w:rPr>
            </w:pPr>
          </w:p>
        </w:tc>
        <w:tc>
          <w:tcPr>
            <w:tcW w:w="1705" w:type="dxa"/>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left"/>
              <w:textAlignment w:val="center"/>
              <w:rPr>
                <w:rFonts w:ascii="仿宋_GB2312" w:hAnsi="仿宋_GB2312" w:eastAsia="仿宋_GB2312" w:cs="仿宋_GB2312"/>
                <w:color w:val="000000"/>
                <w:sz w:val="24"/>
              </w:rPr>
            </w:pPr>
          </w:p>
        </w:tc>
        <w:tc>
          <w:tcPr>
            <w:tcW w:w="1800" w:type="dxa"/>
            <w:gridSpan w:val="5"/>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104" w:type="dxa"/>
            <w:gridSpan w:val="3"/>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left"/>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947"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spacing w:line="320" w:lineRule="exact"/>
              <w:rPr>
                <w:rFonts w:ascii="仿宋_GB2312" w:hAnsi="仿宋_GB2312" w:eastAsia="仿宋_GB2312" w:cs="仿宋_GB2312"/>
                <w:sz w:val="24"/>
              </w:rPr>
            </w:pPr>
            <w:r>
              <w:rPr>
                <w:rFonts w:hint="eastAsia" w:ascii="仿宋_GB2312" w:hAnsi="仿宋_GB2312" w:eastAsia="仿宋_GB2312" w:cs="仿宋_GB2312"/>
                <w:sz w:val="24"/>
              </w:rPr>
              <w:t>3、二级机构2</w:t>
            </w:r>
          </w:p>
        </w:tc>
        <w:tc>
          <w:tcPr>
            <w:tcW w:w="1220" w:type="dxa"/>
            <w:gridSpan w:val="2"/>
            <w:tcBorders>
              <w:top w:val="single" w:color="000000" w:sz="4" w:space="0"/>
              <w:left w:val="single" w:color="000000" w:sz="4" w:space="0"/>
              <w:bottom w:val="single" w:color="000000" w:sz="4" w:space="0"/>
              <w:right w:val="single" w:color="auto" w:sz="4" w:space="0"/>
            </w:tcBorders>
            <w:tcMar>
              <w:top w:w="0" w:type="dxa"/>
              <w:left w:w="15" w:type="dxa"/>
              <w:bottom w:w="0" w:type="dxa"/>
              <w:right w:w="15" w:type="dxa"/>
            </w:tcMar>
            <w:vAlign w:val="center"/>
          </w:tcPr>
          <w:p>
            <w:pPr>
              <w:autoSpaceDN w:val="0"/>
              <w:spacing w:line="320" w:lineRule="exact"/>
              <w:jc w:val="left"/>
              <w:textAlignment w:val="center"/>
              <w:rPr>
                <w:rFonts w:ascii="仿宋_GB2312" w:hAnsi="仿宋_GB2312" w:eastAsia="仿宋_GB2312" w:cs="仿宋_GB2312"/>
                <w:color w:val="000000"/>
                <w:sz w:val="24"/>
              </w:rPr>
            </w:pPr>
          </w:p>
        </w:tc>
        <w:tc>
          <w:tcPr>
            <w:tcW w:w="1215" w:type="dxa"/>
            <w:gridSpan w:val="2"/>
            <w:tcBorders>
              <w:top w:val="single" w:color="000000" w:sz="4" w:space="0"/>
              <w:left w:val="single" w:color="auto"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left"/>
              <w:textAlignment w:val="center"/>
              <w:rPr>
                <w:rFonts w:ascii="仿宋_GB2312" w:hAnsi="仿宋_GB2312" w:eastAsia="仿宋_GB2312" w:cs="仿宋_GB2312"/>
                <w:color w:val="000000"/>
                <w:sz w:val="24"/>
              </w:rPr>
            </w:pPr>
          </w:p>
        </w:tc>
        <w:tc>
          <w:tcPr>
            <w:tcW w:w="1080"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left"/>
              <w:textAlignment w:val="center"/>
              <w:rPr>
                <w:rFonts w:ascii="仿宋_GB2312" w:hAnsi="仿宋_GB2312" w:eastAsia="仿宋_GB2312" w:cs="仿宋_GB2312"/>
                <w:color w:val="000000"/>
                <w:sz w:val="24"/>
              </w:rPr>
            </w:pPr>
          </w:p>
        </w:tc>
        <w:tc>
          <w:tcPr>
            <w:tcW w:w="1705" w:type="dxa"/>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left"/>
              <w:textAlignment w:val="center"/>
              <w:rPr>
                <w:rFonts w:ascii="仿宋_GB2312" w:hAnsi="仿宋_GB2312" w:eastAsia="仿宋_GB2312" w:cs="仿宋_GB2312"/>
                <w:color w:val="000000"/>
                <w:sz w:val="24"/>
              </w:rPr>
            </w:pPr>
          </w:p>
        </w:tc>
        <w:tc>
          <w:tcPr>
            <w:tcW w:w="1800" w:type="dxa"/>
            <w:gridSpan w:val="5"/>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104" w:type="dxa"/>
            <w:gridSpan w:val="3"/>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left"/>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10071" w:type="dxa"/>
            <w:gridSpan w:val="17"/>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b/>
                <w:bCs/>
                <w:color w:val="000000"/>
                <w:sz w:val="24"/>
              </w:rPr>
              <w:t>部门（单位）年度支出和结余情况（万元）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1947" w:type="dxa"/>
            <w:gridSpan w:val="2"/>
            <w:vMerge w:val="restart"/>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snapToGrid w:val="0"/>
              <w:spacing w:line="320" w:lineRule="exact"/>
              <w:jc w:val="center"/>
              <w:rPr>
                <w:rFonts w:ascii="仿宋_GB2312" w:hAnsi="仿宋_GB2312" w:eastAsia="仿宋_GB2312" w:cs="仿宋_GB2312"/>
                <w:sz w:val="24"/>
              </w:rPr>
            </w:pPr>
            <w:r>
              <w:rPr>
                <w:rFonts w:hint="eastAsia" w:ascii="仿宋_GB2312" w:hAnsi="仿宋_GB2312" w:eastAsia="仿宋_GB2312" w:cs="仿宋_GB2312"/>
                <w:sz w:val="24"/>
              </w:rPr>
              <w:t>机构名称</w:t>
            </w:r>
          </w:p>
        </w:tc>
        <w:tc>
          <w:tcPr>
            <w:tcW w:w="1220" w:type="dxa"/>
            <w:gridSpan w:val="2"/>
            <w:vMerge w:val="restart"/>
            <w:tcBorders>
              <w:top w:val="single" w:color="000000" w:sz="4" w:space="0"/>
              <w:left w:val="single" w:color="000000" w:sz="4" w:space="0"/>
              <w:bottom w:val="single" w:color="000000" w:sz="4" w:space="0"/>
              <w:right w:val="single" w:color="auto"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支出合计</w:t>
            </w:r>
          </w:p>
        </w:tc>
        <w:tc>
          <w:tcPr>
            <w:tcW w:w="5535" w:type="dxa"/>
            <w:gridSpan w:val="9"/>
            <w:tcBorders>
              <w:top w:val="single" w:color="000000" w:sz="4" w:space="0"/>
              <w:left w:val="single" w:color="auto" w:sz="4" w:space="0"/>
              <w:bottom w:val="single" w:color="auto" w:sz="4" w:space="0"/>
              <w:right w:val="single" w:color="auto"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其中：</w:t>
            </w:r>
          </w:p>
        </w:tc>
        <w:tc>
          <w:tcPr>
            <w:tcW w:w="1369" w:type="dxa"/>
            <w:gridSpan w:val="4"/>
            <w:tcBorders>
              <w:top w:val="single" w:color="000000" w:sz="4" w:space="0"/>
              <w:left w:val="single" w:color="auto" w:sz="4" w:space="0"/>
              <w:bottom w:val="single" w:color="auto"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结余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1947" w:type="dxa"/>
            <w:gridSpan w:val="2"/>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仿宋_GB2312" w:eastAsia="仿宋_GB2312" w:cs="仿宋_GB2312"/>
                <w:sz w:val="24"/>
              </w:rPr>
            </w:pPr>
          </w:p>
        </w:tc>
        <w:tc>
          <w:tcPr>
            <w:tcW w:w="1220" w:type="dxa"/>
            <w:gridSpan w:val="2"/>
            <w:vMerge w:val="continue"/>
            <w:tcBorders>
              <w:top w:val="single" w:color="000000" w:sz="4" w:space="0"/>
              <w:left w:val="single" w:color="000000" w:sz="4" w:space="0"/>
              <w:bottom w:val="single" w:color="000000" w:sz="4" w:space="0"/>
              <w:right w:val="single" w:color="auto" w:sz="4" w:space="0"/>
            </w:tcBorders>
            <w:vAlign w:val="center"/>
          </w:tcPr>
          <w:p>
            <w:pPr>
              <w:widowControl/>
              <w:jc w:val="left"/>
              <w:rPr>
                <w:rFonts w:ascii="仿宋_GB2312" w:hAnsi="仿宋_GB2312" w:eastAsia="仿宋_GB2312" w:cs="仿宋_GB2312"/>
                <w:color w:val="000000"/>
                <w:sz w:val="24"/>
              </w:rPr>
            </w:pPr>
          </w:p>
        </w:tc>
        <w:tc>
          <w:tcPr>
            <w:tcW w:w="1215" w:type="dxa"/>
            <w:gridSpan w:val="2"/>
            <w:vMerge w:val="restart"/>
            <w:tcBorders>
              <w:top w:val="single" w:color="auto" w:sz="4" w:space="0"/>
              <w:left w:val="single" w:color="auto"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基本支出</w:t>
            </w:r>
          </w:p>
        </w:tc>
        <w:tc>
          <w:tcPr>
            <w:tcW w:w="3240" w:type="dxa"/>
            <w:gridSpan w:val="5"/>
            <w:tcBorders>
              <w:top w:val="single" w:color="auto"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其中：</w:t>
            </w:r>
          </w:p>
        </w:tc>
        <w:tc>
          <w:tcPr>
            <w:tcW w:w="1080" w:type="dxa"/>
            <w:gridSpan w:val="2"/>
            <w:vMerge w:val="restart"/>
            <w:tcBorders>
              <w:top w:val="single" w:color="auto" w:sz="4" w:space="0"/>
              <w:left w:val="single" w:color="000000" w:sz="4" w:space="0"/>
              <w:bottom w:val="single" w:color="000000" w:sz="4" w:space="0"/>
              <w:right w:val="single" w:color="auto"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项目支出</w:t>
            </w:r>
          </w:p>
        </w:tc>
        <w:tc>
          <w:tcPr>
            <w:tcW w:w="802" w:type="dxa"/>
            <w:gridSpan w:val="3"/>
            <w:vMerge w:val="restart"/>
            <w:tcBorders>
              <w:top w:val="single" w:color="auto" w:sz="4" w:space="0"/>
              <w:left w:val="single" w:color="auto" w:sz="4" w:space="0"/>
              <w:bottom w:val="single" w:color="000000" w:sz="4" w:space="0"/>
              <w:right w:val="single" w:color="auto"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当年结余</w:t>
            </w:r>
          </w:p>
        </w:tc>
        <w:tc>
          <w:tcPr>
            <w:tcW w:w="567" w:type="dxa"/>
            <w:vMerge w:val="restart"/>
            <w:tcBorders>
              <w:top w:val="single" w:color="auto" w:sz="4" w:space="0"/>
              <w:left w:val="single" w:color="auto"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累计结余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1947" w:type="dxa"/>
            <w:gridSpan w:val="2"/>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仿宋_GB2312" w:eastAsia="仿宋_GB2312" w:cs="仿宋_GB2312"/>
                <w:sz w:val="24"/>
              </w:rPr>
            </w:pPr>
          </w:p>
        </w:tc>
        <w:tc>
          <w:tcPr>
            <w:tcW w:w="1220" w:type="dxa"/>
            <w:gridSpan w:val="2"/>
            <w:vMerge w:val="continue"/>
            <w:tcBorders>
              <w:top w:val="single" w:color="000000" w:sz="4" w:space="0"/>
              <w:left w:val="single" w:color="000000" w:sz="4" w:space="0"/>
              <w:bottom w:val="single" w:color="000000" w:sz="4" w:space="0"/>
              <w:right w:val="single" w:color="auto" w:sz="4" w:space="0"/>
            </w:tcBorders>
            <w:vAlign w:val="center"/>
          </w:tcPr>
          <w:p>
            <w:pPr>
              <w:widowControl/>
              <w:jc w:val="left"/>
              <w:rPr>
                <w:rFonts w:ascii="仿宋_GB2312" w:hAnsi="仿宋_GB2312" w:eastAsia="仿宋_GB2312" w:cs="仿宋_GB2312"/>
                <w:color w:val="000000"/>
                <w:sz w:val="24"/>
              </w:rPr>
            </w:pPr>
          </w:p>
        </w:tc>
        <w:tc>
          <w:tcPr>
            <w:tcW w:w="1215" w:type="dxa"/>
            <w:gridSpan w:val="2"/>
            <w:vMerge w:val="continue"/>
            <w:tcBorders>
              <w:top w:val="single" w:color="auto" w:sz="4" w:space="0"/>
              <w:left w:val="single" w:color="auto" w:sz="4" w:space="0"/>
              <w:bottom w:val="single" w:color="000000" w:sz="4" w:space="0"/>
              <w:right w:val="single" w:color="000000" w:sz="4" w:space="0"/>
            </w:tcBorders>
            <w:vAlign w:val="center"/>
          </w:tcPr>
          <w:p>
            <w:pPr>
              <w:widowControl/>
              <w:jc w:val="left"/>
              <w:rPr>
                <w:rFonts w:ascii="仿宋_GB2312" w:hAnsi="仿宋_GB2312" w:eastAsia="仿宋_GB2312" w:cs="仿宋_GB2312"/>
                <w:color w:val="000000"/>
                <w:sz w:val="24"/>
              </w:rPr>
            </w:pPr>
          </w:p>
        </w:tc>
        <w:tc>
          <w:tcPr>
            <w:tcW w:w="1080"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人员支出</w:t>
            </w:r>
          </w:p>
        </w:tc>
        <w:tc>
          <w:tcPr>
            <w:tcW w:w="2160" w:type="dxa"/>
            <w:gridSpan w:val="3"/>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公用支出</w:t>
            </w:r>
          </w:p>
        </w:tc>
        <w:tc>
          <w:tcPr>
            <w:tcW w:w="1080" w:type="dxa"/>
            <w:gridSpan w:val="2"/>
            <w:vMerge w:val="continue"/>
            <w:tcBorders>
              <w:top w:val="single" w:color="auto" w:sz="4" w:space="0"/>
              <w:left w:val="single" w:color="000000" w:sz="4" w:space="0"/>
              <w:bottom w:val="single" w:color="000000" w:sz="4" w:space="0"/>
              <w:right w:val="single" w:color="auto" w:sz="4" w:space="0"/>
            </w:tcBorders>
            <w:vAlign w:val="center"/>
          </w:tcPr>
          <w:p>
            <w:pPr>
              <w:widowControl/>
              <w:jc w:val="left"/>
              <w:rPr>
                <w:rFonts w:ascii="仿宋_GB2312" w:hAnsi="仿宋_GB2312" w:eastAsia="仿宋_GB2312" w:cs="仿宋_GB2312"/>
                <w:color w:val="000000"/>
                <w:sz w:val="24"/>
              </w:rPr>
            </w:pPr>
          </w:p>
        </w:tc>
        <w:tc>
          <w:tcPr>
            <w:tcW w:w="802" w:type="dxa"/>
            <w:gridSpan w:val="3"/>
            <w:vMerge w:val="continue"/>
            <w:tcBorders>
              <w:top w:val="single" w:color="auto" w:sz="4" w:space="0"/>
              <w:left w:val="single" w:color="auto" w:sz="4" w:space="0"/>
              <w:bottom w:val="single" w:color="000000" w:sz="4" w:space="0"/>
              <w:right w:val="single" w:color="auto" w:sz="4" w:space="0"/>
            </w:tcBorders>
            <w:vAlign w:val="center"/>
          </w:tcPr>
          <w:p>
            <w:pPr>
              <w:widowControl/>
              <w:jc w:val="left"/>
              <w:rPr>
                <w:rFonts w:ascii="仿宋_GB2312" w:hAnsi="仿宋_GB2312" w:eastAsia="仿宋_GB2312" w:cs="仿宋_GB2312"/>
                <w:color w:val="000000"/>
                <w:sz w:val="24"/>
              </w:rPr>
            </w:pPr>
          </w:p>
        </w:tc>
        <w:tc>
          <w:tcPr>
            <w:tcW w:w="567" w:type="dxa"/>
            <w:vMerge w:val="continue"/>
            <w:tcBorders>
              <w:top w:val="single" w:color="auto" w:sz="4" w:space="0"/>
              <w:left w:val="single" w:color="auto" w:sz="4" w:space="0"/>
              <w:bottom w:val="single" w:color="000000" w:sz="4" w:space="0"/>
              <w:right w:val="single" w:color="000000" w:sz="4" w:space="0"/>
            </w:tcBorders>
            <w:vAlign w:val="center"/>
          </w:tcPr>
          <w:p>
            <w:pPr>
              <w:widowControl/>
              <w:jc w:val="left"/>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77" w:hRule="atLeast"/>
          <w:jc w:val="center"/>
        </w:trPr>
        <w:tc>
          <w:tcPr>
            <w:tcW w:w="1947"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spacing w:line="320" w:lineRule="exact"/>
              <w:jc w:val="left"/>
              <w:rPr>
                <w:rFonts w:ascii="仿宋_GB2312" w:hAnsi="仿宋_GB2312" w:eastAsia="仿宋_GB2312" w:cs="仿宋_GB2312"/>
                <w:sz w:val="24"/>
              </w:rPr>
            </w:pPr>
            <w:r>
              <w:rPr>
                <w:rFonts w:hint="eastAsia" w:ascii="仿宋_GB2312" w:hAnsi="仿宋_GB2312" w:eastAsia="仿宋_GB2312" w:cs="仿宋_GB2312"/>
                <w:color w:val="000000"/>
                <w:sz w:val="24"/>
              </w:rPr>
              <w:t>局机关及二级机构汇总</w:t>
            </w:r>
          </w:p>
        </w:tc>
        <w:tc>
          <w:tcPr>
            <w:tcW w:w="1220" w:type="dxa"/>
            <w:gridSpan w:val="2"/>
            <w:tcBorders>
              <w:top w:val="single" w:color="000000" w:sz="4" w:space="0"/>
              <w:left w:val="single" w:color="000000" w:sz="4" w:space="0"/>
              <w:bottom w:val="single" w:color="000000" w:sz="4" w:space="0"/>
              <w:right w:val="single" w:color="auto" w:sz="4" w:space="0"/>
            </w:tcBorders>
            <w:tcMar>
              <w:top w:w="0" w:type="dxa"/>
              <w:left w:w="15" w:type="dxa"/>
              <w:bottom w:w="0" w:type="dxa"/>
              <w:right w:w="15" w:type="dxa"/>
            </w:tcMar>
            <w:vAlign w:val="center"/>
          </w:tcPr>
          <w:p>
            <w:pPr>
              <w:autoSpaceDN w:val="0"/>
              <w:spacing w:line="320" w:lineRule="exact"/>
              <w:jc w:val="center"/>
              <w:textAlignment w:val="center"/>
              <w:rPr>
                <w:rFonts w:hint="default" w:ascii="仿宋_GB2312" w:hAnsi="仿宋_GB2312" w:eastAsia="仿宋_GB2312" w:cs="仿宋_GB2312"/>
                <w:color w:val="000000"/>
                <w:sz w:val="24"/>
                <w:lang w:val="en-US"/>
              </w:rPr>
            </w:pPr>
            <w:r>
              <w:rPr>
                <w:rFonts w:hint="eastAsia" w:ascii="仿宋_GB2312" w:hAnsi="仿宋_GB2312" w:eastAsia="仿宋_GB2312" w:cs="仿宋_GB2312"/>
                <w:color w:val="000000"/>
                <w:sz w:val="24"/>
                <w:lang w:val="en-US" w:eastAsia="zh-CN"/>
              </w:rPr>
              <w:t>3638.24</w:t>
            </w:r>
          </w:p>
        </w:tc>
        <w:tc>
          <w:tcPr>
            <w:tcW w:w="1215" w:type="dxa"/>
            <w:gridSpan w:val="2"/>
            <w:tcBorders>
              <w:top w:val="single" w:color="000000" w:sz="4" w:space="0"/>
              <w:left w:val="single" w:color="auto"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2366.32</w:t>
            </w:r>
          </w:p>
        </w:tc>
        <w:tc>
          <w:tcPr>
            <w:tcW w:w="1080"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1814.7</w:t>
            </w:r>
          </w:p>
        </w:tc>
        <w:tc>
          <w:tcPr>
            <w:tcW w:w="2160" w:type="dxa"/>
            <w:gridSpan w:val="3"/>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551.62</w:t>
            </w:r>
          </w:p>
        </w:tc>
        <w:tc>
          <w:tcPr>
            <w:tcW w:w="1080"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1186.36</w:t>
            </w:r>
          </w:p>
        </w:tc>
        <w:tc>
          <w:tcPr>
            <w:tcW w:w="802" w:type="dxa"/>
            <w:gridSpan w:val="3"/>
            <w:tcBorders>
              <w:top w:val="single" w:color="000000" w:sz="4" w:space="0"/>
              <w:left w:val="single" w:color="000000" w:sz="4" w:space="0"/>
              <w:bottom w:val="single" w:color="000000" w:sz="4" w:space="0"/>
              <w:right w:val="single" w:color="auto" w:sz="4" w:space="0"/>
            </w:tcBorders>
            <w:tcMar>
              <w:top w:w="0" w:type="dxa"/>
              <w:left w:w="15" w:type="dxa"/>
              <w:bottom w:w="0" w:type="dxa"/>
              <w:right w:w="15" w:type="dxa"/>
            </w:tcMar>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85.55</w:t>
            </w:r>
          </w:p>
        </w:tc>
        <w:tc>
          <w:tcPr>
            <w:tcW w:w="567" w:type="dxa"/>
            <w:tcBorders>
              <w:top w:val="single" w:color="000000" w:sz="4" w:space="0"/>
              <w:left w:val="single" w:color="auto"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1947"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spacing w:line="320" w:lineRule="exact"/>
              <w:jc w:val="left"/>
              <w:rPr>
                <w:rFonts w:ascii="仿宋_GB2312" w:hAnsi="仿宋_GB2312" w:eastAsia="仿宋_GB2312" w:cs="仿宋_GB2312"/>
                <w:color w:val="000000"/>
                <w:sz w:val="24"/>
              </w:rPr>
            </w:pPr>
            <w:r>
              <w:rPr>
                <w:rFonts w:hint="eastAsia" w:ascii="仿宋_GB2312" w:hAnsi="仿宋_GB2312" w:eastAsia="仿宋_GB2312" w:cs="仿宋_GB2312"/>
                <w:sz w:val="24"/>
              </w:rPr>
              <w:t>1、局机关</w:t>
            </w:r>
          </w:p>
        </w:tc>
        <w:tc>
          <w:tcPr>
            <w:tcW w:w="1220" w:type="dxa"/>
            <w:gridSpan w:val="2"/>
            <w:tcBorders>
              <w:top w:val="single" w:color="000000" w:sz="4" w:space="0"/>
              <w:left w:val="single" w:color="000000" w:sz="4" w:space="0"/>
              <w:bottom w:val="single" w:color="000000" w:sz="4" w:space="0"/>
              <w:right w:val="single" w:color="auto"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lang w:val="en-US" w:eastAsia="zh-CN"/>
              </w:rPr>
              <w:t>3638.24</w:t>
            </w:r>
          </w:p>
        </w:tc>
        <w:tc>
          <w:tcPr>
            <w:tcW w:w="1215" w:type="dxa"/>
            <w:gridSpan w:val="2"/>
            <w:tcBorders>
              <w:top w:val="single" w:color="000000" w:sz="4" w:space="0"/>
              <w:left w:val="single" w:color="auto"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lang w:val="en-US" w:eastAsia="zh-CN"/>
              </w:rPr>
              <w:t>2366.32</w:t>
            </w:r>
          </w:p>
        </w:tc>
        <w:tc>
          <w:tcPr>
            <w:tcW w:w="1080"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lang w:val="en-US" w:eastAsia="zh-CN"/>
              </w:rPr>
              <w:t>1814.7</w:t>
            </w:r>
          </w:p>
        </w:tc>
        <w:tc>
          <w:tcPr>
            <w:tcW w:w="2160" w:type="dxa"/>
            <w:gridSpan w:val="3"/>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lang w:val="en-US" w:eastAsia="zh-CN"/>
              </w:rPr>
              <w:t>551.62</w:t>
            </w:r>
          </w:p>
        </w:tc>
        <w:tc>
          <w:tcPr>
            <w:tcW w:w="1080"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lang w:val="en-US" w:eastAsia="zh-CN"/>
              </w:rPr>
              <w:t>1186.36</w:t>
            </w:r>
          </w:p>
        </w:tc>
        <w:tc>
          <w:tcPr>
            <w:tcW w:w="802" w:type="dxa"/>
            <w:gridSpan w:val="3"/>
            <w:tcBorders>
              <w:top w:val="single" w:color="000000" w:sz="4" w:space="0"/>
              <w:left w:val="single" w:color="000000" w:sz="4" w:space="0"/>
              <w:bottom w:val="single" w:color="000000" w:sz="4" w:space="0"/>
              <w:right w:val="single" w:color="auto"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lang w:val="en-US" w:eastAsia="zh-CN"/>
              </w:rPr>
              <w:t>85.55</w:t>
            </w:r>
          </w:p>
        </w:tc>
        <w:tc>
          <w:tcPr>
            <w:tcW w:w="567" w:type="dxa"/>
            <w:tcBorders>
              <w:top w:val="single" w:color="000000" w:sz="4" w:space="0"/>
              <w:left w:val="single" w:color="auto"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1947"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spacing w:line="320" w:lineRule="exact"/>
              <w:jc w:val="left"/>
              <w:rPr>
                <w:rFonts w:ascii="仿宋_GB2312" w:hAnsi="仿宋_GB2312" w:eastAsia="仿宋_GB2312" w:cs="仿宋_GB2312"/>
                <w:color w:val="000000"/>
                <w:sz w:val="24"/>
              </w:rPr>
            </w:pPr>
            <w:r>
              <w:rPr>
                <w:rFonts w:hint="eastAsia" w:ascii="仿宋_GB2312" w:hAnsi="仿宋_GB2312" w:eastAsia="仿宋_GB2312" w:cs="仿宋_GB2312"/>
                <w:sz w:val="24"/>
              </w:rPr>
              <w:t>2、二级机构1</w:t>
            </w:r>
          </w:p>
        </w:tc>
        <w:tc>
          <w:tcPr>
            <w:tcW w:w="1220" w:type="dxa"/>
            <w:gridSpan w:val="2"/>
            <w:tcBorders>
              <w:top w:val="single" w:color="000000" w:sz="4" w:space="0"/>
              <w:left w:val="single" w:color="000000" w:sz="4" w:space="0"/>
              <w:bottom w:val="single" w:color="000000" w:sz="4" w:space="0"/>
              <w:right w:val="single" w:color="auto"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215" w:type="dxa"/>
            <w:gridSpan w:val="2"/>
            <w:tcBorders>
              <w:top w:val="single" w:color="000000" w:sz="4" w:space="0"/>
              <w:left w:val="single" w:color="auto"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080"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2160" w:type="dxa"/>
            <w:gridSpan w:val="3"/>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080"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802" w:type="dxa"/>
            <w:gridSpan w:val="3"/>
            <w:tcBorders>
              <w:top w:val="single" w:color="000000" w:sz="4" w:space="0"/>
              <w:left w:val="single" w:color="000000" w:sz="4" w:space="0"/>
              <w:bottom w:val="single" w:color="000000" w:sz="4" w:space="0"/>
              <w:right w:val="single" w:color="auto"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567" w:type="dxa"/>
            <w:tcBorders>
              <w:top w:val="single" w:color="000000" w:sz="4" w:space="0"/>
              <w:left w:val="single" w:color="auto"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1947"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spacing w:line="320" w:lineRule="exact"/>
              <w:jc w:val="left"/>
              <w:rPr>
                <w:rFonts w:ascii="仿宋_GB2312" w:hAnsi="仿宋_GB2312" w:eastAsia="仿宋_GB2312" w:cs="仿宋_GB2312"/>
                <w:color w:val="000000"/>
                <w:sz w:val="24"/>
              </w:rPr>
            </w:pPr>
            <w:r>
              <w:rPr>
                <w:rFonts w:hint="eastAsia" w:ascii="仿宋_GB2312" w:hAnsi="仿宋_GB2312" w:eastAsia="仿宋_GB2312" w:cs="仿宋_GB2312"/>
                <w:sz w:val="24"/>
              </w:rPr>
              <w:t>3、二级机构2</w:t>
            </w:r>
          </w:p>
        </w:tc>
        <w:tc>
          <w:tcPr>
            <w:tcW w:w="1220" w:type="dxa"/>
            <w:gridSpan w:val="2"/>
            <w:tcBorders>
              <w:top w:val="single" w:color="000000" w:sz="4" w:space="0"/>
              <w:left w:val="single" w:color="000000" w:sz="4" w:space="0"/>
              <w:bottom w:val="single" w:color="000000" w:sz="4" w:space="0"/>
              <w:right w:val="single" w:color="auto"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215" w:type="dxa"/>
            <w:gridSpan w:val="2"/>
            <w:tcBorders>
              <w:top w:val="single" w:color="000000" w:sz="4" w:space="0"/>
              <w:left w:val="single" w:color="auto"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080"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2160" w:type="dxa"/>
            <w:gridSpan w:val="3"/>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080"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802" w:type="dxa"/>
            <w:gridSpan w:val="3"/>
            <w:tcBorders>
              <w:top w:val="single" w:color="000000" w:sz="4" w:space="0"/>
              <w:left w:val="single" w:color="000000" w:sz="4" w:space="0"/>
              <w:bottom w:val="single" w:color="000000" w:sz="4" w:space="0"/>
              <w:right w:val="single" w:color="auto"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567" w:type="dxa"/>
            <w:tcBorders>
              <w:top w:val="single" w:color="000000" w:sz="4" w:space="0"/>
              <w:left w:val="single" w:color="auto"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1947" w:type="dxa"/>
            <w:gridSpan w:val="2"/>
            <w:vMerge w:val="restart"/>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spacing w:line="320" w:lineRule="exact"/>
              <w:jc w:val="center"/>
              <w:rPr>
                <w:rFonts w:ascii="仿宋_GB2312" w:hAnsi="仿宋_GB2312" w:eastAsia="仿宋_GB2312" w:cs="仿宋_GB2312"/>
                <w:sz w:val="24"/>
              </w:rPr>
            </w:pPr>
            <w:r>
              <w:rPr>
                <w:rFonts w:hint="eastAsia" w:ascii="仿宋_GB2312" w:hAnsi="仿宋_GB2312" w:eastAsia="仿宋_GB2312" w:cs="仿宋_GB2312"/>
                <w:sz w:val="24"/>
              </w:rPr>
              <w:t>机构名称</w:t>
            </w:r>
          </w:p>
        </w:tc>
        <w:tc>
          <w:tcPr>
            <w:tcW w:w="1220" w:type="dxa"/>
            <w:gridSpan w:val="2"/>
            <w:vMerge w:val="restart"/>
            <w:tcBorders>
              <w:top w:val="single" w:color="000000" w:sz="4" w:space="0"/>
              <w:left w:val="single" w:color="000000" w:sz="4" w:space="0"/>
              <w:bottom w:val="single" w:color="000000" w:sz="4" w:space="0"/>
              <w:right w:val="single" w:color="auto"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三公经费</w:t>
            </w:r>
          </w:p>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合计</w:t>
            </w:r>
          </w:p>
        </w:tc>
        <w:tc>
          <w:tcPr>
            <w:tcW w:w="6904" w:type="dxa"/>
            <w:gridSpan w:val="13"/>
            <w:tcBorders>
              <w:top w:val="single" w:color="000000" w:sz="4" w:space="0"/>
              <w:left w:val="single" w:color="auto"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其中：</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1947" w:type="dxa"/>
            <w:gridSpan w:val="2"/>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仿宋_GB2312" w:eastAsia="仿宋_GB2312" w:cs="仿宋_GB2312"/>
                <w:sz w:val="24"/>
              </w:rPr>
            </w:pPr>
          </w:p>
        </w:tc>
        <w:tc>
          <w:tcPr>
            <w:tcW w:w="1220" w:type="dxa"/>
            <w:gridSpan w:val="2"/>
            <w:vMerge w:val="continue"/>
            <w:tcBorders>
              <w:top w:val="single" w:color="000000" w:sz="4" w:space="0"/>
              <w:left w:val="single" w:color="000000" w:sz="4" w:space="0"/>
              <w:bottom w:val="single" w:color="000000" w:sz="4" w:space="0"/>
              <w:right w:val="single" w:color="auto" w:sz="4" w:space="0"/>
            </w:tcBorders>
            <w:vAlign w:val="center"/>
          </w:tcPr>
          <w:p>
            <w:pPr>
              <w:widowControl/>
              <w:jc w:val="left"/>
              <w:rPr>
                <w:rFonts w:ascii="仿宋_GB2312" w:hAnsi="仿宋_GB2312" w:eastAsia="仿宋_GB2312" w:cs="仿宋_GB2312"/>
                <w:color w:val="000000"/>
                <w:sz w:val="24"/>
              </w:rPr>
            </w:pPr>
          </w:p>
        </w:tc>
        <w:tc>
          <w:tcPr>
            <w:tcW w:w="1215" w:type="dxa"/>
            <w:gridSpan w:val="2"/>
            <w:tcBorders>
              <w:top w:val="single" w:color="000000" w:sz="4" w:space="0"/>
              <w:left w:val="single" w:color="auto"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公务接待费</w:t>
            </w:r>
          </w:p>
        </w:tc>
        <w:tc>
          <w:tcPr>
            <w:tcW w:w="1080"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公务用车运维费</w:t>
            </w:r>
          </w:p>
        </w:tc>
        <w:tc>
          <w:tcPr>
            <w:tcW w:w="2160" w:type="dxa"/>
            <w:gridSpan w:val="3"/>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公务用车购置费</w:t>
            </w:r>
          </w:p>
        </w:tc>
        <w:tc>
          <w:tcPr>
            <w:tcW w:w="2449" w:type="dxa"/>
            <w:gridSpan w:val="6"/>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因公出国费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58" w:hRule="atLeast"/>
          <w:jc w:val="center"/>
        </w:trPr>
        <w:tc>
          <w:tcPr>
            <w:tcW w:w="1947"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spacing w:line="320" w:lineRule="exact"/>
              <w:jc w:val="left"/>
              <w:rPr>
                <w:rFonts w:ascii="仿宋_GB2312" w:hAnsi="仿宋_GB2312" w:eastAsia="仿宋_GB2312" w:cs="仿宋_GB2312"/>
                <w:sz w:val="24"/>
              </w:rPr>
            </w:pPr>
            <w:r>
              <w:rPr>
                <w:rFonts w:hint="eastAsia" w:ascii="仿宋_GB2312" w:hAnsi="仿宋_GB2312" w:eastAsia="仿宋_GB2312" w:cs="仿宋_GB2312"/>
                <w:color w:val="000000"/>
                <w:sz w:val="24"/>
              </w:rPr>
              <w:t>局机关及二级机构汇总</w:t>
            </w:r>
          </w:p>
        </w:tc>
        <w:tc>
          <w:tcPr>
            <w:tcW w:w="1220" w:type="dxa"/>
            <w:gridSpan w:val="2"/>
            <w:tcBorders>
              <w:top w:val="single" w:color="000000" w:sz="4" w:space="0"/>
              <w:left w:val="single" w:color="000000" w:sz="4" w:space="0"/>
              <w:bottom w:val="single" w:color="000000" w:sz="4" w:space="0"/>
              <w:right w:val="single" w:color="auto" w:sz="4" w:space="0"/>
            </w:tcBorders>
            <w:tcMar>
              <w:top w:w="0" w:type="dxa"/>
              <w:left w:w="15" w:type="dxa"/>
              <w:bottom w:w="0" w:type="dxa"/>
              <w:right w:w="15" w:type="dxa"/>
            </w:tcMar>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202.78</w:t>
            </w:r>
          </w:p>
        </w:tc>
        <w:tc>
          <w:tcPr>
            <w:tcW w:w="1215" w:type="dxa"/>
            <w:gridSpan w:val="2"/>
            <w:tcBorders>
              <w:top w:val="single" w:color="000000" w:sz="4" w:space="0"/>
              <w:left w:val="single" w:color="auto"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2.14</w:t>
            </w:r>
          </w:p>
        </w:tc>
        <w:tc>
          <w:tcPr>
            <w:tcW w:w="1080"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124.79</w:t>
            </w:r>
          </w:p>
        </w:tc>
        <w:tc>
          <w:tcPr>
            <w:tcW w:w="2160" w:type="dxa"/>
            <w:gridSpan w:val="3"/>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75.85</w:t>
            </w:r>
          </w:p>
        </w:tc>
        <w:tc>
          <w:tcPr>
            <w:tcW w:w="2449" w:type="dxa"/>
            <w:gridSpan w:val="6"/>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1947"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spacing w:line="320" w:lineRule="exact"/>
              <w:jc w:val="left"/>
              <w:rPr>
                <w:rFonts w:ascii="仿宋_GB2312" w:hAnsi="仿宋_GB2312" w:eastAsia="仿宋_GB2312" w:cs="仿宋_GB2312"/>
                <w:sz w:val="24"/>
              </w:rPr>
            </w:pPr>
            <w:r>
              <w:rPr>
                <w:rFonts w:hint="eastAsia" w:ascii="仿宋_GB2312" w:hAnsi="仿宋_GB2312" w:eastAsia="仿宋_GB2312" w:cs="仿宋_GB2312"/>
                <w:sz w:val="24"/>
              </w:rPr>
              <w:t>1、局机关</w:t>
            </w:r>
          </w:p>
        </w:tc>
        <w:tc>
          <w:tcPr>
            <w:tcW w:w="1220" w:type="dxa"/>
            <w:gridSpan w:val="2"/>
            <w:tcBorders>
              <w:top w:val="single" w:color="000000" w:sz="4" w:space="0"/>
              <w:left w:val="single" w:color="000000" w:sz="4" w:space="0"/>
              <w:bottom w:val="single" w:color="000000" w:sz="4" w:space="0"/>
              <w:right w:val="single" w:color="auto" w:sz="4" w:space="0"/>
            </w:tcBorders>
            <w:tcMar>
              <w:top w:w="0" w:type="dxa"/>
              <w:left w:w="15" w:type="dxa"/>
              <w:bottom w:w="0" w:type="dxa"/>
              <w:right w:w="15" w:type="dxa"/>
            </w:tcMar>
            <w:vAlign w:val="center"/>
          </w:tcPr>
          <w:p>
            <w:pPr>
              <w:autoSpaceDN w:val="0"/>
              <w:spacing w:line="320" w:lineRule="exact"/>
              <w:jc w:val="center"/>
              <w:textAlignment w:val="center"/>
              <w:rPr>
                <w:rFonts w:hint="default"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lang w:val="en-US" w:eastAsia="zh-CN"/>
              </w:rPr>
              <w:t>202.78</w:t>
            </w:r>
          </w:p>
        </w:tc>
        <w:tc>
          <w:tcPr>
            <w:tcW w:w="1215" w:type="dxa"/>
            <w:gridSpan w:val="2"/>
            <w:tcBorders>
              <w:top w:val="single" w:color="000000" w:sz="4" w:space="0"/>
              <w:left w:val="single" w:color="auto"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2.14</w:t>
            </w:r>
          </w:p>
        </w:tc>
        <w:tc>
          <w:tcPr>
            <w:tcW w:w="1080"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hint="default" w:ascii="仿宋_GB2312" w:hAnsi="仿宋_GB2312" w:eastAsia="仿宋_GB2312" w:cs="仿宋_GB2312"/>
                <w:color w:val="000000"/>
                <w:sz w:val="24"/>
                <w:lang w:val="en-US"/>
              </w:rPr>
            </w:pPr>
            <w:r>
              <w:rPr>
                <w:rFonts w:hint="eastAsia" w:ascii="仿宋_GB2312" w:hAnsi="仿宋_GB2312" w:eastAsia="仿宋_GB2312" w:cs="仿宋_GB2312"/>
                <w:color w:val="000000"/>
                <w:sz w:val="24"/>
                <w:lang w:val="en-US" w:eastAsia="zh-CN"/>
              </w:rPr>
              <w:t>124.79</w:t>
            </w:r>
          </w:p>
        </w:tc>
        <w:tc>
          <w:tcPr>
            <w:tcW w:w="2160" w:type="dxa"/>
            <w:gridSpan w:val="3"/>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lang w:val="en-US" w:eastAsia="zh-CN"/>
              </w:rPr>
              <w:t>75.85</w:t>
            </w:r>
          </w:p>
        </w:tc>
        <w:tc>
          <w:tcPr>
            <w:tcW w:w="2449" w:type="dxa"/>
            <w:gridSpan w:val="6"/>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1947"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spacing w:line="320" w:lineRule="exact"/>
              <w:jc w:val="left"/>
              <w:rPr>
                <w:rFonts w:ascii="仿宋_GB2312" w:hAnsi="仿宋_GB2312" w:eastAsia="仿宋_GB2312" w:cs="仿宋_GB2312"/>
                <w:sz w:val="24"/>
              </w:rPr>
            </w:pPr>
            <w:r>
              <w:rPr>
                <w:rFonts w:hint="eastAsia" w:ascii="仿宋_GB2312" w:hAnsi="仿宋_GB2312" w:eastAsia="仿宋_GB2312" w:cs="仿宋_GB2312"/>
                <w:sz w:val="24"/>
              </w:rPr>
              <w:t>2、二级机构1</w:t>
            </w:r>
          </w:p>
        </w:tc>
        <w:tc>
          <w:tcPr>
            <w:tcW w:w="1220" w:type="dxa"/>
            <w:gridSpan w:val="2"/>
            <w:tcBorders>
              <w:top w:val="single" w:color="000000" w:sz="4" w:space="0"/>
              <w:left w:val="single" w:color="000000" w:sz="4" w:space="0"/>
              <w:bottom w:val="single" w:color="000000" w:sz="4" w:space="0"/>
              <w:right w:val="single" w:color="auto"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215" w:type="dxa"/>
            <w:gridSpan w:val="2"/>
            <w:tcBorders>
              <w:top w:val="single" w:color="000000" w:sz="4" w:space="0"/>
              <w:left w:val="single" w:color="auto"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080"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2160" w:type="dxa"/>
            <w:gridSpan w:val="3"/>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2449" w:type="dxa"/>
            <w:gridSpan w:val="6"/>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1947"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spacing w:line="320" w:lineRule="exact"/>
              <w:jc w:val="left"/>
              <w:rPr>
                <w:rFonts w:ascii="仿宋_GB2312" w:hAnsi="仿宋_GB2312" w:eastAsia="仿宋_GB2312" w:cs="仿宋_GB2312"/>
                <w:sz w:val="24"/>
              </w:rPr>
            </w:pPr>
            <w:r>
              <w:rPr>
                <w:rFonts w:hint="eastAsia" w:ascii="仿宋_GB2312" w:hAnsi="仿宋_GB2312" w:eastAsia="仿宋_GB2312" w:cs="仿宋_GB2312"/>
                <w:sz w:val="24"/>
              </w:rPr>
              <w:t>3、二级机构2</w:t>
            </w:r>
          </w:p>
        </w:tc>
        <w:tc>
          <w:tcPr>
            <w:tcW w:w="1220" w:type="dxa"/>
            <w:gridSpan w:val="2"/>
            <w:tcBorders>
              <w:top w:val="single" w:color="000000" w:sz="4" w:space="0"/>
              <w:left w:val="single" w:color="000000" w:sz="4" w:space="0"/>
              <w:bottom w:val="single" w:color="000000" w:sz="4" w:space="0"/>
              <w:right w:val="single" w:color="auto"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215" w:type="dxa"/>
            <w:gridSpan w:val="2"/>
            <w:tcBorders>
              <w:top w:val="single" w:color="000000" w:sz="4" w:space="0"/>
              <w:left w:val="single" w:color="auto"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080"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2160" w:type="dxa"/>
            <w:gridSpan w:val="3"/>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2449" w:type="dxa"/>
            <w:gridSpan w:val="6"/>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1947" w:type="dxa"/>
            <w:gridSpan w:val="2"/>
            <w:vMerge w:val="restart"/>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spacing w:line="320" w:lineRule="exact"/>
              <w:jc w:val="center"/>
              <w:rPr>
                <w:rFonts w:ascii="仿宋_GB2312" w:hAnsi="仿宋_GB2312" w:eastAsia="仿宋_GB2312" w:cs="仿宋_GB2312"/>
                <w:sz w:val="24"/>
              </w:rPr>
            </w:pPr>
            <w:r>
              <w:rPr>
                <w:rFonts w:hint="eastAsia" w:ascii="仿宋_GB2312" w:hAnsi="仿宋_GB2312" w:eastAsia="仿宋_GB2312" w:cs="仿宋_GB2312"/>
                <w:sz w:val="24"/>
              </w:rPr>
              <w:t>机构名称</w:t>
            </w:r>
          </w:p>
        </w:tc>
        <w:tc>
          <w:tcPr>
            <w:tcW w:w="1220" w:type="dxa"/>
            <w:gridSpan w:val="2"/>
            <w:vMerge w:val="restart"/>
            <w:tcBorders>
              <w:top w:val="single" w:color="000000" w:sz="4" w:space="0"/>
              <w:left w:val="single" w:color="000000" w:sz="4" w:space="0"/>
              <w:bottom w:val="single" w:color="000000" w:sz="4" w:space="0"/>
              <w:right w:val="single" w:color="auto"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固定资产</w:t>
            </w:r>
          </w:p>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合计</w:t>
            </w:r>
          </w:p>
        </w:tc>
        <w:tc>
          <w:tcPr>
            <w:tcW w:w="5939" w:type="dxa"/>
            <w:gridSpan w:val="11"/>
            <w:tcBorders>
              <w:top w:val="single" w:color="000000" w:sz="4" w:space="0"/>
              <w:left w:val="single" w:color="auto" w:sz="4" w:space="0"/>
              <w:bottom w:val="single" w:color="000000" w:sz="4" w:space="0"/>
              <w:right w:val="single" w:color="auto"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其中：</w:t>
            </w:r>
          </w:p>
        </w:tc>
        <w:tc>
          <w:tcPr>
            <w:tcW w:w="965" w:type="dxa"/>
            <w:gridSpan w:val="2"/>
            <w:vMerge w:val="restart"/>
            <w:tcBorders>
              <w:top w:val="single" w:color="000000" w:sz="4" w:space="0"/>
              <w:left w:val="single" w:color="auto"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其他</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1947" w:type="dxa"/>
            <w:gridSpan w:val="2"/>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仿宋_GB2312" w:eastAsia="仿宋_GB2312" w:cs="仿宋_GB2312"/>
                <w:sz w:val="24"/>
              </w:rPr>
            </w:pPr>
          </w:p>
        </w:tc>
        <w:tc>
          <w:tcPr>
            <w:tcW w:w="1220" w:type="dxa"/>
            <w:gridSpan w:val="2"/>
            <w:vMerge w:val="continue"/>
            <w:tcBorders>
              <w:top w:val="single" w:color="000000" w:sz="4" w:space="0"/>
              <w:left w:val="single" w:color="000000" w:sz="4" w:space="0"/>
              <w:bottom w:val="single" w:color="000000" w:sz="4" w:space="0"/>
              <w:right w:val="single" w:color="auto" w:sz="4" w:space="0"/>
            </w:tcBorders>
            <w:vAlign w:val="center"/>
          </w:tcPr>
          <w:p>
            <w:pPr>
              <w:widowControl/>
              <w:jc w:val="left"/>
              <w:rPr>
                <w:rFonts w:ascii="仿宋_GB2312" w:hAnsi="仿宋_GB2312" w:eastAsia="仿宋_GB2312" w:cs="仿宋_GB2312"/>
                <w:color w:val="000000"/>
                <w:sz w:val="24"/>
              </w:rPr>
            </w:pPr>
          </w:p>
        </w:tc>
        <w:tc>
          <w:tcPr>
            <w:tcW w:w="2295" w:type="dxa"/>
            <w:gridSpan w:val="4"/>
            <w:tcBorders>
              <w:top w:val="single" w:color="000000" w:sz="4" w:space="0"/>
              <w:left w:val="single" w:color="auto"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在用固定资产</w:t>
            </w:r>
          </w:p>
        </w:tc>
        <w:tc>
          <w:tcPr>
            <w:tcW w:w="3644" w:type="dxa"/>
            <w:gridSpan w:val="7"/>
            <w:tcBorders>
              <w:top w:val="single" w:color="000000" w:sz="4" w:space="0"/>
              <w:left w:val="single" w:color="000000" w:sz="4" w:space="0"/>
              <w:bottom w:val="single" w:color="000000" w:sz="4" w:space="0"/>
              <w:right w:val="single" w:color="auto"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出租固定资产</w:t>
            </w:r>
          </w:p>
        </w:tc>
        <w:tc>
          <w:tcPr>
            <w:tcW w:w="965" w:type="dxa"/>
            <w:gridSpan w:val="2"/>
            <w:vMerge w:val="continue"/>
            <w:tcBorders>
              <w:top w:val="single" w:color="000000" w:sz="4" w:space="0"/>
              <w:left w:val="single" w:color="auto" w:sz="4" w:space="0"/>
              <w:bottom w:val="single" w:color="000000" w:sz="4" w:space="0"/>
              <w:right w:val="single" w:color="000000" w:sz="4" w:space="0"/>
            </w:tcBorders>
            <w:vAlign w:val="center"/>
          </w:tcPr>
          <w:p>
            <w:pPr>
              <w:widowControl/>
              <w:jc w:val="left"/>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5" w:hRule="atLeast"/>
          <w:jc w:val="center"/>
        </w:trPr>
        <w:tc>
          <w:tcPr>
            <w:tcW w:w="1947"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spacing w:line="320" w:lineRule="exact"/>
              <w:jc w:val="left"/>
              <w:rPr>
                <w:rFonts w:ascii="仿宋_GB2312" w:hAnsi="仿宋_GB2312" w:eastAsia="仿宋_GB2312" w:cs="仿宋_GB2312"/>
                <w:sz w:val="24"/>
              </w:rPr>
            </w:pPr>
            <w:r>
              <w:rPr>
                <w:rFonts w:hint="eastAsia" w:ascii="仿宋_GB2312" w:hAnsi="仿宋_GB2312" w:eastAsia="仿宋_GB2312" w:cs="仿宋_GB2312"/>
                <w:color w:val="000000"/>
                <w:sz w:val="24"/>
              </w:rPr>
              <w:t>局机关及二级机构汇总</w:t>
            </w:r>
          </w:p>
        </w:tc>
        <w:tc>
          <w:tcPr>
            <w:tcW w:w="1220" w:type="dxa"/>
            <w:gridSpan w:val="2"/>
            <w:tcBorders>
              <w:top w:val="single" w:color="000000" w:sz="4" w:space="0"/>
              <w:left w:val="single" w:color="000000" w:sz="4" w:space="0"/>
              <w:bottom w:val="single" w:color="000000" w:sz="4" w:space="0"/>
              <w:right w:val="single" w:color="auto" w:sz="4" w:space="0"/>
            </w:tcBorders>
            <w:tcMar>
              <w:top w:w="0" w:type="dxa"/>
              <w:left w:w="15" w:type="dxa"/>
              <w:bottom w:w="0" w:type="dxa"/>
              <w:right w:w="15" w:type="dxa"/>
            </w:tcMar>
          </w:tcPr>
          <w:p>
            <w:pPr>
              <w:jc w:val="center"/>
              <w:rPr>
                <w:rFonts w:hint="eastAsia" w:ascii="仿宋_GB2312" w:hAnsi="仿宋_GB2312" w:eastAsia="仿宋_GB2312" w:cs="仿宋_GB2312"/>
                <w:color w:val="000000"/>
                <w:sz w:val="24"/>
              </w:rPr>
            </w:pPr>
          </w:p>
          <w:p>
            <w:pPr>
              <w:jc w:val="center"/>
              <w:rPr>
                <w:rFonts w:hint="default" w:eastAsia="宋体"/>
                <w:lang w:val="en-US" w:eastAsia="zh-CN"/>
              </w:rPr>
            </w:pPr>
            <w:r>
              <w:rPr>
                <w:rFonts w:hint="eastAsia" w:ascii="仿宋_GB2312" w:hAnsi="仿宋_GB2312" w:eastAsia="仿宋_GB2312" w:cs="仿宋_GB2312"/>
                <w:color w:val="000000"/>
                <w:sz w:val="24"/>
                <w:lang w:val="en-US" w:eastAsia="zh-CN"/>
              </w:rPr>
              <w:t>3799.62</w:t>
            </w:r>
          </w:p>
        </w:tc>
        <w:tc>
          <w:tcPr>
            <w:tcW w:w="2295" w:type="dxa"/>
            <w:gridSpan w:val="4"/>
            <w:tcBorders>
              <w:top w:val="single" w:color="000000" w:sz="4" w:space="0"/>
              <w:left w:val="single" w:color="auto"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hint="default" w:ascii="仿宋_GB2312" w:hAnsi="仿宋_GB2312" w:eastAsia="仿宋_GB2312" w:cs="仿宋_GB2312"/>
                <w:color w:val="000000"/>
                <w:sz w:val="24"/>
                <w:lang w:val="en-US"/>
              </w:rPr>
            </w:pPr>
            <w:r>
              <w:rPr>
                <w:rFonts w:hint="eastAsia" w:ascii="仿宋_GB2312" w:hAnsi="仿宋_GB2312" w:eastAsia="仿宋_GB2312" w:cs="仿宋_GB2312"/>
                <w:color w:val="000000"/>
                <w:sz w:val="24"/>
                <w:lang w:val="en-US" w:eastAsia="zh-CN"/>
              </w:rPr>
              <w:t>3799.62</w:t>
            </w:r>
          </w:p>
        </w:tc>
        <w:tc>
          <w:tcPr>
            <w:tcW w:w="3644" w:type="dxa"/>
            <w:gridSpan w:val="7"/>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965"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87" w:hRule="atLeast"/>
          <w:jc w:val="center"/>
        </w:trPr>
        <w:tc>
          <w:tcPr>
            <w:tcW w:w="1947"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spacing w:line="320" w:lineRule="exact"/>
              <w:jc w:val="left"/>
              <w:rPr>
                <w:rFonts w:ascii="仿宋_GB2312" w:hAnsi="仿宋_GB2312" w:eastAsia="仿宋_GB2312" w:cs="仿宋_GB2312"/>
                <w:sz w:val="24"/>
              </w:rPr>
            </w:pPr>
            <w:r>
              <w:rPr>
                <w:rFonts w:hint="eastAsia" w:ascii="仿宋_GB2312" w:hAnsi="仿宋_GB2312" w:eastAsia="仿宋_GB2312" w:cs="仿宋_GB2312"/>
                <w:sz w:val="24"/>
              </w:rPr>
              <w:t>1、局机关</w:t>
            </w:r>
          </w:p>
        </w:tc>
        <w:tc>
          <w:tcPr>
            <w:tcW w:w="1220" w:type="dxa"/>
            <w:gridSpan w:val="2"/>
            <w:tcBorders>
              <w:top w:val="single" w:color="000000" w:sz="4" w:space="0"/>
              <w:left w:val="single" w:color="000000" w:sz="4" w:space="0"/>
              <w:bottom w:val="single" w:color="000000" w:sz="4" w:space="0"/>
              <w:right w:val="single" w:color="auto" w:sz="4" w:space="0"/>
            </w:tcBorders>
            <w:tcMar>
              <w:top w:w="0" w:type="dxa"/>
              <w:left w:w="15" w:type="dxa"/>
              <w:bottom w:w="0" w:type="dxa"/>
              <w:right w:w="15" w:type="dxa"/>
            </w:tcMar>
          </w:tcPr>
          <w:p>
            <w:pPr>
              <w:jc w:val="center"/>
              <w:rPr>
                <w:rFonts w:hint="eastAsia" w:ascii="仿宋_GB2312" w:hAnsi="仿宋_GB2312" w:eastAsia="仿宋_GB2312" w:cs="仿宋_GB2312"/>
                <w:color w:val="000000"/>
                <w:sz w:val="24"/>
              </w:rPr>
            </w:pPr>
          </w:p>
          <w:p>
            <w:pPr>
              <w:jc w:val="center"/>
            </w:pPr>
            <w:r>
              <w:rPr>
                <w:rFonts w:hint="eastAsia" w:ascii="仿宋_GB2312" w:hAnsi="仿宋_GB2312" w:eastAsia="仿宋_GB2312" w:cs="仿宋_GB2312"/>
                <w:color w:val="000000"/>
                <w:sz w:val="24"/>
                <w:lang w:val="en-US" w:eastAsia="zh-CN"/>
              </w:rPr>
              <w:t>3799.62</w:t>
            </w:r>
          </w:p>
        </w:tc>
        <w:tc>
          <w:tcPr>
            <w:tcW w:w="2295" w:type="dxa"/>
            <w:gridSpan w:val="4"/>
            <w:tcBorders>
              <w:top w:val="single" w:color="000000" w:sz="4" w:space="0"/>
              <w:left w:val="single" w:color="auto"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lang w:val="en-US" w:eastAsia="zh-CN"/>
              </w:rPr>
              <w:t>3799.62</w:t>
            </w:r>
          </w:p>
        </w:tc>
        <w:tc>
          <w:tcPr>
            <w:tcW w:w="3644" w:type="dxa"/>
            <w:gridSpan w:val="7"/>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965"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1947"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spacing w:line="320" w:lineRule="exact"/>
              <w:jc w:val="left"/>
              <w:rPr>
                <w:rFonts w:ascii="仿宋_GB2312" w:hAnsi="仿宋_GB2312" w:eastAsia="仿宋_GB2312" w:cs="仿宋_GB2312"/>
                <w:sz w:val="24"/>
              </w:rPr>
            </w:pPr>
            <w:r>
              <w:rPr>
                <w:rFonts w:hint="eastAsia" w:ascii="仿宋_GB2312" w:hAnsi="仿宋_GB2312" w:eastAsia="仿宋_GB2312" w:cs="仿宋_GB2312"/>
                <w:sz w:val="24"/>
              </w:rPr>
              <w:t>2、二级机构1</w:t>
            </w:r>
          </w:p>
        </w:tc>
        <w:tc>
          <w:tcPr>
            <w:tcW w:w="1220" w:type="dxa"/>
            <w:gridSpan w:val="2"/>
            <w:tcBorders>
              <w:top w:val="single" w:color="000000" w:sz="4" w:space="0"/>
              <w:left w:val="single" w:color="000000" w:sz="4" w:space="0"/>
              <w:bottom w:val="single" w:color="000000" w:sz="4" w:space="0"/>
              <w:right w:val="single" w:color="auto"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2295" w:type="dxa"/>
            <w:gridSpan w:val="4"/>
            <w:tcBorders>
              <w:top w:val="single" w:color="000000" w:sz="4" w:space="0"/>
              <w:left w:val="single" w:color="auto"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3644" w:type="dxa"/>
            <w:gridSpan w:val="7"/>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965"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1947"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spacing w:line="320" w:lineRule="exact"/>
              <w:jc w:val="left"/>
              <w:rPr>
                <w:rFonts w:ascii="仿宋_GB2312" w:hAnsi="仿宋_GB2312" w:eastAsia="仿宋_GB2312" w:cs="仿宋_GB2312"/>
                <w:sz w:val="24"/>
              </w:rPr>
            </w:pPr>
            <w:r>
              <w:rPr>
                <w:rFonts w:hint="eastAsia" w:ascii="仿宋_GB2312" w:hAnsi="仿宋_GB2312" w:eastAsia="仿宋_GB2312" w:cs="仿宋_GB2312"/>
                <w:sz w:val="24"/>
              </w:rPr>
              <w:t>3、二级机构2</w:t>
            </w:r>
          </w:p>
        </w:tc>
        <w:tc>
          <w:tcPr>
            <w:tcW w:w="1220" w:type="dxa"/>
            <w:gridSpan w:val="2"/>
            <w:tcBorders>
              <w:top w:val="single" w:color="000000" w:sz="4" w:space="0"/>
              <w:left w:val="single" w:color="000000" w:sz="4" w:space="0"/>
              <w:bottom w:val="single" w:color="000000" w:sz="4" w:space="0"/>
              <w:right w:val="single" w:color="auto"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2295" w:type="dxa"/>
            <w:gridSpan w:val="4"/>
            <w:tcBorders>
              <w:top w:val="single" w:color="000000" w:sz="4" w:space="0"/>
              <w:left w:val="single" w:color="auto"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3644" w:type="dxa"/>
            <w:gridSpan w:val="7"/>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965"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0071" w:type="dxa"/>
            <w:gridSpan w:val="17"/>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黑体" w:hAnsi="黑体" w:eastAsia="黑体" w:cs="黑体"/>
                <w:color w:val="000000"/>
                <w:sz w:val="28"/>
                <w:szCs w:val="28"/>
              </w:rPr>
              <w:t>三、部门（单位）整体支出绩效自评情况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691" w:hRule="atLeast"/>
          <w:jc w:val="center"/>
        </w:trPr>
        <w:tc>
          <w:tcPr>
            <w:tcW w:w="1688" w:type="dxa"/>
            <w:vMerge w:val="restart"/>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整体支出绩效定性目标及实施计划完成情况</w:t>
            </w:r>
          </w:p>
        </w:tc>
        <w:tc>
          <w:tcPr>
            <w:tcW w:w="3774" w:type="dxa"/>
            <w:gridSpan w:val="7"/>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预期目标</w:t>
            </w:r>
          </w:p>
        </w:tc>
        <w:tc>
          <w:tcPr>
            <w:tcW w:w="4609" w:type="dxa"/>
            <w:gridSpan w:val="9"/>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实际完成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72" w:hRule="atLeast"/>
          <w:jc w:val="center"/>
        </w:trPr>
        <w:tc>
          <w:tcPr>
            <w:tcW w:w="1688"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仿宋_GB2312" w:eastAsia="仿宋_GB2312" w:cs="仿宋_GB2312"/>
                <w:color w:val="000000"/>
                <w:sz w:val="24"/>
              </w:rPr>
            </w:pPr>
          </w:p>
        </w:tc>
        <w:tc>
          <w:tcPr>
            <w:tcW w:w="3774" w:type="dxa"/>
            <w:gridSpan w:val="7"/>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目标1：全年全县交通秩序整治良好</w:t>
            </w:r>
          </w:p>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目标2：保障道路交通安全</w:t>
            </w:r>
          </w:p>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目标3：加强政治建警</w:t>
            </w:r>
          </w:p>
        </w:tc>
        <w:tc>
          <w:tcPr>
            <w:tcW w:w="4609" w:type="dxa"/>
            <w:gridSpan w:val="9"/>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全年全县交通秩序得到良好整治、交通违法行为得到及时纠正，单位整体绩效评分</w:t>
            </w:r>
            <w:r>
              <w:rPr>
                <w:rFonts w:ascii="仿宋_GB2312" w:hAnsi="仿宋_GB2312" w:eastAsia="仿宋_GB2312" w:cs="仿宋_GB2312"/>
                <w:color w:val="000000"/>
                <w:sz w:val="24"/>
              </w:rPr>
              <w:t>98</w:t>
            </w:r>
            <w:r>
              <w:rPr>
                <w:rFonts w:hint="eastAsia" w:ascii="仿宋_GB2312" w:hAnsi="仿宋_GB2312" w:eastAsia="仿宋_GB2312" w:cs="仿宋_GB2312"/>
                <w:color w:val="000000"/>
                <w:sz w:val="24"/>
              </w:rPr>
              <w:t>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688" w:type="dxa"/>
            <w:vMerge w:val="restart"/>
            <w:tcBorders>
              <w:top w:val="single" w:color="000000" w:sz="4" w:space="0"/>
              <w:left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整体支出</w:t>
            </w:r>
          </w:p>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绩效定量目标及实施计划完成情况</w:t>
            </w:r>
          </w:p>
        </w:tc>
        <w:tc>
          <w:tcPr>
            <w:tcW w:w="2966" w:type="dxa"/>
            <w:gridSpan w:val="6"/>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评价内容</w:t>
            </w:r>
          </w:p>
        </w:tc>
        <w:tc>
          <w:tcPr>
            <w:tcW w:w="4000" w:type="dxa"/>
            <w:gridSpan w:val="5"/>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绩效目标</w:t>
            </w:r>
          </w:p>
        </w:tc>
        <w:tc>
          <w:tcPr>
            <w:tcW w:w="1417" w:type="dxa"/>
            <w:gridSpan w:val="5"/>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完成情况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0" w:hRule="atLeast"/>
          <w:jc w:val="center"/>
        </w:trPr>
        <w:tc>
          <w:tcPr>
            <w:tcW w:w="1688" w:type="dxa"/>
            <w:vMerge w:val="continue"/>
            <w:tcBorders>
              <w:left w:val="single" w:color="000000" w:sz="4" w:space="0"/>
              <w:right w:val="single" w:color="000000" w:sz="4" w:space="0"/>
            </w:tcBorders>
            <w:vAlign w:val="center"/>
          </w:tcPr>
          <w:p>
            <w:pPr>
              <w:widowControl/>
              <w:jc w:val="left"/>
              <w:rPr>
                <w:rFonts w:ascii="仿宋_GB2312" w:hAnsi="仿宋_GB2312" w:eastAsia="仿宋_GB2312" w:cs="仿宋_GB2312"/>
                <w:color w:val="000000"/>
                <w:sz w:val="24"/>
              </w:rPr>
            </w:pPr>
          </w:p>
        </w:tc>
        <w:tc>
          <w:tcPr>
            <w:tcW w:w="1549" w:type="dxa"/>
            <w:gridSpan w:val="4"/>
            <w:vMerge w:val="restart"/>
            <w:tcBorders>
              <w:top w:val="single" w:color="000000" w:sz="4" w:space="0"/>
              <w:left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产出目标</w:t>
            </w:r>
          </w:p>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（部门工作实绩，包含上级部门和市委市政府布置的重点工作、实事任务等，根据部门实际进行调整细化）</w:t>
            </w:r>
          </w:p>
        </w:tc>
        <w:tc>
          <w:tcPr>
            <w:tcW w:w="1417" w:type="dxa"/>
            <w:gridSpan w:val="2"/>
            <w:vMerge w:val="restart"/>
            <w:tcBorders>
              <w:top w:val="single" w:color="000000" w:sz="4" w:space="0"/>
              <w:left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质量指标</w:t>
            </w:r>
          </w:p>
        </w:tc>
        <w:tc>
          <w:tcPr>
            <w:tcW w:w="4000" w:type="dxa"/>
            <w:gridSpan w:val="5"/>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指标1：三公经费控制率达到百分之百</w:t>
            </w:r>
          </w:p>
        </w:tc>
        <w:tc>
          <w:tcPr>
            <w:tcW w:w="1417" w:type="dxa"/>
            <w:gridSpan w:val="5"/>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b/>
                <w:color w:val="000000"/>
                <w:sz w:val="24"/>
              </w:rPr>
            </w:pPr>
            <w:r>
              <w:rPr>
                <w:rFonts w:hint="eastAsia" w:ascii="仿宋_GB2312" w:hAnsi="仿宋_GB2312" w:eastAsia="仿宋_GB2312" w:cs="仿宋_GB2312"/>
                <w:color w:val="000000"/>
                <w:sz w:val="24"/>
              </w:rPr>
              <w:t>100%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jc w:val="center"/>
        </w:trPr>
        <w:tc>
          <w:tcPr>
            <w:tcW w:w="1688" w:type="dxa"/>
            <w:vMerge w:val="continue"/>
            <w:tcBorders>
              <w:left w:val="single" w:color="000000" w:sz="4" w:space="0"/>
              <w:right w:val="single" w:color="000000" w:sz="4" w:space="0"/>
            </w:tcBorders>
            <w:vAlign w:val="center"/>
          </w:tcPr>
          <w:p>
            <w:pPr>
              <w:widowControl/>
              <w:jc w:val="left"/>
              <w:rPr>
                <w:rFonts w:ascii="仿宋_GB2312" w:hAnsi="仿宋_GB2312" w:eastAsia="仿宋_GB2312" w:cs="仿宋_GB2312"/>
                <w:color w:val="000000"/>
                <w:sz w:val="24"/>
              </w:rPr>
            </w:pPr>
          </w:p>
        </w:tc>
        <w:tc>
          <w:tcPr>
            <w:tcW w:w="1549" w:type="dxa"/>
            <w:gridSpan w:val="4"/>
            <w:vMerge w:val="continue"/>
            <w:tcBorders>
              <w:left w:val="single" w:color="000000" w:sz="4" w:space="0"/>
              <w:right w:val="single" w:color="000000" w:sz="4" w:space="0"/>
            </w:tcBorders>
            <w:vAlign w:val="center"/>
          </w:tcPr>
          <w:p>
            <w:pPr>
              <w:widowControl/>
              <w:jc w:val="left"/>
              <w:rPr>
                <w:rFonts w:ascii="仿宋_GB2312" w:hAnsi="仿宋_GB2312" w:eastAsia="仿宋_GB2312" w:cs="仿宋_GB2312"/>
                <w:color w:val="000000"/>
                <w:sz w:val="24"/>
              </w:rPr>
            </w:pPr>
          </w:p>
        </w:tc>
        <w:tc>
          <w:tcPr>
            <w:tcW w:w="1417" w:type="dxa"/>
            <w:gridSpan w:val="2"/>
            <w:vMerge w:val="continue"/>
            <w:tcBorders>
              <w:left w:val="single" w:color="000000" w:sz="4" w:space="0"/>
              <w:bottom w:val="single" w:color="000000" w:sz="4" w:space="0"/>
              <w:right w:val="single" w:color="000000" w:sz="4" w:space="0"/>
            </w:tcBorders>
            <w:vAlign w:val="center"/>
          </w:tcPr>
          <w:p>
            <w:pPr>
              <w:widowControl/>
              <w:jc w:val="left"/>
              <w:rPr>
                <w:rFonts w:ascii="仿宋_GB2312" w:hAnsi="仿宋_GB2312" w:eastAsia="仿宋_GB2312" w:cs="仿宋_GB2312"/>
                <w:color w:val="000000"/>
                <w:sz w:val="24"/>
              </w:rPr>
            </w:pPr>
          </w:p>
        </w:tc>
        <w:tc>
          <w:tcPr>
            <w:tcW w:w="4000" w:type="dxa"/>
            <w:gridSpan w:val="5"/>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指标2：政府采购执行率百分之百</w:t>
            </w:r>
          </w:p>
        </w:tc>
        <w:tc>
          <w:tcPr>
            <w:tcW w:w="1417" w:type="dxa"/>
            <w:gridSpan w:val="5"/>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b/>
                <w:color w:val="000000"/>
                <w:sz w:val="24"/>
              </w:rPr>
            </w:pPr>
            <w:r>
              <w:rPr>
                <w:rFonts w:hint="eastAsia" w:ascii="仿宋_GB2312" w:hAnsi="仿宋_GB2312" w:eastAsia="仿宋_GB2312" w:cs="仿宋_GB2312"/>
                <w:color w:val="000000"/>
                <w:sz w:val="24"/>
              </w:rPr>
              <w:t>80%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72" w:hRule="atLeast"/>
          <w:jc w:val="center"/>
        </w:trPr>
        <w:tc>
          <w:tcPr>
            <w:tcW w:w="1688" w:type="dxa"/>
            <w:vMerge w:val="continue"/>
            <w:tcBorders>
              <w:left w:val="single" w:color="000000" w:sz="4" w:space="0"/>
              <w:right w:val="single" w:color="000000" w:sz="4" w:space="0"/>
            </w:tcBorders>
            <w:vAlign w:val="center"/>
          </w:tcPr>
          <w:p>
            <w:pPr>
              <w:widowControl/>
              <w:jc w:val="left"/>
              <w:rPr>
                <w:rFonts w:ascii="仿宋_GB2312" w:hAnsi="仿宋_GB2312" w:eastAsia="仿宋_GB2312" w:cs="仿宋_GB2312"/>
                <w:color w:val="000000"/>
                <w:sz w:val="24"/>
              </w:rPr>
            </w:pPr>
          </w:p>
        </w:tc>
        <w:tc>
          <w:tcPr>
            <w:tcW w:w="1549" w:type="dxa"/>
            <w:gridSpan w:val="4"/>
            <w:vMerge w:val="continue"/>
            <w:tcBorders>
              <w:left w:val="single" w:color="000000" w:sz="4" w:space="0"/>
              <w:right w:val="single" w:color="000000" w:sz="4" w:space="0"/>
            </w:tcBorders>
            <w:vAlign w:val="center"/>
          </w:tcPr>
          <w:p>
            <w:pPr>
              <w:widowControl/>
              <w:jc w:val="left"/>
              <w:rPr>
                <w:rFonts w:ascii="仿宋_GB2312" w:hAnsi="仿宋_GB2312" w:eastAsia="仿宋_GB2312" w:cs="仿宋_GB2312"/>
                <w:color w:val="000000"/>
                <w:sz w:val="24"/>
              </w:rPr>
            </w:pPr>
          </w:p>
        </w:tc>
        <w:tc>
          <w:tcPr>
            <w:tcW w:w="1417"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数量指标</w:t>
            </w:r>
          </w:p>
        </w:tc>
        <w:tc>
          <w:tcPr>
            <w:tcW w:w="4000" w:type="dxa"/>
            <w:gridSpan w:val="5"/>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指标1：固定资产利用率百分之百</w:t>
            </w:r>
          </w:p>
        </w:tc>
        <w:tc>
          <w:tcPr>
            <w:tcW w:w="1417" w:type="dxa"/>
            <w:gridSpan w:val="5"/>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b/>
                <w:color w:val="000000"/>
                <w:sz w:val="24"/>
              </w:rPr>
            </w:pPr>
            <w:r>
              <w:rPr>
                <w:rFonts w:hint="eastAsia" w:ascii="仿宋_GB2312" w:hAnsi="仿宋_GB2312" w:eastAsia="仿宋_GB2312" w:cs="仿宋_GB2312"/>
                <w:color w:val="000000"/>
                <w:sz w:val="24"/>
              </w:rPr>
              <w:t>100%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98" w:hRule="atLeast"/>
          <w:jc w:val="center"/>
        </w:trPr>
        <w:tc>
          <w:tcPr>
            <w:tcW w:w="1688" w:type="dxa"/>
            <w:vMerge w:val="continue"/>
            <w:tcBorders>
              <w:left w:val="single" w:color="000000" w:sz="4" w:space="0"/>
              <w:right w:val="single" w:color="000000" w:sz="4" w:space="0"/>
            </w:tcBorders>
            <w:vAlign w:val="center"/>
          </w:tcPr>
          <w:p>
            <w:pPr>
              <w:widowControl/>
              <w:jc w:val="left"/>
              <w:rPr>
                <w:rFonts w:ascii="仿宋_GB2312" w:hAnsi="仿宋_GB2312" w:eastAsia="仿宋_GB2312" w:cs="仿宋_GB2312"/>
                <w:color w:val="000000"/>
                <w:sz w:val="24"/>
              </w:rPr>
            </w:pPr>
          </w:p>
        </w:tc>
        <w:tc>
          <w:tcPr>
            <w:tcW w:w="1549" w:type="dxa"/>
            <w:gridSpan w:val="4"/>
            <w:vMerge w:val="continue"/>
            <w:tcBorders>
              <w:left w:val="single" w:color="000000" w:sz="4" w:space="0"/>
              <w:right w:val="single" w:color="000000" w:sz="4" w:space="0"/>
            </w:tcBorders>
            <w:vAlign w:val="center"/>
          </w:tcPr>
          <w:p>
            <w:pPr>
              <w:widowControl/>
              <w:jc w:val="left"/>
              <w:rPr>
                <w:rFonts w:ascii="仿宋_GB2312" w:hAnsi="仿宋_GB2312" w:eastAsia="仿宋_GB2312" w:cs="仿宋_GB2312"/>
                <w:color w:val="000000"/>
                <w:sz w:val="24"/>
              </w:rPr>
            </w:pPr>
          </w:p>
        </w:tc>
        <w:tc>
          <w:tcPr>
            <w:tcW w:w="1417"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时效指标</w:t>
            </w:r>
          </w:p>
        </w:tc>
        <w:tc>
          <w:tcPr>
            <w:tcW w:w="4000" w:type="dxa"/>
            <w:gridSpan w:val="5"/>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指标1：专项资金到位率</w:t>
            </w:r>
          </w:p>
        </w:tc>
        <w:tc>
          <w:tcPr>
            <w:tcW w:w="1417" w:type="dxa"/>
            <w:gridSpan w:val="5"/>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95%以上</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1688" w:type="dxa"/>
            <w:vMerge w:val="continue"/>
            <w:tcBorders>
              <w:left w:val="single" w:color="000000" w:sz="4" w:space="0"/>
              <w:right w:val="single" w:color="000000" w:sz="4" w:space="0"/>
            </w:tcBorders>
            <w:vAlign w:val="center"/>
          </w:tcPr>
          <w:p>
            <w:pPr>
              <w:widowControl/>
              <w:jc w:val="left"/>
              <w:rPr>
                <w:rFonts w:ascii="仿宋_GB2312" w:hAnsi="仿宋_GB2312" w:eastAsia="仿宋_GB2312" w:cs="仿宋_GB2312"/>
                <w:color w:val="000000"/>
                <w:sz w:val="24"/>
              </w:rPr>
            </w:pPr>
          </w:p>
        </w:tc>
        <w:tc>
          <w:tcPr>
            <w:tcW w:w="1549" w:type="dxa"/>
            <w:gridSpan w:val="4"/>
            <w:vMerge w:val="continue"/>
            <w:tcBorders>
              <w:left w:val="single" w:color="000000" w:sz="4" w:space="0"/>
              <w:bottom w:val="single" w:color="000000" w:sz="4" w:space="0"/>
              <w:right w:val="single" w:color="000000" w:sz="4" w:space="0"/>
            </w:tcBorders>
            <w:vAlign w:val="center"/>
          </w:tcPr>
          <w:p>
            <w:pPr>
              <w:widowControl/>
              <w:jc w:val="left"/>
              <w:rPr>
                <w:rFonts w:ascii="仿宋_GB2312" w:hAnsi="仿宋_GB2312" w:eastAsia="仿宋_GB2312" w:cs="仿宋_GB2312"/>
                <w:color w:val="000000"/>
                <w:sz w:val="24"/>
              </w:rPr>
            </w:pPr>
          </w:p>
        </w:tc>
        <w:tc>
          <w:tcPr>
            <w:tcW w:w="1417"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成本指标</w:t>
            </w:r>
          </w:p>
        </w:tc>
        <w:tc>
          <w:tcPr>
            <w:tcW w:w="4000" w:type="dxa"/>
            <w:gridSpan w:val="5"/>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指标1：财政支出绩效目标</w:t>
            </w:r>
          </w:p>
        </w:tc>
        <w:tc>
          <w:tcPr>
            <w:tcW w:w="1417" w:type="dxa"/>
            <w:gridSpan w:val="5"/>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default" w:ascii="仿宋_GB2312" w:hAnsi="仿宋_GB2312" w:eastAsia="仿宋_GB2312" w:cs="仿宋_GB2312"/>
                <w:color w:val="000000"/>
                <w:sz w:val="24"/>
                <w:lang w:val="en-US" w:eastAsia="zh-CN"/>
              </w:rPr>
              <w:t>3274.7</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1688" w:type="dxa"/>
            <w:vMerge w:val="continue"/>
            <w:tcBorders>
              <w:left w:val="single" w:color="000000" w:sz="4" w:space="0"/>
              <w:right w:val="single" w:color="000000" w:sz="4" w:space="0"/>
            </w:tcBorders>
            <w:vAlign w:val="center"/>
          </w:tcPr>
          <w:p>
            <w:pPr>
              <w:widowControl/>
              <w:jc w:val="left"/>
              <w:rPr>
                <w:rFonts w:ascii="仿宋_GB2312" w:hAnsi="仿宋_GB2312" w:eastAsia="仿宋_GB2312" w:cs="仿宋_GB2312"/>
                <w:color w:val="000000"/>
                <w:sz w:val="24"/>
              </w:rPr>
            </w:pPr>
          </w:p>
        </w:tc>
        <w:tc>
          <w:tcPr>
            <w:tcW w:w="1549" w:type="dxa"/>
            <w:gridSpan w:val="4"/>
            <w:vMerge w:val="restart"/>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效益目标</w:t>
            </w:r>
          </w:p>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（预期实现的效益）</w:t>
            </w:r>
          </w:p>
        </w:tc>
        <w:tc>
          <w:tcPr>
            <w:tcW w:w="1417"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社会效益</w:t>
            </w:r>
          </w:p>
        </w:tc>
        <w:tc>
          <w:tcPr>
            <w:tcW w:w="4000" w:type="dxa"/>
            <w:gridSpan w:val="5"/>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指标1：维护交通道路秩序稳定</w:t>
            </w:r>
          </w:p>
        </w:tc>
        <w:tc>
          <w:tcPr>
            <w:tcW w:w="1417" w:type="dxa"/>
            <w:gridSpan w:val="5"/>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效益明显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1688" w:type="dxa"/>
            <w:vMerge w:val="continue"/>
            <w:tcBorders>
              <w:left w:val="single" w:color="000000" w:sz="4" w:space="0"/>
              <w:right w:val="single" w:color="000000" w:sz="4" w:space="0"/>
            </w:tcBorders>
            <w:vAlign w:val="center"/>
          </w:tcPr>
          <w:p>
            <w:pPr>
              <w:widowControl/>
              <w:jc w:val="left"/>
              <w:rPr>
                <w:rFonts w:ascii="仿宋_GB2312" w:hAnsi="仿宋_GB2312" w:eastAsia="仿宋_GB2312" w:cs="仿宋_GB2312"/>
                <w:color w:val="000000"/>
                <w:sz w:val="24"/>
              </w:rPr>
            </w:pPr>
          </w:p>
        </w:tc>
        <w:tc>
          <w:tcPr>
            <w:tcW w:w="1549" w:type="dxa"/>
            <w:gridSpan w:val="4"/>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仿宋_GB2312" w:eastAsia="仿宋_GB2312" w:cs="仿宋_GB2312"/>
                <w:color w:val="000000"/>
                <w:sz w:val="24"/>
              </w:rPr>
            </w:pPr>
          </w:p>
        </w:tc>
        <w:tc>
          <w:tcPr>
            <w:tcW w:w="1417"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经济效益</w:t>
            </w:r>
          </w:p>
        </w:tc>
        <w:tc>
          <w:tcPr>
            <w:tcW w:w="4000" w:type="dxa"/>
            <w:gridSpan w:val="5"/>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指标1：加大破获交通事故案件力度</w:t>
            </w:r>
          </w:p>
        </w:tc>
        <w:tc>
          <w:tcPr>
            <w:tcW w:w="1417" w:type="dxa"/>
            <w:gridSpan w:val="5"/>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效益明显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4" w:hRule="atLeast"/>
          <w:jc w:val="center"/>
        </w:trPr>
        <w:tc>
          <w:tcPr>
            <w:tcW w:w="1688" w:type="dxa"/>
            <w:vMerge w:val="continue"/>
            <w:tcBorders>
              <w:left w:val="single" w:color="000000" w:sz="4" w:space="0"/>
              <w:right w:val="single" w:color="000000" w:sz="4" w:space="0"/>
            </w:tcBorders>
            <w:vAlign w:val="center"/>
          </w:tcPr>
          <w:p>
            <w:pPr>
              <w:widowControl/>
              <w:jc w:val="left"/>
              <w:rPr>
                <w:rFonts w:ascii="仿宋_GB2312" w:hAnsi="仿宋_GB2312" w:eastAsia="仿宋_GB2312" w:cs="仿宋_GB2312"/>
                <w:color w:val="000000"/>
                <w:sz w:val="24"/>
              </w:rPr>
            </w:pPr>
          </w:p>
        </w:tc>
        <w:tc>
          <w:tcPr>
            <w:tcW w:w="1549" w:type="dxa"/>
            <w:gridSpan w:val="4"/>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仿宋_GB2312" w:eastAsia="仿宋_GB2312" w:cs="仿宋_GB2312"/>
                <w:color w:val="000000"/>
                <w:sz w:val="24"/>
              </w:rPr>
            </w:pPr>
          </w:p>
        </w:tc>
        <w:tc>
          <w:tcPr>
            <w:tcW w:w="1417"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生态效益</w:t>
            </w:r>
          </w:p>
        </w:tc>
        <w:tc>
          <w:tcPr>
            <w:tcW w:w="4000" w:type="dxa"/>
            <w:gridSpan w:val="5"/>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指标1：严打酒驾违法犯罪</w:t>
            </w:r>
          </w:p>
        </w:tc>
        <w:tc>
          <w:tcPr>
            <w:tcW w:w="1417" w:type="dxa"/>
            <w:gridSpan w:val="5"/>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效益明显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1688" w:type="dxa"/>
            <w:vMerge w:val="continue"/>
            <w:tcBorders>
              <w:left w:val="single" w:color="000000" w:sz="4" w:space="0"/>
              <w:bottom w:val="single" w:color="000000" w:sz="4" w:space="0"/>
              <w:right w:val="single" w:color="000000" w:sz="4" w:space="0"/>
            </w:tcBorders>
            <w:vAlign w:val="center"/>
          </w:tcPr>
          <w:p>
            <w:pPr>
              <w:widowControl/>
              <w:jc w:val="left"/>
              <w:rPr>
                <w:rFonts w:ascii="仿宋_GB2312" w:hAnsi="仿宋_GB2312" w:eastAsia="仿宋_GB2312" w:cs="仿宋_GB2312"/>
                <w:color w:val="000000"/>
                <w:sz w:val="24"/>
              </w:rPr>
            </w:pPr>
          </w:p>
        </w:tc>
        <w:tc>
          <w:tcPr>
            <w:tcW w:w="1549" w:type="dxa"/>
            <w:gridSpan w:val="4"/>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仿宋_GB2312" w:eastAsia="仿宋_GB2312" w:cs="仿宋_GB2312"/>
                <w:color w:val="000000"/>
                <w:sz w:val="24"/>
              </w:rPr>
            </w:pPr>
          </w:p>
        </w:tc>
        <w:tc>
          <w:tcPr>
            <w:tcW w:w="1417"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社会公众或服务对象满意度</w:t>
            </w:r>
          </w:p>
        </w:tc>
        <w:tc>
          <w:tcPr>
            <w:tcW w:w="4000" w:type="dxa"/>
            <w:gridSpan w:val="5"/>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指标1：社会公众满意度</w:t>
            </w:r>
          </w:p>
        </w:tc>
        <w:tc>
          <w:tcPr>
            <w:tcW w:w="1417" w:type="dxa"/>
            <w:gridSpan w:val="5"/>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90%以上</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3237" w:type="dxa"/>
            <w:gridSpan w:val="5"/>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绩效自评综合得分</w:t>
            </w:r>
          </w:p>
        </w:tc>
        <w:tc>
          <w:tcPr>
            <w:tcW w:w="6834" w:type="dxa"/>
            <w:gridSpan w:val="1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98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3237" w:type="dxa"/>
            <w:gridSpan w:val="5"/>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评价等次</w:t>
            </w:r>
          </w:p>
        </w:tc>
        <w:tc>
          <w:tcPr>
            <w:tcW w:w="6834" w:type="dxa"/>
            <w:gridSpan w:val="1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优秀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jc w:val="center"/>
        </w:trPr>
        <w:tc>
          <w:tcPr>
            <w:tcW w:w="10071" w:type="dxa"/>
            <w:gridSpan w:val="17"/>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黑体" w:hAnsi="黑体" w:eastAsia="黑体" w:cs="黑体"/>
                <w:color w:val="000000"/>
                <w:sz w:val="28"/>
                <w:szCs w:val="28"/>
              </w:rPr>
              <w:t>四、评价人员</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2115" w:type="dxa"/>
            <w:gridSpan w:val="3"/>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姓  名</w:t>
            </w:r>
          </w:p>
        </w:tc>
        <w:tc>
          <w:tcPr>
            <w:tcW w:w="3347" w:type="dxa"/>
            <w:gridSpan w:val="5"/>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职务/职称</w:t>
            </w:r>
          </w:p>
        </w:tc>
        <w:tc>
          <w:tcPr>
            <w:tcW w:w="1766"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单  位</w:t>
            </w:r>
          </w:p>
        </w:tc>
        <w:tc>
          <w:tcPr>
            <w:tcW w:w="2843" w:type="dxa"/>
            <w:gridSpan w:val="7"/>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签  字</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jc w:val="center"/>
        </w:trPr>
        <w:tc>
          <w:tcPr>
            <w:tcW w:w="2115" w:type="dxa"/>
            <w:gridSpan w:val="3"/>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lang w:val="en-US" w:eastAsia="zh-CN"/>
              </w:rPr>
              <w:t>李宇</w:t>
            </w:r>
          </w:p>
        </w:tc>
        <w:tc>
          <w:tcPr>
            <w:tcW w:w="3347" w:type="dxa"/>
            <w:gridSpan w:val="5"/>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大队长</w:t>
            </w:r>
          </w:p>
        </w:tc>
        <w:tc>
          <w:tcPr>
            <w:tcW w:w="1766"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岳阳县交警大队</w:t>
            </w:r>
          </w:p>
        </w:tc>
        <w:tc>
          <w:tcPr>
            <w:tcW w:w="2843" w:type="dxa"/>
            <w:gridSpan w:val="7"/>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lang w:val="en-US" w:eastAsia="zh-CN"/>
              </w:rPr>
              <w:t>李宇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jc w:val="center"/>
        </w:trPr>
        <w:tc>
          <w:tcPr>
            <w:tcW w:w="2115" w:type="dxa"/>
            <w:gridSpan w:val="3"/>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lang w:val="en-US" w:eastAsia="zh-CN"/>
              </w:rPr>
              <w:t>殷志刚</w:t>
            </w:r>
          </w:p>
        </w:tc>
        <w:tc>
          <w:tcPr>
            <w:tcW w:w="3347" w:type="dxa"/>
            <w:gridSpan w:val="5"/>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副大队长</w:t>
            </w:r>
          </w:p>
        </w:tc>
        <w:tc>
          <w:tcPr>
            <w:tcW w:w="1766"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岳阳县交警大队</w:t>
            </w:r>
          </w:p>
        </w:tc>
        <w:tc>
          <w:tcPr>
            <w:tcW w:w="2843" w:type="dxa"/>
            <w:gridSpan w:val="7"/>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lang w:val="en-US" w:eastAsia="zh-CN"/>
              </w:rPr>
              <w:t>殷志刚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jc w:val="center"/>
        </w:trPr>
        <w:tc>
          <w:tcPr>
            <w:tcW w:w="2115" w:type="dxa"/>
            <w:gridSpan w:val="3"/>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hint="default" w:ascii="仿宋_GB2312" w:hAnsi="仿宋_GB2312" w:eastAsia="仿宋_GB2312" w:cs="仿宋_GB2312"/>
                <w:color w:val="000000"/>
                <w:sz w:val="24"/>
                <w:lang w:val="en-US"/>
              </w:rPr>
            </w:pPr>
            <w:r>
              <w:rPr>
                <w:rFonts w:hint="eastAsia" w:ascii="仿宋_GB2312" w:hAnsi="仿宋_GB2312" w:eastAsia="仿宋_GB2312" w:cs="仿宋_GB2312"/>
                <w:color w:val="000000"/>
                <w:sz w:val="24"/>
                <w:lang w:val="en-US" w:eastAsia="zh-CN"/>
              </w:rPr>
              <w:t>钟勇科</w:t>
            </w:r>
          </w:p>
        </w:tc>
        <w:tc>
          <w:tcPr>
            <w:tcW w:w="1052" w:type="dxa"/>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行装中队中队长</w:t>
            </w:r>
          </w:p>
        </w:tc>
        <w:tc>
          <w:tcPr>
            <w:tcW w:w="4061" w:type="dxa"/>
            <w:gridSpan w:val="6"/>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岳阳县交警大队</w:t>
            </w:r>
          </w:p>
        </w:tc>
        <w:tc>
          <w:tcPr>
            <w:tcW w:w="2843" w:type="dxa"/>
            <w:gridSpan w:val="7"/>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lang w:val="en-US" w:eastAsia="zh-CN"/>
              </w:rPr>
              <w:t>钟勇科</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836" w:hRule="atLeast"/>
          <w:jc w:val="center"/>
        </w:trPr>
        <w:tc>
          <w:tcPr>
            <w:tcW w:w="10071" w:type="dxa"/>
            <w:gridSpan w:val="17"/>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评价组组长（签字）：</w:t>
            </w:r>
          </w:p>
          <w:p>
            <w:pPr>
              <w:autoSpaceDN w:val="0"/>
              <w:spacing w:line="320" w:lineRule="exact"/>
              <w:jc w:val="left"/>
              <w:textAlignment w:val="center"/>
              <w:rPr>
                <w:rFonts w:ascii="仿宋_GB2312" w:hAnsi="仿宋_GB2312" w:eastAsia="仿宋_GB2312" w:cs="仿宋_GB2312"/>
                <w:color w:val="000000"/>
                <w:sz w:val="24"/>
              </w:rPr>
            </w:pPr>
          </w:p>
          <w:p>
            <w:pPr>
              <w:autoSpaceDN w:val="0"/>
              <w:spacing w:line="320" w:lineRule="exact"/>
              <w:jc w:val="left"/>
              <w:textAlignment w:val="center"/>
              <w:rPr>
                <w:rFonts w:ascii="仿宋_GB2312" w:hAnsi="仿宋_GB2312" w:eastAsia="仿宋_GB2312" w:cs="仿宋_GB2312"/>
                <w:color w:val="000000"/>
                <w:sz w:val="24"/>
              </w:rPr>
            </w:pPr>
          </w:p>
          <w:p>
            <w:pPr>
              <w:autoSpaceDN w:val="0"/>
              <w:spacing w:line="320" w:lineRule="exact"/>
              <w:jc w:val="left"/>
              <w:textAlignment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lang w:val="en-US" w:eastAsia="zh-CN"/>
              </w:rPr>
              <w:t>李宇</w:t>
            </w:r>
          </w:p>
          <w:p>
            <w:pPr>
              <w:autoSpaceDN w:val="0"/>
              <w:spacing w:line="320" w:lineRule="exact"/>
              <w:jc w:val="left"/>
              <w:textAlignment w:val="center"/>
              <w:rPr>
                <w:rFonts w:ascii="仿宋_GB2312" w:hAnsi="仿宋_GB2312" w:eastAsia="仿宋_GB2312" w:cs="仿宋_GB2312"/>
                <w:color w:val="000000"/>
                <w:sz w:val="24"/>
              </w:rPr>
            </w:pPr>
          </w:p>
          <w:p>
            <w:pPr>
              <w:autoSpaceDN w:val="0"/>
              <w:spacing w:line="320" w:lineRule="exac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 xml:space="preserve"> 202</w:t>
            </w:r>
            <w:r>
              <w:rPr>
                <w:rFonts w:hint="eastAsia" w:ascii="仿宋_GB2312" w:hAnsi="仿宋_GB2312" w:eastAsia="仿宋_GB2312" w:cs="仿宋_GB2312"/>
                <w:color w:val="000000"/>
                <w:sz w:val="24"/>
                <w:lang w:val="en-US" w:eastAsia="zh-CN"/>
              </w:rPr>
              <w:t>3</w:t>
            </w:r>
            <w:r>
              <w:rPr>
                <w:rFonts w:hint="eastAsia" w:ascii="仿宋_GB2312" w:hAnsi="仿宋_GB2312" w:eastAsia="仿宋_GB2312" w:cs="仿宋_GB2312"/>
                <w:color w:val="000000"/>
                <w:sz w:val="24"/>
              </w:rPr>
              <w:t xml:space="preserve">年 </w:t>
            </w:r>
            <w:r>
              <w:rPr>
                <w:rFonts w:hint="eastAsia" w:ascii="仿宋_GB2312" w:hAnsi="仿宋_GB2312" w:eastAsia="仿宋_GB2312" w:cs="仿宋_GB2312"/>
                <w:color w:val="000000"/>
                <w:sz w:val="24"/>
                <w:lang w:val="en-US" w:eastAsia="zh-CN"/>
              </w:rPr>
              <w:t>12</w:t>
            </w:r>
            <w:r>
              <w:rPr>
                <w:rFonts w:hint="eastAsia" w:ascii="仿宋_GB2312" w:hAnsi="仿宋_GB2312" w:eastAsia="仿宋_GB2312" w:cs="仿宋_GB2312"/>
                <w:color w:val="000000"/>
                <w:sz w:val="24"/>
              </w:rPr>
              <w:t>月</w:t>
            </w:r>
            <w:r>
              <w:rPr>
                <w:rFonts w:hint="eastAsia" w:ascii="仿宋_GB2312" w:hAnsi="仿宋_GB2312" w:eastAsia="仿宋_GB2312" w:cs="仿宋_GB2312"/>
                <w:color w:val="000000"/>
                <w:sz w:val="24"/>
                <w:lang w:val="en-US" w:eastAsia="zh-CN"/>
              </w:rPr>
              <w:t>31</w:t>
            </w:r>
            <w:r>
              <w:rPr>
                <w:rFonts w:hint="eastAsia" w:ascii="仿宋_GB2312" w:hAnsi="仿宋_GB2312" w:eastAsia="仿宋_GB2312" w:cs="仿宋_GB2312"/>
                <w:color w:val="000000"/>
                <w:sz w:val="24"/>
              </w:rPr>
              <w:t>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70" w:hRule="atLeast"/>
          <w:jc w:val="center"/>
        </w:trPr>
        <w:tc>
          <w:tcPr>
            <w:tcW w:w="10071" w:type="dxa"/>
            <w:gridSpan w:val="17"/>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部门（单位）意见：</w:t>
            </w:r>
          </w:p>
          <w:p>
            <w:pPr>
              <w:autoSpaceDN w:val="0"/>
              <w:spacing w:line="320" w:lineRule="exact"/>
              <w:jc w:val="left"/>
              <w:textAlignment w:val="center"/>
              <w:rPr>
                <w:rFonts w:ascii="仿宋_GB2312" w:hAnsi="仿宋_GB2312" w:eastAsia="仿宋_GB2312" w:cs="仿宋_GB2312"/>
                <w:color w:val="000000"/>
                <w:sz w:val="24"/>
              </w:rPr>
            </w:pPr>
          </w:p>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部门（单位）负责人（签章）：</w:t>
            </w:r>
          </w:p>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 xml:space="preserve">                           </w:t>
            </w:r>
          </w:p>
          <w:p>
            <w:pPr>
              <w:autoSpaceDN w:val="0"/>
              <w:spacing w:line="320" w:lineRule="exact"/>
              <w:jc w:val="left"/>
              <w:textAlignment w:val="center"/>
              <w:rPr>
                <w:rFonts w:ascii="仿宋_GB2312" w:hAnsi="仿宋_GB2312" w:eastAsia="仿宋_GB2312" w:cs="仿宋_GB2312"/>
                <w:color w:val="000000"/>
                <w:sz w:val="24"/>
              </w:rPr>
            </w:pPr>
          </w:p>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年    月    日</w:t>
            </w:r>
          </w:p>
        </w:tc>
      </w:tr>
    </w:tbl>
    <w:p>
      <w:pPr>
        <w:rPr>
          <w:rFonts w:eastAsia="仿宋_GB2312" w:cs="仿宋_GB2312"/>
          <w:bCs/>
          <w:sz w:val="28"/>
          <w:szCs w:val="28"/>
        </w:rPr>
      </w:pPr>
      <w:r>
        <w:rPr>
          <w:rFonts w:hint="eastAsia" w:eastAsia="仿宋_GB2312" w:cs="仿宋_GB2312"/>
          <w:bCs/>
          <w:sz w:val="28"/>
          <w:szCs w:val="28"/>
        </w:rPr>
        <w:t>填报人（签名）：</w:t>
      </w:r>
      <w:r>
        <w:rPr>
          <w:rFonts w:hint="eastAsia" w:eastAsia="仿宋_GB2312" w:cs="仿宋_GB2312"/>
          <w:bCs/>
          <w:sz w:val="28"/>
          <w:szCs w:val="28"/>
          <w:lang w:val="en-US" w:eastAsia="zh-CN"/>
        </w:rPr>
        <w:t>李宇</w:t>
      </w:r>
      <w:r>
        <w:rPr>
          <w:rFonts w:hint="eastAsia" w:eastAsia="仿宋_GB2312" w:cs="仿宋_GB2312"/>
          <w:bCs/>
          <w:sz w:val="28"/>
          <w:szCs w:val="28"/>
        </w:rPr>
        <w:t xml:space="preserve">      联系电话：7666725</w:t>
      </w:r>
    </w:p>
    <w:tbl>
      <w:tblPr>
        <w:tblStyle w:val="7"/>
        <w:tblW w:w="968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98" w:hRule="atLeast"/>
          <w:jc w:val="center"/>
        </w:trPr>
        <w:tc>
          <w:tcPr>
            <w:tcW w:w="9685" w:type="dxa"/>
            <w:tcBorders>
              <w:top w:val="single" w:color="auto" w:sz="4" w:space="0"/>
              <w:left w:val="single" w:color="auto" w:sz="4" w:space="0"/>
              <w:bottom w:val="single" w:color="auto" w:sz="4" w:space="0"/>
              <w:right w:val="single" w:color="auto" w:sz="4" w:space="0"/>
            </w:tcBorders>
          </w:tcPr>
          <w:p>
            <w:pPr>
              <w:jc w:val="center"/>
              <w:rPr>
                <w:rFonts w:ascii="黑体" w:hAnsi="黑体" w:eastAsia="黑体" w:cs="黑体"/>
                <w:bCs/>
                <w:sz w:val="28"/>
                <w:szCs w:val="28"/>
              </w:rPr>
            </w:pPr>
            <w:r>
              <w:rPr>
                <w:rFonts w:hint="eastAsia" w:ascii="黑体" w:hAnsi="黑体" w:eastAsia="黑体" w:cs="黑体"/>
                <w:bCs/>
                <w:sz w:val="28"/>
                <w:szCs w:val="28"/>
              </w:rPr>
              <w:t>五、评价报告综述（文字部分）</w:t>
            </w:r>
          </w:p>
          <w:p>
            <w:pPr>
              <w:spacing w:line="440" w:lineRule="exact"/>
              <w:ind w:firstLine="640" w:firstLineChars="200"/>
              <w:rPr>
                <w:rFonts w:eastAsia="仿宋_GB2312"/>
                <w:sz w:val="32"/>
                <w:szCs w:val="32"/>
              </w:rPr>
            </w:pPr>
          </w:p>
          <w:p>
            <w:pPr>
              <w:spacing w:line="560" w:lineRule="exact"/>
              <w:ind w:firstLine="560" w:firstLineChars="200"/>
              <w:rPr>
                <w:rFonts w:ascii="黑体" w:hAnsi="黑体" w:eastAsia="黑体" w:cs="黑体"/>
                <w:bCs/>
                <w:sz w:val="28"/>
                <w:szCs w:val="28"/>
              </w:rPr>
            </w:pPr>
            <w:r>
              <w:rPr>
                <w:rFonts w:hint="eastAsia" w:ascii="黑体" w:hAnsi="黑体" w:eastAsia="黑体" w:cs="黑体"/>
                <w:bCs/>
                <w:sz w:val="28"/>
                <w:szCs w:val="28"/>
              </w:rPr>
              <w:t>一、部门（单位）概况</w:t>
            </w:r>
          </w:p>
          <w:p>
            <w:pPr>
              <w:spacing w:line="560" w:lineRule="exact"/>
              <w:ind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（一）部门（单位）基本情况</w:t>
            </w:r>
          </w:p>
          <w:p>
            <w:pPr>
              <w:spacing w:line="560" w:lineRule="exact"/>
              <w:ind w:firstLine="560" w:firstLineChars="200"/>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岳阳县交警大队内设机构包括：我大队没有所属二级机构，因此202</w:t>
            </w:r>
            <w:r>
              <w:rPr>
                <w:rFonts w:hint="eastAsia" w:ascii="仿宋_GB2312" w:hAnsi="仿宋_GB2312" w:eastAsia="仿宋_GB2312" w:cs="仿宋_GB2312"/>
                <w:bCs/>
                <w:sz w:val="28"/>
                <w:szCs w:val="28"/>
                <w:lang w:val="en-US" w:eastAsia="zh-CN"/>
              </w:rPr>
              <w:t>3</w:t>
            </w:r>
            <w:r>
              <w:rPr>
                <w:rFonts w:hint="eastAsia" w:ascii="仿宋_GB2312" w:hAnsi="仿宋_GB2312" w:eastAsia="仿宋_GB2312" w:cs="仿宋_GB2312"/>
                <w:bCs/>
                <w:sz w:val="28"/>
                <w:szCs w:val="28"/>
              </w:rPr>
              <w:t>年度部门决算仅为本级决算，共内设股所队1</w:t>
            </w:r>
            <w:r>
              <w:rPr>
                <w:rFonts w:hint="eastAsia" w:ascii="仿宋_GB2312" w:hAnsi="仿宋_GB2312" w:eastAsia="仿宋_GB2312" w:cs="仿宋_GB2312"/>
                <w:bCs/>
                <w:sz w:val="28"/>
                <w:szCs w:val="28"/>
                <w:lang w:val="en-US" w:eastAsia="zh-CN"/>
              </w:rPr>
              <w:t>5</w:t>
            </w:r>
            <w:r>
              <w:rPr>
                <w:rFonts w:hint="eastAsia" w:ascii="仿宋_GB2312" w:hAnsi="仿宋_GB2312" w:eastAsia="仿宋_GB2312" w:cs="仿宋_GB2312"/>
                <w:bCs/>
                <w:sz w:val="28"/>
                <w:szCs w:val="28"/>
              </w:rPr>
              <w:t>个：内务中队、法制中队、行装中队、科技所、处罚中队、农管中队、城关中队、新墙中队、公田中队、新开中队、122中队、秩序中队、客管中队</w:t>
            </w:r>
            <w:r>
              <w:rPr>
                <w:rFonts w:hint="eastAsia" w:ascii="仿宋_GB2312" w:hAnsi="仿宋_GB2312" w:eastAsia="仿宋_GB2312" w:cs="仿宋_GB2312"/>
                <w:bCs/>
                <w:sz w:val="28"/>
                <w:szCs w:val="28"/>
                <w:lang w:eastAsia="zh-CN"/>
              </w:rPr>
              <w:t>、</w:t>
            </w:r>
            <w:r>
              <w:rPr>
                <w:rFonts w:hint="eastAsia" w:ascii="仿宋_GB2312" w:hAnsi="仿宋_GB2312" w:eastAsia="仿宋_GB2312" w:cs="仿宋_GB2312"/>
                <w:bCs/>
                <w:sz w:val="28"/>
                <w:szCs w:val="28"/>
                <w:lang w:val="en-US" w:eastAsia="zh-CN"/>
              </w:rPr>
              <w:t>麻塘中队</w:t>
            </w:r>
            <w:r>
              <w:rPr>
                <w:rFonts w:hint="eastAsia" w:ascii="仿宋_GB2312" w:hAnsi="仿宋_GB2312" w:eastAsia="仿宋_GB2312" w:cs="仿宋_GB2312"/>
                <w:bCs/>
                <w:sz w:val="28"/>
                <w:szCs w:val="28"/>
              </w:rPr>
              <w:t>、车驾管所。现大队在职人员共</w:t>
            </w:r>
            <w:r>
              <w:rPr>
                <w:rFonts w:hint="eastAsia" w:ascii="仿宋_GB2312" w:hAnsi="仿宋_GB2312" w:eastAsia="仿宋_GB2312" w:cs="仿宋_GB2312"/>
                <w:bCs/>
                <w:sz w:val="28"/>
                <w:szCs w:val="28"/>
                <w:lang w:val="en-US" w:eastAsia="zh-CN"/>
              </w:rPr>
              <w:t>190</w:t>
            </w:r>
            <w:r>
              <w:rPr>
                <w:rFonts w:hint="eastAsia" w:ascii="仿宋_GB2312" w:hAnsi="仿宋_GB2312" w:eastAsia="仿宋_GB2312" w:cs="仿宋_GB2312"/>
                <w:bCs/>
                <w:sz w:val="28"/>
                <w:szCs w:val="28"/>
              </w:rPr>
              <w:t>人，其中聘用人员为1</w:t>
            </w:r>
            <w:r>
              <w:rPr>
                <w:rFonts w:hint="eastAsia" w:ascii="仿宋_GB2312" w:hAnsi="仿宋_GB2312" w:eastAsia="仿宋_GB2312" w:cs="仿宋_GB2312"/>
                <w:bCs/>
                <w:sz w:val="28"/>
                <w:szCs w:val="28"/>
                <w:lang w:val="en-US" w:eastAsia="zh-CN"/>
              </w:rPr>
              <w:t>25</w:t>
            </w:r>
            <w:r>
              <w:rPr>
                <w:rFonts w:hint="eastAsia" w:ascii="仿宋_GB2312" w:hAnsi="仿宋_GB2312" w:eastAsia="仿宋_GB2312" w:cs="仿宋_GB2312"/>
                <w:bCs/>
                <w:sz w:val="28"/>
                <w:szCs w:val="28"/>
              </w:rPr>
              <w:t>人，离退休人员</w:t>
            </w:r>
            <w:r>
              <w:rPr>
                <w:rFonts w:hint="eastAsia" w:ascii="仿宋_GB2312" w:hAnsi="仿宋_GB2312" w:eastAsia="仿宋_GB2312" w:cs="仿宋_GB2312"/>
                <w:bCs/>
                <w:sz w:val="28"/>
                <w:szCs w:val="28"/>
                <w:lang w:val="en-US" w:eastAsia="zh-CN"/>
              </w:rPr>
              <w:t>26</w:t>
            </w:r>
            <w:r>
              <w:rPr>
                <w:rFonts w:hint="eastAsia" w:ascii="仿宋_GB2312" w:hAnsi="仿宋_GB2312" w:eastAsia="仿宋_GB2312" w:cs="仿宋_GB2312"/>
                <w:bCs/>
                <w:sz w:val="28"/>
                <w:szCs w:val="28"/>
              </w:rPr>
              <w:t>人。</w:t>
            </w:r>
          </w:p>
          <w:p>
            <w:pPr>
              <w:spacing w:line="560" w:lineRule="exact"/>
              <w:ind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（二）部门（单位）整体支出规模、使用方向和主要内容、涉及范围等</w:t>
            </w:r>
          </w:p>
          <w:p>
            <w:pPr>
              <w:spacing w:line="560" w:lineRule="exact"/>
              <w:ind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公安机关是国家政权的重要组成部分，是我国人民民主专政政权中具有武装性质的治安行政和刑事司法专门机关，其任务是维护国家安全，维护道路交通秩序，保护公民的人身安全、人身自由和合法财产,保护公共财产，预防、制止和惩治违法犯罪活动、保障改革开放和社会现代化建设的顺利进行。</w:t>
            </w:r>
          </w:p>
          <w:p>
            <w:pPr>
              <w:spacing w:line="560" w:lineRule="exact"/>
              <w:ind w:firstLine="560" w:firstLineChars="200"/>
              <w:rPr>
                <w:rFonts w:ascii="黑体" w:hAnsi="黑体" w:eastAsia="黑体" w:cs="黑体"/>
                <w:bCs/>
                <w:sz w:val="28"/>
                <w:szCs w:val="28"/>
              </w:rPr>
            </w:pPr>
            <w:r>
              <w:rPr>
                <w:rFonts w:hint="eastAsia" w:ascii="黑体" w:hAnsi="黑体" w:eastAsia="黑体" w:cs="黑体"/>
                <w:bCs/>
                <w:sz w:val="28"/>
                <w:szCs w:val="28"/>
              </w:rPr>
              <w:t>二、部门（单位）整体支出管理及使用情况</w:t>
            </w:r>
          </w:p>
          <w:p>
            <w:pPr>
              <w:spacing w:line="560" w:lineRule="exact"/>
              <w:ind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（一）基本支出</w:t>
            </w:r>
          </w:p>
          <w:p>
            <w:pPr>
              <w:spacing w:line="560" w:lineRule="exact"/>
              <w:ind w:firstLine="560" w:firstLineChars="200"/>
              <w:rPr>
                <w:rFonts w:ascii="仿宋_GB2312" w:hAnsi="仿宋_GB2312" w:eastAsia="仿宋_GB2312" w:cs="仿宋_GB2312"/>
                <w:bCs/>
                <w:sz w:val="28"/>
                <w:szCs w:val="28"/>
              </w:rPr>
            </w:pPr>
            <w:r>
              <w:rPr>
                <w:rFonts w:ascii="仿宋_GB2312" w:hAnsi="仿宋_GB2312" w:eastAsia="仿宋_GB2312" w:cs="仿宋_GB2312"/>
                <w:bCs/>
                <w:sz w:val="28"/>
                <w:szCs w:val="28"/>
              </w:rPr>
              <w:t>202</w:t>
            </w:r>
            <w:r>
              <w:rPr>
                <w:rFonts w:hint="eastAsia" w:ascii="仿宋_GB2312" w:hAnsi="仿宋_GB2312" w:eastAsia="仿宋_GB2312" w:cs="仿宋_GB2312"/>
                <w:bCs/>
                <w:sz w:val="28"/>
                <w:szCs w:val="28"/>
                <w:lang w:val="en-US" w:eastAsia="zh-CN"/>
              </w:rPr>
              <w:t>3</w:t>
            </w:r>
            <w:r>
              <w:rPr>
                <w:rFonts w:hint="eastAsia" w:ascii="仿宋_GB2312" w:hAnsi="仿宋_GB2312" w:eastAsia="仿宋_GB2312" w:cs="仿宋_GB2312"/>
                <w:bCs/>
                <w:sz w:val="28"/>
                <w:szCs w:val="28"/>
              </w:rPr>
              <w:t>年本大队基本支出万元。主要用于人员经费、日常运行公用经费。人员经费支出</w:t>
            </w:r>
            <w:r>
              <w:rPr>
                <w:rFonts w:hint="eastAsia" w:ascii="仿宋_GB2312" w:hAnsi="仿宋_GB2312" w:eastAsia="仿宋_GB2312" w:cs="仿宋_GB2312"/>
                <w:bCs/>
                <w:sz w:val="28"/>
                <w:szCs w:val="28"/>
                <w:lang w:val="en-US" w:eastAsia="zh-CN"/>
              </w:rPr>
              <w:t>1814.7</w:t>
            </w:r>
            <w:r>
              <w:rPr>
                <w:rFonts w:hint="eastAsia" w:ascii="仿宋_GB2312" w:hAnsi="仿宋_GB2312" w:eastAsia="仿宋_GB2312" w:cs="仿宋_GB2312"/>
                <w:bCs/>
                <w:sz w:val="28"/>
                <w:szCs w:val="28"/>
              </w:rPr>
              <w:t>万元，日常运行公用经费</w:t>
            </w:r>
            <w:r>
              <w:rPr>
                <w:rFonts w:hint="eastAsia" w:ascii="仿宋_GB2312" w:hAnsi="仿宋_GB2312" w:eastAsia="仿宋_GB2312" w:cs="仿宋_GB2312"/>
                <w:bCs/>
                <w:sz w:val="28"/>
                <w:szCs w:val="28"/>
                <w:lang w:val="en-US" w:eastAsia="zh-CN"/>
              </w:rPr>
              <w:t>551.62</w:t>
            </w:r>
            <w:r>
              <w:rPr>
                <w:rFonts w:hint="eastAsia" w:ascii="仿宋_GB2312" w:hAnsi="仿宋_GB2312" w:eastAsia="仿宋_GB2312" w:cs="仿宋_GB2312"/>
                <w:bCs/>
                <w:sz w:val="28"/>
                <w:szCs w:val="28"/>
              </w:rPr>
              <w:t>万元。基本支出中“三公”经费支出</w:t>
            </w:r>
            <w:r>
              <w:rPr>
                <w:rFonts w:hint="eastAsia" w:ascii="仿宋_GB2312" w:hAnsi="仿宋_GB2312" w:eastAsia="仿宋_GB2312" w:cs="仿宋_GB2312"/>
                <w:bCs/>
                <w:sz w:val="28"/>
                <w:szCs w:val="28"/>
                <w:lang w:val="en-US" w:eastAsia="zh-CN"/>
              </w:rPr>
              <w:t>202.78</w:t>
            </w:r>
            <w:r>
              <w:rPr>
                <w:rFonts w:hint="eastAsia" w:ascii="仿宋_GB2312" w:hAnsi="仿宋_GB2312" w:eastAsia="仿宋_GB2312" w:cs="仿宋_GB2312"/>
                <w:bCs/>
                <w:sz w:val="28"/>
                <w:szCs w:val="28"/>
              </w:rPr>
              <w:t>万元，包括（</w:t>
            </w:r>
            <w:r>
              <w:rPr>
                <w:rFonts w:ascii="仿宋_GB2312" w:hAnsi="仿宋_GB2312" w:eastAsia="仿宋_GB2312" w:cs="仿宋_GB2312"/>
                <w:bCs/>
                <w:sz w:val="28"/>
                <w:szCs w:val="28"/>
              </w:rPr>
              <w:t>1</w:t>
            </w:r>
            <w:r>
              <w:rPr>
                <w:rFonts w:hint="eastAsia" w:ascii="仿宋_GB2312" w:hAnsi="仿宋_GB2312" w:eastAsia="仿宋_GB2312" w:cs="仿宋_GB2312"/>
                <w:bCs/>
                <w:sz w:val="28"/>
                <w:szCs w:val="28"/>
              </w:rPr>
              <w:t>）公务接待费</w:t>
            </w:r>
            <w:r>
              <w:rPr>
                <w:rFonts w:hint="eastAsia" w:ascii="仿宋_GB2312" w:hAnsi="仿宋_GB2312" w:eastAsia="仿宋_GB2312" w:cs="仿宋_GB2312"/>
                <w:bCs/>
                <w:sz w:val="28"/>
                <w:szCs w:val="28"/>
                <w:lang w:val="en-US" w:eastAsia="zh-CN"/>
              </w:rPr>
              <w:t>2.14</w:t>
            </w:r>
            <w:r>
              <w:rPr>
                <w:rFonts w:hint="eastAsia" w:ascii="仿宋_GB2312" w:hAnsi="仿宋_GB2312" w:eastAsia="仿宋_GB2312" w:cs="仿宋_GB2312"/>
                <w:bCs/>
                <w:sz w:val="28"/>
                <w:szCs w:val="28"/>
              </w:rPr>
              <w:t>万元，比县财监年初核定基数</w:t>
            </w:r>
            <w:r>
              <w:rPr>
                <w:rFonts w:hint="eastAsia" w:ascii="仿宋_GB2312" w:hAnsi="仿宋_GB2312" w:eastAsia="仿宋_GB2312" w:cs="仿宋_GB2312"/>
                <w:bCs/>
                <w:sz w:val="28"/>
                <w:szCs w:val="28"/>
                <w:lang w:val="en-US" w:eastAsia="zh-CN"/>
              </w:rPr>
              <w:t>3</w:t>
            </w:r>
            <w:r>
              <w:rPr>
                <w:rFonts w:hint="eastAsia" w:ascii="仿宋_GB2312" w:hAnsi="仿宋_GB2312" w:eastAsia="仿宋_GB2312" w:cs="仿宋_GB2312"/>
                <w:bCs/>
                <w:sz w:val="28"/>
                <w:szCs w:val="28"/>
              </w:rPr>
              <w:t>万元减少</w:t>
            </w:r>
            <w:r>
              <w:rPr>
                <w:rFonts w:hint="eastAsia" w:ascii="仿宋_GB2312" w:hAnsi="仿宋_GB2312" w:eastAsia="仿宋_GB2312" w:cs="仿宋_GB2312"/>
                <w:bCs/>
                <w:sz w:val="28"/>
                <w:szCs w:val="28"/>
                <w:lang w:val="en-US" w:eastAsia="zh-CN"/>
              </w:rPr>
              <w:t>0.86</w:t>
            </w:r>
            <w:r>
              <w:rPr>
                <w:rFonts w:hint="eastAsia" w:ascii="仿宋_GB2312" w:hAnsi="仿宋_GB2312" w:eastAsia="仿宋_GB2312" w:cs="仿宋_GB2312"/>
                <w:bCs/>
                <w:sz w:val="28"/>
                <w:szCs w:val="28"/>
              </w:rPr>
              <w:t>万元；（</w:t>
            </w:r>
            <w:r>
              <w:rPr>
                <w:rFonts w:ascii="仿宋_GB2312" w:hAnsi="仿宋_GB2312" w:eastAsia="仿宋_GB2312" w:cs="仿宋_GB2312"/>
                <w:bCs/>
                <w:sz w:val="28"/>
                <w:szCs w:val="28"/>
              </w:rPr>
              <w:t>2</w:t>
            </w:r>
            <w:r>
              <w:rPr>
                <w:rFonts w:hint="eastAsia" w:ascii="仿宋_GB2312" w:hAnsi="仿宋_GB2312" w:eastAsia="仿宋_GB2312" w:cs="仿宋_GB2312"/>
                <w:bCs/>
                <w:sz w:val="28"/>
                <w:szCs w:val="28"/>
              </w:rPr>
              <w:t>）</w:t>
            </w:r>
            <w:r>
              <w:rPr>
                <w:rFonts w:hint="eastAsia" w:ascii="仿宋_GB2312" w:hAnsi="仿宋_GB2312" w:eastAsia="仿宋_GB2312" w:cs="仿宋_GB2312"/>
                <w:b w:val="0"/>
                <w:bCs/>
                <w:sz w:val="28"/>
                <w:szCs w:val="28"/>
              </w:rPr>
              <w:t>公务用车运维费</w:t>
            </w:r>
            <w:r>
              <w:rPr>
                <w:rFonts w:hint="eastAsia" w:ascii="仿宋_GB2312" w:hAnsi="仿宋_GB2312" w:eastAsia="仿宋_GB2312" w:cs="仿宋_GB2312"/>
                <w:b w:val="0"/>
                <w:bCs/>
                <w:sz w:val="28"/>
                <w:szCs w:val="28"/>
                <w:lang w:val="en-US" w:eastAsia="zh-CN"/>
              </w:rPr>
              <w:t>124.79</w:t>
            </w:r>
            <w:r>
              <w:rPr>
                <w:rFonts w:hint="eastAsia" w:ascii="仿宋_GB2312" w:hAnsi="仿宋_GB2312" w:eastAsia="仿宋_GB2312" w:cs="仿宋_GB2312"/>
                <w:b w:val="0"/>
                <w:bCs/>
                <w:sz w:val="28"/>
                <w:szCs w:val="28"/>
              </w:rPr>
              <w:t>万元，按全大队实有公务用车计算，平均每辆车耗费</w:t>
            </w:r>
            <w:r>
              <w:rPr>
                <w:rFonts w:ascii="仿宋_GB2312" w:hAnsi="仿宋_GB2312" w:eastAsia="仿宋_GB2312" w:cs="仿宋_GB2312"/>
                <w:b w:val="0"/>
                <w:bCs/>
                <w:sz w:val="28"/>
                <w:szCs w:val="28"/>
              </w:rPr>
              <w:t>7.</w:t>
            </w:r>
            <w:r>
              <w:rPr>
                <w:rFonts w:hint="eastAsia" w:ascii="仿宋_GB2312" w:hAnsi="仿宋_GB2312" w:eastAsia="仿宋_GB2312" w:cs="仿宋_GB2312"/>
                <w:b w:val="0"/>
                <w:bCs/>
                <w:sz w:val="28"/>
                <w:szCs w:val="28"/>
                <w:lang w:val="en-US" w:eastAsia="zh-CN"/>
              </w:rPr>
              <w:t>5</w:t>
            </w:r>
            <w:r>
              <w:rPr>
                <w:rFonts w:hint="eastAsia" w:ascii="仿宋_GB2312" w:hAnsi="仿宋_GB2312" w:eastAsia="仿宋_GB2312" w:cs="仿宋_GB2312"/>
                <w:b w:val="0"/>
                <w:bCs/>
                <w:sz w:val="28"/>
                <w:szCs w:val="28"/>
              </w:rPr>
              <w:t>万元，公务用车经费控制在年初预算以内；</w:t>
            </w:r>
            <w:r>
              <w:rPr>
                <w:rFonts w:ascii="仿宋_GB2312" w:hAnsi="仿宋_GB2312" w:eastAsia="仿宋_GB2312" w:cs="仿宋_GB2312"/>
                <w:b w:val="0"/>
                <w:bCs/>
                <w:sz w:val="28"/>
                <w:szCs w:val="28"/>
              </w:rPr>
              <w:t>202</w:t>
            </w:r>
            <w:r>
              <w:rPr>
                <w:rFonts w:hint="eastAsia" w:ascii="仿宋_GB2312" w:hAnsi="仿宋_GB2312" w:eastAsia="仿宋_GB2312" w:cs="仿宋_GB2312"/>
                <w:b w:val="0"/>
                <w:bCs/>
                <w:sz w:val="28"/>
                <w:szCs w:val="28"/>
                <w:lang w:val="en-US" w:eastAsia="zh-CN"/>
              </w:rPr>
              <w:t>3</w:t>
            </w:r>
            <w:r>
              <w:rPr>
                <w:rFonts w:hint="eastAsia" w:ascii="仿宋_GB2312" w:hAnsi="仿宋_GB2312" w:eastAsia="仿宋_GB2312" w:cs="仿宋_GB2312"/>
                <w:b w:val="0"/>
                <w:bCs/>
                <w:sz w:val="28"/>
                <w:szCs w:val="28"/>
              </w:rPr>
              <w:t>年公务用车购置费</w:t>
            </w:r>
            <w:r>
              <w:rPr>
                <w:rFonts w:hint="eastAsia" w:ascii="仿宋_GB2312" w:hAnsi="仿宋_GB2312" w:eastAsia="仿宋_GB2312" w:cs="仿宋_GB2312"/>
                <w:b w:val="0"/>
                <w:bCs/>
                <w:sz w:val="28"/>
                <w:szCs w:val="28"/>
                <w:lang w:val="en-US" w:eastAsia="zh-CN"/>
              </w:rPr>
              <w:t>75.85</w:t>
            </w:r>
            <w:r>
              <w:rPr>
                <w:rFonts w:hint="eastAsia" w:ascii="仿宋_GB2312" w:hAnsi="仿宋_GB2312" w:eastAsia="仿宋_GB2312" w:cs="仿宋_GB2312"/>
                <w:b w:val="0"/>
                <w:bCs/>
                <w:sz w:val="28"/>
                <w:szCs w:val="28"/>
              </w:rPr>
              <w:t>万元，主要是购置新</w:t>
            </w:r>
            <w:r>
              <w:rPr>
                <w:rFonts w:hint="eastAsia" w:ascii="仿宋_GB2312" w:hAnsi="仿宋_GB2312" w:eastAsia="仿宋_GB2312" w:cs="仿宋_GB2312"/>
                <w:b w:val="0"/>
                <w:bCs/>
                <w:sz w:val="28"/>
                <w:szCs w:val="28"/>
                <w:lang w:val="en-US" w:eastAsia="zh-CN"/>
              </w:rPr>
              <w:t xml:space="preserve"> </w:t>
            </w:r>
            <w:r>
              <w:rPr>
                <w:rFonts w:hint="eastAsia" w:ascii="仿宋_GB2312" w:hAnsi="仿宋_GB2312" w:eastAsia="仿宋_GB2312" w:cs="仿宋_GB2312"/>
                <w:b w:val="0"/>
                <w:bCs/>
                <w:sz w:val="28"/>
                <w:szCs w:val="28"/>
              </w:rPr>
              <w:t>车。（</w:t>
            </w:r>
            <w:r>
              <w:rPr>
                <w:rFonts w:ascii="仿宋_GB2312" w:hAnsi="仿宋_GB2312" w:eastAsia="仿宋_GB2312" w:cs="仿宋_GB2312"/>
                <w:b w:val="0"/>
                <w:bCs/>
                <w:sz w:val="28"/>
                <w:szCs w:val="28"/>
              </w:rPr>
              <w:t>3</w:t>
            </w:r>
            <w:r>
              <w:rPr>
                <w:rFonts w:hint="eastAsia" w:ascii="仿宋_GB2312" w:hAnsi="仿宋_GB2312" w:eastAsia="仿宋_GB2312" w:cs="仿宋_GB2312"/>
                <w:b w:val="0"/>
                <w:bCs/>
                <w:sz w:val="28"/>
                <w:szCs w:val="28"/>
              </w:rPr>
              <w:t>）全局因公出国（境）经费为“零”。评价年度内全队“三公”经</w:t>
            </w:r>
            <w:r>
              <w:rPr>
                <w:rFonts w:hint="eastAsia" w:ascii="仿宋_GB2312" w:hAnsi="仿宋_GB2312" w:eastAsia="仿宋_GB2312" w:cs="仿宋_GB2312"/>
                <w:bCs/>
                <w:sz w:val="28"/>
                <w:szCs w:val="28"/>
              </w:rPr>
              <w:t>费支出执行情况较好。</w:t>
            </w:r>
          </w:p>
          <w:p>
            <w:pPr>
              <w:spacing w:line="560" w:lineRule="exact"/>
              <w:ind w:firstLine="560" w:firstLineChars="200"/>
              <w:rPr>
                <w:rFonts w:ascii="仿宋_GB2312" w:hAnsi="仿宋_GB2312" w:eastAsia="仿宋_GB2312" w:cs="仿宋_GB2312"/>
                <w:bCs/>
                <w:sz w:val="28"/>
                <w:szCs w:val="28"/>
              </w:rPr>
            </w:pPr>
          </w:p>
          <w:p>
            <w:pPr>
              <w:spacing w:line="560" w:lineRule="exact"/>
              <w:ind w:firstLine="560" w:firstLineChars="200"/>
              <w:rPr>
                <w:rFonts w:ascii="仿宋_GB2312" w:hAnsi="仿宋_GB2312" w:eastAsia="仿宋_GB2312" w:cs="仿宋_GB2312"/>
                <w:bCs/>
                <w:sz w:val="28"/>
                <w:szCs w:val="28"/>
              </w:rPr>
            </w:pPr>
          </w:p>
          <w:p>
            <w:pPr>
              <w:adjustRightInd w:val="0"/>
              <w:snapToGrid w:val="0"/>
              <w:spacing w:line="620" w:lineRule="exact"/>
              <w:ind w:firstLine="560" w:firstLineChars="200"/>
              <w:rPr>
                <w:rFonts w:ascii="黑体" w:hAnsi="黑体" w:eastAsia="黑体" w:cs="黑体"/>
                <w:bCs/>
                <w:sz w:val="28"/>
                <w:szCs w:val="28"/>
              </w:rPr>
            </w:pPr>
            <w:r>
              <w:rPr>
                <w:rFonts w:hint="eastAsia" w:ascii="仿宋_GB2312" w:hAnsi="仿宋_GB2312" w:eastAsia="仿宋_GB2312" w:cs="仿宋_GB2312"/>
                <w:bCs/>
                <w:sz w:val="28"/>
                <w:szCs w:val="28"/>
              </w:rPr>
              <w:t>（二</w:t>
            </w:r>
            <w:r>
              <w:rPr>
                <w:rFonts w:hint="eastAsia" w:ascii="黑体" w:hAnsi="黑体" w:eastAsia="黑体" w:cs="黑体"/>
                <w:bCs/>
                <w:sz w:val="28"/>
                <w:szCs w:val="28"/>
              </w:rPr>
              <w:t>）专项支出</w:t>
            </w:r>
          </w:p>
          <w:p>
            <w:pPr>
              <w:adjustRightInd w:val="0"/>
              <w:snapToGrid w:val="0"/>
              <w:spacing w:line="620" w:lineRule="exact"/>
              <w:ind w:firstLine="560" w:firstLineChars="200"/>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（1）专项资金202</w:t>
            </w:r>
            <w:r>
              <w:rPr>
                <w:rFonts w:hint="eastAsia" w:ascii="仿宋_GB2312" w:hAnsi="仿宋_GB2312" w:eastAsia="仿宋_GB2312" w:cs="仿宋_GB2312"/>
                <w:bCs/>
                <w:sz w:val="28"/>
                <w:szCs w:val="28"/>
                <w:lang w:val="en-US" w:eastAsia="zh-CN"/>
              </w:rPr>
              <w:t>3</w:t>
            </w:r>
            <w:r>
              <w:rPr>
                <w:rFonts w:hint="eastAsia" w:ascii="仿宋_GB2312" w:hAnsi="仿宋_GB2312" w:eastAsia="仿宋_GB2312" w:cs="仿宋_GB2312"/>
                <w:bCs/>
                <w:sz w:val="28"/>
                <w:szCs w:val="28"/>
              </w:rPr>
              <w:t>年度总投入</w:t>
            </w:r>
            <w:r>
              <w:rPr>
                <w:rFonts w:hint="eastAsia" w:ascii="仿宋_GB2312" w:hAnsi="仿宋_GB2312" w:eastAsia="仿宋_GB2312" w:cs="仿宋_GB2312"/>
                <w:bCs/>
                <w:sz w:val="28"/>
                <w:szCs w:val="28"/>
                <w:lang w:val="en-US" w:eastAsia="zh-CN"/>
              </w:rPr>
              <w:t>1186.36</w:t>
            </w:r>
            <w:r>
              <w:rPr>
                <w:rFonts w:hint="eastAsia" w:ascii="仿宋_GB2312" w:hAnsi="仿宋_GB2312" w:eastAsia="仿宋_GB2312" w:cs="仿宋_GB2312"/>
                <w:bCs/>
                <w:sz w:val="28"/>
                <w:szCs w:val="28"/>
              </w:rPr>
              <w:t>万元</w:t>
            </w:r>
          </w:p>
          <w:p>
            <w:pPr>
              <w:adjustRightInd w:val="0"/>
              <w:snapToGrid w:val="0"/>
              <w:spacing w:line="620" w:lineRule="exact"/>
              <w:ind w:firstLine="560" w:firstLineChars="200"/>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（2）专项资金实际使用情况分析</w:t>
            </w:r>
          </w:p>
          <w:p>
            <w:pPr>
              <w:adjustRightInd w:val="0"/>
              <w:snapToGrid w:val="0"/>
              <w:spacing w:line="620" w:lineRule="exact"/>
              <w:ind w:firstLine="560" w:firstLineChars="200"/>
              <w:rPr>
                <w:rFonts w:ascii="黑体" w:hAnsi="黑体" w:eastAsia="黑体" w:cs="黑体"/>
                <w:bCs/>
                <w:sz w:val="28"/>
                <w:szCs w:val="28"/>
              </w:rPr>
            </w:pPr>
            <w:r>
              <w:rPr>
                <w:rFonts w:hint="eastAsia" w:ascii="黑体" w:hAnsi="黑体" w:eastAsia="黑体" w:cs="黑体"/>
                <w:bCs/>
                <w:sz w:val="28"/>
                <w:szCs w:val="28"/>
              </w:rPr>
              <w:t xml:space="preserve"> </w:t>
            </w:r>
            <w:r>
              <w:rPr>
                <w:rFonts w:hint="eastAsia" w:ascii="仿宋_GB2312" w:hAnsi="仿宋_GB2312" w:eastAsia="仿宋_GB2312" w:cs="仿宋_GB2312"/>
                <w:bCs/>
                <w:sz w:val="28"/>
                <w:szCs w:val="28"/>
              </w:rPr>
              <w:t xml:space="preserve">  主要使用于办案支出</w:t>
            </w:r>
            <w:r>
              <w:rPr>
                <w:rFonts w:hint="eastAsia" w:ascii="仿宋_GB2312" w:hAnsi="仿宋_GB2312" w:eastAsia="仿宋_GB2312" w:cs="仿宋_GB2312"/>
                <w:bCs/>
                <w:sz w:val="28"/>
                <w:szCs w:val="28"/>
                <w:lang w:eastAsia="zh-CN"/>
              </w:rPr>
              <w:t>、</w:t>
            </w:r>
            <w:r>
              <w:rPr>
                <w:rFonts w:hint="eastAsia" w:ascii="仿宋_GB2312" w:hAnsi="仿宋_GB2312" w:eastAsia="仿宋_GB2312" w:cs="仿宋_GB2312"/>
                <w:bCs/>
                <w:sz w:val="28"/>
                <w:szCs w:val="28"/>
                <w:lang w:val="en-US" w:eastAsia="zh-CN"/>
              </w:rPr>
              <w:t>红绿灯升级改造</w:t>
            </w:r>
            <w:r>
              <w:rPr>
                <w:rFonts w:hint="eastAsia" w:ascii="仿宋_GB2312" w:hAnsi="仿宋_GB2312" w:eastAsia="仿宋_GB2312" w:cs="仿宋_GB2312"/>
                <w:bCs/>
                <w:sz w:val="28"/>
                <w:szCs w:val="28"/>
              </w:rPr>
              <w:t>等。</w:t>
            </w:r>
          </w:p>
          <w:p>
            <w:pPr>
              <w:spacing w:line="560" w:lineRule="exact"/>
              <w:ind w:firstLine="560" w:firstLineChars="200"/>
              <w:rPr>
                <w:rFonts w:ascii="黑体" w:hAnsi="黑体" w:eastAsia="黑体" w:cs="黑体"/>
                <w:bCs/>
                <w:sz w:val="28"/>
                <w:szCs w:val="28"/>
              </w:rPr>
            </w:pPr>
            <w:r>
              <w:rPr>
                <w:rFonts w:hint="eastAsia" w:ascii="黑体" w:hAnsi="黑体" w:eastAsia="黑体" w:cs="黑体"/>
                <w:bCs/>
                <w:sz w:val="28"/>
                <w:szCs w:val="28"/>
              </w:rPr>
              <w:t>三、部门（单位）整体支出绩效情况</w:t>
            </w:r>
          </w:p>
          <w:p>
            <w:pPr>
              <w:adjustRightInd w:val="0"/>
              <w:snapToGrid w:val="0"/>
              <w:spacing w:line="620" w:lineRule="exact"/>
              <w:ind w:firstLine="560" w:firstLineChars="200"/>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全年全县交通秩序大局平稳，治安交通秩序持续稳定</w:t>
            </w:r>
          </w:p>
          <w:p>
            <w:pPr>
              <w:spacing w:line="560" w:lineRule="exact"/>
              <w:ind w:firstLine="560" w:firstLineChars="200"/>
              <w:rPr>
                <w:rFonts w:ascii="黑体" w:hAnsi="黑体" w:eastAsia="黑体" w:cs="黑体"/>
                <w:bCs/>
                <w:sz w:val="28"/>
                <w:szCs w:val="28"/>
              </w:rPr>
            </w:pPr>
            <w:r>
              <w:rPr>
                <w:rFonts w:hint="eastAsia" w:ascii="黑体" w:hAnsi="黑体" w:eastAsia="黑体" w:cs="黑体"/>
                <w:bCs/>
                <w:sz w:val="28"/>
                <w:szCs w:val="28"/>
              </w:rPr>
              <w:t>四、存在的主要问题</w:t>
            </w:r>
          </w:p>
          <w:p>
            <w:pPr>
              <w:spacing w:line="560" w:lineRule="exact"/>
              <w:ind w:firstLine="560" w:firstLineChars="200"/>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我大队辅警人数增加，提升了相应的待遇水平；大队旧警车报废，新购入警车一批；红绿灯、电子卡口的维护和改造费；中队建设及信息化建设，而财政预算的公用经费标准一直没有提高，办案经费不足，增加公用经费预算已迫在眉睫。</w:t>
            </w:r>
          </w:p>
          <w:p>
            <w:pPr>
              <w:spacing w:line="560" w:lineRule="exact"/>
              <w:ind w:firstLine="560" w:firstLineChars="200"/>
              <w:rPr>
                <w:rFonts w:ascii="黑体" w:hAnsi="黑体" w:eastAsia="黑体" w:cs="黑体"/>
                <w:bCs/>
                <w:sz w:val="28"/>
                <w:szCs w:val="28"/>
              </w:rPr>
            </w:pPr>
            <w:r>
              <w:rPr>
                <w:rFonts w:hint="eastAsia" w:ascii="黑体" w:hAnsi="黑体" w:eastAsia="黑体" w:cs="黑体"/>
                <w:bCs/>
                <w:sz w:val="28"/>
                <w:szCs w:val="28"/>
              </w:rPr>
              <w:t>五、改进措施和有关建议</w:t>
            </w:r>
          </w:p>
          <w:p>
            <w:pPr>
              <w:ind w:firstLine="560" w:firstLineChars="200"/>
              <w:rPr>
                <w:rFonts w:eastAsia="楷体_GB2312"/>
                <w:bCs/>
                <w:sz w:val="28"/>
                <w:szCs w:val="28"/>
              </w:rPr>
            </w:pPr>
            <w:r>
              <w:rPr>
                <w:rFonts w:hint="eastAsia" w:ascii="仿宋_GB2312" w:hAnsi="仿宋_GB2312" w:eastAsia="仿宋_GB2312" w:cs="仿宋_GB2312"/>
                <w:bCs/>
                <w:sz w:val="28"/>
                <w:szCs w:val="28"/>
              </w:rPr>
              <w:t>建议加大财政资金投入力度。</w:t>
            </w:r>
          </w:p>
        </w:tc>
      </w:tr>
    </w:tbl>
    <w:p>
      <w:pPr>
        <w:spacing w:line="348" w:lineRule="auto"/>
        <w:rPr>
          <w:rFonts w:eastAsia="楷体_GB2312"/>
          <w:bCs/>
          <w:sz w:val="28"/>
          <w:szCs w:val="28"/>
        </w:rPr>
      </w:pPr>
    </w:p>
    <w:p>
      <w:pPr>
        <w:rPr>
          <w:rFonts w:ascii="黑体" w:hAnsi="黑体" w:eastAsia="黑体"/>
          <w:sz w:val="32"/>
          <w:szCs w:val="32"/>
        </w:rPr>
      </w:pPr>
      <w:r>
        <w:rPr>
          <w:rFonts w:hint="eastAsia" w:ascii="黑体" w:hAnsi="黑体" w:eastAsia="黑体"/>
          <w:sz w:val="32"/>
          <w:szCs w:val="32"/>
        </w:rPr>
        <w:br w:type="page"/>
      </w:r>
      <w:r>
        <w:rPr>
          <w:rFonts w:hint="eastAsia" w:ascii="黑体" w:hAnsi="黑体" w:eastAsia="黑体"/>
          <w:sz w:val="32"/>
          <w:szCs w:val="32"/>
        </w:rPr>
        <w:t>附件3-1</w:t>
      </w:r>
    </w:p>
    <w:p>
      <w:pPr>
        <w:spacing w:beforeLines="100" w:afterLines="100"/>
        <w:jc w:val="center"/>
        <w:rPr>
          <w:rFonts w:ascii="方正小标宋简体" w:eastAsia="方正小标宋简体"/>
          <w:sz w:val="38"/>
          <w:szCs w:val="38"/>
        </w:rPr>
      </w:pPr>
      <w:r>
        <w:rPr>
          <w:rFonts w:hint="eastAsia" w:ascii="方正小标宋简体" w:eastAsia="方正小标宋简体"/>
          <w:sz w:val="38"/>
          <w:szCs w:val="38"/>
        </w:rPr>
        <w:t>部门整体支出绩效评价评分表</w:t>
      </w:r>
    </w:p>
    <w:tbl>
      <w:tblPr>
        <w:tblStyle w:val="7"/>
        <w:tblW w:w="0" w:type="auto"/>
        <w:jc w:val="center"/>
        <w:tblLayout w:type="fixed"/>
        <w:tblCellMar>
          <w:top w:w="0" w:type="dxa"/>
          <w:left w:w="108" w:type="dxa"/>
          <w:bottom w:w="0" w:type="dxa"/>
          <w:right w:w="108" w:type="dxa"/>
        </w:tblCellMar>
      </w:tblPr>
      <w:tblGrid>
        <w:gridCol w:w="976"/>
        <w:gridCol w:w="939"/>
        <w:gridCol w:w="1389"/>
        <w:gridCol w:w="4171"/>
        <w:gridCol w:w="619"/>
        <w:gridCol w:w="720"/>
        <w:gridCol w:w="1080"/>
      </w:tblGrid>
      <w:tr>
        <w:tblPrEx>
          <w:tblCellMar>
            <w:top w:w="0" w:type="dxa"/>
            <w:left w:w="108" w:type="dxa"/>
            <w:bottom w:w="0" w:type="dxa"/>
            <w:right w:w="108" w:type="dxa"/>
          </w:tblCellMar>
        </w:tblPrEx>
        <w:trPr>
          <w:trHeight w:val="525" w:hRule="atLeast"/>
          <w:jc w:val="center"/>
        </w:trPr>
        <w:tc>
          <w:tcPr>
            <w:tcW w:w="976"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一级指标</w:t>
            </w:r>
          </w:p>
        </w:tc>
        <w:tc>
          <w:tcPr>
            <w:tcW w:w="939"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二级指标</w:t>
            </w:r>
          </w:p>
        </w:tc>
        <w:tc>
          <w:tcPr>
            <w:tcW w:w="1389"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三级指标</w:t>
            </w:r>
          </w:p>
        </w:tc>
        <w:tc>
          <w:tcPr>
            <w:tcW w:w="4171"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评分标准</w:t>
            </w:r>
          </w:p>
        </w:tc>
        <w:tc>
          <w:tcPr>
            <w:tcW w:w="619"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分值</w:t>
            </w:r>
          </w:p>
        </w:tc>
        <w:tc>
          <w:tcPr>
            <w:tcW w:w="720" w:type="dxa"/>
            <w:tcBorders>
              <w:top w:val="single" w:color="auto" w:sz="4" w:space="0"/>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自评得分</w:t>
            </w:r>
          </w:p>
        </w:tc>
        <w:tc>
          <w:tcPr>
            <w:tcW w:w="1080" w:type="dxa"/>
            <w:tcBorders>
              <w:top w:val="single" w:color="auto" w:sz="4" w:space="0"/>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b/>
                <w:bCs/>
                <w:spacing w:val="-10"/>
                <w:kern w:val="0"/>
                <w:sz w:val="18"/>
                <w:szCs w:val="18"/>
              </w:rPr>
            </w:pPr>
            <w:r>
              <w:rPr>
                <w:rFonts w:hint="eastAsia" w:ascii="仿宋_GB2312" w:hAnsi="宋体" w:eastAsia="仿宋_GB2312" w:cs="宋体"/>
                <w:b/>
                <w:bCs/>
                <w:spacing w:val="-10"/>
                <w:kern w:val="0"/>
                <w:sz w:val="18"/>
                <w:szCs w:val="18"/>
              </w:rPr>
              <w:t>扣分原因和其他说明</w:t>
            </w:r>
          </w:p>
        </w:tc>
      </w:tr>
      <w:tr>
        <w:tblPrEx>
          <w:tblCellMar>
            <w:top w:w="0" w:type="dxa"/>
            <w:left w:w="108" w:type="dxa"/>
            <w:bottom w:w="0" w:type="dxa"/>
            <w:right w:w="108" w:type="dxa"/>
          </w:tblCellMar>
        </w:tblPrEx>
        <w:trPr>
          <w:trHeight w:val="559" w:hRule="atLeast"/>
          <w:jc w:val="center"/>
        </w:trPr>
        <w:tc>
          <w:tcPr>
            <w:tcW w:w="976" w:type="dxa"/>
            <w:vMerge w:val="restart"/>
            <w:tcBorders>
              <w:top w:val="nil"/>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投  入</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（15分）</w:t>
            </w:r>
          </w:p>
        </w:tc>
        <w:tc>
          <w:tcPr>
            <w:tcW w:w="939" w:type="dxa"/>
            <w:vMerge w:val="restart"/>
            <w:tcBorders>
              <w:top w:val="nil"/>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预算配置</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（15分）</w:t>
            </w: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财政供养人员</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控制率</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以100%为标准。在职人员控制率</w:t>
            </w:r>
            <w:r>
              <w:rPr>
                <w:rFonts w:hint="eastAsia" w:ascii="宋体" w:hAnsi="宋体" w:cs="宋体"/>
                <w:kern w:val="0"/>
                <w:sz w:val="18"/>
                <w:szCs w:val="18"/>
              </w:rPr>
              <w:t>≦</w:t>
            </w:r>
            <w:r>
              <w:rPr>
                <w:rFonts w:hint="eastAsia" w:ascii="仿宋_GB2312" w:hAnsi="宋体" w:eastAsia="仿宋_GB2312" w:cs="宋体"/>
                <w:kern w:val="0"/>
                <w:sz w:val="18"/>
                <w:szCs w:val="18"/>
              </w:rPr>
              <w:t>100%，计5分；每超过一个百分点扣0.5分，扣完为止。</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720"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5</w:t>
            </w:r>
          </w:p>
        </w:tc>
        <w:tc>
          <w:tcPr>
            <w:tcW w:w="1080"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780"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“三公经费”</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变动率</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“三公经费”变动率</w:t>
            </w:r>
            <w:r>
              <w:rPr>
                <w:rFonts w:hint="eastAsia" w:ascii="宋体" w:hAnsi="宋体" w:cs="宋体"/>
                <w:kern w:val="0"/>
                <w:sz w:val="18"/>
                <w:szCs w:val="18"/>
              </w:rPr>
              <w:t>≦</w:t>
            </w:r>
            <w:r>
              <w:rPr>
                <w:rFonts w:hint="eastAsia" w:ascii="仿宋_GB2312" w:hAnsi="宋体" w:eastAsia="仿宋_GB2312" w:cs="宋体"/>
                <w:kern w:val="0"/>
                <w:sz w:val="18"/>
                <w:szCs w:val="18"/>
              </w:rPr>
              <w:t>0,计5分；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“三公经费”＞0，每超过一个百分点扣0.5分，扣完为止。</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720"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5</w:t>
            </w:r>
          </w:p>
        </w:tc>
        <w:tc>
          <w:tcPr>
            <w:tcW w:w="1080"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737"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重点支出</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安排率</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重点支出安排率≥90%，计5分；80%（含）-90%，计4分；70%（含）-80%，计3分；60%（含）-70%，计2分；低于60%不得分。</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720"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5</w:t>
            </w:r>
          </w:p>
        </w:tc>
        <w:tc>
          <w:tcPr>
            <w:tcW w:w="1080"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776" w:hRule="atLeast"/>
          <w:jc w:val="center"/>
        </w:trPr>
        <w:tc>
          <w:tcPr>
            <w:tcW w:w="976" w:type="dxa"/>
            <w:vMerge w:val="restart"/>
            <w:tcBorders>
              <w:top w:val="nil"/>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过  程</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（40分）</w:t>
            </w:r>
          </w:p>
        </w:tc>
        <w:tc>
          <w:tcPr>
            <w:tcW w:w="939" w:type="dxa"/>
            <w:vMerge w:val="restart"/>
            <w:tcBorders>
              <w:top w:val="nil"/>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预算执行</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（15分）</w:t>
            </w: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预算调整率</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预算调整率=0，计3分；0-10%（含），计2分；10-20%（含），计1分；20-30%（含），计0.5分；大于30%不得分。</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3</w:t>
            </w:r>
          </w:p>
        </w:tc>
        <w:tc>
          <w:tcPr>
            <w:tcW w:w="108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1039"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支付进度</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春节前下达全部专项资金的50%；6月底前所有专项资金指标全部下达完。</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每出现一个专项未按进度完成资金下达扣0.5分，扣完为止。</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3</w:t>
            </w:r>
          </w:p>
        </w:tc>
        <w:tc>
          <w:tcPr>
            <w:tcW w:w="108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619"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资金结余</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无结余，3分；有结余，但不超过上年结转，2分；结余超过上年结转，不得分。</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3</w:t>
            </w:r>
          </w:p>
        </w:tc>
        <w:tc>
          <w:tcPr>
            <w:tcW w:w="108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495"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“三公经费”</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控制率</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以100%为标准。三公经费控制率</w:t>
            </w:r>
            <w:r>
              <w:rPr>
                <w:rFonts w:hint="eastAsia" w:ascii="宋体" w:hAnsi="宋体" w:cs="宋体"/>
                <w:kern w:val="0"/>
                <w:sz w:val="18"/>
                <w:szCs w:val="18"/>
              </w:rPr>
              <w:t>≦</w:t>
            </w:r>
            <w:r>
              <w:rPr>
                <w:rFonts w:hint="eastAsia" w:ascii="仿宋_GB2312" w:hAnsi="宋体" w:eastAsia="仿宋_GB2312" w:cs="宋体"/>
                <w:kern w:val="0"/>
                <w:sz w:val="18"/>
                <w:szCs w:val="18"/>
              </w:rPr>
              <w:t>100%，计6分；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每超过一个百分点扣1分，扣完为止。</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6</w:t>
            </w:r>
          </w:p>
        </w:tc>
        <w:tc>
          <w:tcPr>
            <w:tcW w:w="72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6</w:t>
            </w:r>
          </w:p>
        </w:tc>
        <w:tc>
          <w:tcPr>
            <w:tcW w:w="108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915"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18"/>
                <w:szCs w:val="18"/>
              </w:rPr>
            </w:pPr>
          </w:p>
        </w:tc>
        <w:tc>
          <w:tcPr>
            <w:tcW w:w="939" w:type="dxa"/>
            <w:vMerge w:val="restart"/>
            <w:tcBorders>
              <w:top w:val="nil"/>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预算管理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（15分）</w:t>
            </w: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管理制度</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健全性</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①已制定或具有预算资金管理办法，内部财务管理制度、会计核算制度等管理制度，1分；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②相关管理制度合法、合规、完整，1分；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③相关管理制度得到有效执行，1分。</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3</w:t>
            </w:r>
          </w:p>
        </w:tc>
        <w:tc>
          <w:tcPr>
            <w:tcW w:w="108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1802"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资金使用</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合规性</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①支出符合国家财经法规和财务管理制度规定以及有关专项资金管理办法的规定；</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②资金拨付有完整的审批程序和手续；</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③项目支出按规定经过评估论证；</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④支出符合部门预算批复的用途；</w:t>
            </w:r>
            <w:r>
              <w:rPr>
                <w:rFonts w:hint="eastAsia" w:ascii="仿宋_GB2312" w:hAnsi="宋体" w:eastAsia="仿宋_GB2312" w:cs="宋体"/>
                <w:kern w:val="0"/>
                <w:sz w:val="18"/>
                <w:szCs w:val="18"/>
              </w:rPr>
              <w:br w:type="textWrapping"/>
            </w:r>
            <w:r>
              <w:rPr>
                <w:rFonts w:hint="eastAsia" w:ascii="仿宋_GB2312" w:hAnsi="宋体" w:eastAsia="仿宋_GB2312" w:cs="宋体"/>
                <w:spacing w:val="-6"/>
                <w:kern w:val="0"/>
                <w:sz w:val="18"/>
                <w:szCs w:val="18"/>
              </w:rPr>
              <w:t>⑤资金使用无截留、挤占、挪用、虚列支出等情况。</w:t>
            </w:r>
            <w:r>
              <w:rPr>
                <w:rFonts w:hint="eastAsia" w:ascii="仿宋_GB2312" w:hAnsi="宋体" w:eastAsia="仿宋_GB2312" w:cs="宋体"/>
                <w:spacing w:val="-6"/>
                <w:kern w:val="0"/>
                <w:sz w:val="18"/>
                <w:szCs w:val="18"/>
              </w:rPr>
              <w:br w:type="textWrapping"/>
            </w:r>
            <w:r>
              <w:rPr>
                <w:rFonts w:hint="eastAsia" w:ascii="仿宋_GB2312" w:hAnsi="宋体" w:eastAsia="仿宋_GB2312" w:cs="宋体"/>
                <w:spacing w:val="-6"/>
                <w:kern w:val="0"/>
                <w:sz w:val="18"/>
                <w:szCs w:val="18"/>
              </w:rPr>
              <w:t>以上情况每出现一例不符合要求的扣1分，扣完为止。</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3</w:t>
            </w:r>
          </w:p>
        </w:tc>
        <w:tc>
          <w:tcPr>
            <w:tcW w:w="108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450"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预决算信息公开性和完善性</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①按规定内容公开预决算信息，1分；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②按规定时限公开预决算信息，0.5分；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③基础数据信息和会计信息资料真实，0.5分；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④基础数据信息和会计信息资料完整，0.5分；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 xml:space="preserve">⑤基础数据信息和汇集信息资料准确，0.5分。                                            </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108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570"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18"/>
                <w:szCs w:val="18"/>
              </w:rPr>
            </w:pPr>
          </w:p>
        </w:tc>
        <w:tc>
          <w:tcPr>
            <w:tcW w:w="939" w:type="dxa"/>
            <w:vMerge w:val="restart"/>
            <w:tcBorders>
              <w:top w:val="nil"/>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　</w:t>
            </w: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政府采购</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执行率</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政府采购执行率等于100%的，得3分；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每减少一个百分点，扣0.2分，扣完为止。</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108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630"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公务卡刷卡率</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公务卡刷卡率达50％以上的，得3分。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 xml:space="preserve">每减少一个百分点，扣0.2分，扣完为止。                                            </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108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735"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18"/>
                <w:szCs w:val="18"/>
              </w:rPr>
            </w:pPr>
          </w:p>
        </w:tc>
        <w:tc>
          <w:tcPr>
            <w:tcW w:w="939" w:type="dxa"/>
            <w:tcBorders>
              <w:top w:val="nil"/>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资产管理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（10分）</w:t>
            </w: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管理制度</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健全性</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①已制定或具有资产管理制度，且相关资产管理制度合法、合规、完整，2分；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 xml:space="preserve">②相关资产管理制度得到有效执行，1分。                                           </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108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bl>
    <w:p/>
    <w:tbl>
      <w:tblPr>
        <w:tblStyle w:val="7"/>
        <w:tblW w:w="0" w:type="auto"/>
        <w:jc w:val="center"/>
        <w:tblLayout w:type="fixed"/>
        <w:tblCellMar>
          <w:top w:w="0" w:type="dxa"/>
          <w:left w:w="108" w:type="dxa"/>
          <w:bottom w:w="0" w:type="dxa"/>
          <w:right w:w="108" w:type="dxa"/>
        </w:tblCellMar>
      </w:tblPr>
      <w:tblGrid>
        <w:gridCol w:w="976"/>
        <w:gridCol w:w="939"/>
        <w:gridCol w:w="1389"/>
        <w:gridCol w:w="4171"/>
        <w:gridCol w:w="619"/>
        <w:gridCol w:w="720"/>
        <w:gridCol w:w="1080"/>
      </w:tblGrid>
      <w:tr>
        <w:tblPrEx>
          <w:tblCellMar>
            <w:top w:w="0" w:type="dxa"/>
            <w:left w:w="108" w:type="dxa"/>
            <w:bottom w:w="0" w:type="dxa"/>
            <w:right w:w="108" w:type="dxa"/>
          </w:tblCellMar>
        </w:tblPrEx>
        <w:trPr>
          <w:trHeight w:val="609" w:hRule="atLeast"/>
          <w:jc w:val="center"/>
        </w:trPr>
        <w:tc>
          <w:tcPr>
            <w:tcW w:w="976"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一级指标</w:t>
            </w:r>
          </w:p>
        </w:tc>
        <w:tc>
          <w:tcPr>
            <w:tcW w:w="939"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二级指标</w:t>
            </w:r>
          </w:p>
        </w:tc>
        <w:tc>
          <w:tcPr>
            <w:tcW w:w="1389"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三级指标</w:t>
            </w:r>
          </w:p>
        </w:tc>
        <w:tc>
          <w:tcPr>
            <w:tcW w:w="4171"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评分标准</w:t>
            </w:r>
          </w:p>
        </w:tc>
        <w:tc>
          <w:tcPr>
            <w:tcW w:w="619"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分值</w:t>
            </w:r>
          </w:p>
        </w:tc>
        <w:tc>
          <w:tcPr>
            <w:tcW w:w="720" w:type="dxa"/>
            <w:tcBorders>
              <w:top w:val="single" w:color="auto" w:sz="4" w:space="0"/>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自评得分</w:t>
            </w:r>
          </w:p>
        </w:tc>
        <w:tc>
          <w:tcPr>
            <w:tcW w:w="1080" w:type="dxa"/>
            <w:tcBorders>
              <w:top w:val="single" w:color="auto" w:sz="4" w:space="0"/>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b/>
                <w:bCs/>
                <w:spacing w:val="-12"/>
                <w:kern w:val="0"/>
                <w:sz w:val="18"/>
                <w:szCs w:val="18"/>
              </w:rPr>
            </w:pPr>
            <w:r>
              <w:rPr>
                <w:rFonts w:hint="eastAsia" w:ascii="仿宋_GB2312" w:hAnsi="宋体" w:eastAsia="仿宋_GB2312" w:cs="宋体"/>
                <w:b/>
                <w:bCs/>
                <w:spacing w:val="-12"/>
                <w:kern w:val="0"/>
                <w:sz w:val="18"/>
                <w:szCs w:val="18"/>
              </w:rPr>
              <w:t>扣分原因和其他说明</w:t>
            </w:r>
          </w:p>
        </w:tc>
      </w:tr>
      <w:tr>
        <w:tblPrEx>
          <w:tblCellMar>
            <w:top w:w="0" w:type="dxa"/>
            <w:left w:w="108" w:type="dxa"/>
            <w:bottom w:w="0" w:type="dxa"/>
            <w:right w:w="108" w:type="dxa"/>
          </w:tblCellMar>
        </w:tblPrEx>
        <w:trPr>
          <w:trHeight w:val="2011" w:hRule="atLeast"/>
          <w:jc w:val="center"/>
        </w:trPr>
        <w:tc>
          <w:tcPr>
            <w:tcW w:w="976" w:type="dxa"/>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过  程</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（40分）</w:t>
            </w:r>
          </w:p>
        </w:tc>
        <w:tc>
          <w:tcPr>
            <w:tcW w:w="939" w:type="dxa"/>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资产管理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（10分）</w:t>
            </w:r>
          </w:p>
        </w:tc>
        <w:tc>
          <w:tcPr>
            <w:tcW w:w="1389"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资产管理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安全性</w:t>
            </w:r>
          </w:p>
        </w:tc>
        <w:tc>
          <w:tcPr>
            <w:tcW w:w="4171" w:type="dxa"/>
            <w:tcBorders>
              <w:top w:val="single" w:color="auto" w:sz="4" w:space="0"/>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①资产保存完整；</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②资产配置合理；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 xml:space="preserve">③资产处置规范； </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④资产账务管理合规，帐实相符；</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⑤资产有偿使用及处置收入及时足额上缴；</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以上情况每出现一例不符合有关要求的扣1分，扣完为止。</w:t>
            </w:r>
          </w:p>
        </w:tc>
        <w:tc>
          <w:tcPr>
            <w:tcW w:w="619"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w:t>
            </w:r>
          </w:p>
        </w:tc>
        <w:tc>
          <w:tcPr>
            <w:tcW w:w="720" w:type="dxa"/>
            <w:tcBorders>
              <w:top w:val="single" w:color="auto" w:sz="4" w:space="0"/>
              <w:left w:val="nil"/>
              <w:bottom w:val="single" w:color="auto" w:sz="4" w:space="0"/>
              <w:right w:val="single" w:color="auto" w:sz="4" w:space="0"/>
            </w:tcBorders>
            <w:shd w:val="clear" w:color="auto" w:fill="FFFFFF"/>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lang w:val="en-US" w:eastAsia="zh-CN"/>
              </w:rPr>
              <w:t>3</w:t>
            </w:r>
          </w:p>
        </w:tc>
        <w:tc>
          <w:tcPr>
            <w:tcW w:w="1080" w:type="dxa"/>
            <w:tcBorders>
              <w:top w:val="single" w:color="auto" w:sz="4" w:space="0"/>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774" w:hRule="atLeast"/>
          <w:jc w:val="center"/>
        </w:trPr>
        <w:tc>
          <w:tcPr>
            <w:tcW w:w="976"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18"/>
                <w:szCs w:val="18"/>
              </w:rPr>
            </w:pPr>
          </w:p>
        </w:tc>
        <w:tc>
          <w:tcPr>
            <w:tcW w:w="939"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固定资产</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利用率</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每低于100%一个百分点扣0.1分，扣完为止。</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108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900" w:hRule="atLeast"/>
          <w:jc w:val="center"/>
        </w:trPr>
        <w:tc>
          <w:tcPr>
            <w:tcW w:w="976" w:type="dxa"/>
            <w:vMerge w:val="restart"/>
            <w:tcBorders>
              <w:top w:val="nil"/>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产  出（25分）</w:t>
            </w:r>
          </w:p>
        </w:tc>
        <w:tc>
          <w:tcPr>
            <w:tcW w:w="939" w:type="dxa"/>
            <w:vMerge w:val="restart"/>
            <w:tcBorders>
              <w:top w:val="nil"/>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职责履行</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（25分）</w:t>
            </w: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推进全面小康建设指标任务完成情况</w:t>
            </w:r>
          </w:p>
        </w:tc>
        <w:tc>
          <w:tcPr>
            <w:tcW w:w="4171" w:type="dxa"/>
            <w:vMerge w:val="restart"/>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000000" w:themeColor="text1"/>
                <w:kern w:val="0"/>
                <w:sz w:val="18"/>
                <w:szCs w:val="18"/>
                <w14:textFill>
                  <w14:solidFill>
                    <w14:schemeClr w14:val="tx1"/>
                  </w14:solidFill>
                </w14:textFill>
              </w:rPr>
            </w:pPr>
            <w:r>
              <w:rPr>
                <w:rFonts w:hint="eastAsia" w:ascii="仿宋_GB2312" w:hAnsi="宋体" w:eastAsia="仿宋_GB2312" w:cs="宋体"/>
                <w:color w:val="000000" w:themeColor="text1"/>
                <w:kern w:val="0"/>
                <w:sz w:val="18"/>
                <w:szCs w:val="18"/>
                <w14:textFill>
                  <w14:solidFill>
                    <w14:schemeClr w14:val="tx1"/>
                  </w14:solidFill>
                </w14:textFill>
              </w:rPr>
              <w:t>根据岳县办发（2021年）1号《全面建成小康社会综合绩效考评实施方案》的通知折算</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72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108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900"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建设岳阳县新增及目标任务完成情况</w:t>
            </w:r>
          </w:p>
        </w:tc>
        <w:tc>
          <w:tcPr>
            <w:tcW w:w="4171"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18"/>
                <w:szCs w:val="18"/>
              </w:rPr>
            </w:pP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7</w:t>
            </w:r>
          </w:p>
        </w:tc>
        <w:tc>
          <w:tcPr>
            <w:tcW w:w="72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7</w:t>
            </w:r>
          </w:p>
        </w:tc>
        <w:tc>
          <w:tcPr>
            <w:tcW w:w="108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900"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《政府工作报告》目标任务完成情况</w:t>
            </w:r>
          </w:p>
        </w:tc>
        <w:tc>
          <w:tcPr>
            <w:tcW w:w="4171"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18"/>
                <w:szCs w:val="18"/>
              </w:rPr>
            </w:pP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72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108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680"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省市县重点民生实事完成情况</w:t>
            </w:r>
          </w:p>
        </w:tc>
        <w:tc>
          <w:tcPr>
            <w:tcW w:w="4171"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18"/>
                <w:szCs w:val="18"/>
              </w:rPr>
            </w:pP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2</w:t>
            </w:r>
          </w:p>
        </w:tc>
        <w:tc>
          <w:tcPr>
            <w:tcW w:w="72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2</w:t>
            </w:r>
          </w:p>
        </w:tc>
        <w:tc>
          <w:tcPr>
            <w:tcW w:w="108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900"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省市县重点工程和重大项目建设完成情况</w:t>
            </w:r>
          </w:p>
        </w:tc>
        <w:tc>
          <w:tcPr>
            <w:tcW w:w="4171"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18"/>
                <w:szCs w:val="18"/>
              </w:rPr>
            </w:pP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2</w:t>
            </w:r>
          </w:p>
        </w:tc>
        <w:tc>
          <w:tcPr>
            <w:tcW w:w="72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2</w:t>
            </w:r>
          </w:p>
        </w:tc>
        <w:tc>
          <w:tcPr>
            <w:tcW w:w="108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800"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其他工作实绩指标完成情况</w:t>
            </w:r>
          </w:p>
        </w:tc>
        <w:tc>
          <w:tcPr>
            <w:tcW w:w="4171"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18"/>
                <w:szCs w:val="18"/>
              </w:rPr>
            </w:pP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w:t>
            </w:r>
          </w:p>
        </w:tc>
        <w:tc>
          <w:tcPr>
            <w:tcW w:w="72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hint="eastAsia"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3</w:t>
            </w:r>
          </w:p>
        </w:tc>
        <w:tc>
          <w:tcPr>
            <w:tcW w:w="108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600" w:hRule="atLeast"/>
          <w:jc w:val="center"/>
        </w:trPr>
        <w:tc>
          <w:tcPr>
            <w:tcW w:w="976" w:type="dxa"/>
            <w:vMerge w:val="restart"/>
            <w:tcBorders>
              <w:top w:val="nil"/>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效  果</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（20分）</w:t>
            </w:r>
          </w:p>
        </w:tc>
        <w:tc>
          <w:tcPr>
            <w:tcW w:w="939" w:type="dxa"/>
            <w:vMerge w:val="restart"/>
            <w:tcBorders>
              <w:top w:val="nil"/>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履职效益</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（20分）</w:t>
            </w: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经济效益</w:t>
            </w:r>
          </w:p>
        </w:tc>
        <w:tc>
          <w:tcPr>
            <w:tcW w:w="4171" w:type="dxa"/>
            <w:vMerge w:val="restart"/>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619" w:type="dxa"/>
            <w:vMerge w:val="restart"/>
            <w:tcBorders>
              <w:top w:val="nil"/>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15</w:t>
            </w:r>
          </w:p>
        </w:tc>
        <w:tc>
          <w:tcPr>
            <w:tcW w:w="72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108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600"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社会效益</w:t>
            </w:r>
          </w:p>
        </w:tc>
        <w:tc>
          <w:tcPr>
            <w:tcW w:w="4171"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18"/>
                <w:szCs w:val="18"/>
              </w:rPr>
            </w:pPr>
          </w:p>
        </w:tc>
        <w:tc>
          <w:tcPr>
            <w:tcW w:w="619"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18"/>
                <w:szCs w:val="18"/>
              </w:rPr>
            </w:pPr>
          </w:p>
        </w:tc>
        <w:tc>
          <w:tcPr>
            <w:tcW w:w="72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108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611"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生态效益</w:t>
            </w:r>
          </w:p>
        </w:tc>
        <w:tc>
          <w:tcPr>
            <w:tcW w:w="4171"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18"/>
                <w:szCs w:val="18"/>
              </w:rPr>
            </w:pPr>
          </w:p>
        </w:tc>
        <w:tc>
          <w:tcPr>
            <w:tcW w:w="619"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18"/>
                <w:szCs w:val="18"/>
              </w:rPr>
            </w:pPr>
          </w:p>
        </w:tc>
        <w:tc>
          <w:tcPr>
            <w:tcW w:w="72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108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1113"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社会公众或服务对象满意度</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95%（含）以上计5分；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85%（含）-95%，计3分；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75%（含）-85%，计1分；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低于75%计0分。</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72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108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670" w:hRule="atLeast"/>
          <w:jc w:val="center"/>
        </w:trPr>
        <w:tc>
          <w:tcPr>
            <w:tcW w:w="976" w:type="dxa"/>
            <w:tcBorders>
              <w:top w:val="nil"/>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总 分</w:t>
            </w:r>
          </w:p>
        </w:tc>
        <w:tc>
          <w:tcPr>
            <w:tcW w:w="93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b/>
                <w:bCs/>
                <w:kern w:val="0"/>
                <w:sz w:val="18"/>
                <w:szCs w:val="18"/>
              </w:rPr>
            </w:pP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b/>
                <w:bCs/>
                <w:kern w:val="0"/>
                <w:sz w:val="18"/>
                <w:szCs w:val="18"/>
              </w:rPr>
            </w:pPr>
          </w:p>
        </w:tc>
        <w:tc>
          <w:tcPr>
            <w:tcW w:w="4171"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b/>
                <w:bCs/>
                <w:kern w:val="0"/>
                <w:sz w:val="18"/>
                <w:szCs w:val="18"/>
              </w:rPr>
            </w:pP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b/>
                <w:bCs/>
                <w:spacing w:val="-8"/>
                <w:kern w:val="0"/>
                <w:sz w:val="18"/>
                <w:szCs w:val="18"/>
              </w:rPr>
            </w:pPr>
            <w:r>
              <w:rPr>
                <w:rFonts w:hint="eastAsia" w:ascii="仿宋_GB2312" w:hAnsi="宋体" w:eastAsia="仿宋_GB2312" w:cs="宋体"/>
                <w:b/>
                <w:bCs/>
                <w:spacing w:val="-8"/>
                <w:kern w:val="0"/>
                <w:sz w:val="18"/>
                <w:szCs w:val="18"/>
              </w:rPr>
              <w:t>100</w:t>
            </w:r>
          </w:p>
        </w:tc>
        <w:tc>
          <w:tcPr>
            <w:tcW w:w="72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98</w:t>
            </w:r>
          </w:p>
        </w:tc>
        <w:tc>
          <w:tcPr>
            <w:tcW w:w="108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b/>
                <w:bCs/>
                <w:kern w:val="0"/>
                <w:sz w:val="18"/>
                <w:szCs w:val="18"/>
              </w:rPr>
            </w:pPr>
          </w:p>
        </w:tc>
      </w:tr>
    </w:tbl>
    <w:p>
      <w:pPr>
        <w:spacing w:beforeLines="50"/>
        <w:rPr>
          <w:rFonts w:ascii="仿宋_GB2312" w:hAnsi="宋体" w:eastAsia="仿宋_GB2312" w:cs="宋体"/>
          <w:kern w:val="0"/>
          <w:szCs w:val="21"/>
        </w:rPr>
      </w:pPr>
      <w:r>
        <w:rPr>
          <w:rFonts w:hint="eastAsia" w:ascii="仿宋_GB2312" w:hAnsi="宋体" w:eastAsia="仿宋_GB2312" w:cs="宋体"/>
          <w:kern w:val="0"/>
          <w:szCs w:val="21"/>
        </w:rPr>
        <w:t>备注：如部门（单位）根据本部门实际情况修改调整了附件3《部门整体支出绩效评价指标体系（参考样表）》，须相应修改调整本表中的对应部分。</w:t>
      </w:r>
    </w:p>
    <w:p>
      <w:pPr>
        <w:spacing w:beforeLines="50"/>
        <w:rPr>
          <w:rFonts w:ascii="黑体" w:hAnsi="黑体" w:eastAsia="黑体"/>
          <w:sz w:val="32"/>
          <w:szCs w:val="32"/>
        </w:rPr>
      </w:pPr>
    </w:p>
    <w:p/>
    <w:sectPr>
      <w:pgSz w:w="11906" w:h="16838"/>
      <w:pgMar w:top="1418" w:right="1361" w:bottom="1134" w:left="136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modern"/>
    <w:pitch w:val="default"/>
    <w:sig w:usb0="00000000" w:usb1="00000000" w:usb2="00000010" w:usb3="00000000" w:csb0="00040000" w:csb1="00000000"/>
  </w:font>
  <w:font w:name="楷体_GB2312">
    <w:altName w:val="楷体"/>
    <w:panose1 w:val="00000000000000000000"/>
    <w:charset w:val="86"/>
    <w:family w:val="modern"/>
    <w:pitch w:val="default"/>
    <w:sig w:usb0="00000000" w:usb1="00000000" w:usb2="00000010" w:usb3="00000000" w:csb0="00040000" w:csb1="00000000"/>
  </w:font>
  <w:font w:name="方正小标宋简体">
    <w:altName w:val="微软雅黑"/>
    <w:panose1 w:val="00000000000000000000"/>
    <w:charset w:val="86"/>
    <w:family w:val="auto"/>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309C3E7"/>
    <w:multiLevelType w:val="singleLevel"/>
    <w:tmpl w:val="6309C3E7"/>
    <w:lvl w:ilvl="0" w:tentative="0">
      <w:start w:val="1"/>
      <w:numFmt w:val="decimal"/>
      <w:pStyle w:val="17"/>
      <w:lvlText w:val="%1."/>
      <w:lvlJc w:val="left"/>
      <w:pPr>
        <w:tabs>
          <w:tab w:val="left" w:pos="780"/>
        </w:tabs>
        <w:ind w:left="780" w:hanging="360"/>
      </w:pPr>
    </w:lvl>
  </w:abstractNum>
  <w:num w:numId="1">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2ViZjYwNTEwODU3MGUxZTFjNDdjZGIwYTI1NDliZWEifQ=="/>
  </w:docVars>
  <w:rsids>
    <w:rsidRoot w:val="000E49F1"/>
    <w:rsid w:val="000B4A3E"/>
    <w:rsid w:val="000D4C37"/>
    <w:rsid w:val="000E49F1"/>
    <w:rsid w:val="00115A02"/>
    <w:rsid w:val="00184C86"/>
    <w:rsid w:val="001A338D"/>
    <w:rsid w:val="0020516A"/>
    <w:rsid w:val="00246638"/>
    <w:rsid w:val="002F381A"/>
    <w:rsid w:val="00375B3F"/>
    <w:rsid w:val="00402900"/>
    <w:rsid w:val="004825B8"/>
    <w:rsid w:val="004C7CA3"/>
    <w:rsid w:val="00534355"/>
    <w:rsid w:val="005546C9"/>
    <w:rsid w:val="005C6D38"/>
    <w:rsid w:val="00613F9F"/>
    <w:rsid w:val="00665493"/>
    <w:rsid w:val="006A30D8"/>
    <w:rsid w:val="007556EF"/>
    <w:rsid w:val="00755B46"/>
    <w:rsid w:val="00774DF3"/>
    <w:rsid w:val="00805930"/>
    <w:rsid w:val="008219D5"/>
    <w:rsid w:val="008416E2"/>
    <w:rsid w:val="00890FC0"/>
    <w:rsid w:val="00964233"/>
    <w:rsid w:val="00974A2F"/>
    <w:rsid w:val="009B55D3"/>
    <w:rsid w:val="00AB30C3"/>
    <w:rsid w:val="00B250A2"/>
    <w:rsid w:val="00B60D28"/>
    <w:rsid w:val="00B959AA"/>
    <w:rsid w:val="00BD4CAC"/>
    <w:rsid w:val="00BF07C0"/>
    <w:rsid w:val="00BF290D"/>
    <w:rsid w:val="00C3136F"/>
    <w:rsid w:val="00DB2ACB"/>
    <w:rsid w:val="00F70ADB"/>
    <w:rsid w:val="00FE4F0B"/>
    <w:rsid w:val="0108674D"/>
    <w:rsid w:val="043F10AB"/>
    <w:rsid w:val="063819D6"/>
    <w:rsid w:val="116220FA"/>
    <w:rsid w:val="1F7B7743"/>
    <w:rsid w:val="218D48F0"/>
    <w:rsid w:val="25B20DC9"/>
    <w:rsid w:val="27A83279"/>
    <w:rsid w:val="29CA4207"/>
    <w:rsid w:val="2FC66FD7"/>
    <w:rsid w:val="30983C2F"/>
    <w:rsid w:val="34414B2A"/>
    <w:rsid w:val="39783D49"/>
    <w:rsid w:val="3A54487C"/>
    <w:rsid w:val="3BEC31AB"/>
    <w:rsid w:val="3CEC2801"/>
    <w:rsid w:val="3D541AA4"/>
    <w:rsid w:val="3E0930F8"/>
    <w:rsid w:val="40525289"/>
    <w:rsid w:val="40E954F3"/>
    <w:rsid w:val="410F6C78"/>
    <w:rsid w:val="444B446B"/>
    <w:rsid w:val="46C973BD"/>
    <w:rsid w:val="4A582AA4"/>
    <w:rsid w:val="4B9454BD"/>
    <w:rsid w:val="4BBD0A9D"/>
    <w:rsid w:val="4E706D9C"/>
    <w:rsid w:val="4EC16211"/>
    <w:rsid w:val="4EC166B6"/>
    <w:rsid w:val="4F716D4F"/>
    <w:rsid w:val="51F872B4"/>
    <w:rsid w:val="53895980"/>
    <w:rsid w:val="552705DC"/>
    <w:rsid w:val="5C677226"/>
    <w:rsid w:val="5CF8285E"/>
    <w:rsid w:val="5F4F4C26"/>
    <w:rsid w:val="63DD42A4"/>
    <w:rsid w:val="64AE3243"/>
    <w:rsid w:val="69A06620"/>
    <w:rsid w:val="6A630222"/>
    <w:rsid w:val="6A792BB6"/>
    <w:rsid w:val="6AEA1A38"/>
    <w:rsid w:val="6D5C367D"/>
    <w:rsid w:val="6EED797C"/>
    <w:rsid w:val="707565EA"/>
    <w:rsid w:val="70A651C8"/>
    <w:rsid w:val="72AC1422"/>
    <w:rsid w:val="72F21DD2"/>
    <w:rsid w:val="743D707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0"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iPriority="0" w:semiHidden="0" w:name="Body Text Indent 2"/>
    <w:lsdException w:uiPriority="99" w:name="Body Text Indent 3"/>
    <w:lsdException w:uiPriority="99" w:name="Block Text"/>
    <w:lsdException w:qFormat="1" w:uiPriority="0"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Date"/>
    <w:basedOn w:val="1"/>
    <w:next w:val="1"/>
    <w:link w:val="13"/>
    <w:unhideWhenUsed/>
    <w:qFormat/>
    <w:uiPriority w:val="0"/>
    <w:pPr>
      <w:ind w:left="100" w:leftChars="2500"/>
    </w:pPr>
  </w:style>
  <w:style w:type="paragraph" w:styleId="3">
    <w:name w:val="Body Text Indent 2"/>
    <w:basedOn w:val="1"/>
    <w:link w:val="14"/>
    <w:unhideWhenUsed/>
    <w:qFormat/>
    <w:uiPriority w:val="0"/>
    <w:pPr>
      <w:ind w:firstLine="588" w:firstLineChars="200"/>
    </w:pPr>
    <w:rPr>
      <w:rFonts w:ascii="仿宋_GB2312" w:hAnsi="Calibri" w:eastAsia="仿宋_GB2312"/>
      <w:sz w:val="32"/>
    </w:rPr>
  </w:style>
  <w:style w:type="paragraph" w:styleId="4">
    <w:name w:val="footer"/>
    <w:basedOn w:val="1"/>
    <w:link w:val="18"/>
    <w:unhideWhenUsed/>
    <w:qFormat/>
    <w:uiPriority w:val="0"/>
    <w:pPr>
      <w:tabs>
        <w:tab w:val="center" w:pos="4153"/>
        <w:tab w:val="right" w:pos="8306"/>
      </w:tabs>
      <w:snapToGrid w:val="0"/>
      <w:jc w:val="left"/>
    </w:pPr>
    <w:rPr>
      <w:kern w:val="0"/>
      <w:sz w:val="18"/>
      <w:szCs w:val="18"/>
    </w:rPr>
  </w:style>
  <w:style w:type="paragraph" w:styleId="5">
    <w:name w:val="header"/>
    <w:basedOn w:val="1"/>
    <w:link w:val="11"/>
    <w:unhideWhenUsed/>
    <w:qFormat/>
    <w:uiPriority w:val="0"/>
    <w:pPr>
      <w:tabs>
        <w:tab w:val="center" w:pos="4153"/>
        <w:tab w:val="right" w:pos="8306"/>
      </w:tabs>
      <w:snapToGrid w:val="0"/>
      <w:jc w:val="center"/>
    </w:pPr>
    <w:rPr>
      <w:sz w:val="18"/>
      <w:szCs w:val="18"/>
    </w:rPr>
  </w:style>
  <w:style w:type="paragraph" w:styleId="6">
    <w:name w:val="Normal (Web)"/>
    <w:basedOn w:val="1"/>
    <w:semiHidden/>
    <w:unhideWhenUsed/>
    <w:qFormat/>
    <w:uiPriority w:val="99"/>
    <w:rPr>
      <w:sz w:val="24"/>
    </w:rPr>
  </w:style>
  <w:style w:type="character" w:styleId="9">
    <w:name w:val="FollowedHyperlink"/>
    <w:basedOn w:val="8"/>
    <w:unhideWhenUsed/>
    <w:qFormat/>
    <w:uiPriority w:val="99"/>
    <w:rPr>
      <w:color w:val="800080" w:themeColor="followedHyperlink"/>
      <w:u w:val="single"/>
      <w14:textFill>
        <w14:solidFill>
          <w14:schemeClr w14:val="folHlink"/>
        </w14:solidFill>
      </w14:textFill>
    </w:rPr>
  </w:style>
  <w:style w:type="character" w:styleId="10">
    <w:name w:val="Hyperlink"/>
    <w:basedOn w:val="8"/>
    <w:unhideWhenUsed/>
    <w:qFormat/>
    <w:uiPriority w:val="0"/>
    <w:rPr>
      <w:color w:val="0000FF"/>
      <w:u w:val="single"/>
    </w:rPr>
  </w:style>
  <w:style w:type="character" w:customStyle="1" w:styleId="11">
    <w:name w:val="页眉 Char"/>
    <w:basedOn w:val="8"/>
    <w:link w:val="5"/>
    <w:semiHidden/>
    <w:qFormat/>
    <w:uiPriority w:val="0"/>
    <w:rPr>
      <w:rFonts w:ascii="Times New Roman" w:hAnsi="Times New Roman" w:eastAsia="宋体" w:cs="Times New Roman"/>
      <w:sz w:val="18"/>
      <w:szCs w:val="18"/>
    </w:rPr>
  </w:style>
  <w:style w:type="character" w:customStyle="1" w:styleId="12">
    <w:name w:val="页脚 Char"/>
    <w:basedOn w:val="8"/>
    <w:link w:val="4"/>
    <w:semiHidden/>
    <w:qFormat/>
    <w:uiPriority w:val="0"/>
    <w:rPr>
      <w:rFonts w:ascii="Times New Roman" w:hAnsi="Times New Roman" w:eastAsia="宋体" w:cs="Times New Roman"/>
      <w:sz w:val="18"/>
      <w:szCs w:val="18"/>
    </w:rPr>
  </w:style>
  <w:style w:type="character" w:customStyle="1" w:styleId="13">
    <w:name w:val="日期 Char"/>
    <w:basedOn w:val="8"/>
    <w:link w:val="2"/>
    <w:semiHidden/>
    <w:qFormat/>
    <w:uiPriority w:val="0"/>
    <w:rPr>
      <w:rFonts w:ascii="Times New Roman" w:hAnsi="Times New Roman" w:eastAsia="宋体" w:cs="Times New Roman"/>
      <w:szCs w:val="24"/>
    </w:rPr>
  </w:style>
  <w:style w:type="character" w:customStyle="1" w:styleId="14">
    <w:name w:val="正文文本缩进 2 Char"/>
    <w:basedOn w:val="8"/>
    <w:link w:val="3"/>
    <w:semiHidden/>
    <w:qFormat/>
    <w:uiPriority w:val="0"/>
    <w:rPr>
      <w:rFonts w:ascii="仿宋_GB2312" w:hAnsi="Calibri" w:eastAsia="仿宋_GB2312" w:cs="Times New Roman"/>
      <w:sz w:val="32"/>
      <w:szCs w:val="24"/>
    </w:rPr>
  </w:style>
  <w:style w:type="paragraph" w:customStyle="1" w:styleId="15">
    <w:name w:val="Char"/>
    <w:basedOn w:val="1"/>
    <w:qFormat/>
    <w:uiPriority w:val="0"/>
    <w:pPr>
      <w:autoSpaceDE w:val="0"/>
      <w:autoSpaceDN w:val="0"/>
      <w:adjustRightInd w:val="0"/>
    </w:pPr>
    <w:rPr>
      <w:rFonts w:ascii="宋体" w:cs="宋体"/>
      <w:kern w:val="0"/>
      <w:sz w:val="20"/>
      <w:szCs w:val="20"/>
      <w:lang w:val="zh-CN"/>
    </w:rPr>
  </w:style>
  <w:style w:type="paragraph" w:customStyle="1" w:styleId="16">
    <w:name w:val="Char1"/>
    <w:basedOn w:val="1"/>
    <w:qFormat/>
    <w:uiPriority w:val="0"/>
    <w:rPr>
      <w:rFonts w:ascii="仿宋_GB2312" w:eastAsia="仿宋_GB2312"/>
      <w:sz w:val="32"/>
    </w:rPr>
  </w:style>
  <w:style w:type="paragraph" w:customStyle="1" w:styleId="17">
    <w:name w:val="Char Char Char Char Char Char Char Char Char Char Char Char1 Char Char Char Char"/>
    <w:basedOn w:val="1"/>
    <w:qFormat/>
    <w:uiPriority w:val="0"/>
    <w:pPr>
      <w:numPr>
        <w:ilvl w:val="0"/>
        <w:numId w:val="1"/>
      </w:numPr>
      <w:tabs>
        <w:tab w:val="left" w:pos="720"/>
      </w:tabs>
    </w:pPr>
    <w:rPr>
      <w:szCs w:val="20"/>
    </w:rPr>
  </w:style>
  <w:style w:type="character" w:customStyle="1" w:styleId="18">
    <w:name w:val="页脚 Char1"/>
    <w:basedOn w:val="8"/>
    <w:link w:val="4"/>
    <w:semiHidden/>
    <w:qFormat/>
    <w:locked/>
    <w:uiPriority w:val="0"/>
    <w:rPr>
      <w:rFonts w:ascii="Times New Roman" w:hAnsi="Times New Roman" w:eastAsia="宋体" w:cs="Times New Roman"/>
      <w:kern w:val="0"/>
      <w:sz w:val="18"/>
      <w:szCs w:val="18"/>
    </w:rPr>
  </w:style>
  <w:style w:type="character" w:customStyle="1" w:styleId="19">
    <w:name w:val="标题 3 Char Char"/>
    <w:qFormat/>
    <w:uiPriority w:val="0"/>
    <w:rPr>
      <w:rFonts w:hint="eastAsia" w:ascii="楷体_GB2312" w:eastAsia="楷体_GB2312"/>
      <w:b/>
      <w:kern w:val="2"/>
      <w:sz w:val="32"/>
      <w:szCs w:val="24"/>
      <w:lang w:val="en-US" w:eastAsia="zh-CN" w:bidi="ar-SA"/>
    </w:rPr>
  </w:style>
  <w:style w:type="character" w:customStyle="1" w:styleId="20">
    <w:name w:val="font11"/>
    <w:basedOn w:val="8"/>
    <w:qFormat/>
    <w:uiPriority w:val="0"/>
    <w:rPr>
      <w:rFonts w:hint="eastAsia" w:ascii="宋体" w:hAnsi="宋体" w:eastAsia="宋体" w:cs="宋体"/>
      <w:b/>
      <w:bCs/>
      <w:color w:val="000000"/>
      <w:sz w:val="36"/>
      <w:szCs w:val="36"/>
      <w:u w:val="none"/>
    </w:rPr>
  </w:style>
  <w:style w:type="character" w:customStyle="1" w:styleId="21">
    <w:name w:val="font51"/>
    <w:basedOn w:val="8"/>
    <w:qFormat/>
    <w:uiPriority w:val="0"/>
    <w:rPr>
      <w:rFonts w:hint="eastAsia" w:ascii="宋体" w:hAnsi="宋体" w:eastAsia="宋体" w:cs="宋体"/>
      <w:color w:val="000000"/>
      <w:sz w:val="20"/>
      <w:szCs w:val="20"/>
      <w:u w:val="none"/>
    </w:rPr>
  </w:style>
  <w:style w:type="character" w:customStyle="1" w:styleId="22">
    <w:name w:val="font91"/>
    <w:basedOn w:val="8"/>
    <w:qFormat/>
    <w:uiPriority w:val="0"/>
    <w:rPr>
      <w:rFonts w:hint="eastAsia" w:ascii="宋体" w:hAnsi="宋体" w:eastAsia="宋体" w:cs="宋体"/>
      <w:color w:val="000000"/>
      <w:sz w:val="18"/>
      <w:szCs w:val="18"/>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9</Pages>
  <Words>3525</Words>
  <Characters>3920</Characters>
  <Lines>96</Lines>
  <Paragraphs>27</Paragraphs>
  <TotalTime>814</TotalTime>
  <ScaleCrop>false</ScaleCrop>
  <LinksUpToDate>false</LinksUpToDate>
  <CharactersWithSpaces>4120</CharactersWithSpaces>
  <Application>WPS Office_11.1.0.10168_F1E327BC-269C-435d-A152-05C5408002CA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2020-05-20T09:02:00Z</dcterms:created>
  <dc:creator>许节来 10.105.116.156</dc:creator>
  <cp:lastModifiedBy>Administrator</cp:lastModifiedBy>
  <dcterms:modified xsi:type="dcterms:W3CDTF">2024-09-29T00:46:13Z</dcterms:modified>
  <cp:revision>68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2052-11.1.0.10168</vt:lpwstr>
  </property>
  <property fmtid="{D5CDD505-2E9C-101B-9397-08002B2CF9AE}" pid="3" name="ICV">
    <vt:lpwstr>614049758AAB4245AE36F828E04000F7_13</vt:lpwstr>
  </property>
</Properties>
</file>