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41D6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岳阳县2018年度部门整体支出</w:t>
      </w:r>
    </w:p>
    <w:p w14:paraId="145B2559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1996805D">
      <w:pPr>
        <w:rPr>
          <w:rFonts w:eastAsia="仿宋_GB2312"/>
          <w:b/>
          <w:sz w:val="32"/>
        </w:rPr>
      </w:pPr>
    </w:p>
    <w:p w14:paraId="4965F7E3">
      <w:pPr>
        <w:rPr>
          <w:rFonts w:eastAsia="仿宋_GB2312"/>
          <w:b/>
          <w:sz w:val="32"/>
        </w:rPr>
      </w:pPr>
    </w:p>
    <w:p w14:paraId="13489662">
      <w:pPr>
        <w:rPr>
          <w:rFonts w:eastAsia="仿宋_GB2312"/>
          <w:b/>
          <w:sz w:val="32"/>
        </w:rPr>
      </w:pPr>
    </w:p>
    <w:p w14:paraId="633138A0"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岳阳县档案局                    </w:t>
      </w:r>
    </w:p>
    <w:p w14:paraId="2928CD8A"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038001                        </w:t>
      </w:r>
    </w:p>
    <w:p w14:paraId="2A957F8B"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0DF45B0A">
      <w:pPr>
        <w:spacing w:line="720" w:lineRule="exact"/>
        <w:ind w:firstLine="2188" w:firstLineChars="690"/>
        <w:rPr>
          <w:rFonts w:eastAsia="仿宋_GB2312"/>
          <w:sz w:val="32"/>
        </w:rPr>
      </w:pPr>
    </w:p>
    <w:p w14:paraId="10AF7372">
      <w:pPr>
        <w:spacing w:line="720" w:lineRule="exact"/>
        <w:ind w:firstLine="2188" w:firstLineChars="690"/>
        <w:rPr>
          <w:rFonts w:eastAsia="仿宋_GB2312"/>
          <w:sz w:val="32"/>
        </w:rPr>
      </w:pPr>
    </w:p>
    <w:p w14:paraId="2BC0924F">
      <w:pPr>
        <w:spacing w:line="720" w:lineRule="exact"/>
        <w:ind w:firstLine="2188" w:firstLineChars="690"/>
        <w:rPr>
          <w:rFonts w:eastAsia="仿宋_GB2312"/>
          <w:sz w:val="32"/>
        </w:rPr>
      </w:pPr>
    </w:p>
    <w:p w14:paraId="3CD8D9CF"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2019 年  7 月 12  日</w:t>
      </w:r>
    </w:p>
    <w:p w14:paraId="60309553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岳阳县档案局</w:t>
      </w:r>
      <w:r>
        <w:rPr>
          <w:rFonts w:hint="eastAsia" w:eastAsia="仿宋_GB2312"/>
          <w:sz w:val="32"/>
          <w:szCs w:val="32"/>
        </w:rPr>
        <w:t>（制）</w:t>
      </w:r>
    </w:p>
    <w:tbl>
      <w:tblPr>
        <w:tblStyle w:val="5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14:paraId="0FCE6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 w14:paraId="3F5824D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2DAD2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 w14:paraId="5681AF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 w14:paraId="4974602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易红华</w:t>
            </w:r>
          </w:p>
        </w:tc>
        <w:tc>
          <w:tcPr>
            <w:tcW w:w="1479" w:type="dxa"/>
            <w:vAlign w:val="center"/>
          </w:tcPr>
          <w:p w14:paraId="3CAB185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 w14:paraId="2576BF8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15197058218</w:t>
            </w:r>
          </w:p>
        </w:tc>
      </w:tr>
      <w:tr w14:paraId="56F84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 w14:paraId="6222F5E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 w14:paraId="67374FE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479" w:type="dxa"/>
            <w:vAlign w:val="center"/>
          </w:tcPr>
          <w:p w14:paraId="4CAA804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 w14:paraId="26119DD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</w:tr>
      <w:tr w14:paraId="35D6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 w14:paraId="2105235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 w14:paraId="2629E570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全县档案事业实行统筹规划、宏观管理；统一保管全县乡镇、县直机关、事业单位重要档案资料；组织开展全县档案宣传、教育、科研活动；负责全县档案法律法规的宣传普及和对外交流；推进档案信息化建设等等。</w:t>
            </w:r>
          </w:p>
        </w:tc>
      </w:tr>
      <w:tr w14:paraId="6C5F9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 w14:paraId="545206E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 w14:paraId="5C0F1CE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 w14:paraId="18099C65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任务1：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统筹规划全县档案管理事项；</w:t>
            </w:r>
          </w:p>
          <w:p w14:paraId="0F14C748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任务2：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保管好全县机关事业单位重要档案资料；</w:t>
            </w:r>
          </w:p>
          <w:p w14:paraId="5B408ACF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任务3：做好档案馆的运营工作；</w:t>
            </w:r>
          </w:p>
          <w:p w14:paraId="555B4D9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任务4：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开展好全县档案宣传教育活动。</w:t>
            </w:r>
          </w:p>
        </w:tc>
      </w:tr>
      <w:tr w14:paraId="1FC1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 w14:paraId="6BD0F17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 w14:paraId="2562F31E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ascii="仿宋" w:hAnsi="仿宋" w:eastAsia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全年机关有序正常运行，档案馆管理工作有序开展，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保管好了全县机关事业单位重要档案资料。</w:t>
            </w:r>
            <w:r>
              <w:rPr>
                <w:rFonts w:hint="eastAsia" w:ascii="仿宋" w:hAnsi="仿宋" w:eastAsia="仿宋"/>
                <w:color w:val="333333"/>
                <w:sz w:val="30"/>
                <w:szCs w:val="30"/>
              </w:rPr>
              <w:t>2018年4月已召开全县档案工作会，举办为期两天的档案员培训班，反响很好。</w:t>
            </w:r>
          </w:p>
          <w:p w14:paraId="796BBC2C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2C86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 w14:paraId="6F6C8E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40B3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 w14:paraId="0B80E6B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594E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14:paraId="1387759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 w14:paraId="5A18163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 w14:paraId="08F8B4C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69A6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 w14:paraId="58BD3C0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62F6AF2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20CD9F6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 w14:paraId="15A2E5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 w14:paraId="4C50B57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 w14:paraId="2D2A5B8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 w14:paraId="0252FDF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 w14:paraId="722B517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 w14:paraId="2DA8184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 w14:paraId="2EEA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 w14:paraId="45F5F4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1651524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316.2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4F595C7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A3001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316.2</w:t>
            </w:r>
          </w:p>
        </w:tc>
        <w:tc>
          <w:tcPr>
            <w:tcW w:w="1705" w:type="dxa"/>
            <w:gridSpan w:val="2"/>
            <w:vAlign w:val="center"/>
          </w:tcPr>
          <w:p w14:paraId="3A4DA20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0ED593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4A22B9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9B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 w14:paraId="0AA6BF8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7295F70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44CBA0E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1033A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D461A8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2214359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70F31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9D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 w14:paraId="6BA8929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4766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14:paraId="27B9B7C7"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 w14:paraId="18A4E4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B43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7CBD9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1366B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 w14:paraId="76389BB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33C358F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BD724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 w14:paraId="1C4ACD7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09639F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A591E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127A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3E5D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 w14:paraId="527A38B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585338A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376DF0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5D87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 w14:paraId="448B803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7A026F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D321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 w14:paraId="3C930FC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F25E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 w14:paraId="6AC2802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1DDA9BA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316.2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0DCDBD8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179.7</w:t>
            </w:r>
          </w:p>
        </w:tc>
        <w:tc>
          <w:tcPr>
            <w:tcW w:w="1080" w:type="dxa"/>
            <w:gridSpan w:val="2"/>
            <w:vAlign w:val="center"/>
          </w:tcPr>
          <w:p w14:paraId="73351DF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121.4</w:t>
            </w:r>
          </w:p>
        </w:tc>
        <w:tc>
          <w:tcPr>
            <w:tcW w:w="2160" w:type="dxa"/>
            <w:gridSpan w:val="4"/>
            <w:vAlign w:val="center"/>
          </w:tcPr>
          <w:p w14:paraId="7AF8A30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58.3</w:t>
            </w:r>
          </w:p>
        </w:tc>
        <w:tc>
          <w:tcPr>
            <w:tcW w:w="1080" w:type="dxa"/>
            <w:vAlign w:val="center"/>
          </w:tcPr>
          <w:p w14:paraId="70A1F06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136.5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 w14:paraId="3D45A03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 w14:paraId="34D8470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B6B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 w14:paraId="26DC471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46F7F73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48154C1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9F7BC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FDF177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24F8EC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 w14:paraId="0208297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 w14:paraId="658C2CB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2AFD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14:paraId="32E1ADE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 w14:paraId="1C5D857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2C12271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 w14:paraId="1880003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7888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 w14:paraId="5E50E15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52A91B9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24C2335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 w14:paraId="7C9784A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 w14:paraId="4FA8735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 w14:paraId="596B439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5D0C6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 w14:paraId="5E74D17D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3E536D2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1.59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0336E39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1.59</w:t>
            </w:r>
          </w:p>
        </w:tc>
        <w:tc>
          <w:tcPr>
            <w:tcW w:w="1080" w:type="dxa"/>
            <w:gridSpan w:val="2"/>
            <w:vAlign w:val="center"/>
          </w:tcPr>
          <w:p w14:paraId="7AE71F7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A4CFB8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14:paraId="4D75938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C9B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 w14:paraId="60A9F278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443B0A4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 w14:paraId="6E0F086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447F6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406350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14:paraId="3E46889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30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14:paraId="2806D84D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 w14:paraId="0F94B75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41653D2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A4B1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AA596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0547F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 w14:paraId="54E473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1D613A0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 w14:paraId="334400B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 w14:paraId="0BE496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DF602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9B8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 w14:paraId="2C9DBB7A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13428F0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5.3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 w14:paraId="0819433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5.3</w:t>
            </w:r>
          </w:p>
        </w:tc>
        <w:tc>
          <w:tcPr>
            <w:tcW w:w="3644" w:type="dxa"/>
            <w:gridSpan w:val="7"/>
            <w:vAlign w:val="center"/>
          </w:tcPr>
          <w:p w14:paraId="5D87461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348B7C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49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 w14:paraId="56E8299E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21E9DDE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 w14:paraId="65E66D3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14:paraId="10D85B4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1691DE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253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 w14:paraId="2D8FAE4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7E81E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 w14:paraId="71B3F29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 w14:paraId="72505C3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 w14:paraId="699FD1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5076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 w14:paraId="344390F0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 w14:paraId="7729A10F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2018年4月已召开全县档案工作会，举办为期两天的档案员培训班，反响很好。</w:t>
            </w:r>
          </w:p>
          <w:p w14:paraId="14646D9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4585" w:type="dxa"/>
            <w:gridSpan w:val="9"/>
            <w:vAlign w:val="center"/>
          </w:tcPr>
          <w:p w14:paraId="4CE96D78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2018年4月已召开全县档案工作会，举办为期两天的档案员培训班，反响很好。2018年10月开展了全县档案执法检查工作。</w:t>
            </w:r>
          </w:p>
          <w:p w14:paraId="23F134E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07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 w14:paraId="1EBB88D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75B3976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14:paraId="54FEC47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 w14:paraId="7E693CF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 w14:paraId="32CC03E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1ECD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29CE3A07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14:paraId="756C1B3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7D3EE97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818016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 w14:paraId="7CA417C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要求各乡镇县直各单位档案员参加会议，参加培训</w:t>
            </w:r>
          </w:p>
        </w:tc>
        <w:tc>
          <w:tcPr>
            <w:tcW w:w="2684" w:type="dxa"/>
            <w:gridSpan w:val="6"/>
            <w:vAlign w:val="center"/>
          </w:tcPr>
          <w:p w14:paraId="1224EA3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1次</w:t>
            </w:r>
          </w:p>
        </w:tc>
      </w:tr>
      <w:tr w14:paraId="53C98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6A9FE3F7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130738F1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BEAE12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7B6D4FF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执法检查面广，力度严</w:t>
            </w:r>
          </w:p>
        </w:tc>
        <w:tc>
          <w:tcPr>
            <w:tcW w:w="2684" w:type="dxa"/>
            <w:gridSpan w:val="6"/>
            <w:vAlign w:val="center"/>
          </w:tcPr>
          <w:p w14:paraId="08E2F084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1次</w:t>
            </w:r>
          </w:p>
        </w:tc>
      </w:tr>
      <w:tr w14:paraId="7A1C2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0D3D739D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7B92765A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12E342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4D32F71A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5CB195F0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28"/>
              </w:rPr>
            </w:pPr>
          </w:p>
        </w:tc>
      </w:tr>
      <w:tr w14:paraId="431DE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06E63CFA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4CE87487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957F15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 w14:paraId="34C7D88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11月召开档案工作会议</w:t>
            </w:r>
          </w:p>
        </w:tc>
        <w:tc>
          <w:tcPr>
            <w:tcW w:w="2684" w:type="dxa"/>
            <w:gridSpan w:val="6"/>
            <w:vAlign w:val="center"/>
          </w:tcPr>
          <w:p w14:paraId="1A6B363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11月底</w:t>
            </w:r>
          </w:p>
        </w:tc>
      </w:tr>
      <w:tr w14:paraId="110B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57FCE3F9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39E0F191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6E76D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33AF64C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11月底前开展执法检查</w:t>
            </w:r>
          </w:p>
        </w:tc>
        <w:tc>
          <w:tcPr>
            <w:tcW w:w="2684" w:type="dxa"/>
            <w:gridSpan w:val="6"/>
            <w:vAlign w:val="center"/>
          </w:tcPr>
          <w:p w14:paraId="5AE9F257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11月底</w:t>
            </w:r>
          </w:p>
        </w:tc>
      </w:tr>
      <w:tr w14:paraId="4A5E8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3FB5ABE6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78A69861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313FE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52C18D55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14:paraId="036B1CA5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28"/>
              </w:rPr>
            </w:pPr>
          </w:p>
        </w:tc>
      </w:tr>
      <w:tr w14:paraId="68C5D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3EB3A5AC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3AFF25BA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AA9029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 w14:paraId="55E932E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会议费不超支</w:t>
            </w:r>
          </w:p>
        </w:tc>
        <w:tc>
          <w:tcPr>
            <w:tcW w:w="2684" w:type="dxa"/>
            <w:gridSpan w:val="6"/>
            <w:vAlign w:val="center"/>
          </w:tcPr>
          <w:p w14:paraId="5FB47D7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不超支</w:t>
            </w:r>
          </w:p>
        </w:tc>
      </w:tr>
      <w:tr w14:paraId="56E3F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7D743B25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6233DEDB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A959F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33D248F9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执法控制费用</w:t>
            </w:r>
          </w:p>
        </w:tc>
        <w:tc>
          <w:tcPr>
            <w:tcW w:w="2684" w:type="dxa"/>
            <w:gridSpan w:val="6"/>
            <w:vAlign w:val="center"/>
          </w:tcPr>
          <w:p w14:paraId="7DA72D9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不超支</w:t>
            </w:r>
          </w:p>
        </w:tc>
      </w:tr>
      <w:tr w14:paraId="42726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13FDBD0C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58325DD9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DEF4E9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37FFB3F1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14:paraId="70D76A69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28"/>
              </w:rPr>
            </w:pPr>
          </w:p>
        </w:tc>
      </w:tr>
      <w:tr w14:paraId="4F3E9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546A8FD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14:paraId="214E812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2003B77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14:paraId="41E7AC5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 w14:paraId="72B891B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提高社会档案意识</w:t>
            </w:r>
          </w:p>
        </w:tc>
        <w:tc>
          <w:tcPr>
            <w:tcW w:w="2684" w:type="dxa"/>
            <w:gridSpan w:val="6"/>
            <w:vAlign w:val="center"/>
          </w:tcPr>
          <w:p w14:paraId="1EC8666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效益明显</w:t>
            </w:r>
          </w:p>
        </w:tc>
      </w:tr>
      <w:tr w14:paraId="42EE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4FCCFAAD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29A52CF9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E04A6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 w14:paraId="1C503B3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档案为社会发展服务，为经济建设服务</w:t>
            </w:r>
          </w:p>
        </w:tc>
        <w:tc>
          <w:tcPr>
            <w:tcW w:w="2684" w:type="dxa"/>
            <w:gridSpan w:val="6"/>
            <w:vAlign w:val="center"/>
          </w:tcPr>
          <w:p w14:paraId="22A001E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效益明显</w:t>
            </w:r>
          </w:p>
        </w:tc>
      </w:tr>
      <w:tr w14:paraId="2C36C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2EC89E7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788A2F83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20430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 w14:paraId="619DE254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实现底碳、环保、绿色</w:t>
            </w:r>
          </w:p>
        </w:tc>
        <w:tc>
          <w:tcPr>
            <w:tcW w:w="2684" w:type="dxa"/>
            <w:gridSpan w:val="6"/>
            <w:vAlign w:val="center"/>
          </w:tcPr>
          <w:p w14:paraId="4EAB9578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已完成</w:t>
            </w:r>
          </w:p>
        </w:tc>
      </w:tr>
      <w:tr w14:paraId="760C3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 w14:paraId="5D1F48DF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 w14:paraId="6DD10BA0"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C4126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 w14:paraId="16B2A0CB"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为社会公众提供档案查询服务满意度95%以上</w:t>
            </w:r>
          </w:p>
        </w:tc>
        <w:tc>
          <w:tcPr>
            <w:tcW w:w="2684" w:type="dxa"/>
            <w:gridSpan w:val="6"/>
            <w:vAlign w:val="center"/>
          </w:tcPr>
          <w:p w14:paraId="61ED11C9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98%</w:t>
            </w:r>
          </w:p>
        </w:tc>
      </w:tr>
      <w:tr w14:paraId="41DC4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 w14:paraId="2AF581C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 w14:paraId="3D06A3A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96</w:t>
            </w:r>
          </w:p>
        </w:tc>
      </w:tr>
      <w:tr w14:paraId="51268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 w14:paraId="629BCE8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 w14:paraId="0921A56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优秀</w:t>
            </w:r>
          </w:p>
        </w:tc>
      </w:tr>
      <w:tr w14:paraId="037FE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 w14:paraId="06D31EB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33A7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 w14:paraId="1766FE5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 w14:paraId="0D89CE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 w14:paraId="1417640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 w14:paraId="58D05C4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7DA57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 w14:paraId="20018D30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李七林</w:t>
            </w:r>
          </w:p>
        </w:tc>
        <w:tc>
          <w:tcPr>
            <w:tcW w:w="3561" w:type="dxa"/>
            <w:gridSpan w:val="6"/>
            <w:vAlign w:val="center"/>
          </w:tcPr>
          <w:p w14:paraId="7A09B930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副局长</w:t>
            </w:r>
          </w:p>
        </w:tc>
        <w:tc>
          <w:tcPr>
            <w:tcW w:w="1479" w:type="dxa"/>
            <w:vAlign w:val="center"/>
          </w:tcPr>
          <w:p w14:paraId="6B43DD41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档案馆</w:t>
            </w:r>
          </w:p>
        </w:tc>
        <w:tc>
          <w:tcPr>
            <w:tcW w:w="3106" w:type="dxa"/>
            <w:gridSpan w:val="8"/>
            <w:vAlign w:val="center"/>
          </w:tcPr>
          <w:p w14:paraId="047C34B1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李七林</w:t>
            </w:r>
          </w:p>
        </w:tc>
      </w:tr>
      <w:tr w14:paraId="09D3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 w14:paraId="72C10BDD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殷智慧</w:t>
            </w:r>
          </w:p>
        </w:tc>
        <w:tc>
          <w:tcPr>
            <w:tcW w:w="3561" w:type="dxa"/>
            <w:gridSpan w:val="6"/>
            <w:vAlign w:val="center"/>
          </w:tcPr>
          <w:p w14:paraId="0641E21A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办公室主任</w:t>
            </w:r>
          </w:p>
        </w:tc>
        <w:tc>
          <w:tcPr>
            <w:tcW w:w="1479" w:type="dxa"/>
            <w:vAlign w:val="center"/>
          </w:tcPr>
          <w:p w14:paraId="4752F40D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档案馆</w:t>
            </w:r>
          </w:p>
        </w:tc>
        <w:tc>
          <w:tcPr>
            <w:tcW w:w="3106" w:type="dxa"/>
            <w:gridSpan w:val="8"/>
            <w:vAlign w:val="center"/>
          </w:tcPr>
          <w:p w14:paraId="72C0B09E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殷智慧</w:t>
            </w:r>
          </w:p>
        </w:tc>
      </w:tr>
      <w:tr w14:paraId="63C6F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 w14:paraId="79DAB39B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易红华</w:t>
            </w:r>
          </w:p>
        </w:tc>
        <w:tc>
          <w:tcPr>
            <w:tcW w:w="3561" w:type="dxa"/>
            <w:gridSpan w:val="6"/>
            <w:vAlign w:val="center"/>
          </w:tcPr>
          <w:p w14:paraId="573FDEF5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会计</w:t>
            </w:r>
          </w:p>
        </w:tc>
        <w:tc>
          <w:tcPr>
            <w:tcW w:w="1479" w:type="dxa"/>
            <w:vAlign w:val="center"/>
          </w:tcPr>
          <w:p w14:paraId="41C86262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档案馆</w:t>
            </w:r>
          </w:p>
        </w:tc>
        <w:tc>
          <w:tcPr>
            <w:tcW w:w="3106" w:type="dxa"/>
            <w:gridSpan w:val="8"/>
            <w:vAlign w:val="center"/>
          </w:tcPr>
          <w:p w14:paraId="7676A193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易红华</w:t>
            </w:r>
          </w:p>
        </w:tc>
      </w:tr>
      <w:tr w14:paraId="5CF9B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1" w:hRule="atLeast"/>
          <w:jc w:val="center"/>
        </w:trPr>
        <w:tc>
          <w:tcPr>
            <w:tcW w:w="9800" w:type="dxa"/>
            <w:gridSpan w:val="17"/>
            <w:vAlign w:val="center"/>
          </w:tcPr>
          <w:p w14:paraId="21126D2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  <w:r>
              <w:rPr>
                <w:rFonts w:hint="eastAsia"/>
                <w:color w:val="333333"/>
                <w:shd w:val="clear" w:color="auto" w:fill="FFFFFF"/>
              </w:rPr>
              <w:t>李七林</w:t>
            </w:r>
          </w:p>
          <w:p w14:paraId="5025F75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2019 年  7 月 12  日</w:t>
            </w:r>
          </w:p>
        </w:tc>
      </w:tr>
      <w:tr w14:paraId="0225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1" w:hRule="atLeast"/>
          <w:jc w:val="center"/>
        </w:trPr>
        <w:tc>
          <w:tcPr>
            <w:tcW w:w="9800" w:type="dxa"/>
            <w:gridSpan w:val="17"/>
            <w:vAlign w:val="center"/>
          </w:tcPr>
          <w:p w14:paraId="6F88C9B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部门（单位）意见：同意并公开</w:t>
            </w:r>
          </w:p>
          <w:p w14:paraId="58958E7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部门（单位）负责人（签章）：任石慧</w:t>
            </w:r>
          </w:p>
          <w:p w14:paraId="0C46938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2019  年 7 月 12  日</w:t>
            </w:r>
          </w:p>
        </w:tc>
      </w:tr>
    </w:tbl>
    <w:p w14:paraId="07490D34"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易红华                     联系电话：7630866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 w14:paraId="5452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5" w:hRule="atLeast"/>
          <w:jc w:val="center"/>
        </w:trPr>
        <w:tc>
          <w:tcPr>
            <w:tcW w:w="9558" w:type="dxa"/>
          </w:tcPr>
          <w:p w14:paraId="46B05AB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</w:t>
            </w:r>
          </w:p>
          <w:p w14:paraId="1DC292D5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      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 xml:space="preserve">     岳阳县档案局整体支出绩效评价报告</w:t>
            </w:r>
          </w:p>
          <w:p w14:paraId="0C563C00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 岳阳县档案局根据《湖南省人民政府全面推行预算绩效管理的意见》（湘政发[2012]33号）和岳阳县财政局《关于全面开展2018年财政支出绩效自评工作的通知》（岳县财发〔2019〕 8 号 ）文件要求，强化绩效理念，提高财政资金使用效益，现就开展2018年财政支出绩效自评。</w:t>
            </w:r>
          </w:p>
          <w:p w14:paraId="11A08944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b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</w:t>
            </w:r>
            <w:r>
              <w:rPr>
                <w:rFonts w:hint="eastAsia"/>
                <w:b/>
                <w:color w:val="333333"/>
                <w:sz w:val="27"/>
                <w:szCs w:val="27"/>
              </w:rPr>
              <w:t xml:space="preserve"> 一、单位概况</w:t>
            </w:r>
          </w:p>
          <w:p w14:paraId="29877F9E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2018年初县档案局编制人数为10人，年末实有在岗人员为10人，无退休人员，机关内设机构为办公室、业务股、法制股、档案管理股。依据《档案法》的要求，县档案局履行档案行政管理部门职能，负责主管全县档案事业，对全县机关、团体、企业单位和其他组织的档案实行监督和指导。</w:t>
            </w:r>
          </w:p>
          <w:p w14:paraId="16B90590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b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color w:val="333333"/>
                <w:sz w:val="27"/>
                <w:szCs w:val="27"/>
              </w:rPr>
              <w:t xml:space="preserve">   二、单位资金使用及管理情况</w:t>
            </w:r>
          </w:p>
          <w:p w14:paraId="0F74FF83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2018年，县档案局严格按照中央八项规定</w:t>
            </w:r>
            <w:bookmarkStart w:id="0" w:name="_GoBack"/>
            <w:bookmarkEnd w:id="0"/>
            <w:r>
              <w:rPr>
                <w:rFonts w:hint="eastAsia"/>
                <w:color w:val="333333"/>
                <w:sz w:val="27"/>
                <w:szCs w:val="27"/>
              </w:rPr>
              <w:t>和省、市、县有关文件精神，坚持“依章办事、服务大局、围绕中心、突出重点、求真务实”的工作方针，压缩非生产开支，进一步规范会计核算行为，成立了财务管理工作领导小组，制定了一系列财务管理制度，实行会计出纳分工管理。在资金使用上,我们一直按照国家财经法规和机关财务管理制度规定，以及有关专项资金管理办法的规定开支。资金结付有完整的审批程序和手续，按照财经制度的有关要求，做到专款专用，专人保管，单位分管领导对资金的使用进行全程监督，保证资金使用的合规性。资金使用无截留、挤占、挪用、虚列支出等情况。相关发票由财务室审核后，报分管财务领导签字，再由主要负责人签字同意报帐后方可结算。加强预算管理和执行力度，确保资金安全，有效运行，积极服务本单位发展，实现了年度收支平衡。</w:t>
            </w:r>
          </w:p>
          <w:p w14:paraId="02BF9F50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一是2018年基本支出316.2万元。其中：基本支出：179.7万元,人员支出121.4万元；公用支出58.3万元；项目支出136.5万元；二是严格控制“三公经费”管理，公务接待费用1.59万元，严格控制在1.59万元标准内，80%实行公务卡消费；由于单位自身没有配公车，租车费用为1万元；无因公出国境费用支出。三是厉行节约，提高思想认识，树立节约观念，通过召开厉行节约、杜绝浪费会议，引导和规范全体工作人员从自身做起，从身边小事做起，倡导网络办公，促进办公低碳化，充分利用现在网络技术，通过邮箱、QQ、拷贝等方式传送普通文件资料，尽量减少文件印发。同时注重节俭，养成节约习惯，做到“人走灯灭”，下班及时关闭空调、电脑等用电设备。</w:t>
            </w:r>
          </w:p>
          <w:p w14:paraId="4703903F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b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</w:t>
            </w:r>
            <w:r>
              <w:rPr>
                <w:rFonts w:hint="eastAsia"/>
                <w:b/>
                <w:color w:val="333333"/>
                <w:sz w:val="27"/>
                <w:szCs w:val="27"/>
              </w:rPr>
              <w:t>三、绩效分析</w:t>
            </w:r>
          </w:p>
          <w:p w14:paraId="5009D138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1、预算执行。（1）在职人员控制率，2018年初档案局编制人数为10人，年末实有人数为10人，其中在岗7人，退休人员3人，控制率为100%，没有超编现象。（2）预算完成率100%，年初预算收支316.2万元，实际收支为316.2万元。收支均未超，实现了年度收支平衡。</w:t>
            </w:r>
          </w:p>
          <w:p w14:paraId="7A8A7586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2、预算管理。（1）控制日常公用经费开支，主要用于办公电脑及耗材、办公室日常用品、设备维修及保养等开支。（2）“三公”经费控制率100%，“三公”经费支出年初预算1.59万元，本年度“三公”经费实际支出1.59万元。（3）管理制度健全，按照县财政有关文件，2018年我们制定了财务管理制度和会计核算等管理制度，严格按照制度执行。（4）预决算信息公开性，按照规定的内容、时间在政府网站公开预决算信息，做到基础数据信息和会计资料真实、完整、准确。</w:t>
            </w:r>
          </w:p>
          <w:p w14:paraId="6336FD6C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 3、职责履行。（1）4月份召开了全县档案工作，举办了全县乡镇、县直单位档案员培训班；（2）与县法制办，县人大教科文卫，县委督察室组成联系执法检查组，对各乡镇、县直各单位档案室开展档案执法检查。(3)开展了档案接收进馆。</w:t>
            </w:r>
          </w:p>
          <w:p w14:paraId="75351EEC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b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color w:val="333333"/>
                <w:sz w:val="27"/>
                <w:szCs w:val="27"/>
              </w:rPr>
              <w:t xml:space="preserve">   四、存在的主要问题</w:t>
            </w:r>
          </w:p>
          <w:p w14:paraId="1EA5A6D3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（1）全县档案工作发展不平衡，垂直部门档案基础较好，档案意识强，乡镇档案基础较差一些。</w:t>
            </w:r>
          </w:p>
          <w:p w14:paraId="4FE0819C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（2）日常办公开支公务卡结算比率有待提高。</w:t>
            </w:r>
          </w:p>
          <w:p w14:paraId="40BD0461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b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</w:t>
            </w:r>
            <w:r>
              <w:rPr>
                <w:rFonts w:hint="eastAsia"/>
                <w:b/>
                <w:color w:val="333333"/>
                <w:sz w:val="27"/>
                <w:szCs w:val="27"/>
              </w:rPr>
              <w:t xml:space="preserve"> 五、改进措施</w:t>
            </w:r>
          </w:p>
          <w:p w14:paraId="7308338A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（1）进一步完善财务制度，规范财经纪律，严格控制非生产性开支，进一步提高公务卡结算比率。</w:t>
            </w:r>
          </w:p>
          <w:p w14:paraId="1A97CD6B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（2）充实财务人员，加强财务人员培训，不断提高财务人员素质。</w:t>
            </w:r>
          </w:p>
          <w:p w14:paraId="563DE441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b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color w:val="333333"/>
                <w:sz w:val="27"/>
                <w:szCs w:val="27"/>
              </w:rPr>
              <w:t xml:space="preserve">   六、评分结论</w:t>
            </w:r>
          </w:p>
          <w:p w14:paraId="05828771">
            <w:pPr>
              <w:pStyle w:val="4"/>
              <w:shd w:val="clear" w:color="auto" w:fill="FFFFFF"/>
              <w:spacing w:before="0" w:beforeAutospacing="0" w:after="0" w:afterAutospacing="0" w:line="480" w:lineRule="auto"/>
              <w:jc w:val="both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 xml:space="preserve">    综合以上各项指标，财务管理健全规范，没有发生违法违规现象，档案局2018年的部门整体支出绩效自我评价得到98分，自评结果：优秀。我们将在以后的工作中加强预算管理，严格控制各项经费的开支，提高经费的使用效率。</w:t>
            </w:r>
          </w:p>
          <w:p w14:paraId="6BFB7CF4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34E96F4E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CC160-BAC3-4546-9143-1F89308642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69A8DF-B2EE-4457-BBED-43D6C76662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555879-46C8-4C57-8506-7CCB1859969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6BF8690-B9AD-4103-A562-DBBBBE5CD2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B762A58-7784-4F09-BC7A-F96D6690860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44680EAE-6343-49E2-B74B-A900CDAFC8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D1580">
    <w:pPr>
      <w:pStyle w:val="2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 w14:paraId="6154DC5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C8097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267BF201"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zZTg4MGIzMzk5NWExMDBkZWU4N2U0NGYyZjhhMTYifQ=="/>
  </w:docVars>
  <w:rsids>
    <w:rsidRoot w:val="008F0746"/>
    <w:rsid w:val="000201AF"/>
    <w:rsid w:val="000963F9"/>
    <w:rsid w:val="001861F0"/>
    <w:rsid w:val="001E798D"/>
    <w:rsid w:val="00376150"/>
    <w:rsid w:val="003A15DB"/>
    <w:rsid w:val="003C60A3"/>
    <w:rsid w:val="00404210"/>
    <w:rsid w:val="004F0B3B"/>
    <w:rsid w:val="0071672A"/>
    <w:rsid w:val="008F0746"/>
    <w:rsid w:val="00952D26"/>
    <w:rsid w:val="00A66A24"/>
    <w:rsid w:val="00AB18AF"/>
    <w:rsid w:val="00BE2B3C"/>
    <w:rsid w:val="00D5563B"/>
    <w:rsid w:val="1449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2766</Words>
  <Characters>2955</Characters>
  <Lines>25</Lines>
  <Paragraphs>7</Paragraphs>
  <TotalTime>107</TotalTime>
  <ScaleCrop>false</ScaleCrop>
  <LinksUpToDate>false</LinksUpToDate>
  <CharactersWithSpaces>3322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2019-08-28T00:14:00Z</dcterms:created>
  <dc:creator>Administrator</dc:creator>
  <cp:lastModifiedBy>WPS_1703057366</cp:lastModifiedBy>
  <dcterms:modified xsi:type="dcterms:W3CDTF">2024-09-30T09:22:09Z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9D42A8D6444D496981665BA7989E6FDD_12</vt:lpwstr>
  </property>
</Properties>
</file>