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14FE2">
      <w:pPr>
        <w:pStyle w:val="10"/>
        <w:jc w:val="center"/>
        <w:rPr>
          <w:sz w:val="56"/>
          <w:szCs w:val="56"/>
        </w:rPr>
      </w:pPr>
    </w:p>
    <w:p w14:paraId="6C1E57D3">
      <w:pPr>
        <w:pStyle w:val="10"/>
        <w:jc w:val="center"/>
        <w:rPr>
          <w:sz w:val="56"/>
          <w:szCs w:val="56"/>
        </w:rPr>
      </w:pPr>
    </w:p>
    <w:p w14:paraId="143F80B8">
      <w:pPr>
        <w:pStyle w:val="10"/>
        <w:jc w:val="center"/>
        <w:rPr>
          <w:sz w:val="84"/>
          <w:szCs w:val="84"/>
        </w:rPr>
      </w:pPr>
    </w:p>
    <w:p w14:paraId="4350D1EF">
      <w:pPr>
        <w:pStyle w:val="10"/>
        <w:jc w:val="center"/>
        <w:rPr>
          <w:sz w:val="84"/>
          <w:szCs w:val="84"/>
        </w:rPr>
      </w:pPr>
    </w:p>
    <w:p w14:paraId="118FCFD3">
      <w:pPr>
        <w:pStyle w:val="10"/>
        <w:jc w:val="center"/>
        <w:rPr>
          <w:sz w:val="84"/>
          <w:szCs w:val="84"/>
        </w:rPr>
      </w:pPr>
      <w:r>
        <w:rPr>
          <w:rFonts w:hint="eastAsia"/>
          <w:sz w:val="84"/>
          <w:szCs w:val="84"/>
        </w:rPr>
        <w:t>2020年度</w:t>
      </w:r>
    </w:p>
    <w:p w14:paraId="3375CCC9">
      <w:pPr>
        <w:pStyle w:val="10"/>
        <w:jc w:val="center"/>
        <w:rPr>
          <w:rFonts w:hAnsi="黑体"/>
          <w:color w:val="auto"/>
          <w:sz w:val="84"/>
          <w:highlight w:val="white"/>
          <w:lang w:val="zh-CN"/>
        </w:rPr>
      </w:pPr>
      <w:r>
        <w:rPr>
          <w:rFonts w:hint="eastAsia" w:hAnsi="黑体"/>
          <w:color w:val="auto"/>
          <w:sz w:val="84"/>
          <w:highlight w:val="white"/>
          <w:lang w:val="zh-CN"/>
        </w:rPr>
        <w:t>岳阳县机关事业单位养老</w:t>
      </w:r>
    </w:p>
    <w:p w14:paraId="460077DF">
      <w:pPr>
        <w:pStyle w:val="10"/>
        <w:jc w:val="center"/>
        <w:rPr>
          <w:rFonts w:hAnsi="黑体"/>
          <w:color w:val="auto"/>
          <w:sz w:val="84"/>
          <w:highlight w:val="white"/>
          <w:lang w:val="zh-CN"/>
        </w:rPr>
      </w:pPr>
      <w:r>
        <w:rPr>
          <w:rFonts w:hint="eastAsia" w:hAnsi="黑体"/>
          <w:color w:val="auto"/>
          <w:sz w:val="84"/>
          <w:highlight w:val="white"/>
          <w:lang w:val="zh-CN"/>
        </w:rPr>
        <w:t>保险服务中心</w:t>
      </w:r>
    </w:p>
    <w:p w14:paraId="7C243525">
      <w:pPr>
        <w:pStyle w:val="10"/>
        <w:jc w:val="center"/>
        <w:rPr>
          <w:sz w:val="84"/>
          <w:szCs w:val="84"/>
        </w:rPr>
      </w:pPr>
      <w:r>
        <w:rPr>
          <w:rFonts w:hint="eastAsia"/>
          <w:sz w:val="84"/>
          <w:szCs w:val="84"/>
        </w:rPr>
        <w:t>部门决算</w:t>
      </w:r>
    </w:p>
    <w:p w14:paraId="2D67E8B8">
      <w:pPr>
        <w:pStyle w:val="10"/>
        <w:jc w:val="center"/>
        <w:rPr>
          <w:sz w:val="56"/>
          <w:szCs w:val="56"/>
        </w:rPr>
      </w:pPr>
    </w:p>
    <w:p w14:paraId="629DA022">
      <w:pPr>
        <w:pStyle w:val="10"/>
        <w:jc w:val="center"/>
        <w:rPr>
          <w:sz w:val="56"/>
          <w:szCs w:val="56"/>
        </w:rPr>
      </w:pPr>
    </w:p>
    <w:p w14:paraId="438A6045">
      <w:pPr>
        <w:pStyle w:val="10"/>
        <w:jc w:val="center"/>
        <w:rPr>
          <w:sz w:val="56"/>
          <w:szCs w:val="56"/>
        </w:rPr>
      </w:pPr>
    </w:p>
    <w:p w14:paraId="78BDD608">
      <w:pPr>
        <w:pStyle w:val="10"/>
        <w:jc w:val="center"/>
        <w:rPr>
          <w:sz w:val="56"/>
          <w:szCs w:val="56"/>
        </w:rPr>
      </w:pPr>
    </w:p>
    <w:p w14:paraId="1249EBE3">
      <w:pPr>
        <w:pStyle w:val="10"/>
        <w:jc w:val="center"/>
        <w:rPr>
          <w:sz w:val="32"/>
          <w:szCs w:val="32"/>
        </w:rPr>
      </w:pPr>
    </w:p>
    <w:p w14:paraId="06C4EA0E">
      <w:pPr>
        <w:pStyle w:val="10"/>
        <w:jc w:val="center"/>
        <w:rPr>
          <w:sz w:val="32"/>
          <w:szCs w:val="32"/>
        </w:rPr>
      </w:pPr>
    </w:p>
    <w:p w14:paraId="4443841A">
      <w:pPr>
        <w:pStyle w:val="10"/>
        <w:spacing w:line="500" w:lineRule="exact"/>
        <w:jc w:val="both"/>
        <w:rPr>
          <w:b/>
          <w:sz w:val="36"/>
          <w:szCs w:val="28"/>
        </w:rPr>
      </w:pPr>
    </w:p>
    <w:p w14:paraId="4FD7B636">
      <w:pPr>
        <w:pStyle w:val="10"/>
        <w:spacing w:line="500" w:lineRule="exact"/>
        <w:jc w:val="both"/>
        <w:rPr>
          <w:b/>
          <w:sz w:val="36"/>
          <w:szCs w:val="28"/>
        </w:rPr>
      </w:pPr>
    </w:p>
    <w:p w14:paraId="45CA1FAB">
      <w:pPr>
        <w:pStyle w:val="10"/>
        <w:spacing w:line="500" w:lineRule="exact"/>
        <w:jc w:val="center"/>
        <w:rPr>
          <w:b/>
          <w:sz w:val="36"/>
          <w:szCs w:val="28"/>
        </w:rPr>
      </w:pPr>
      <w:r>
        <w:rPr>
          <w:rFonts w:hint="eastAsia"/>
          <w:b/>
          <w:sz w:val="36"/>
          <w:szCs w:val="28"/>
        </w:rPr>
        <w:t>目录</w:t>
      </w:r>
    </w:p>
    <w:p w14:paraId="567CB9EA">
      <w:pPr>
        <w:pStyle w:val="10"/>
        <w:spacing w:line="500" w:lineRule="exact"/>
        <w:rPr>
          <w:rFonts w:ascii="仿宋_GB2312" w:hAnsi="仿宋_GB2312" w:cs="仿宋_GB2312"/>
          <w:b/>
          <w:sz w:val="28"/>
          <w:szCs w:val="28"/>
        </w:rPr>
      </w:pPr>
      <w:r>
        <w:rPr>
          <w:rFonts w:hint="eastAsia"/>
          <w:b/>
          <w:sz w:val="28"/>
          <w:szCs w:val="28"/>
        </w:rPr>
        <w:t>第一部分单位概况</w:t>
      </w:r>
    </w:p>
    <w:p w14:paraId="4EB5E72F">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45966C80">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1DBD0A98">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14:paraId="4821E577">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295E0ADD">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1EE40A40">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467D1744">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6CEFBD6C">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398F86FB">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14:paraId="55EADD18">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4D421FD0">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46C57B0B">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0F806C12">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14:paraId="52EE5330">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7F35D752">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32EFA1B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2304D84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3105CA5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215D412D">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2FB2067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14:paraId="6695306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5987D608">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14:paraId="7C079A6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14:paraId="0CAE8E3D">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14:paraId="12813FCC">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14:paraId="67543ED9">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14:paraId="5033981D">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42B71D6E">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3DD55B03">
      <w:pPr>
        <w:jc w:val="center"/>
        <w:rPr>
          <w:sz w:val="72"/>
          <w:szCs w:val="72"/>
        </w:rPr>
      </w:pPr>
    </w:p>
    <w:p w14:paraId="6837B636">
      <w:pPr>
        <w:jc w:val="center"/>
        <w:rPr>
          <w:sz w:val="72"/>
          <w:szCs w:val="72"/>
        </w:rPr>
      </w:pPr>
    </w:p>
    <w:p w14:paraId="4C15EE01">
      <w:pPr>
        <w:jc w:val="center"/>
        <w:rPr>
          <w:sz w:val="72"/>
          <w:szCs w:val="72"/>
        </w:rPr>
      </w:pPr>
    </w:p>
    <w:p w14:paraId="4881174E">
      <w:pPr>
        <w:jc w:val="center"/>
        <w:rPr>
          <w:sz w:val="72"/>
          <w:szCs w:val="72"/>
        </w:rPr>
      </w:pPr>
    </w:p>
    <w:p w14:paraId="2C2F3555">
      <w:pPr>
        <w:rPr>
          <w:sz w:val="72"/>
          <w:szCs w:val="72"/>
        </w:rPr>
      </w:pPr>
    </w:p>
    <w:p w14:paraId="3322A198">
      <w:pPr>
        <w:pStyle w:val="10"/>
        <w:jc w:val="center"/>
        <w:rPr>
          <w:sz w:val="84"/>
          <w:szCs w:val="84"/>
        </w:rPr>
      </w:pPr>
      <w:r>
        <w:rPr>
          <w:rFonts w:hint="eastAsia"/>
          <w:sz w:val="84"/>
          <w:szCs w:val="84"/>
        </w:rPr>
        <w:t>第一部分</w:t>
      </w:r>
    </w:p>
    <w:p w14:paraId="7EA2ECE5">
      <w:pPr>
        <w:pStyle w:val="10"/>
        <w:jc w:val="center"/>
        <w:rPr>
          <w:sz w:val="84"/>
          <w:szCs w:val="84"/>
        </w:rPr>
      </w:pPr>
    </w:p>
    <w:p w14:paraId="0EBFA8B5">
      <w:pPr>
        <w:pStyle w:val="10"/>
        <w:jc w:val="center"/>
        <w:rPr>
          <w:sz w:val="84"/>
          <w:szCs w:val="84"/>
        </w:rPr>
      </w:pPr>
      <w:r>
        <w:rPr>
          <w:rFonts w:hint="eastAsia"/>
          <w:sz w:val="84"/>
          <w:szCs w:val="84"/>
        </w:rPr>
        <w:t>单位概况</w:t>
      </w:r>
    </w:p>
    <w:p w14:paraId="6F1BF8CF">
      <w:pPr>
        <w:jc w:val="center"/>
        <w:rPr>
          <w:sz w:val="72"/>
          <w:szCs w:val="72"/>
        </w:rPr>
      </w:pPr>
    </w:p>
    <w:p w14:paraId="62A897EF">
      <w:pPr>
        <w:jc w:val="center"/>
        <w:rPr>
          <w:sz w:val="72"/>
          <w:szCs w:val="72"/>
        </w:rPr>
      </w:pPr>
    </w:p>
    <w:p w14:paraId="396A96E0">
      <w:pPr>
        <w:jc w:val="center"/>
        <w:rPr>
          <w:sz w:val="72"/>
          <w:szCs w:val="72"/>
        </w:rPr>
      </w:pPr>
    </w:p>
    <w:p w14:paraId="400DEB89">
      <w:pPr>
        <w:jc w:val="center"/>
        <w:rPr>
          <w:sz w:val="72"/>
          <w:szCs w:val="72"/>
        </w:rPr>
      </w:pPr>
    </w:p>
    <w:p w14:paraId="75CA3B7B">
      <w:pPr>
        <w:jc w:val="center"/>
        <w:rPr>
          <w:sz w:val="72"/>
          <w:szCs w:val="72"/>
        </w:rPr>
      </w:pPr>
    </w:p>
    <w:p w14:paraId="25E6A7D7">
      <w:pPr>
        <w:jc w:val="center"/>
        <w:rPr>
          <w:sz w:val="72"/>
          <w:szCs w:val="72"/>
        </w:rPr>
      </w:pPr>
    </w:p>
    <w:p w14:paraId="769BC6DC">
      <w:pPr>
        <w:jc w:val="center"/>
        <w:rPr>
          <w:sz w:val="72"/>
          <w:szCs w:val="72"/>
        </w:rPr>
      </w:pPr>
    </w:p>
    <w:p w14:paraId="567C83A8">
      <w:pPr>
        <w:pStyle w:val="11"/>
        <w:ind w:firstLine="0" w:firstLineChars="0"/>
        <w:jc w:val="left"/>
        <w:rPr>
          <w:rFonts w:ascii="黑体" w:hAnsi="黑体" w:eastAsia="黑体"/>
          <w:sz w:val="32"/>
          <w:szCs w:val="32"/>
        </w:rPr>
      </w:pPr>
    </w:p>
    <w:p w14:paraId="03810D9E">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1E3276C5">
      <w:pPr>
        <w:widowControl/>
        <w:spacing w:line="600" w:lineRule="exact"/>
        <w:rPr>
          <w:rFonts w:ascii="宋体" w:hAnsi="宋体" w:eastAsia="宋体" w:cs="宋体"/>
          <w:kern w:val="0"/>
          <w:sz w:val="32"/>
          <w:szCs w:val="32"/>
        </w:rPr>
      </w:pPr>
      <w:r>
        <w:rPr>
          <w:rFonts w:hint="eastAsia" w:ascii="宋体" w:hAnsi="宋体" w:eastAsia="宋体" w:cs="宋体"/>
          <w:kern w:val="0"/>
          <w:sz w:val="32"/>
          <w:szCs w:val="32"/>
        </w:rPr>
        <w:t>（一）承担全县机关事业单位基本养老保险业务经办工作。</w:t>
      </w:r>
    </w:p>
    <w:p w14:paraId="04C12FF5">
      <w:pPr>
        <w:widowControl/>
        <w:spacing w:line="600" w:lineRule="exact"/>
        <w:rPr>
          <w:rFonts w:ascii="宋体" w:hAnsi="宋体" w:eastAsia="宋体" w:cs="宋体"/>
          <w:kern w:val="0"/>
          <w:sz w:val="32"/>
          <w:szCs w:val="32"/>
        </w:rPr>
      </w:pPr>
      <w:r>
        <w:rPr>
          <w:rFonts w:hint="eastAsia" w:ascii="宋体" w:hAnsi="宋体" w:eastAsia="宋体" w:cs="宋体"/>
          <w:kern w:val="0"/>
          <w:sz w:val="32"/>
          <w:szCs w:val="32"/>
        </w:rPr>
        <w:t>（二）承担县机关事业单位基本养老金社会化发放及社会化服务工作。按全县统一规划，配合参与社会保障卡的发放工作。</w:t>
      </w:r>
    </w:p>
    <w:p w14:paraId="516B26D2">
      <w:pPr>
        <w:widowControl/>
        <w:spacing w:line="600" w:lineRule="exact"/>
        <w:rPr>
          <w:rFonts w:ascii="宋体" w:hAnsi="宋体" w:eastAsia="宋体" w:cs="宋体"/>
          <w:kern w:val="0"/>
          <w:sz w:val="32"/>
          <w:szCs w:val="32"/>
        </w:rPr>
      </w:pPr>
      <w:r>
        <w:rPr>
          <w:rFonts w:hint="eastAsia" w:ascii="宋体" w:hAnsi="宋体" w:eastAsia="宋体" w:cs="宋体"/>
          <w:kern w:val="0"/>
          <w:sz w:val="32"/>
          <w:szCs w:val="32"/>
        </w:rPr>
        <w:t>（三）承担县机关事业单位基本养老保险基金稽核的事务性工作。</w:t>
      </w:r>
    </w:p>
    <w:p w14:paraId="628D389C">
      <w:pPr>
        <w:widowControl/>
        <w:spacing w:line="600" w:lineRule="exact"/>
        <w:rPr>
          <w:rFonts w:ascii="宋体" w:hAnsi="宋体" w:eastAsia="宋体" w:cs="宋体"/>
          <w:kern w:val="0"/>
          <w:sz w:val="32"/>
          <w:szCs w:val="32"/>
        </w:rPr>
      </w:pPr>
      <w:r>
        <w:rPr>
          <w:rFonts w:hint="eastAsia" w:ascii="宋体" w:hAnsi="宋体" w:eastAsia="宋体" w:cs="宋体"/>
          <w:kern w:val="0"/>
          <w:sz w:val="32"/>
          <w:szCs w:val="32"/>
        </w:rPr>
        <w:t>（四）承担全县机关事业单位工作人员基本养老保险基金预决算、财务和统计报表编制、汇总、上报的事务性工作。</w:t>
      </w:r>
    </w:p>
    <w:p w14:paraId="12E13A2B">
      <w:pPr>
        <w:widowControl/>
        <w:spacing w:line="600" w:lineRule="exact"/>
        <w:rPr>
          <w:rFonts w:ascii="宋体" w:hAnsi="宋体" w:eastAsia="宋体" w:cs="宋体"/>
          <w:kern w:val="0"/>
          <w:sz w:val="32"/>
          <w:szCs w:val="32"/>
        </w:rPr>
      </w:pPr>
      <w:r>
        <w:rPr>
          <w:rFonts w:hint="eastAsia" w:ascii="宋体" w:hAnsi="宋体" w:eastAsia="宋体" w:cs="宋体"/>
          <w:kern w:val="0"/>
          <w:sz w:val="32"/>
          <w:szCs w:val="32"/>
        </w:rPr>
        <w:t>（五）承办全县机关事业单位职业年金经办、归集、发放管理方面的事务性工作。</w:t>
      </w:r>
    </w:p>
    <w:p w14:paraId="3E38CB19">
      <w:pPr>
        <w:widowControl/>
        <w:spacing w:line="600" w:lineRule="exact"/>
        <w:rPr>
          <w:rFonts w:ascii="宋体" w:hAnsi="宋体" w:eastAsia="宋体" w:cs="宋体"/>
          <w:kern w:val="0"/>
          <w:sz w:val="32"/>
          <w:szCs w:val="32"/>
        </w:rPr>
      </w:pPr>
      <w:r>
        <w:rPr>
          <w:rFonts w:hint="eastAsia" w:ascii="宋体" w:hAnsi="宋体" w:eastAsia="宋体" w:cs="宋体"/>
          <w:kern w:val="0"/>
          <w:sz w:val="32"/>
          <w:szCs w:val="32"/>
        </w:rPr>
        <w:t>（六）参与机关事业单位工作人员基本养老保险信息化规划、建设和管理;负责全县机关事业单位工作人员基本养老保险和职业年金个人权益记录管理与服务。</w:t>
      </w:r>
    </w:p>
    <w:p w14:paraId="773C3A72">
      <w:pPr>
        <w:widowControl/>
        <w:spacing w:line="600" w:lineRule="exact"/>
        <w:rPr>
          <w:rFonts w:ascii="宋体" w:hAnsi="宋体" w:eastAsia="宋体" w:cs="宋体"/>
          <w:kern w:val="0"/>
          <w:sz w:val="32"/>
          <w:szCs w:val="32"/>
        </w:rPr>
      </w:pPr>
      <w:r>
        <w:rPr>
          <w:rFonts w:hint="eastAsia" w:ascii="宋体" w:hAnsi="宋体" w:eastAsia="宋体" w:cs="宋体"/>
          <w:kern w:val="0"/>
          <w:sz w:val="32"/>
          <w:szCs w:val="32"/>
        </w:rPr>
        <w:t>（七）承办上级主管部门交办的其他事项。</w:t>
      </w:r>
    </w:p>
    <w:p w14:paraId="09F713CB">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44029E8B">
      <w:pPr>
        <w:ind w:firstLine="640" w:firstLineChars="200"/>
        <w:jc w:val="left"/>
        <w:rPr>
          <w:rFonts w:asciiTheme="minorEastAsia" w:hAnsiTheme="minorEastAsia"/>
          <w:sz w:val="32"/>
          <w:szCs w:val="32"/>
        </w:rPr>
      </w:pPr>
      <w:r>
        <w:rPr>
          <w:rFonts w:hint="eastAsia" w:asciiTheme="minorEastAsia" w:hAnsiTheme="minorEastAsia"/>
          <w:sz w:val="32"/>
          <w:szCs w:val="32"/>
        </w:rPr>
        <w:t>（一）内设机构设置</w:t>
      </w:r>
    </w:p>
    <w:p w14:paraId="67DCA372">
      <w:pPr>
        <w:widowControl/>
        <w:spacing w:line="600" w:lineRule="exact"/>
        <w:ind w:firstLine="320" w:firstLineChars="100"/>
        <w:rPr>
          <w:rFonts w:ascii="宋体" w:hAnsi="宋体" w:eastAsia="宋体" w:cs="宋体"/>
          <w:kern w:val="0"/>
          <w:sz w:val="32"/>
          <w:szCs w:val="32"/>
        </w:rPr>
      </w:pPr>
      <w:r>
        <w:rPr>
          <w:rFonts w:hint="eastAsia" w:ascii="宋体" w:hAnsi="宋体" w:eastAsia="宋体" w:cs="宋体"/>
          <w:kern w:val="0"/>
          <w:sz w:val="32"/>
          <w:szCs w:val="32"/>
        </w:rPr>
        <w:t>岳阳县机关事业单位养老保险服务中心有内设股室5个，中心共有干部职工9人，其中：党员7人。</w:t>
      </w:r>
    </w:p>
    <w:p w14:paraId="5660F522">
      <w:pPr>
        <w:ind w:firstLine="800" w:firstLineChars="250"/>
        <w:jc w:val="left"/>
        <w:rPr>
          <w:rFonts w:asciiTheme="minorEastAsia" w:hAnsiTheme="minorEastAsia"/>
          <w:sz w:val="32"/>
          <w:szCs w:val="32"/>
        </w:rPr>
      </w:pPr>
      <w:r>
        <w:rPr>
          <w:rFonts w:hint="eastAsia" w:asciiTheme="minorEastAsia" w:hAnsiTheme="minorEastAsia"/>
          <w:sz w:val="32"/>
          <w:szCs w:val="32"/>
        </w:rPr>
        <w:t>（二）决算单位构成</w:t>
      </w:r>
    </w:p>
    <w:p w14:paraId="35ED1C9C">
      <w:pPr>
        <w:ind w:firstLine="800" w:firstLineChars="250"/>
        <w:jc w:val="left"/>
        <w:rPr>
          <w:rFonts w:asciiTheme="minorEastAsia" w:hAnsiTheme="minorEastAsia"/>
          <w:sz w:val="32"/>
          <w:szCs w:val="32"/>
        </w:rPr>
      </w:pPr>
      <w:r>
        <w:rPr>
          <w:rFonts w:hint="eastAsia" w:asciiTheme="minorEastAsia" w:hAnsiTheme="minorEastAsia"/>
          <w:sz w:val="32"/>
          <w:szCs w:val="32"/>
        </w:rPr>
        <w:t>本单位所属没有所属二级机构，因此2020年度部门决算仅为本级部门决算。</w:t>
      </w:r>
    </w:p>
    <w:p w14:paraId="63337472">
      <w:pPr>
        <w:jc w:val="left"/>
        <w:rPr>
          <w:rFonts w:ascii="仿宋_GB2312" w:eastAsia="仿宋_GB2312" w:hAnsiTheme="minorEastAsia"/>
          <w:sz w:val="28"/>
          <w:szCs w:val="32"/>
        </w:rPr>
      </w:pPr>
    </w:p>
    <w:p w14:paraId="2EE62D9A">
      <w:pPr>
        <w:jc w:val="center"/>
        <w:rPr>
          <w:rFonts w:ascii="黑体" w:hAnsi="黑体" w:eastAsia="黑体"/>
          <w:sz w:val="28"/>
          <w:szCs w:val="28"/>
        </w:rPr>
      </w:pPr>
    </w:p>
    <w:p w14:paraId="5D1F97DF">
      <w:pPr>
        <w:rPr>
          <w:sz w:val="72"/>
          <w:szCs w:val="72"/>
        </w:rPr>
      </w:pPr>
    </w:p>
    <w:p w14:paraId="1DF14FAD">
      <w:pPr>
        <w:jc w:val="center"/>
        <w:rPr>
          <w:sz w:val="72"/>
          <w:szCs w:val="72"/>
        </w:rPr>
      </w:pPr>
    </w:p>
    <w:p w14:paraId="11DAFF70">
      <w:pPr>
        <w:jc w:val="center"/>
        <w:rPr>
          <w:sz w:val="72"/>
          <w:szCs w:val="72"/>
        </w:rPr>
      </w:pPr>
    </w:p>
    <w:p w14:paraId="289FD0A7">
      <w:pPr>
        <w:jc w:val="center"/>
        <w:rPr>
          <w:sz w:val="72"/>
          <w:szCs w:val="72"/>
        </w:rPr>
      </w:pPr>
    </w:p>
    <w:p w14:paraId="03248B60">
      <w:pPr>
        <w:jc w:val="center"/>
        <w:rPr>
          <w:sz w:val="72"/>
          <w:szCs w:val="72"/>
        </w:rPr>
      </w:pPr>
    </w:p>
    <w:p w14:paraId="4B034A22">
      <w:pPr>
        <w:jc w:val="center"/>
        <w:rPr>
          <w:sz w:val="72"/>
          <w:szCs w:val="72"/>
        </w:rPr>
      </w:pPr>
      <w:r>
        <w:rPr>
          <w:rFonts w:hint="eastAsia"/>
          <w:sz w:val="72"/>
          <w:szCs w:val="72"/>
        </w:rPr>
        <w:t>第二部分</w:t>
      </w:r>
    </w:p>
    <w:p w14:paraId="3EFCAC8D">
      <w:pPr>
        <w:jc w:val="center"/>
        <w:rPr>
          <w:sz w:val="72"/>
          <w:szCs w:val="72"/>
        </w:rPr>
      </w:pPr>
      <w:r>
        <w:rPr>
          <w:rFonts w:hint="eastAsia"/>
          <w:sz w:val="72"/>
          <w:szCs w:val="72"/>
        </w:rPr>
        <w:t>部门决算表</w:t>
      </w:r>
    </w:p>
    <w:p w14:paraId="2E9DA0DC">
      <w:pPr>
        <w:jc w:val="center"/>
        <w:rPr>
          <w:sz w:val="72"/>
          <w:szCs w:val="72"/>
        </w:rPr>
      </w:pPr>
      <w:r>
        <w:rPr>
          <w:rFonts w:hint="eastAsia"/>
          <w:sz w:val="72"/>
          <w:szCs w:val="72"/>
        </w:rPr>
        <w:t>（见附表）</w:t>
      </w:r>
    </w:p>
    <w:p w14:paraId="4CEC6F97">
      <w:pPr>
        <w:jc w:val="center"/>
        <w:rPr>
          <w:sz w:val="72"/>
          <w:szCs w:val="72"/>
        </w:rPr>
      </w:pPr>
    </w:p>
    <w:p w14:paraId="442A342C">
      <w:pPr>
        <w:jc w:val="center"/>
        <w:rPr>
          <w:sz w:val="72"/>
          <w:szCs w:val="72"/>
        </w:rPr>
      </w:pPr>
    </w:p>
    <w:p w14:paraId="47B7CE9D">
      <w:pPr>
        <w:jc w:val="center"/>
        <w:rPr>
          <w:sz w:val="72"/>
          <w:szCs w:val="72"/>
        </w:rPr>
      </w:pPr>
    </w:p>
    <w:p w14:paraId="4F9FA5AC">
      <w:pPr>
        <w:jc w:val="center"/>
        <w:rPr>
          <w:sz w:val="72"/>
          <w:szCs w:val="72"/>
        </w:rPr>
      </w:pPr>
    </w:p>
    <w:p w14:paraId="2F22C76C">
      <w:pPr>
        <w:jc w:val="center"/>
        <w:rPr>
          <w:sz w:val="72"/>
          <w:szCs w:val="72"/>
        </w:rPr>
      </w:pPr>
    </w:p>
    <w:p w14:paraId="39F8F051">
      <w:pPr>
        <w:jc w:val="center"/>
        <w:rPr>
          <w:sz w:val="72"/>
          <w:szCs w:val="72"/>
        </w:rPr>
      </w:pPr>
    </w:p>
    <w:p w14:paraId="0E8AC3E8">
      <w:pPr>
        <w:jc w:val="left"/>
        <w:rPr>
          <w:sz w:val="32"/>
          <w:szCs w:val="32"/>
        </w:rPr>
      </w:pPr>
    </w:p>
    <w:p w14:paraId="72C4DC5E">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3C8C5D1D">
      <w:pPr>
        <w:autoSpaceDE w:val="0"/>
        <w:autoSpaceDN w:val="0"/>
        <w:adjustRightInd w:val="0"/>
        <w:ind w:left="315" w:leftChars="150"/>
        <w:jc w:val="left"/>
        <w:rPr>
          <w:rFonts w:ascii="宋体" w:eastAsia="宋体" w:cs="宋体"/>
          <w:kern w:val="0"/>
          <w:sz w:val="24"/>
          <w:szCs w:val="24"/>
        </w:rPr>
      </w:pPr>
    </w:p>
    <w:p w14:paraId="7CC0D833">
      <w:pPr>
        <w:pStyle w:val="10"/>
        <w:rPr>
          <w:sz w:val="72"/>
          <w:szCs w:val="72"/>
        </w:rPr>
      </w:pPr>
    </w:p>
    <w:p w14:paraId="6EFC79DA">
      <w:pPr>
        <w:pStyle w:val="10"/>
        <w:rPr>
          <w:sz w:val="72"/>
          <w:szCs w:val="72"/>
        </w:rPr>
      </w:pPr>
    </w:p>
    <w:p w14:paraId="61E151CF">
      <w:pPr>
        <w:pStyle w:val="10"/>
        <w:rPr>
          <w:sz w:val="72"/>
          <w:szCs w:val="72"/>
        </w:rPr>
      </w:pPr>
    </w:p>
    <w:p w14:paraId="16562333">
      <w:pPr>
        <w:pStyle w:val="10"/>
        <w:rPr>
          <w:sz w:val="72"/>
          <w:szCs w:val="72"/>
        </w:rPr>
      </w:pPr>
    </w:p>
    <w:p w14:paraId="10887971">
      <w:pPr>
        <w:pStyle w:val="10"/>
        <w:jc w:val="center"/>
        <w:rPr>
          <w:sz w:val="72"/>
          <w:szCs w:val="72"/>
        </w:rPr>
      </w:pPr>
    </w:p>
    <w:p w14:paraId="7FB34D94">
      <w:pPr>
        <w:pStyle w:val="10"/>
        <w:jc w:val="center"/>
        <w:rPr>
          <w:sz w:val="72"/>
          <w:szCs w:val="72"/>
        </w:rPr>
      </w:pPr>
    </w:p>
    <w:p w14:paraId="4F56B1F6">
      <w:pPr>
        <w:pStyle w:val="10"/>
        <w:jc w:val="center"/>
        <w:rPr>
          <w:sz w:val="72"/>
          <w:szCs w:val="72"/>
        </w:rPr>
      </w:pPr>
      <w:r>
        <w:rPr>
          <w:rFonts w:hint="eastAsia"/>
          <w:sz w:val="72"/>
          <w:szCs w:val="72"/>
        </w:rPr>
        <w:t>第三部分</w:t>
      </w:r>
    </w:p>
    <w:p w14:paraId="3E9277B4">
      <w:pPr>
        <w:pStyle w:val="10"/>
        <w:jc w:val="center"/>
        <w:rPr>
          <w:sz w:val="70"/>
          <w:szCs w:val="70"/>
        </w:rPr>
      </w:pPr>
    </w:p>
    <w:p w14:paraId="586E3B38">
      <w:pPr>
        <w:pStyle w:val="10"/>
        <w:jc w:val="center"/>
        <w:rPr>
          <w:sz w:val="70"/>
          <w:szCs w:val="70"/>
        </w:rPr>
      </w:pPr>
      <w:r>
        <w:rPr>
          <w:sz w:val="70"/>
          <w:szCs w:val="70"/>
        </w:rPr>
        <w:t>20</w:t>
      </w:r>
      <w:r>
        <w:rPr>
          <w:rFonts w:hint="eastAsia"/>
          <w:sz w:val="70"/>
          <w:szCs w:val="70"/>
        </w:rPr>
        <w:t>20年度部门决算情况说明</w:t>
      </w:r>
    </w:p>
    <w:p w14:paraId="04B7398B">
      <w:pPr>
        <w:widowControl/>
        <w:jc w:val="left"/>
        <w:rPr>
          <w:rFonts w:asciiTheme="minorEastAsia" w:hAnsiTheme="minorEastAsia"/>
          <w:sz w:val="32"/>
          <w:szCs w:val="32"/>
        </w:rPr>
      </w:pPr>
      <w:r>
        <w:rPr>
          <w:sz w:val="70"/>
          <w:szCs w:val="70"/>
        </w:rPr>
        <w:br w:type="page"/>
      </w:r>
    </w:p>
    <w:p w14:paraId="37235E1F">
      <w:pPr>
        <w:pStyle w:val="10"/>
        <w:rPr>
          <w:rFonts w:hAnsi="黑体"/>
          <w:b/>
          <w:sz w:val="32"/>
          <w:szCs w:val="32"/>
        </w:rPr>
      </w:pPr>
      <w:r>
        <w:rPr>
          <w:rFonts w:hint="eastAsia" w:hAnsi="黑体"/>
          <w:b/>
          <w:sz w:val="32"/>
          <w:szCs w:val="32"/>
        </w:rPr>
        <w:t>一、收入支出决算总体情况说明</w:t>
      </w:r>
    </w:p>
    <w:p w14:paraId="12A9D1AB">
      <w:pPr>
        <w:widowControl/>
        <w:spacing w:line="600" w:lineRule="exact"/>
        <w:ind w:firstLine="640" w:firstLineChars="200"/>
        <w:rPr>
          <w:rFonts w:ascii="宋体" w:hAnsi="宋体" w:eastAsia="宋体"/>
          <w:sz w:val="32"/>
          <w:szCs w:val="32"/>
        </w:rPr>
      </w:pPr>
      <w:r>
        <w:rPr>
          <w:rFonts w:hint="eastAsia" w:ascii="宋体" w:hAnsi="宋体" w:eastAsia="宋体"/>
          <w:sz w:val="32"/>
          <w:szCs w:val="32"/>
        </w:rPr>
        <w:t>2020年度收入总计125.7万元（含年初结转和结余资金4.87万元），与上年相比，减少4万元，减少3.3%，主要是因为</w:t>
      </w:r>
      <w:r>
        <w:rPr>
          <w:rFonts w:hint="eastAsia" w:ascii="宋体" w:hAnsi="宋体" w:eastAsia="宋体" w:cs="宋体"/>
          <w:kern w:val="0"/>
          <w:sz w:val="32"/>
          <w:szCs w:val="32"/>
        </w:rPr>
        <w:t>认真贯彻落实中央八项规定精神和厉行节约要求，从严控制“三公”经费开支，全年支出比上年有所压减。</w:t>
      </w:r>
    </w:p>
    <w:p w14:paraId="20C5F133">
      <w:pPr>
        <w:widowControl/>
        <w:spacing w:line="600" w:lineRule="exact"/>
        <w:ind w:firstLine="640" w:firstLineChars="200"/>
        <w:rPr>
          <w:rFonts w:asciiTheme="minorEastAsia" w:hAnsiTheme="minorEastAsia"/>
          <w:sz w:val="32"/>
          <w:szCs w:val="32"/>
        </w:rPr>
      </w:pPr>
      <w:r>
        <w:rPr>
          <w:rFonts w:hint="eastAsia" w:ascii="宋体" w:hAnsi="宋体" w:eastAsia="宋体"/>
          <w:sz w:val="32"/>
          <w:szCs w:val="32"/>
        </w:rPr>
        <w:t>2020年度支出总计125.7万元（含年末结转和结余资金0.03万元），与上年相比，减少4万元，减少3.3%，主要是因为</w:t>
      </w:r>
      <w:r>
        <w:rPr>
          <w:rFonts w:hint="eastAsia" w:ascii="宋体" w:hAnsi="宋体" w:eastAsia="宋体" w:cs="宋体"/>
          <w:kern w:val="0"/>
          <w:sz w:val="32"/>
          <w:szCs w:val="32"/>
        </w:rPr>
        <w:t>认真贯彻落实中央八项规定精神和厉行节约要求，从严控制“三公”经费开支，全年支出比上年有所压减。</w:t>
      </w:r>
    </w:p>
    <w:p w14:paraId="437397B8">
      <w:pPr>
        <w:pStyle w:val="10"/>
        <w:rPr>
          <w:rFonts w:hAnsi="黑体"/>
          <w:b/>
          <w:sz w:val="32"/>
          <w:szCs w:val="32"/>
        </w:rPr>
      </w:pPr>
      <w:r>
        <w:rPr>
          <w:rFonts w:hint="eastAsia" w:hAnsi="黑体"/>
          <w:b/>
          <w:sz w:val="32"/>
          <w:szCs w:val="32"/>
        </w:rPr>
        <w:t>二、收入决算情况说明</w:t>
      </w:r>
    </w:p>
    <w:p w14:paraId="0918E8B3">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本年收入合计120.83万元，其中：财政拨款收入120.83万元，占100%；上级补助收入0万元，占0%；事业收入0万元，占0%；经营收入0万元，占0%；附属单位上缴收入0万元，占0%；其他收入0万元，占0%。</w:t>
      </w:r>
    </w:p>
    <w:p w14:paraId="0DF2A31C">
      <w:pPr>
        <w:pStyle w:val="10"/>
        <w:rPr>
          <w:rFonts w:hAnsi="黑体"/>
          <w:b/>
          <w:sz w:val="32"/>
          <w:szCs w:val="32"/>
        </w:rPr>
      </w:pPr>
      <w:r>
        <w:rPr>
          <w:rFonts w:hint="eastAsia" w:hAnsi="黑体"/>
          <w:b/>
          <w:sz w:val="32"/>
          <w:szCs w:val="32"/>
        </w:rPr>
        <w:t>三、支出决算情况说明</w:t>
      </w:r>
    </w:p>
    <w:p w14:paraId="36FB5311">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本年支出合计125.67万元，其中：基本支出125.67万元，占100%；项目支出0万元，占0%；上缴上级支出0万元，占0%；经营支出0万元，占0%；对附属单位补助支出0万元，占0%。</w:t>
      </w:r>
    </w:p>
    <w:p w14:paraId="18CF5BBA">
      <w:pPr>
        <w:pStyle w:val="10"/>
        <w:numPr>
          <w:ilvl w:val="0"/>
          <w:numId w:val="2"/>
        </w:numPr>
        <w:rPr>
          <w:rFonts w:hAnsi="黑体"/>
          <w:b/>
          <w:sz w:val="32"/>
          <w:szCs w:val="32"/>
        </w:rPr>
      </w:pPr>
      <w:r>
        <w:rPr>
          <w:rFonts w:hint="eastAsia" w:hAnsi="黑体"/>
          <w:b/>
          <w:sz w:val="32"/>
          <w:szCs w:val="32"/>
        </w:rPr>
        <w:t>财政拨款收入支出决算总体情况说明</w:t>
      </w:r>
    </w:p>
    <w:p w14:paraId="7F775F79">
      <w:pPr>
        <w:widowControl/>
        <w:spacing w:line="600" w:lineRule="exact"/>
        <w:ind w:firstLine="640" w:firstLineChars="200"/>
        <w:rPr>
          <w:rFonts w:ascii="宋体" w:hAnsi="宋体" w:eastAsia="宋体"/>
          <w:sz w:val="32"/>
          <w:szCs w:val="32"/>
        </w:rPr>
      </w:pPr>
      <w:r>
        <w:rPr>
          <w:rFonts w:hint="eastAsia" w:ascii="宋体" w:hAnsi="宋体" w:eastAsia="宋体"/>
          <w:sz w:val="32"/>
          <w:szCs w:val="32"/>
        </w:rPr>
        <w:t>2020年度财政拨款收入合计</w:t>
      </w:r>
      <w:r>
        <w:rPr>
          <w:rFonts w:hint="eastAsia" w:ascii="宋体" w:hAnsi="宋体" w:eastAsia="宋体"/>
          <w:color w:val="000000" w:themeColor="text1"/>
          <w:sz w:val="32"/>
          <w:szCs w:val="32"/>
        </w:rPr>
        <w:t>120.83万元，与上年相比，减少4万元,减少3.3%，</w:t>
      </w:r>
      <w:r>
        <w:rPr>
          <w:rFonts w:hint="eastAsia" w:ascii="宋体" w:hAnsi="宋体" w:eastAsia="宋体"/>
          <w:sz w:val="32"/>
          <w:szCs w:val="32"/>
        </w:rPr>
        <w:t>主要是因为</w:t>
      </w:r>
      <w:r>
        <w:rPr>
          <w:rFonts w:hint="eastAsia" w:ascii="宋体" w:hAnsi="宋体" w:eastAsia="宋体" w:cs="宋体"/>
          <w:kern w:val="0"/>
          <w:sz w:val="32"/>
          <w:szCs w:val="32"/>
        </w:rPr>
        <w:t>认真贯彻落实中央八项规定</w:t>
      </w:r>
      <w:bookmarkStart w:id="0" w:name="_GoBack"/>
      <w:bookmarkEnd w:id="0"/>
      <w:r>
        <w:rPr>
          <w:rFonts w:hint="eastAsia" w:ascii="宋体" w:hAnsi="宋体" w:eastAsia="宋体" w:cs="宋体"/>
          <w:kern w:val="0"/>
          <w:sz w:val="32"/>
          <w:szCs w:val="32"/>
        </w:rPr>
        <w:t>精神和厉行节约要求，从严控制“三公”经费开支，全年支出比上年有所压减。</w:t>
      </w:r>
    </w:p>
    <w:p w14:paraId="2B89D5A8">
      <w:pPr>
        <w:widowControl/>
        <w:spacing w:line="600" w:lineRule="exact"/>
        <w:ind w:firstLine="640" w:firstLineChars="200"/>
        <w:rPr>
          <w:rFonts w:ascii="宋体" w:hAnsi="宋体" w:eastAsia="宋体"/>
          <w:sz w:val="32"/>
          <w:szCs w:val="32"/>
        </w:rPr>
      </w:pPr>
      <w:r>
        <w:rPr>
          <w:rFonts w:hint="eastAsia" w:ascii="宋体" w:hAnsi="宋体" w:eastAsia="宋体"/>
          <w:color w:val="000000" w:themeColor="text1"/>
          <w:sz w:val="32"/>
          <w:szCs w:val="32"/>
        </w:rPr>
        <w:t>2020年度财政拨款支出合计125.67万元，与上年相比，减少4万元,减少3.3%，主要是因为</w:t>
      </w:r>
      <w:r>
        <w:rPr>
          <w:rFonts w:hint="eastAsia" w:ascii="宋体" w:hAnsi="宋体" w:eastAsia="宋体" w:cs="宋体"/>
          <w:color w:val="000000" w:themeColor="text1"/>
          <w:kern w:val="0"/>
          <w:sz w:val="32"/>
          <w:szCs w:val="32"/>
        </w:rPr>
        <w:t>认真贯彻落实中央八项规定精神和厉行节约要</w:t>
      </w:r>
      <w:r>
        <w:rPr>
          <w:rFonts w:hint="eastAsia" w:ascii="宋体" w:hAnsi="宋体" w:eastAsia="宋体" w:cs="宋体"/>
          <w:kern w:val="0"/>
          <w:sz w:val="32"/>
          <w:szCs w:val="32"/>
        </w:rPr>
        <w:t>求，从严控制“三公”经费开支，全年支出比上年有所压减。</w:t>
      </w:r>
    </w:p>
    <w:p w14:paraId="094396CB">
      <w:pPr>
        <w:pStyle w:val="10"/>
        <w:rPr>
          <w:rFonts w:hAnsi="黑体"/>
          <w:b/>
          <w:sz w:val="32"/>
          <w:szCs w:val="32"/>
        </w:rPr>
      </w:pPr>
      <w:r>
        <w:rPr>
          <w:rFonts w:hint="eastAsia" w:hAnsi="黑体"/>
          <w:b/>
          <w:sz w:val="32"/>
          <w:szCs w:val="32"/>
        </w:rPr>
        <w:t>五、一般公共预算财政拨款支出决算情况说明</w:t>
      </w:r>
    </w:p>
    <w:p w14:paraId="284434F3">
      <w:pPr>
        <w:widowControl/>
        <w:spacing w:line="600" w:lineRule="exact"/>
        <w:ind w:firstLine="640" w:firstLineChars="200"/>
        <w:rPr>
          <w:rFonts w:asciiTheme="minorEastAsia" w:hAnsiTheme="minorEastAsia"/>
          <w:b/>
          <w:sz w:val="32"/>
          <w:szCs w:val="32"/>
        </w:rPr>
      </w:pPr>
      <w:r>
        <w:rPr>
          <w:rFonts w:hint="eastAsia" w:asciiTheme="minorEastAsia" w:hAnsiTheme="minorEastAsia"/>
          <w:b/>
          <w:sz w:val="32"/>
          <w:szCs w:val="32"/>
        </w:rPr>
        <w:t>（一）财政拨款支出决算总体情况</w:t>
      </w:r>
    </w:p>
    <w:p w14:paraId="5D3208D8">
      <w:pPr>
        <w:widowControl/>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2020年度财政拨款支出125.67万元，占本年支出合计的100%，与上年相比，财政拨款支出减少4万元，减少3.3%，主要是因为</w:t>
      </w:r>
      <w:r>
        <w:rPr>
          <w:rFonts w:hint="eastAsia" w:ascii="宋体" w:hAnsi="宋体" w:eastAsia="宋体" w:cs="宋体"/>
          <w:kern w:val="0"/>
          <w:sz w:val="32"/>
          <w:szCs w:val="32"/>
        </w:rPr>
        <w:t>认真贯彻落实中央八项规定精神和厉行节约要求，从严控制“三公”经费开支，全年支出比上年有所压减。</w:t>
      </w:r>
    </w:p>
    <w:p w14:paraId="1DA64D93">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409E2C17">
      <w:pPr>
        <w:keepNext/>
        <w:keepLines/>
        <w:ind w:firstLine="641"/>
        <w:rPr>
          <w:rFonts w:ascii="宋体" w:hAnsi="宋体"/>
          <w:sz w:val="32"/>
          <w:szCs w:val="24"/>
          <w:highlight w:val="white"/>
        </w:rPr>
      </w:pPr>
      <w:r>
        <w:rPr>
          <w:rFonts w:hint="eastAsia" w:ascii="宋体" w:hAnsi="宋体"/>
          <w:color w:val="000000"/>
          <w:kern w:val="0"/>
          <w:sz w:val="32"/>
          <w:szCs w:val="24"/>
          <w:highlight w:val="white"/>
        </w:rPr>
        <w:t>2020年度财政拨款支出125.67万元，主要用于以下方面：社会保障和就业（类）支出125.67万元，占100%。</w:t>
      </w:r>
    </w:p>
    <w:p w14:paraId="287B83F1">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76A092E6">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2020年度财政拨款支出年初预算数为95万元，支出决算数为125.67万元，完成年初预算的133%，其中：</w:t>
      </w:r>
    </w:p>
    <w:p w14:paraId="5ADBE5B3">
      <w:pPr>
        <w:pStyle w:val="10"/>
        <w:ind w:firstLine="800" w:firstLineChars="250"/>
        <w:rPr>
          <w:rFonts w:ascii="宋体" w:hAnsi="宋体" w:eastAsia="宋体" w:cs="宋体"/>
          <w:sz w:val="32"/>
          <w:szCs w:val="32"/>
        </w:rPr>
      </w:pPr>
      <w:r>
        <w:rPr>
          <w:rFonts w:hint="eastAsia" w:asciiTheme="minorEastAsia" w:hAnsiTheme="minorEastAsia" w:eastAsiaTheme="minorEastAsia"/>
          <w:sz w:val="32"/>
          <w:szCs w:val="32"/>
        </w:rPr>
        <w:t>1、</w:t>
      </w:r>
      <w:r>
        <w:rPr>
          <w:rFonts w:hint="eastAsia" w:ascii="宋体" w:hAnsi="宋体" w:eastAsia="宋体" w:cs="宋体"/>
          <w:sz w:val="32"/>
          <w:szCs w:val="32"/>
          <w:highlight w:val="white"/>
        </w:rPr>
        <w:t>社会保障和就业支出（类）人力资源和社会保障管理事务（款）社会保险经办机构（项）</w:t>
      </w:r>
      <w:r>
        <w:rPr>
          <w:rFonts w:hint="eastAsia" w:asciiTheme="minorEastAsia" w:hAnsiTheme="minorEastAsia" w:eastAsiaTheme="minorEastAsia"/>
          <w:sz w:val="32"/>
          <w:szCs w:val="32"/>
        </w:rPr>
        <w:t>年初预算为95万元，支出决算为125.67万元，完成年初预算的133%，决算数大于年初预算数的主要原因是</w:t>
      </w:r>
      <w:r>
        <w:rPr>
          <w:rFonts w:hint="eastAsia" w:ascii="宋体" w:hAnsi="宋体" w:eastAsia="宋体" w:cs="宋体"/>
          <w:sz w:val="32"/>
          <w:szCs w:val="32"/>
        </w:rPr>
        <w:t>年终追加专项资金。</w:t>
      </w:r>
    </w:p>
    <w:p w14:paraId="3AEAA760">
      <w:pPr>
        <w:pStyle w:val="10"/>
        <w:numPr>
          <w:ilvl w:val="0"/>
          <w:numId w:val="2"/>
        </w:numPr>
        <w:rPr>
          <w:rFonts w:hAnsi="黑体"/>
          <w:b/>
          <w:sz w:val="32"/>
          <w:szCs w:val="32"/>
        </w:rPr>
      </w:pPr>
      <w:r>
        <w:rPr>
          <w:rFonts w:hint="eastAsia" w:hAnsi="黑体"/>
          <w:b/>
          <w:sz w:val="32"/>
          <w:szCs w:val="32"/>
        </w:rPr>
        <w:t>一般公共预算财政拨款基本支出决算情况说明</w:t>
      </w:r>
    </w:p>
    <w:p w14:paraId="25B1DD74">
      <w:pPr>
        <w:widowControl/>
        <w:spacing w:line="600" w:lineRule="exact"/>
        <w:ind w:firstLine="800" w:firstLineChars="250"/>
        <w:rPr>
          <w:rFonts w:ascii="宋体" w:hAnsi="宋体" w:eastAsia="宋体" w:cs="宋体"/>
          <w:kern w:val="0"/>
          <w:sz w:val="32"/>
          <w:szCs w:val="32"/>
        </w:rPr>
      </w:pPr>
      <w:r>
        <w:rPr>
          <w:rFonts w:hint="eastAsia" w:ascii="宋体" w:hAnsi="宋体" w:eastAsia="宋体" w:cs="宋体"/>
          <w:kern w:val="0"/>
          <w:sz w:val="32"/>
          <w:szCs w:val="32"/>
          <w:highlight w:val="white"/>
          <w:lang w:val="zh-CN"/>
        </w:rPr>
        <w:t>2020年度</w:t>
      </w:r>
      <w:r>
        <w:rPr>
          <w:rFonts w:hint="eastAsia" w:ascii="宋体" w:hAnsi="宋体" w:eastAsia="宋体" w:cs="宋体"/>
          <w:kern w:val="0"/>
          <w:sz w:val="32"/>
          <w:szCs w:val="32"/>
          <w:highlight w:val="white"/>
        </w:rPr>
        <w:t>财政拨款基本支出125.67万元，其中:人员经费93.51万元，</w:t>
      </w:r>
      <w:r>
        <w:rPr>
          <w:rFonts w:hint="eastAsia" w:ascii="宋体" w:hAnsi="宋体" w:eastAsia="宋体" w:cs="宋体"/>
          <w:color w:val="000000"/>
          <w:kern w:val="0"/>
          <w:sz w:val="32"/>
          <w:szCs w:val="32"/>
          <w:highlight w:val="white"/>
        </w:rPr>
        <w:t>占基本支出的74.4%，</w:t>
      </w:r>
      <w:r>
        <w:rPr>
          <w:rFonts w:hint="eastAsia" w:ascii="宋体" w:hAnsi="宋体" w:eastAsia="宋体" w:cs="宋体"/>
          <w:kern w:val="0"/>
          <w:sz w:val="32"/>
          <w:szCs w:val="32"/>
          <w:highlight w:val="white"/>
        </w:rPr>
        <w:t>主要包括基本工资、津贴补贴、</w:t>
      </w:r>
      <w:r>
        <w:rPr>
          <w:rFonts w:hint="eastAsia" w:ascii="宋体" w:hAnsi="宋体"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w:t>
      </w:r>
      <w:r>
        <w:rPr>
          <w:rFonts w:hint="eastAsia" w:ascii="宋体" w:hAnsi="宋体" w:eastAsia="宋体" w:cs="宋体"/>
          <w:kern w:val="0"/>
          <w:sz w:val="32"/>
          <w:szCs w:val="32"/>
          <w:highlight w:val="white"/>
        </w:rPr>
        <w:t>公用经费32.16万元，</w:t>
      </w:r>
      <w:r>
        <w:rPr>
          <w:rFonts w:hint="eastAsia" w:ascii="宋体" w:hAnsi="宋体" w:eastAsia="宋体" w:cs="宋体"/>
          <w:color w:val="000000"/>
          <w:kern w:val="0"/>
          <w:sz w:val="32"/>
          <w:szCs w:val="32"/>
          <w:highlight w:val="white"/>
        </w:rPr>
        <w:t>占基本支出的25.6%，</w:t>
      </w:r>
      <w:r>
        <w:rPr>
          <w:rFonts w:hint="eastAsia" w:ascii="宋体" w:hAnsi="宋体" w:eastAsia="宋体" w:cs="宋体"/>
          <w:kern w:val="0"/>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w:t>
      </w:r>
    </w:p>
    <w:p w14:paraId="6E4EFD71">
      <w:pPr>
        <w:pStyle w:val="10"/>
        <w:rPr>
          <w:rFonts w:hAnsi="黑体"/>
          <w:b/>
          <w:sz w:val="32"/>
          <w:szCs w:val="32"/>
        </w:rPr>
      </w:pPr>
      <w:r>
        <w:rPr>
          <w:rFonts w:hint="eastAsia" w:hAnsi="黑体"/>
          <w:b/>
          <w:sz w:val="32"/>
          <w:szCs w:val="32"/>
        </w:rPr>
        <w:t>六、一般公共预算财政拨款三公经费支出决算情况说明</w:t>
      </w:r>
    </w:p>
    <w:p w14:paraId="6FED7E9D">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3F24913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“三公”经费财政拨款支出预算为2万元，支出决算为1.54万元，完成预算的77%，其中：</w:t>
      </w:r>
    </w:p>
    <w:p w14:paraId="4707BCE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w:t>
      </w:r>
    </w:p>
    <w:p w14:paraId="2EE916F1">
      <w:pPr>
        <w:widowControl/>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公务接待费支出预算为2万元，支出决算为1.54万元，完成预算的77%。</w:t>
      </w:r>
      <w:r>
        <w:rPr>
          <w:rFonts w:hint="eastAsia" w:ascii="宋体" w:hAnsi="宋体" w:eastAsia="宋体" w:cs="宋体"/>
          <w:kern w:val="0"/>
          <w:sz w:val="32"/>
          <w:szCs w:val="32"/>
          <w:highlight w:val="white"/>
          <w:lang w:val="zh-CN"/>
        </w:rPr>
        <w:t>与上年相比减少</w:t>
      </w:r>
      <w:r>
        <w:rPr>
          <w:rFonts w:hint="eastAsia" w:ascii="宋体" w:hAnsi="宋体" w:eastAsia="宋体" w:cs="宋体"/>
          <w:kern w:val="0"/>
          <w:sz w:val="32"/>
          <w:szCs w:val="32"/>
          <w:highlight w:val="white"/>
        </w:rPr>
        <w:t>0.01</w:t>
      </w:r>
      <w:r>
        <w:rPr>
          <w:rFonts w:hint="eastAsia" w:ascii="宋体" w:hAnsi="宋体" w:eastAsia="宋体" w:cs="宋体"/>
          <w:kern w:val="0"/>
          <w:sz w:val="32"/>
          <w:szCs w:val="32"/>
          <w:highlight w:val="white"/>
          <w:lang w:val="zh-CN"/>
        </w:rPr>
        <w:t>万元，减少</w:t>
      </w:r>
      <w:r>
        <w:rPr>
          <w:rFonts w:hint="eastAsia" w:ascii="宋体" w:hAnsi="宋体" w:eastAsia="宋体" w:cs="宋体"/>
          <w:kern w:val="0"/>
          <w:sz w:val="32"/>
          <w:szCs w:val="32"/>
          <w:highlight w:val="white"/>
        </w:rPr>
        <w:t>0.52</w:t>
      </w:r>
      <w:r>
        <w:rPr>
          <w:rFonts w:hint="eastAsia" w:ascii="宋体" w:hAnsi="宋体" w:eastAsia="宋体" w:cs="宋体"/>
          <w:kern w:val="0"/>
          <w:sz w:val="32"/>
          <w:szCs w:val="32"/>
          <w:highlight w:val="white"/>
          <w:lang w:val="zh-CN"/>
        </w:rPr>
        <w:t>%,减少主要原因是认真贯彻落实中央八项规定精神和厉行节约要求，从严控制“三公”经费开支，全年支出比上年有所压减。</w:t>
      </w:r>
    </w:p>
    <w:p w14:paraId="71F305FD">
      <w:pPr>
        <w:pStyle w:val="10"/>
        <w:ind w:firstLine="640" w:firstLineChars="200"/>
        <w:rPr>
          <w:rFonts w:ascii="宋体" w:hAnsi="宋体" w:cs="宋体" w:eastAsiaTheme="minorEastAsia"/>
          <w:sz w:val="32"/>
          <w:szCs w:val="32"/>
        </w:rPr>
      </w:pPr>
      <w:r>
        <w:rPr>
          <w:rFonts w:hint="eastAsia" w:asciiTheme="minorEastAsia" w:hAnsiTheme="minorEastAsia" w:eastAsiaTheme="minorEastAsia"/>
          <w:sz w:val="32"/>
          <w:szCs w:val="32"/>
        </w:rPr>
        <w:t>公务用车购置费及运行维护费支出预算为0万元，支出决算为0万元，完成预算的0%。</w:t>
      </w:r>
    </w:p>
    <w:p w14:paraId="12819FA9">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19439E95">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2020年度“三公”经费财政拨款支出决算中，公务接待费支出决算1.54万元，占100%,因公出国（境）费支出决算0万元，占0%,公务用车购置费及运行维护费支出决算0万元，占0%。其中：</w:t>
      </w:r>
    </w:p>
    <w:p w14:paraId="29D9B4DB">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1、因公出国（境）费支出决算为0万元，全年安排因公出国（境）团组0个，累计0人次。</w:t>
      </w:r>
    </w:p>
    <w:p w14:paraId="6A19E9BA">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2、公务接待费支出决算为1.54万元，全年共接待来访团组17个、来宾164人次，主要是</w:t>
      </w:r>
      <w:r>
        <w:rPr>
          <w:rFonts w:hint="eastAsia" w:ascii="宋体" w:hAnsi="宋体" w:eastAsia="宋体" w:cs="宋体"/>
          <w:sz w:val="32"/>
          <w:szCs w:val="32"/>
        </w:rPr>
        <w:t>与有关单位交流工作情况及接受相关部门检查指导工作发生的接</w:t>
      </w:r>
      <w:r>
        <w:rPr>
          <w:rFonts w:hint="eastAsia" w:asciiTheme="minorEastAsia" w:hAnsiTheme="minorEastAsia" w:eastAsiaTheme="minorEastAsia"/>
          <w:sz w:val="32"/>
          <w:szCs w:val="32"/>
        </w:rPr>
        <w:t>待支出。</w:t>
      </w:r>
    </w:p>
    <w:p w14:paraId="19B67533">
      <w:pPr>
        <w:pStyle w:val="10"/>
        <w:ind w:firstLine="640" w:firstLineChars="200"/>
        <w:rPr>
          <w:rFonts w:ascii="宋体" w:hAnsi="宋体" w:eastAsia="宋体" w:cs="宋体"/>
          <w:sz w:val="32"/>
          <w:szCs w:val="32"/>
          <w:lang w:val="zh-CN"/>
        </w:rPr>
      </w:pPr>
      <w:r>
        <w:rPr>
          <w:rFonts w:hint="eastAsia" w:asciiTheme="minorEastAsia" w:hAnsiTheme="minorEastAsia" w:eastAsiaTheme="minorEastAsia"/>
          <w:sz w:val="32"/>
          <w:szCs w:val="32"/>
        </w:rPr>
        <w:t>3、公务用车购置费及运行维护费支出决算为0万元，其中：公务用车购置费0万元。公务用车运行维护费0万元</w:t>
      </w:r>
      <w:r>
        <w:rPr>
          <w:rFonts w:hint="eastAsia" w:asciiTheme="minorEastAsia" w:hAnsiTheme="minorEastAsia"/>
          <w:sz w:val="32"/>
          <w:szCs w:val="32"/>
        </w:rPr>
        <w:t>，</w:t>
      </w:r>
      <w:r>
        <w:rPr>
          <w:rFonts w:hint="eastAsia" w:ascii="宋体" w:hAnsi="宋体" w:eastAsia="宋体" w:cs="宋体"/>
          <w:sz w:val="32"/>
          <w:szCs w:val="32"/>
          <w:highlight w:val="white"/>
          <w:lang w:val="zh-CN"/>
        </w:rPr>
        <w:t>截至2020年12月31日，我单位开支财政拨款的公务用车保有量为</w:t>
      </w:r>
      <w:r>
        <w:rPr>
          <w:rFonts w:hint="eastAsia" w:ascii="宋体" w:hAnsi="宋体" w:eastAsia="宋体" w:cs="宋体"/>
          <w:sz w:val="32"/>
          <w:szCs w:val="32"/>
          <w:highlight w:val="white"/>
        </w:rPr>
        <w:t>0</w:t>
      </w:r>
      <w:r>
        <w:rPr>
          <w:rFonts w:hint="eastAsia" w:ascii="宋体" w:hAnsi="宋体" w:eastAsia="宋体" w:cs="宋体"/>
          <w:sz w:val="32"/>
          <w:szCs w:val="32"/>
          <w:highlight w:val="white"/>
          <w:lang w:val="zh-CN"/>
        </w:rPr>
        <w:t>辆。</w:t>
      </w:r>
    </w:p>
    <w:p w14:paraId="209B7DFA">
      <w:pPr>
        <w:pStyle w:val="10"/>
        <w:rPr>
          <w:rFonts w:hAnsi="黑体"/>
          <w:b/>
          <w:sz w:val="32"/>
          <w:szCs w:val="32"/>
        </w:rPr>
      </w:pPr>
      <w:r>
        <w:rPr>
          <w:rFonts w:hint="eastAsia" w:hAnsi="黑体"/>
          <w:b/>
          <w:sz w:val="32"/>
          <w:szCs w:val="32"/>
        </w:rPr>
        <w:t>八、政府性基金预算收入支出决算情况</w:t>
      </w:r>
    </w:p>
    <w:p w14:paraId="557D8B1E">
      <w:pPr>
        <w:widowControl/>
        <w:spacing w:line="600" w:lineRule="exact"/>
        <w:rPr>
          <w:rFonts w:ascii="仿宋" w:hAnsi="仿宋" w:eastAsia="仿宋" w:cs="仿宋"/>
          <w:kern w:val="0"/>
          <w:sz w:val="32"/>
          <w:szCs w:val="32"/>
        </w:rPr>
      </w:pPr>
      <w:r>
        <w:rPr>
          <w:rFonts w:hint="eastAsia" w:ascii="宋体" w:hAnsi="宋体" w:eastAsia="宋体" w:cs="宋体"/>
          <w:kern w:val="0"/>
          <w:sz w:val="32"/>
          <w:szCs w:val="32"/>
          <w:highlight w:val="white"/>
        </w:rPr>
        <w:t>2020年本单位没有使用政府性基金预算财政拨款安排的收支。</w:t>
      </w:r>
    </w:p>
    <w:p w14:paraId="581A5721">
      <w:pPr>
        <w:pStyle w:val="10"/>
        <w:rPr>
          <w:rFonts w:hAnsi="黑体"/>
          <w:b/>
          <w:sz w:val="32"/>
          <w:szCs w:val="32"/>
        </w:rPr>
      </w:pPr>
      <w:r>
        <w:rPr>
          <w:rFonts w:hint="eastAsia" w:hAnsi="黑体"/>
          <w:b/>
          <w:sz w:val="32"/>
          <w:szCs w:val="32"/>
        </w:rPr>
        <w:t>九、关于机关运行经费支出说明</w:t>
      </w:r>
    </w:p>
    <w:p w14:paraId="36B5F2CD">
      <w:pPr>
        <w:keepNext/>
        <w:keepLines/>
        <w:ind w:firstLine="640"/>
        <w:rPr>
          <w:rFonts w:ascii="宋体" w:hAnsi="宋体"/>
          <w:color w:val="FF0000"/>
          <w:kern w:val="0"/>
          <w:sz w:val="32"/>
          <w:szCs w:val="24"/>
          <w:highlight w:val="white"/>
        </w:rPr>
      </w:pPr>
      <w:r>
        <w:rPr>
          <w:rFonts w:hint="eastAsia" w:ascii="宋体" w:hAnsi="宋体"/>
          <w:sz w:val="32"/>
          <w:szCs w:val="24"/>
          <w:highlight w:val="white"/>
        </w:rPr>
        <w:t>岳阳县机关事业单位养老保险管理单位性质为财政补助事业单位，部门决算报表没有机关运行经费统计数据。</w:t>
      </w:r>
    </w:p>
    <w:p w14:paraId="67E0C6E5">
      <w:pPr>
        <w:pStyle w:val="10"/>
        <w:rPr>
          <w:rFonts w:hAnsi="黑体"/>
          <w:b/>
          <w:sz w:val="32"/>
          <w:szCs w:val="32"/>
        </w:rPr>
      </w:pPr>
      <w:r>
        <w:rPr>
          <w:rFonts w:hint="eastAsia" w:hAnsi="黑体"/>
          <w:b/>
          <w:sz w:val="32"/>
          <w:szCs w:val="32"/>
        </w:rPr>
        <w:t>十、一般性支出情况</w:t>
      </w:r>
    </w:p>
    <w:p w14:paraId="0C37F184">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2020年本部门开支会议费0万元，人数0人；开支培训费0.04万元，人数1人，内容为业务员业务培训；举办节庆、晚会、论坛、赛事活动，开支0万元。</w:t>
      </w:r>
    </w:p>
    <w:p w14:paraId="5E601EAA">
      <w:pPr>
        <w:pStyle w:val="10"/>
        <w:rPr>
          <w:rFonts w:hAnsi="黑体"/>
          <w:b/>
          <w:sz w:val="32"/>
          <w:szCs w:val="32"/>
        </w:rPr>
      </w:pPr>
      <w:r>
        <w:rPr>
          <w:rFonts w:hint="eastAsia" w:hAnsi="黑体"/>
          <w:b/>
          <w:sz w:val="32"/>
          <w:szCs w:val="32"/>
        </w:rPr>
        <w:t>十一、关于政府采购支出说明</w:t>
      </w:r>
    </w:p>
    <w:p w14:paraId="57590EBE">
      <w:pPr>
        <w:pStyle w:val="10"/>
        <w:ind w:firstLine="640" w:firstLineChars="200"/>
        <w:rPr>
          <w:rFonts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28F008C">
      <w:pPr>
        <w:pStyle w:val="10"/>
        <w:rPr>
          <w:rFonts w:hAnsi="黑体"/>
          <w:b/>
          <w:sz w:val="32"/>
          <w:szCs w:val="32"/>
        </w:rPr>
      </w:pPr>
      <w:r>
        <w:rPr>
          <w:rFonts w:hint="eastAsia" w:hAnsi="黑体"/>
          <w:b/>
          <w:sz w:val="32"/>
          <w:szCs w:val="32"/>
        </w:rPr>
        <w:t>十二、关于国有资产占用情况说明</w:t>
      </w:r>
    </w:p>
    <w:p w14:paraId="696AD387">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7755FB06">
      <w:pPr>
        <w:pStyle w:val="10"/>
        <w:rPr>
          <w:rFonts w:hAnsi="黑体"/>
          <w:b/>
          <w:sz w:val="32"/>
          <w:szCs w:val="32"/>
        </w:rPr>
      </w:pPr>
      <w:r>
        <w:rPr>
          <w:rFonts w:hint="eastAsia" w:hAnsi="黑体"/>
          <w:b/>
          <w:sz w:val="32"/>
          <w:szCs w:val="32"/>
        </w:rPr>
        <w:t>十三、关于2020年度预算绩效情况的说明</w:t>
      </w:r>
    </w:p>
    <w:p w14:paraId="5C29FC14">
      <w:pPr>
        <w:pStyle w:val="10"/>
        <w:ind w:firstLine="640" w:firstLineChars="200"/>
        <w:rPr>
          <w:rFonts w:ascii="宋体" w:hAnsi="宋体" w:eastAsia="宋体"/>
          <w:color w:val="000000" w:themeColor="text1"/>
          <w:sz w:val="32"/>
          <w:szCs w:val="32"/>
        </w:rPr>
      </w:pPr>
      <w:r>
        <w:rPr>
          <w:rFonts w:hint="eastAsia" w:ascii="宋体" w:hAnsi="宋体" w:eastAsia="宋体"/>
          <w:sz w:val="32"/>
          <w:szCs w:val="32"/>
        </w:rPr>
        <w:t>根据政部《财政支出绩效评价管理暂行办法》（财预〔2011〕285号）和岳阳县人民政府办公室《关于贯彻落实省政府全面推进预算绩效管理意见的通知》（岳政发〔2014〕6号）文件精神，按照《岳阳县财政局关于全面开展2019年财政支出绩效自评工作的通知》（岳县财发〔2020〕20号）等文件的要求要求，为进一步规范财政资金管理，强化绩效和责任意识，切实提高财政资金使用效益，我单位对</w:t>
      </w:r>
      <w:r>
        <w:rPr>
          <w:rFonts w:hint="eastAsia" w:ascii="宋体" w:hAnsi="宋体" w:eastAsia="宋体"/>
          <w:color w:val="000000" w:themeColor="text1"/>
          <w:sz w:val="32"/>
          <w:szCs w:val="32"/>
        </w:rPr>
        <w:t>2020年度部门整体支出进行了绩效自评。</w:t>
      </w:r>
    </w:p>
    <w:p w14:paraId="376472A5">
      <w:pPr>
        <w:pStyle w:val="10"/>
        <w:ind w:firstLine="640" w:firstLineChars="200"/>
        <w:rPr>
          <w:rFonts w:ascii="宋体" w:hAnsi="宋体" w:eastAsia="宋体"/>
          <w:sz w:val="32"/>
          <w:szCs w:val="32"/>
        </w:rPr>
      </w:pPr>
      <w:r>
        <w:rPr>
          <w:rFonts w:hint="eastAsia" w:ascii="宋体" w:hAnsi="宋体" w:eastAsia="宋体"/>
          <w:sz w:val="32"/>
          <w:szCs w:val="32"/>
        </w:rPr>
        <w:t>部门整体支出绩效自评得分98，评价等级为“优秀”；</w:t>
      </w:r>
    </w:p>
    <w:p w14:paraId="6AC77B48">
      <w:pPr>
        <w:pStyle w:val="10"/>
        <w:ind w:firstLine="640" w:firstLineChars="200"/>
        <w:rPr>
          <w:rFonts w:ascii="宋体" w:hAnsi="宋体" w:eastAsia="宋体"/>
          <w:sz w:val="32"/>
          <w:szCs w:val="32"/>
        </w:rPr>
      </w:pPr>
      <w:r>
        <w:rPr>
          <w:rFonts w:hint="eastAsia" w:ascii="宋体" w:hAnsi="宋体" w:eastAsia="宋体"/>
          <w:sz w:val="32"/>
          <w:szCs w:val="32"/>
        </w:rPr>
        <w:t>已按县财政局统一要求</w:t>
      </w:r>
      <w:r>
        <w:rPr>
          <w:rFonts w:hint="eastAsia" w:asciiTheme="minorEastAsia" w:hAnsiTheme="minorEastAsia" w:eastAsiaTheme="minorEastAsia"/>
          <w:sz w:val="32"/>
          <w:szCs w:val="32"/>
        </w:rPr>
        <w:t>随同部门决算作为附件</w:t>
      </w:r>
      <w:r>
        <w:rPr>
          <w:rFonts w:hint="eastAsia" w:ascii="宋体" w:hAnsi="宋体" w:eastAsia="宋体"/>
          <w:sz w:val="32"/>
          <w:szCs w:val="32"/>
        </w:rPr>
        <w:t>公开。</w:t>
      </w:r>
    </w:p>
    <w:p w14:paraId="0E095B56">
      <w:pPr>
        <w:pStyle w:val="10"/>
        <w:ind w:firstLine="640" w:firstLineChars="200"/>
        <w:rPr>
          <w:rFonts w:ascii="宋体" w:hAnsi="宋体" w:eastAsia="宋体"/>
          <w:sz w:val="32"/>
          <w:szCs w:val="32"/>
        </w:rPr>
      </w:pPr>
    </w:p>
    <w:p w14:paraId="619B5E1F">
      <w:pPr>
        <w:pStyle w:val="10"/>
        <w:rPr>
          <w:rFonts w:asciiTheme="minorEastAsia" w:hAnsiTheme="minorEastAsia" w:eastAsiaTheme="minorEastAsia"/>
          <w:sz w:val="32"/>
          <w:szCs w:val="32"/>
        </w:rPr>
      </w:pPr>
    </w:p>
    <w:p w14:paraId="72EA8E37">
      <w:pPr>
        <w:pStyle w:val="10"/>
        <w:rPr>
          <w:rFonts w:hAnsi="黑体"/>
          <w:b/>
          <w:sz w:val="32"/>
          <w:szCs w:val="32"/>
        </w:rPr>
      </w:pPr>
    </w:p>
    <w:p w14:paraId="19F7ED8F">
      <w:pPr>
        <w:pStyle w:val="10"/>
        <w:jc w:val="center"/>
        <w:rPr>
          <w:sz w:val="72"/>
          <w:szCs w:val="72"/>
        </w:rPr>
      </w:pPr>
    </w:p>
    <w:p w14:paraId="1936DB9B">
      <w:pPr>
        <w:pStyle w:val="10"/>
        <w:jc w:val="center"/>
        <w:rPr>
          <w:sz w:val="72"/>
          <w:szCs w:val="72"/>
        </w:rPr>
      </w:pPr>
    </w:p>
    <w:p w14:paraId="33ED644A">
      <w:pPr>
        <w:pStyle w:val="10"/>
        <w:jc w:val="both"/>
        <w:rPr>
          <w:sz w:val="72"/>
          <w:szCs w:val="72"/>
        </w:rPr>
      </w:pPr>
    </w:p>
    <w:p w14:paraId="0355321A">
      <w:pPr>
        <w:pStyle w:val="10"/>
        <w:jc w:val="center"/>
        <w:rPr>
          <w:sz w:val="72"/>
          <w:szCs w:val="72"/>
        </w:rPr>
      </w:pPr>
    </w:p>
    <w:p w14:paraId="14726EEE">
      <w:pPr>
        <w:pStyle w:val="10"/>
        <w:ind w:firstLine="3600" w:firstLineChars="500"/>
        <w:jc w:val="both"/>
        <w:rPr>
          <w:sz w:val="72"/>
          <w:szCs w:val="72"/>
        </w:rPr>
      </w:pPr>
      <w:r>
        <w:rPr>
          <w:rFonts w:hint="eastAsia"/>
          <w:sz w:val="72"/>
          <w:szCs w:val="72"/>
        </w:rPr>
        <w:t>第四部分</w:t>
      </w:r>
    </w:p>
    <w:p w14:paraId="50E1C288">
      <w:pPr>
        <w:jc w:val="center"/>
        <w:rPr>
          <w:rFonts w:ascii="黑体" w:eastAsia="黑体" w:cs="黑体"/>
          <w:color w:val="000000"/>
          <w:kern w:val="0"/>
          <w:sz w:val="70"/>
          <w:szCs w:val="70"/>
        </w:rPr>
      </w:pPr>
    </w:p>
    <w:p w14:paraId="09152EC1">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2CC5AF3D">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66500495">
      <w:pPr>
        <w:ind w:firstLine="640" w:firstLineChars="200"/>
        <w:jc w:val="left"/>
        <w:rPr>
          <w:rFonts w:cs="黑体" w:asciiTheme="minorEastAsia" w:hAnsiTheme="minorEastAsia"/>
          <w:color w:val="000000"/>
          <w:kern w:val="0"/>
          <w:sz w:val="32"/>
          <w:szCs w:val="32"/>
        </w:rPr>
      </w:pPr>
    </w:p>
    <w:p w14:paraId="09B8185C">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一、财政拨款收入：指本级财政当年拨付的资金。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459C6C48">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二、基本支出：指保障机构正常运转、完成支日常工作任务而发生的人员支出和公用支出。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C0E276C">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三、工资福利支出：反映单位开支的在职职工和编制外长期聘用人员的各类劳动报酬，以及为上述人员缴纳的各项社会保险费等。</w:t>
      </w:r>
    </w:p>
    <w:p w14:paraId="45DE849E">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四、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6C124EC0">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五、津贴补贴：反映经国家批准建立的机关事业单位艰苦边远地区津贴、机关工作人员地区附加津贴、机关工作人员岗位津贴、事业单位工作人员特殊岗位津贴补贴等。奖金：反映机关工作人员年终一次性奖金。</w:t>
      </w:r>
    </w:p>
    <w:p w14:paraId="1A08EFF2">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六、伙食补助费：反映单位发给职工的伙食补助费，如误餐补助等</w:t>
      </w:r>
    </w:p>
    <w:p w14:paraId="0DC607A7">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七、机关事业单位基本养老保险缴费：反映机关事业单位缴纳的基本养老保险费。由单位代扣的工作人员基本养老保险缴费，不在此科目反映。</w:t>
      </w:r>
    </w:p>
    <w:p w14:paraId="60B39784">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八、职工基本医疗保险缴费：反映单位为职工缴纳的基本医疗保险费。</w:t>
      </w:r>
    </w:p>
    <w:p w14:paraId="31507B48">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九、公务员医疗补助缴费：反映按规定可享受公务员医疗补助单位为职工缴纳的公务员医疗补助费。</w:t>
      </w:r>
    </w:p>
    <w:p w14:paraId="580511F8">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十、其他社会保障缴费：反映单位为职工缴纳的基本医疗、失业、工伤、生育等社会保险费，残疾人就业保障金，军队（含武警）为军人缴纳的伤亡、退役医疗等社会保险费。</w:t>
      </w:r>
    </w:p>
    <w:p w14:paraId="094610CC">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十一、住房公积金：反映行政事业单位按人力资源和社会保障部、财政部规定的基本工资和津贴补贴以及规定比例为职工缴纳的住房公积金。</w:t>
      </w:r>
    </w:p>
    <w:p w14:paraId="32CB74A2">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十二、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536E4E3A">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十三、商品和服务支出：反映单位购买商品和服务的支出（不包括用于购置固定资产的支出、战略性和应急储备支出）。</w:t>
      </w:r>
    </w:p>
    <w:p w14:paraId="4FC28A04">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十四、办公费：反映单位购买按财务会计制度规定不符合固定资产确认标准的日常办公用品、书报杂志等支出。</w:t>
      </w:r>
    </w:p>
    <w:p w14:paraId="35E07062">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十五、电费：反映单位的电费支出。</w:t>
      </w:r>
    </w:p>
    <w:p w14:paraId="71356DA8">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十六、邮电费：反映单位开支的信函、包裹、货物等物品的邮寄费及电话费、电报费、传真费、网络通讯费等。</w:t>
      </w:r>
    </w:p>
    <w:p w14:paraId="5C9F7F48">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十七、差旅费：反映单位工作人员出差发生的城市间交通费、住宿费、伙食补贴费和市内交通费。</w:t>
      </w:r>
    </w:p>
    <w:p w14:paraId="518BE420">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十八、培训费：反映除因公出国（境）培训费以外的各类培训支出。</w:t>
      </w:r>
    </w:p>
    <w:p w14:paraId="0F66BCCC">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十九、工会经费：反映单位按规定提取的工会经费。</w:t>
      </w:r>
    </w:p>
    <w:p w14:paraId="1401CDC1">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二十、公务用车运行维护费：反映单位按规定保留的公务用车燃料费、维修费、过桥过路费、保险费、安全奖励费用等支出。其他交通费用：反映单位除公务用车运行维护费以外的其他交通费用。如公务交通补贴，租车费用、出租车费用，飞机、船舶等的燃料费、维修费、保险费等。</w:t>
      </w:r>
    </w:p>
    <w:p w14:paraId="122CFD6F">
      <w:pPr>
        <w:widowControl/>
        <w:spacing w:line="600" w:lineRule="exact"/>
        <w:ind w:firstLine="640" w:firstLineChars="200"/>
        <w:rPr>
          <w:rFonts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二十一、其他商品和服务支出：反映上述科目未包括的日常公用支出。如行政赔偿费和诉讼费、国内组织的会员费、来访费、广告宣传、其他劳务费及离休人员特需费、公用经费等。</w:t>
      </w:r>
    </w:p>
    <w:p w14:paraId="61EEB133">
      <w:pPr>
        <w:widowControl/>
        <w:spacing w:line="600" w:lineRule="exact"/>
        <w:ind w:firstLine="640" w:firstLineChars="200"/>
        <w:rPr>
          <w:rFonts w:ascii="宋体" w:hAnsi="宋体" w:eastAsia="宋体" w:cs="宋体"/>
          <w:b/>
          <w:bCs/>
          <w:kern w:val="0"/>
          <w:sz w:val="32"/>
          <w:szCs w:val="32"/>
        </w:rPr>
      </w:pPr>
      <w:r>
        <w:rPr>
          <w:rFonts w:hint="eastAsia" w:ascii="宋体" w:hAnsi="宋体" w:eastAsia="宋体" w:cs="宋体"/>
          <w:color w:val="000000"/>
          <w:kern w:val="0"/>
          <w:sz w:val="32"/>
          <w:szCs w:val="32"/>
          <w:highlight w:val="white"/>
        </w:rPr>
        <w:t>二十二、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0ACE73CD">
      <w:pPr>
        <w:pStyle w:val="10"/>
        <w:jc w:val="center"/>
        <w:rPr>
          <w:sz w:val="72"/>
          <w:szCs w:val="72"/>
        </w:rPr>
      </w:pPr>
    </w:p>
    <w:p w14:paraId="6DAE9429">
      <w:pPr>
        <w:pStyle w:val="10"/>
        <w:jc w:val="center"/>
        <w:rPr>
          <w:sz w:val="72"/>
          <w:szCs w:val="72"/>
        </w:rPr>
      </w:pPr>
    </w:p>
    <w:p w14:paraId="08DA0436">
      <w:pPr>
        <w:pStyle w:val="10"/>
        <w:jc w:val="center"/>
        <w:rPr>
          <w:sz w:val="72"/>
          <w:szCs w:val="72"/>
        </w:rPr>
      </w:pPr>
    </w:p>
    <w:p w14:paraId="4CC1BC10">
      <w:pPr>
        <w:pStyle w:val="10"/>
        <w:jc w:val="center"/>
        <w:rPr>
          <w:sz w:val="72"/>
          <w:szCs w:val="72"/>
        </w:rPr>
      </w:pPr>
    </w:p>
    <w:p w14:paraId="3FCD2BBE">
      <w:pPr>
        <w:pStyle w:val="10"/>
        <w:jc w:val="center"/>
        <w:rPr>
          <w:sz w:val="72"/>
          <w:szCs w:val="72"/>
        </w:rPr>
      </w:pPr>
    </w:p>
    <w:p w14:paraId="2A84E021">
      <w:pPr>
        <w:pStyle w:val="10"/>
        <w:jc w:val="center"/>
        <w:rPr>
          <w:sz w:val="72"/>
          <w:szCs w:val="72"/>
        </w:rPr>
      </w:pPr>
    </w:p>
    <w:p w14:paraId="695C30B1">
      <w:pPr>
        <w:pStyle w:val="10"/>
        <w:jc w:val="center"/>
        <w:rPr>
          <w:sz w:val="72"/>
          <w:szCs w:val="72"/>
        </w:rPr>
      </w:pPr>
    </w:p>
    <w:p w14:paraId="4DF10EBE">
      <w:pPr>
        <w:pStyle w:val="10"/>
        <w:jc w:val="center"/>
        <w:rPr>
          <w:sz w:val="72"/>
          <w:szCs w:val="72"/>
        </w:rPr>
      </w:pPr>
    </w:p>
    <w:p w14:paraId="4AEAF644">
      <w:pPr>
        <w:pStyle w:val="10"/>
        <w:jc w:val="center"/>
        <w:rPr>
          <w:sz w:val="72"/>
          <w:szCs w:val="72"/>
        </w:rPr>
      </w:pPr>
    </w:p>
    <w:p w14:paraId="01F9D862">
      <w:pPr>
        <w:pStyle w:val="10"/>
        <w:jc w:val="both"/>
        <w:rPr>
          <w:sz w:val="72"/>
          <w:szCs w:val="72"/>
        </w:rPr>
      </w:pPr>
    </w:p>
    <w:p w14:paraId="3C90AA67">
      <w:pPr>
        <w:pStyle w:val="10"/>
        <w:jc w:val="center"/>
        <w:rPr>
          <w:sz w:val="72"/>
          <w:szCs w:val="72"/>
        </w:rPr>
      </w:pPr>
      <w:r>
        <w:rPr>
          <w:rFonts w:hint="eastAsia"/>
          <w:sz w:val="72"/>
          <w:szCs w:val="72"/>
        </w:rPr>
        <w:t>第五部分</w:t>
      </w:r>
    </w:p>
    <w:p w14:paraId="76054587">
      <w:pPr>
        <w:jc w:val="center"/>
        <w:rPr>
          <w:rFonts w:ascii="黑体" w:eastAsia="黑体" w:cs="黑体"/>
          <w:color w:val="000000"/>
          <w:kern w:val="0"/>
          <w:sz w:val="70"/>
          <w:szCs w:val="70"/>
        </w:rPr>
      </w:pPr>
    </w:p>
    <w:p w14:paraId="3D786274">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3A648FF0">
      <w:pPr>
        <w:widowControl/>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8841C"/>
    <w:multiLevelType w:val="singleLevel"/>
    <w:tmpl w:val="AB68841C"/>
    <w:lvl w:ilvl="0" w:tentative="0">
      <w:start w:val="4"/>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NGIzMmYyZjlmZTMxM2VmNDQ5NDkyMzBjYTE3ZTE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EC5348"/>
    <w:rsid w:val="00F74360"/>
    <w:rsid w:val="00FB462F"/>
    <w:rsid w:val="00FD795B"/>
    <w:rsid w:val="00FE16FA"/>
    <w:rsid w:val="00FE328A"/>
    <w:rsid w:val="00FE6269"/>
    <w:rsid w:val="027D0247"/>
    <w:rsid w:val="028F3F03"/>
    <w:rsid w:val="02976F53"/>
    <w:rsid w:val="09E71548"/>
    <w:rsid w:val="09F27E92"/>
    <w:rsid w:val="0F913519"/>
    <w:rsid w:val="112540E9"/>
    <w:rsid w:val="19DF5FB8"/>
    <w:rsid w:val="1AA42F74"/>
    <w:rsid w:val="1B495FF5"/>
    <w:rsid w:val="1BAB75D2"/>
    <w:rsid w:val="1DDA640A"/>
    <w:rsid w:val="22EA59B9"/>
    <w:rsid w:val="23512654"/>
    <w:rsid w:val="23723FB5"/>
    <w:rsid w:val="26B15A6B"/>
    <w:rsid w:val="2A5C00DB"/>
    <w:rsid w:val="2EFB3276"/>
    <w:rsid w:val="35DB5EC1"/>
    <w:rsid w:val="365F0D3B"/>
    <w:rsid w:val="3A8622D9"/>
    <w:rsid w:val="3B931358"/>
    <w:rsid w:val="3BF50BC2"/>
    <w:rsid w:val="3E727B5C"/>
    <w:rsid w:val="40E655F9"/>
    <w:rsid w:val="45B97835"/>
    <w:rsid w:val="468B326F"/>
    <w:rsid w:val="47A56B15"/>
    <w:rsid w:val="4A2A594B"/>
    <w:rsid w:val="4A8C4AB7"/>
    <w:rsid w:val="4E1E04FA"/>
    <w:rsid w:val="50001609"/>
    <w:rsid w:val="53747269"/>
    <w:rsid w:val="53BC3BBB"/>
    <w:rsid w:val="540323A2"/>
    <w:rsid w:val="541F30DC"/>
    <w:rsid w:val="543A3AEC"/>
    <w:rsid w:val="584F2F1E"/>
    <w:rsid w:val="591B4AA8"/>
    <w:rsid w:val="65754FEF"/>
    <w:rsid w:val="683213A3"/>
    <w:rsid w:val="690658B9"/>
    <w:rsid w:val="6A146F61"/>
    <w:rsid w:val="6D2767A4"/>
    <w:rsid w:val="6E065A2C"/>
    <w:rsid w:val="6F1B3A71"/>
    <w:rsid w:val="722E58CC"/>
    <w:rsid w:val="7AB808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5021</Words>
  <Characters>5285</Characters>
  <Lines>38</Lines>
  <Paragraphs>10</Paragraphs>
  <TotalTime>8</TotalTime>
  <ScaleCrop>false</ScaleCrop>
  <LinksUpToDate>false</LinksUpToDate>
  <CharactersWithSpaces>5288</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WPS_1703057366</cp:lastModifiedBy>
  <cp:lastPrinted>2021-07-28T08:12:00Z</cp:lastPrinted>
  <dcterms:modified xsi:type="dcterms:W3CDTF">2024-09-30T09:23:44Z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A0CF796DE047429CA7A4FBB2AB714DB0_13</vt:lpwstr>
  </property>
</Properties>
</file>