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6B8047C6">
      <w:pPr>
        <w:ind w:right="-372" w:rightChars="-133" w:firstLine="0" w:firstLineChars="0"/>
        <w:jc w:val="center"/>
        <w:rPr>
          <w:rFonts w:ascii="Times New Roman" w:hAnsi="Times New Roman" w:eastAsia="方正小标宋简体"/>
          <w:sz w:val="32"/>
          <w:szCs w:val="32"/>
        </w:rPr>
      </w:pPr>
      <w:r>
        <w:rPr>
          <w:rFonts w:hint="eastAsia" w:ascii="Times New Roman" w:hAnsi="Times New Roman" w:eastAsia="黑体"/>
          <w:b/>
          <w:color w:val="000000"/>
          <w:sz w:val="52"/>
          <w:szCs w:val="52"/>
          <w:lang w:eastAsia="zh-CN"/>
        </w:rPr>
        <w:t xml:space="preserve">岳阳县齐洞小港管理范围划定方案   </w:t>
      </w: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right="-92" w:rightChars="-33"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齐洞小港</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李拓</w:t>
      </w:r>
      <w:r>
        <w:rPr>
          <w:rFonts w:hint="eastAsia" w:eastAsia="黑体"/>
          <w:sz w:val="32"/>
          <w:szCs w:val="32"/>
        </w:rPr>
        <w:t xml:space="preserve"> </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 xml:space="preserve">岳阳县齐洞小港河道管理范围划定方案   </w:t>
      </w:r>
      <w:r>
        <w:rPr>
          <w:rFonts w:hint="eastAsia" w:ascii="Times New Roman" w:hAnsi="Times New Roman"/>
          <w:sz w:val="32"/>
          <w:szCs w:val="32"/>
        </w:rPr>
        <w:t>》工作。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齐洞小港是新墙河的支流，发源于岳阳县张谷英镇五洋村， 位于东经 113°35 ′5″～113°33′47″，北纬 29 °1′28″～29°1′24″之间。</w:t>
      </w:r>
      <w:r>
        <w:rPr>
          <w:rFonts w:hint="eastAsia" w:ascii="Times New Roman" w:hAnsi="Times New Roman"/>
          <w:sz w:val="32"/>
          <w:szCs w:val="32"/>
        </w:rPr>
        <w:t>流经</w:t>
      </w:r>
      <w:r>
        <w:rPr>
          <w:rFonts w:hint="eastAsia" w:ascii="Times New Roman" w:hAnsi="Times New Roman"/>
          <w:sz w:val="32"/>
          <w:szCs w:val="32"/>
          <w:lang w:val="en-US" w:eastAsia="zh-CN"/>
        </w:rPr>
        <w:t>岳阳县张谷英镇五洋村</w:t>
      </w:r>
      <w:r>
        <w:rPr>
          <w:rFonts w:hint="eastAsia" w:ascii="Times New Roman" w:hAnsi="Times New Roman"/>
          <w:sz w:val="32"/>
          <w:szCs w:val="32"/>
          <w:lang w:eastAsia="zh-CN"/>
        </w:rPr>
        <w:t>，</w:t>
      </w:r>
      <w:r>
        <w:rPr>
          <w:rFonts w:hint="eastAsia" w:ascii="Times New Roman" w:hAnsi="Times New Roman"/>
          <w:sz w:val="32"/>
          <w:szCs w:val="32"/>
          <w:lang w:val="en-US" w:eastAsia="zh-CN"/>
        </w:rPr>
        <w:t>汇入大洞河，最终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10.96</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4.149</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11.84</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齐洞小港河流总体呈东～西走向，河道曲折，现有河槽宽 10~20.0m、两岸近河侧大多为山体，少部分为土质岸坡，坡高约1.8~4.5m，高于河水面约1.5m。河道平均坡降11.84‰。</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岸坡内有少量阶地，宽度10~80m不等，地面高程一般197.10~234.80m，地势自上游往下游逐渐降低。</w:t>
      </w:r>
    </w:p>
    <w:p w14:paraId="60E11A62">
      <w:pPr>
        <w:ind w:firstLine="509" w:firstLineChars="182"/>
        <w:rPr>
          <w:rFonts w:hint="eastAsia" w:ascii="Times New Roman" w:hAnsi="Times New Roman"/>
          <w:sz w:val="32"/>
          <w:szCs w:val="32"/>
          <w:lang w:val="en-US" w:eastAsia="zh-CN"/>
        </w:rPr>
      </w:pPr>
      <w:r>
        <w:drawing>
          <wp:inline distT="0" distB="0" distL="114300" distR="114300">
            <wp:extent cx="4381500" cy="3484245"/>
            <wp:effectExtent l="0" t="0" r="0" b="190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22"/>
                    <a:stretch>
                      <a:fillRect/>
                    </a:stretch>
                  </pic:blipFill>
                  <pic:spPr>
                    <a:xfrm>
                      <a:off x="0" y="0"/>
                      <a:ext cx="4381500" cy="3484245"/>
                    </a:xfrm>
                    <a:prstGeom prst="rect">
                      <a:avLst/>
                    </a:prstGeom>
                    <a:noFill/>
                    <a:ln>
                      <a:noFill/>
                    </a:ln>
                  </pic:spPr>
                </pic:pic>
              </a:graphicData>
            </a:graphic>
          </wp:inline>
        </w:drawing>
      </w:r>
    </w:p>
    <w:p w14:paraId="6A83BE53">
      <w:pPr>
        <w:jc w:val="center"/>
        <w:rPr>
          <w:rFonts w:ascii="Times New Roman" w:hAnsi="Times New Roman" w:eastAsia="黑体"/>
          <w:b/>
          <w:color w:val="000000" w:themeColor="text1"/>
          <w:sz w:val="24"/>
          <w:szCs w:val="24"/>
          <w14:textFill>
            <w14:solidFill>
              <w14:schemeClr w14:val="tx1"/>
            </w14:solidFill>
          </w14:textFill>
        </w:rPr>
      </w:pP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齐洞小港</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204"/>
      <w:bookmarkStart w:id="8" w:name="_Toc12263852"/>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齐洞小港</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齐洞小港</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齐洞小港</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齐洞小港</w:t>
      </w:r>
      <w:r>
        <w:rPr>
          <w:rFonts w:hint="eastAsia" w:ascii="Times New Roman" w:hAnsi="Times New Roman" w:eastAsia="宋体"/>
          <w:b/>
          <w:bCs/>
          <w:color w:val="000000" w:themeColor="text1"/>
          <w:sz w:val="24"/>
          <w:szCs w:val="28"/>
          <w14:textFill>
            <w14:solidFill>
              <w14:schemeClr w14:val="tx1"/>
            </w14:solidFill>
          </w14:textFill>
        </w:rPr>
        <w:t>设计水面线成果表</w:t>
      </w:r>
    </w:p>
    <w:p w14:paraId="55D3D100">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tbl>
      <w:tblPr>
        <w:tblStyle w:val="20"/>
        <w:tblW w:w="889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383"/>
        <w:gridCol w:w="3478"/>
        <w:gridCol w:w="3037"/>
      </w:tblGrid>
      <w:tr w14:paraId="558366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1" w:hRule="atLeast"/>
        </w:trPr>
        <w:tc>
          <w:tcPr>
            <w:tcW w:w="23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2C5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B7E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30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A82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0C2C3B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052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06C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84F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185.17</w:t>
            </w:r>
          </w:p>
        </w:tc>
      </w:tr>
      <w:tr w14:paraId="140B3F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D4DB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8B1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1C7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187.00</w:t>
            </w:r>
          </w:p>
        </w:tc>
      </w:tr>
      <w:tr w14:paraId="098C38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2B38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493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5F6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188.83</w:t>
            </w:r>
          </w:p>
        </w:tc>
      </w:tr>
      <w:tr w14:paraId="70145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C90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2FA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E45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190.66</w:t>
            </w:r>
          </w:p>
        </w:tc>
      </w:tr>
      <w:tr w14:paraId="712081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583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363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311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191.76</w:t>
            </w:r>
          </w:p>
        </w:tc>
      </w:tr>
      <w:tr w14:paraId="38279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113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113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B84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192.86</w:t>
            </w:r>
          </w:p>
        </w:tc>
      </w:tr>
      <w:tr w14:paraId="0A9BC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9F37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E2B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9A7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193.96</w:t>
            </w:r>
          </w:p>
        </w:tc>
      </w:tr>
      <w:tr w14:paraId="7950B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4DC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7E7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233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195.07</w:t>
            </w:r>
          </w:p>
        </w:tc>
      </w:tr>
      <w:tr w14:paraId="18CF2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6B2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3B7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FCA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196.18</w:t>
            </w:r>
          </w:p>
        </w:tc>
      </w:tr>
      <w:tr w14:paraId="50F3C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AA7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F62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E8D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197.29</w:t>
            </w:r>
          </w:p>
        </w:tc>
      </w:tr>
      <w:tr w14:paraId="43B66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3107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3B0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62C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198.40</w:t>
            </w:r>
          </w:p>
        </w:tc>
      </w:tr>
      <w:tr w14:paraId="59E9C9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817F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E17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BA0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199.38</w:t>
            </w:r>
          </w:p>
        </w:tc>
      </w:tr>
      <w:tr w14:paraId="06719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2F7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D78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6A8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200.36</w:t>
            </w:r>
          </w:p>
        </w:tc>
      </w:tr>
      <w:tr w14:paraId="46670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642B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27C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3D4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201.34</w:t>
            </w:r>
          </w:p>
        </w:tc>
      </w:tr>
      <w:tr w14:paraId="47BA8B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098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12C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E17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202.32</w:t>
            </w:r>
          </w:p>
        </w:tc>
      </w:tr>
      <w:tr w14:paraId="161A0E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AD1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4BB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5FD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203.30</w:t>
            </w:r>
          </w:p>
        </w:tc>
      </w:tr>
      <w:tr w14:paraId="66DFB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369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D2D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5EE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204.28</w:t>
            </w:r>
          </w:p>
        </w:tc>
      </w:tr>
      <w:tr w14:paraId="451D05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83E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34C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9DE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205.98</w:t>
            </w:r>
          </w:p>
        </w:tc>
      </w:tr>
      <w:tr w14:paraId="47380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4E8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FB7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45D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207.68</w:t>
            </w:r>
          </w:p>
        </w:tc>
      </w:tr>
      <w:tr w14:paraId="58BFFC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137A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8B9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67F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208.41</w:t>
            </w:r>
          </w:p>
        </w:tc>
      </w:tr>
      <w:tr w14:paraId="4541A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2EB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EE2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F2D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209.14</w:t>
            </w:r>
          </w:p>
        </w:tc>
      </w:tr>
      <w:tr w14:paraId="34C682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B14B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E18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52C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209.88</w:t>
            </w:r>
          </w:p>
        </w:tc>
      </w:tr>
      <w:tr w14:paraId="0678C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328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CB7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E58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210.61</w:t>
            </w:r>
          </w:p>
        </w:tc>
      </w:tr>
      <w:tr w14:paraId="7F88BD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AC88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6EE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4E5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211.34</w:t>
            </w:r>
          </w:p>
        </w:tc>
      </w:tr>
      <w:tr w14:paraId="51CF1A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2B8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B75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A97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212.43</w:t>
            </w:r>
          </w:p>
        </w:tc>
      </w:tr>
      <w:tr w14:paraId="633FB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7F8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AF1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315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213.53</w:t>
            </w:r>
          </w:p>
        </w:tc>
      </w:tr>
      <w:tr w14:paraId="390DD4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406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C23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4CB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214.78</w:t>
            </w:r>
          </w:p>
        </w:tc>
      </w:tr>
      <w:tr w14:paraId="715FF7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EA9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78C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E2B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215.72</w:t>
            </w:r>
          </w:p>
        </w:tc>
      </w:tr>
      <w:tr w14:paraId="3BF045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521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F9B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C29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216.96</w:t>
            </w:r>
          </w:p>
        </w:tc>
      </w:tr>
      <w:tr w14:paraId="3A776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912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70D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D69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218.06</w:t>
            </w:r>
          </w:p>
        </w:tc>
      </w:tr>
      <w:tr w14:paraId="3FF3A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0928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AB9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5EC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219.77</w:t>
            </w:r>
          </w:p>
        </w:tc>
      </w:tr>
      <w:tr w14:paraId="1C70C3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B56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B3A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C66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220.85</w:t>
            </w:r>
          </w:p>
        </w:tc>
      </w:tr>
      <w:tr w14:paraId="6F799F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A5B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E95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0FF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221.93</w:t>
            </w:r>
          </w:p>
        </w:tc>
      </w:tr>
      <w:tr w14:paraId="2BE0C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230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74B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0DA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223.00</w:t>
            </w:r>
          </w:p>
        </w:tc>
      </w:tr>
      <w:tr w14:paraId="28ED4F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A0A9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322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3BF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224.08</w:t>
            </w:r>
          </w:p>
        </w:tc>
      </w:tr>
      <w:tr w14:paraId="321E35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3F41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077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AD6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225.16</w:t>
            </w:r>
          </w:p>
        </w:tc>
      </w:tr>
      <w:tr w14:paraId="207315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6CB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4F9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3D8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226.24</w:t>
            </w:r>
          </w:p>
        </w:tc>
      </w:tr>
      <w:tr w14:paraId="0254C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054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E53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D68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227.71</w:t>
            </w:r>
          </w:p>
        </w:tc>
      </w:tr>
      <w:tr w14:paraId="447A3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BC3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D6E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010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229.18</w:t>
            </w:r>
          </w:p>
        </w:tc>
      </w:tr>
      <w:tr w14:paraId="042F36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B90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D84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DB8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230.65</w:t>
            </w:r>
          </w:p>
        </w:tc>
      </w:tr>
      <w:tr w14:paraId="5230E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CBB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DA3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93A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231.37</w:t>
            </w:r>
          </w:p>
        </w:tc>
      </w:tr>
      <w:tr w14:paraId="606F5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FBD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576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DA1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232.10</w:t>
            </w:r>
          </w:p>
        </w:tc>
      </w:tr>
      <w:tr w14:paraId="697D9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FF8C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DF3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268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232.82</w:t>
            </w:r>
          </w:p>
        </w:tc>
      </w:tr>
      <w:tr w14:paraId="34F97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6D2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CD4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9B0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233.54</w:t>
            </w:r>
          </w:p>
        </w:tc>
      </w:tr>
    </w:tbl>
    <w:p w14:paraId="79FE4F6C">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p w14:paraId="01FF4C52">
      <w:pPr>
        <w:ind w:firstLine="482"/>
        <w:jc w:val="center"/>
        <w:rPr>
          <w:rFonts w:hint="default" w:ascii="Times New Roman" w:hAnsi="Times New Roman" w:eastAsia="宋体"/>
          <w:b w:val="0"/>
          <w:bCs w:val="0"/>
          <w:color w:val="000000" w:themeColor="text1"/>
          <w:sz w:val="21"/>
          <w:szCs w:val="21"/>
          <w:lang w:val="en-US" w:eastAsia="zh-CN"/>
          <w14:textFill>
            <w14:solidFill>
              <w14:schemeClr w14:val="tx1"/>
            </w14:solidFill>
          </w14:textFill>
        </w:rPr>
      </w:pPr>
      <w:r>
        <w:rPr>
          <w:rFonts w:hint="eastAsia" w:ascii="Times New Roman" w:hAnsi="Times New Roman" w:eastAsia="宋体"/>
          <w:b w:val="0"/>
          <w:bCs w:val="0"/>
          <w:color w:val="000000" w:themeColor="text1"/>
          <w:sz w:val="21"/>
          <w:szCs w:val="21"/>
          <w:lang w:val="en-US" w:eastAsia="zh-CN"/>
          <w14:textFill>
            <w14:solidFill>
              <w14:schemeClr w14:val="tx1"/>
            </w14:solidFill>
          </w14:textFill>
        </w:rPr>
        <w:t>注：起调水位为《岳阳县大洞河河段管理范围划定方案》中</w:t>
      </w:r>
      <w:r>
        <w:rPr>
          <w:rFonts w:hint="eastAsia" w:ascii="宋体" w:hAnsi="宋体" w:eastAsia="宋体" w:cs="宋体"/>
          <w:b w:val="0"/>
          <w:bCs w:val="0"/>
          <w:i w:val="0"/>
          <w:iCs w:val="0"/>
          <w:color w:val="000000"/>
          <w:kern w:val="0"/>
          <w:sz w:val="21"/>
          <w:szCs w:val="21"/>
          <w:u w:val="none"/>
          <w:lang w:val="en-US" w:eastAsia="zh-CN" w:bidi="ar"/>
        </w:rPr>
        <w:t>P=10%设计水位。</w:t>
      </w: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齐洞小港</w:t>
      </w:r>
      <w:r>
        <w:rPr>
          <w:rFonts w:ascii="Times New Roman" w:hAnsi="Times New Roman"/>
          <w:sz w:val="32"/>
          <w:highlight w:val="none"/>
        </w:rPr>
        <w:t>段共有岸线</w:t>
      </w:r>
      <w:r>
        <w:rPr>
          <w:rFonts w:hint="eastAsia" w:ascii="Times New Roman" w:hAnsi="Times New Roman"/>
          <w:sz w:val="32"/>
          <w:highlight w:val="none"/>
          <w:lang w:val="en-US" w:eastAsia="zh-CN"/>
        </w:rPr>
        <w:t>8.282</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4.137</w:t>
      </w:r>
      <w:r>
        <w:rPr>
          <w:rFonts w:ascii="Times New Roman" w:hAnsi="Times New Roman"/>
          <w:sz w:val="32"/>
          <w:highlight w:val="none"/>
        </w:rPr>
        <w:t>km；左岸岸线</w:t>
      </w:r>
      <w:r>
        <w:rPr>
          <w:rFonts w:hint="eastAsia" w:ascii="Times New Roman" w:hAnsi="Times New Roman"/>
          <w:sz w:val="32"/>
          <w:highlight w:val="none"/>
          <w:lang w:val="en-US" w:eastAsia="zh-CN"/>
        </w:rPr>
        <w:t>4.145</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齐洞小港</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齐洞小港</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297"/>
        <w:gridCol w:w="583"/>
        <w:gridCol w:w="529"/>
        <w:gridCol w:w="964"/>
        <w:gridCol w:w="549"/>
        <w:gridCol w:w="705"/>
        <w:gridCol w:w="65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06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33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45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29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8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70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65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37CC944D">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3212074.052</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38427520.217</w:t>
            </w:r>
          </w:p>
        </w:tc>
        <w:tc>
          <w:tcPr>
            <w:tcW w:w="763"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4.145</w:t>
            </w:r>
          </w:p>
        </w:tc>
        <w:tc>
          <w:tcPr>
            <w:tcW w:w="1297" w:type="dxa"/>
            <w:vAlign w:val="center"/>
          </w:tcPr>
          <w:p w14:paraId="263E4EAA">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3212092.659</w:t>
            </w:r>
          </w:p>
          <w:p w14:paraId="0D10BFDC">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38459572.243</w:t>
            </w:r>
          </w:p>
        </w:tc>
        <w:tc>
          <w:tcPr>
            <w:tcW w:w="583" w:type="dxa"/>
            <w:vAlign w:val="center"/>
          </w:tcPr>
          <w:p w14:paraId="2C07BAD8">
            <w:pPr>
              <w:ind w:firstLine="0" w:firstLineChars="0"/>
              <w:jc w:val="center"/>
              <w:rPr>
                <w:rFonts w:ascii="Times New Roman" w:hAnsi="Times New Roman" w:eastAsia="宋体"/>
                <w:kern w:val="0"/>
                <w:sz w:val="18"/>
                <w:szCs w:val="18"/>
                <w:highlight w:val="none"/>
              </w:rPr>
            </w:pPr>
          </w:p>
        </w:tc>
        <w:tc>
          <w:tcPr>
            <w:tcW w:w="529"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705"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656" w:type="dxa"/>
            <w:vAlign w:val="center"/>
          </w:tcPr>
          <w:p w14:paraId="299A1CF2">
            <w:pPr>
              <w:ind w:firstLine="0" w:firstLineChars="0"/>
              <w:jc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4.145</w:t>
            </w:r>
          </w:p>
        </w:tc>
        <w:tc>
          <w:tcPr>
            <w:tcW w:w="796" w:type="dxa"/>
            <w:vAlign w:val="center"/>
          </w:tcPr>
          <w:p w14:paraId="1EE69EC5">
            <w:pPr>
              <w:ind w:firstLine="0" w:firstLineChars="0"/>
              <w:jc w:val="center"/>
              <w:rPr>
                <w:rFonts w:ascii="Times New Roman" w:hAnsi="Times New Roman" w:eastAsia="宋体"/>
                <w:kern w:val="0"/>
                <w:sz w:val="18"/>
                <w:szCs w:val="18"/>
                <w:highlight w:val="none"/>
              </w:rPr>
            </w:pPr>
          </w:p>
        </w:tc>
        <w:tc>
          <w:tcPr>
            <w:tcW w:w="68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4911B67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3212091.250</w:t>
            </w:r>
          </w:p>
          <w:p w14:paraId="686F35DF">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38457521.540</w:t>
            </w:r>
          </w:p>
        </w:tc>
        <w:tc>
          <w:tcPr>
            <w:tcW w:w="763"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4.137</w:t>
            </w:r>
          </w:p>
        </w:tc>
        <w:tc>
          <w:tcPr>
            <w:tcW w:w="1297" w:type="dxa"/>
            <w:vAlign w:val="center"/>
          </w:tcPr>
          <w:p w14:paraId="53785A1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3212080.753</w:t>
            </w:r>
          </w:p>
          <w:p w14:paraId="2A25CCEC">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38459571.582</w:t>
            </w:r>
          </w:p>
        </w:tc>
        <w:tc>
          <w:tcPr>
            <w:tcW w:w="583" w:type="dxa"/>
            <w:vAlign w:val="center"/>
          </w:tcPr>
          <w:p w14:paraId="3C6E7320">
            <w:pPr>
              <w:ind w:firstLine="0" w:firstLineChars="0"/>
              <w:jc w:val="center"/>
              <w:rPr>
                <w:rFonts w:ascii="Times New Roman" w:hAnsi="Times New Roman" w:eastAsia="宋体"/>
                <w:kern w:val="0"/>
                <w:sz w:val="18"/>
                <w:szCs w:val="18"/>
                <w:highlight w:val="none"/>
              </w:rPr>
            </w:pPr>
          </w:p>
        </w:tc>
        <w:tc>
          <w:tcPr>
            <w:tcW w:w="529" w:type="dxa"/>
            <w:vAlign w:val="center"/>
          </w:tcPr>
          <w:p w14:paraId="548F742D">
            <w:pPr>
              <w:ind w:firstLine="0" w:firstLineChars="0"/>
              <w:jc w:val="center"/>
              <w:rPr>
                <w:rFonts w:ascii="Times New Roman" w:hAnsi="Times New Roman" w:eastAsia="宋体"/>
                <w:kern w:val="0"/>
                <w:sz w:val="18"/>
                <w:szCs w:val="18"/>
                <w:highlight w:val="none"/>
              </w:rPr>
            </w:pPr>
          </w:p>
        </w:tc>
        <w:tc>
          <w:tcPr>
            <w:tcW w:w="964" w:type="dxa"/>
            <w:vAlign w:val="center"/>
          </w:tcPr>
          <w:p w14:paraId="57D99C69">
            <w:pPr>
              <w:ind w:firstLine="0" w:firstLineChars="0"/>
              <w:jc w:val="center"/>
              <w:rPr>
                <w:rFonts w:ascii="Times New Roman" w:hAnsi="Times New Roman" w:eastAsia="宋体"/>
                <w:kern w:val="0"/>
                <w:sz w:val="18"/>
                <w:szCs w:val="18"/>
                <w:highlight w:val="none"/>
              </w:rPr>
            </w:pPr>
          </w:p>
        </w:tc>
        <w:tc>
          <w:tcPr>
            <w:tcW w:w="549" w:type="dxa"/>
            <w:vAlign w:val="center"/>
          </w:tcPr>
          <w:p w14:paraId="52D64ADF">
            <w:pPr>
              <w:ind w:firstLine="0" w:firstLineChars="0"/>
              <w:jc w:val="center"/>
              <w:rPr>
                <w:rFonts w:ascii="Times New Roman" w:hAnsi="Times New Roman" w:eastAsia="宋体"/>
                <w:kern w:val="0"/>
                <w:sz w:val="18"/>
                <w:szCs w:val="18"/>
                <w:highlight w:val="none"/>
              </w:rPr>
            </w:pPr>
          </w:p>
        </w:tc>
        <w:tc>
          <w:tcPr>
            <w:tcW w:w="705" w:type="dxa"/>
            <w:vAlign w:val="center"/>
          </w:tcPr>
          <w:p w14:paraId="3BFC0691">
            <w:pPr>
              <w:ind w:firstLine="0" w:firstLineChars="0"/>
              <w:jc w:val="center"/>
              <w:rPr>
                <w:rFonts w:ascii="Times New Roman" w:hAnsi="Times New Roman" w:eastAsia="宋体"/>
                <w:kern w:val="0"/>
                <w:sz w:val="18"/>
                <w:szCs w:val="18"/>
                <w:highlight w:val="none"/>
              </w:rPr>
            </w:pPr>
          </w:p>
        </w:tc>
        <w:tc>
          <w:tcPr>
            <w:tcW w:w="656"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4.137</w:t>
            </w:r>
          </w:p>
        </w:tc>
        <w:tc>
          <w:tcPr>
            <w:tcW w:w="796" w:type="dxa"/>
            <w:vAlign w:val="center"/>
          </w:tcPr>
          <w:p w14:paraId="32B3B161">
            <w:pPr>
              <w:ind w:firstLine="0" w:firstLineChars="0"/>
              <w:jc w:val="center"/>
              <w:rPr>
                <w:rFonts w:ascii="Times New Roman" w:hAnsi="Times New Roman" w:eastAsia="宋体"/>
                <w:kern w:val="0"/>
                <w:sz w:val="18"/>
                <w:szCs w:val="18"/>
                <w:highlight w:val="none"/>
              </w:rPr>
            </w:pPr>
          </w:p>
        </w:tc>
        <w:tc>
          <w:tcPr>
            <w:tcW w:w="68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大洞河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齐洞小港</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齐洞小港</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岳阳县张谷英镇五洋村</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岳阳县张谷英镇五洋村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4+145</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4.145</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4.145</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岳阳县张谷英镇五洋村</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岳阳县张谷英镇五洋村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4+137</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4.137</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4.137</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齐洞小港</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其中桥9处，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10</w:t>
      </w:r>
      <w:r>
        <w:rPr>
          <w:rFonts w:hint="eastAsia" w:ascii="Times New Roman" w:hAnsi="Times New Roman"/>
          <w:sz w:val="32"/>
          <w:szCs w:val="32"/>
          <w:highlight w:val="none"/>
        </w:rPr>
        <w:t>处。</w:t>
      </w:r>
      <w:r>
        <w:rPr>
          <w:rFonts w:hint="eastAsia" w:ascii="Times New Roman" w:hAnsi="Times New Roman"/>
          <w:sz w:val="32"/>
          <w:szCs w:val="32"/>
          <w:highlight w:val="none"/>
          <w:lang w:val="en-US" w:eastAsia="zh-CN"/>
        </w:rPr>
        <w:t>位于张谷英镇五洋村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41.4</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齐洞小港</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0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375"/>
        <w:gridCol w:w="1193"/>
        <w:gridCol w:w="741"/>
        <w:gridCol w:w="1485"/>
        <w:gridCol w:w="468"/>
        <w:gridCol w:w="588"/>
        <w:gridCol w:w="927"/>
        <w:gridCol w:w="802"/>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43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568"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41"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85"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468"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58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2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02"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9" w:hRule="atLeast"/>
          <w:tblHeader/>
          <w:jc w:val="center"/>
        </w:trPr>
        <w:tc>
          <w:tcPr>
            <w:tcW w:w="143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375"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93"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41"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85"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468"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58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2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02"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143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375"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38457773.69</w:t>
            </w:r>
          </w:p>
        </w:tc>
        <w:tc>
          <w:tcPr>
            <w:tcW w:w="1193"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3212120.75</w:t>
            </w:r>
          </w:p>
        </w:tc>
        <w:tc>
          <w:tcPr>
            <w:tcW w:w="741"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85" w:type="dxa"/>
            <w:vAlign w:val="center"/>
          </w:tcPr>
          <w:p w14:paraId="31459CE7">
            <w:pPr>
              <w:ind w:firstLine="0" w:firstLineChars="0"/>
              <w:jc w:val="both"/>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张谷英镇五洋村</w:t>
            </w:r>
          </w:p>
        </w:tc>
        <w:tc>
          <w:tcPr>
            <w:tcW w:w="468"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588" w:type="dxa"/>
            <w:vAlign w:val="center"/>
          </w:tcPr>
          <w:p w14:paraId="5AFD03D9">
            <w:pPr>
              <w:ind w:firstLine="0" w:firstLineChars="0"/>
              <w:jc w:val="center"/>
              <w:rPr>
                <w:rFonts w:ascii="Times New Roman" w:hAnsi="Times New Roman"/>
                <w:kern w:val="0"/>
                <w:sz w:val="18"/>
                <w:szCs w:val="18"/>
                <w:highlight w:val="none"/>
              </w:rPr>
            </w:pPr>
          </w:p>
        </w:tc>
        <w:tc>
          <w:tcPr>
            <w:tcW w:w="92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1.8</w:t>
            </w:r>
          </w:p>
        </w:tc>
        <w:tc>
          <w:tcPr>
            <w:tcW w:w="802"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43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375"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38457106.81</w:t>
            </w:r>
          </w:p>
        </w:tc>
        <w:tc>
          <w:tcPr>
            <w:tcW w:w="1193"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3211909.66</w:t>
            </w:r>
          </w:p>
        </w:tc>
        <w:tc>
          <w:tcPr>
            <w:tcW w:w="741"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85" w:type="dxa"/>
            <w:vAlign w:val="center"/>
          </w:tcPr>
          <w:p w14:paraId="07F0F236">
            <w:pPr>
              <w:ind w:left="0" w:leftChars="0" w:firstLine="0" w:firstLineChars="0"/>
              <w:jc w:val="both"/>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张谷英镇五洋村</w:t>
            </w:r>
          </w:p>
        </w:tc>
        <w:tc>
          <w:tcPr>
            <w:tcW w:w="468"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588" w:type="dxa"/>
            <w:vAlign w:val="center"/>
          </w:tcPr>
          <w:p w14:paraId="6FB7AC87">
            <w:pPr>
              <w:ind w:firstLine="0" w:firstLineChars="0"/>
              <w:jc w:val="center"/>
              <w:rPr>
                <w:rFonts w:ascii="Times New Roman" w:hAnsi="Times New Roman"/>
                <w:kern w:val="0"/>
                <w:sz w:val="18"/>
                <w:szCs w:val="18"/>
                <w:highlight w:val="none"/>
              </w:rPr>
            </w:pPr>
          </w:p>
        </w:tc>
        <w:tc>
          <w:tcPr>
            <w:tcW w:w="92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4.2</w:t>
            </w:r>
          </w:p>
        </w:tc>
        <w:tc>
          <w:tcPr>
            <w:tcW w:w="802"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43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375"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38458500.94</w:t>
            </w:r>
          </w:p>
        </w:tc>
        <w:tc>
          <w:tcPr>
            <w:tcW w:w="1193"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3212079.61</w:t>
            </w:r>
          </w:p>
        </w:tc>
        <w:tc>
          <w:tcPr>
            <w:tcW w:w="741"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85" w:type="dxa"/>
            <w:vAlign w:val="center"/>
          </w:tcPr>
          <w:p w14:paraId="06E4059C">
            <w:pPr>
              <w:ind w:left="0" w:leftChars="0" w:firstLine="0" w:firstLineChars="0"/>
              <w:jc w:val="both"/>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张谷英镇五洋村</w:t>
            </w:r>
          </w:p>
        </w:tc>
        <w:tc>
          <w:tcPr>
            <w:tcW w:w="468"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588" w:type="dxa"/>
            <w:vAlign w:val="center"/>
          </w:tcPr>
          <w:p w14:paraId="1C0011F9">
            <w:pPr>
              <w:ind w:firstLine="0" w:firstLineChars="0"/>
              <w:jc w:val="center"/>
              <w:rPr>
                <w:rFonts w:ascii="Times New Roman" w:hAnsi="Times New Roman"/>
                <w:kern w:val="0"/>
                <w:sz w:val="18"/>
                <w:szCs w:val="18"/>
                <w:highlight w:val="none"/>
              </w:rPr>
            </w:pPr>
          </w:p>
        </w:tc>
        <w:tc>
          <w:tcPr>
            <w:tcW w:w="92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5.5</w:t>
            </w:r>
          </w:p>
        </w:tc>
        <w:tc>
          <w:tcPr>
            <w:tcW w:w="802"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143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375"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38458831.07</w:t>
            </w:r>
          </w:p>
        </w:tc>
        <w:tc>
          <w:tcPr>
            <w:tcW w:w="1193"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3212013.46</w:t>
            </w:r>
          </w:p>
        </w:tc>
        <w:tc>
          <w:tcPr>
            <w:tcW w:w="741"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85" w:type="dxa"/>
            <w:vAlign w:val="center"/>
          </w:tcPr>
          <w:p w14:paraId="61249179">
            <w:pPr>
              <w:ind w:left="0" w:leftChars="0" w:firstLine="0" w:firstLineChars="0"/>
              <w:jc w:val="both"/>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张谷英镇五洋村</w:t>
            </w:r>
          </w:p>
        </w:tc>
        <w:tc>
          <w:tcPr>
            <w:tcW w:w="468"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588" w:type="dxa"/>
            <w:vAlign w:val="center"/>
          </w:tcPr>
          <w:p w14:paraId="2598C990">
            <w:pPr>
              <w:ind w:firstLine="0" w:firstLineChars="0"/>
              <w:jc w:val="center"/>
              <w:rPr>
                <w:rFonts w:ascii="Times New Roman" w:hAnsi="Times New Roman"/>
                <w:kern w:val="0"/>
                <w:sz w:val="18"/>
                <w:szCs w:val="18"/>
                <w:highlight w:val="none"/>
              </w:rPr>
            </w:pPr>
          </w:p>
        </w:tc>
        <w:tc>
          <w:tcPr>
            <w:tcW w:w="92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02"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143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375"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38459121.22</w:t>
            </w:r>
          </w:p>
        </w:tc>
        <w:tc>
          <w:tcPr>
            <w:tcW w:w="1193"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3211910.69</w:t>
            </w:r>
          </w:p>
        </w:tc>
        <w:tc>
          <w:tcPr>
            <w:tcW w:w="741"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85" w:type="dxa"/>
            <w:shd w:val="clear" w:color="auto" w:fill="auto"/>
            <w:vAlign w:val="center"/>
          </w:tcPr>
          <w:p w14:paraId="7FD6ED37">
            <w:pPr>
              <w:ind w:left="0" w:leftChars="0" w:firstLine="0" w:firstLineChars="0"/>
              <w:jc w:val="both"/>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张谷英镇五洋村</w:t>
            </w:r>
          </w:p>
        </w:tc>
        <w:tc>
          <w:tcPr>
            <w:tcW w:w="468"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588" w:type="dxa"/>
            <w:vAlign w:val="center"/>
          </w:tcPr>
          <w:p w14:paraId="0DEF57E3">
            <w:pPr>
              <w:ind w:firstLine="0" w:firstLineChars="0"/>
              <w:jc w:val="center"/>
              <w:rPr>
                <w:rFonts w:ascii="Times New Roman" w:hAnsi="Times New Roman"/>
                <w:kern w:val="0"/>
                <w:sz w:val="18"/>
                <w:szCs w:val="18"/>
                <w:highlight w:val="none"/>
              </w:rPr>
            </w:pPr>
          </w:p>
        </w:tc>
        <w:tc>
          <w:tcPr>
            <w:tcW w:w="92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5.5</w:t>
            </w:r>
          </w:p>
        </w:tc>
        <w:tc>
          <w:tcPr>
            <w:tcW w:w="802"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143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375"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38459173.60</w:t>
            </w:r>
          </w:p>
        </w:tc>
        <w:tc>
          <w:tcPr>
            <w:tcW w:w="1193"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3211926.19</w:t>
            </w:r>
          </w:p>
        </w:tc>
        <w:tc>
          <w:tcPr>
            <w:tcW w:w="741"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85" w:type="dxa"/>
            <w:shd w:val="clear" w:color="auto" w:fill="auto"/>
            <w:vAlign w:val="center"/>
          </w:tcPr>
          <w:p w14:paraId="6B0EDAF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张谷英镇五洋村</w:t>
            </w:r>
          </w:p>
        </w:tc>
        <w:tc>
          <w:tcPr>
            <w:tcW w:w="468"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588" w:type="dxa"/>
            <w:vAlign w:val="center"/>
          </w:tcPr>
          <w:p w14:paraId="0F2238F1">
            <w:pPr>
              <w:ind w:firstLine="0" w:firstLineChars="0"/>
              <w:jc w:val="center"/>
              <w:rPr>
                <w:rFonts w:ascii="Times New Roman" w:hAnsi="Times New Roman"/>
                <w:kern w:val="0"/>
                <w:sz w:val="18"/>
                <w:szCs w:val="18"/>
                <w:highlight w:val="none"/>
              </w:rPr>
            </w:pPr>
          </w:p>
        </w:tc>
        <w:tc>
          <w:tcPr>
            <w:tcW w:w="927"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4.0</w:t>
            </w:r>
          </w:p>
        </w:tc>
        <w:tc>
          <w:tcPr>
            <w:tcW w:w="802" w:type="dxa"/>
            <w:vAlign w:val="center"/>
          </w:tcPr>
          <w:p w14:paraId="2C099F4F">
            <w:pPr>
              <w:ind w:firstLine="0" w:firstLineChars="0"/>
              <w:jc w:val="center"/>
              <w:rPr>
                <w:rFonts w:ascii="Times New Roman" w:hAnsi="Times New Roman"/>
                <w:kern w:val="0"/>
                <w:sz w:val="18"/>
                <w:szCs w:val="18"/>
                <w:highlight w:val="none"/>
              </w:rPr>
            </w:pPr>
          </w:p>
        </w:tc>
      </w:tr>
      <w:tr w14:paraId="5E393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1437" w:type="dxa"/>
            <w:vAlign w:val="center"/>
          </w:tcPr>
          <w:p w14:paraId="3FD0B1B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桥7</w:t>
            </w:r>
          </w:p>
        </w:tc>
        <w:tc>
          <w:tcPr>
            <w:tcW w:w="1375" w:type="dxa"/>
            <w:shd w:val="clear" w:color="auto" w:fill="auto"/>
            <w:vAlign w:val="center"/>
          </w:tcPr>
          <w:p w14:paraId="5EE7A87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38459283.06</w:t>
            </w:r>
          </w:p>
        </w:tc>
        <w:tc>
          <w:tcPr>
            <w:tcW w:w="1193" w:type="dxa"/>
            <w:shd w:val="clear" w:color="auto" w:fill="auto"/>
            <w:vAlign w:val="center"/>
          </w:tcPr>
          <w:p w14:paraId="61763AE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3211963.49</w:t>
            </w:r>
          </w:p>
        </w:tc>
        <w:tc>
          <w:tcPr>
            <w:tcW w:w="741" w:type="dxa"/>
            <w:shd w:val="clear" w:color="auto" w:fill="auto"/>
            <w:vAlign w:val="center"/>
          </w:tcPr>
          <w:p w14:paraId="373D869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85" w:type="dxa"/>
            <w:shd w:val="clear" w:color="auto" w:fill="auto"/>
            <w:vAlign w:val="center"/>
          </w:tcPr>
          <w:p w14:paraId="23E46260">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highlight w:val="none"/>
                <w:lang w:val="en-US" w:eastAsia="zh-CN"/>
              </w:rPr>
              <w:t>张谷英镇五洋村</w:t>
            </w:r>
          </w:p>
        </w:tc>
        <w:tc>
          <w:tcPr>
            <w:tcW w:w="468" w:type="dxa"/>
            <w:vAlign w:val="center"/>
          </w:tcPr>
          <w:p w14:paraId="49D0D29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588" w:type="dxa"/>
            <w:vAlign w:val="center"/>
          </w:tcPr>
          <w:p w14:paraId="23FAF9B2">
            <w:pPr>
              <w:ind w:firstLine="0" w:firstLineChars="0"/>
              <w:jc w:val="center"/>
              <w:rPr>
                <w:rFonts w:ascii="Times New Roman" w:hAnsi="Times New Roman"/>
                <w:kern w:val="0"/>
                <w:sz w:val="18"/>
                <w:szCs w:val="18"/>
                <w:highlight w:val="none"/>
              </w:rPr>
            </w:pPr>
          </w:p>
        </w:tc>
        <w:tc>
          <w:tcPr>
            <w:tcW w:w="927" w:type="dxa"/>
            <w:vAlign w:val="center"/>
          </w:tcPr>
          <w:p w14:paraId="22C1887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6.2</w:t>
            </w:r>
          </w:p>
        </w:tc>
        <w:tc>
          <w:tcPr>
            <w:tcW w:w="802" w:type="dxa"/>
            <w:vAlign w:val="center"/>
          </w:tcPr>
          <w:p w14:paraId="4078CE85">
            <w:pPr>
              <w:ind w:firstLine="0" w:firstLineChars="0"/>
              <w:jc w:val="center"/>
              <w:rPr>
                <w:rFonts w:ascii="Times New Roman" w:hAnsi="Times New Roman"/>
                <w:kern w:val="0"/>
                <w:sz w:val="18"/>
                <w:szCs w:val="18"/>
                <w:highlight w:val="none"/>
              </w:rPr>
            </w:pPr>
          </w:p>
        </w:tc>
      </w:tr>
      <w:tr w14:paraId="3C0CC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1437" w:type="dxa"/>
            <w:vAlign w:val="center"/>
          </w:tcPr>
          <w:p w14:paraId="1E96A29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桥8</w:t>
            </w:r>
          </w:p>
        </w:tc>
        <w:tc>
          <w:tcPr>
            <w:tcW w:w="1375" w:type="dxa"/>
            <w:shd w:val="clear" w:color="auto" w:fill="auto"/>
            <w:vAlign w:val="center"/>
          </w:tcPr>
          <w:p w14:paraId="270253B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38459378.64</w:t>
            </w:r>
          </w:p>
        </w:tc>
        <w:tc>
          <w:tcPr>
            <w:tcW w:w="1193" w:type="dxa"/>
            <w:shd w:val="clear" w:color="auto" w:fill="auto"/>
            <w:vAlign w:val="center"/>
          </w:tcPr>
          <w:p w14:paraId="5AE82B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3212037.35</w:t>
            </w:r>
          </w:p>
        </w:tc>
        <w:tc>
          <w:tcPr>
            <w:tcW w:w="741" w:type="dxa"/>
            <w:shd w:val="clear" w:color="auto" w:fill="auto"/>
            <w:vAlign w:val="center"/>
          </w:tcPr>
          <w:p w14:paraId="7C63409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85" w:type="dxa"/>
            <w:shd w:val="clear" w:color="auto" w:fill="auto"/>
            <w:vAlign w:val="center"/>
          </w:tcPr>
          <w:p w14:paraId="7C50EF5B">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highlight w:val="none"/>
                <w:lang w:val="en-US" w:eastAsia="zh-CN"/>
              </w:rPr>
              <w:t>张谷英镇五洋村</w:t>
            </w:r>
          </w:p>
        </w:tc>
        <w:tc>
          <w:tcPr>
            <w:tcW w:w="468" w:type="dxa"/>
            <w:vAlign w:val="center"/>
          </w:tcPr>
          <w:p w14:paraId="575FDE7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588" w:type="dxa"/>
            <w:vAlign w:val="center"/>
          </w:tcPr>
          <w:p w14:paraId="64D6D4C7">
            <w:pPr>
              <w:ind w:firstLine="0" w:firstLineChars="0"/>
              <w:jc w:val="center"/>
              <w:rPr>
                <w:rFonts w:ascii="Times New Roman" w:hAnsi="Times New Roman"/>
                <w:kern w:val="0"/>
                <w:sz w:val="18"/>
                <w:szCs w:val="18"/>
                <w:highlight w:val="none"/>
              </w:rPr>
            </w:pPr>
          </w:p>
        </w:tc>
        <w:tc>
          <w:tcPr>
            <w:tcW w:w="927" w:type="dxa"/>
            <w:vAlign w:val="center"/>
          </w:tcPr>
          <w:p w14:paraId="763888A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5.2</w:t>
            </w:r>
          </w:p>
        </w:tc>
        <w:tc>
          <w:tcPr>
            <w:tcW w:w="802" w:type="dxa"/>
            <w:vAlign w:val="center"/>
          </w:tcPr>
          <w:p w14:paraId="5F6770A4">
            <w:pPr>
              <w:ind w:firstLine="0" w:firstLineChars="0"/>
              <w:jc w:val="center"/>
              <w:rPr>
                <w:rFonts w:ascii="Times New Roman" w:hAnsi="Times New Roman"/>
                <w:kern w:val="0"/>
                <w:sz w:val="18"/>
                <w:szCs w:val="18"/>
                <w:highlight w:val="none"/>
              </w:rPr>
            </w:pPr>
          </w:p>
        </w:tc>
      </w:tr>
      <w:tr w14:paraId="1DB46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1437" w:type="dxa"/>
            <w:vAlign w:val="center"/>
          </w:tcPr>
          <w:p w14:paraId="45DB980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桥9</w:t>
            </w:r>
          </w:p>
        </w:tc>
        <w:tc>
          <w:tcPr>
            <w:tcW w:w="1375" w:type="dxa"/>
            <w:shd w:val="clear" w:color="auto" w:fill="auto"/>
            <w:vAlign w:val="center"/>
          </w:tcPr>
          <w:p w14:paraId="4A822A1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38459575.99</w:t>
            </w:r>
          </w:p>
        </w:tc>
        <w:tc>
          <w:tcPr>
            <w:tcW w:w="1193" w:type="dxa"/>
            <w:shd w:val="clear" w:color="auto" w:fill="auto"/>
            <w:vAlign w:val="center"/>
          </w:tcPr>
          <w:p w14:paraId="0753469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3212084.96</w:t>
            </w:r>
          </w:p>
        </w:tc>
        <w:tc>
          <w:tcPr>
            <w:tcW w:w="741" w:type="dxa"/>
            <w:shd w:val="clear" w:color="auto" w:fill="auto"/>
            <w:vAlign w:val="center"/>
          </w:tcPr>
          <w:p w14:paraId="72DACF4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85" w:type="dxa"/>
            <w:shd w:val="clear" w:color="auto" w:fill="auto"/>
            <w:vAlign w:val="center"/>
          </w:tcPr>
          <w:p w14:paraId="7F08DA8A">
            <w:pPr>
              <w:ind w:left="0" w:leftChars="0" w:firstLine="0" w:firstLineChars="0"/>
              <w:jc w:val="both"/>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张谷英镇五洋村</w:t>
            </w:r>
          </w:p>
        </w:tc>
        <w:tc>
          <w:tcPr>
            <w:tcW w:w="468" w:type="dxa"/>
            <w:vAlign w:val="center"/>
          </w:tcPr>
          <w:p w14:paraId="11EC2C5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588" w:type="dxa"/>
            <w:vAlign w:val="center"/>
          </w:tcPr>
          <w:p w14:paraId="09ED8214">
            <w:pPr>
              <w:ind w:firstLine="0" w:firstLineChars="0"/>
              <w:jc w:val="center"/>
              <w:rPr>
                <w:rFonts w:ascii="Times New Roman" w:hAnsi="Times New Roman"/>
                <w:kern w:val="0"/>
                <w:sz w:val="18"/>
                <w:szCs w:val="18"/>
                <w:highlight w:val="none"/>
              </w:rPr>
            </w:pPr>
          </w:p>
        </w:tc>
        <w:tc>
          <w:tcPr>
            <w:tcW w:w="927" w:type="dxa"/>
            <w:vAlign w:val="center"/>
          </w:tcPr>
          <w:p w14:paraId="727AE15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02" w:type="dxa"/>
            <w:vAlign w:val="center"/>
          </w:tcPr>
          <w:p w14:paraId="3D6062D8">
            <w:pPr>
              <w:ind w:firstLine="0" w:firstLineChars="0"/>
              <w:jc w:val="center"/>
              <w:rPr>
                <w:rFonts w:ascii="Times New Roman" w:hAnsi="Times New Roman"/>
                <w:kern w:val="0"/>
                <w:sz w:val="18"/>
                <w:szCs w:val="18"/>
                <w:highlight w:val="none"/>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齐洞小港</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51E68EB9">
      <w:pPr>
        <w:ind w:left="0" w:leftChars="0" w:firstLine="0" w:firstLineChars="0"/>
        <w:rPr>
          <w:rFonts w:hint="eastAsia" w:ascii="Times New Roman" w:hAnsi="Times New Roman"/>
          <w:sz w:val="32"/>
          <w:szCs w:val="32"/>
          <w:highlight w:val="none"/>
          <w:lang w:val="zh-CN"/>
        </w:rPr>
      </w:pPr>
      <w:r>
        <w:drawing>
          <wp:inline distT="0" distB="0" distL="114300" distR="114300">
            <wp:extent cx="6166485" cy="1750060"/>
            <wp:effectExtent l="0" t="0" r="5715" b="2540"/>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40"/>
                    <a:stretch>
                      <a:fillRect/>
                    </a:stretch>
                  </pic:blipFill>
                  <pic:spPr>
                    <a:xfrm>
                      <a:off x="0" y="0"/>
                      <a:ext cx="6166485" cy="175006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eastAsia="zh-CN"/>
          <w14:textFill>
            <w14:solidFill>
              <w14:schemeClr w14:val="tx1"/>
            </w14:solidFill>
          </w14:textFill>
        </w:rPr>
        <w:t>齐洞小港</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齐洞小港</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4D7C22A">
      <w:pPr>
        <w:pStyle w:val="3"/>
        <w:ind w:firstLine="643"/>
        <w:rPr>
          <w:rFonts w:hint="eastAsia" w:ascii="Times New Roman" w:hAnsi="Times New Roman" w:eastAsia="黑体"/>
          <w:lang w:val="en-US" w:eastAsia="zh-CN"/>
        </w:rPr>
      </w:pPr>
      <w:bookmarkStart w:id="20" w:name="_Toc20326"/>
      <w:bookmarkStart w:id="21" w:name="_Toc23655"/>
      <w:bookmarkStart w:id="22" w:name="_Toc19971664"/>
      <w:bookmarkStart w:id="23" w:name="_Toc2807"/>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bookmarkStart w:id="141" w:name="_GoBack"/>
      <w:r>
        <w:rPr>
          <w:rFonts w:hint="eastAsia" w:ascii="Times New Roman" w:hAnsi="Times New Roman" w:eastAsia="仿宋_GB2312" w:cs="Times New Roman"/>
          <w:b w:val="0"/>
          <w:bCs w:val="0"/>
          <w:kern w:val="2"/>
          <w:sz w:val="32"/>
          <w:szCs w:val="28"/>
          <w:lang w:val="en-US" w:eastAsia="zh-CN" w:bidi="ar-SA"/>
        </w:rPr>
        <w:t>3.2.2规范性文件</w:t>
      </w:r>
      <w:bookmarkEnd w:id="26"/>
    </w:p>
    <w:bookmarkEnd w:id="141"/>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keepNext w:val="0"/>
        <w:keepLines w:val="0"/>
        <w:widowControl/>
        <w:suppressLineNumbers w:val="0"/>
        <w:jc w:val="left"/>
        <w:rPr>
          <w:rFonts w:hint="eastAsia" w:ascii="Times New Roman" w:hAnsi="Times New Roman"/>
          <w:sz w:val="32"/>
          <w:szCs w:val="32"/>
          <w:lang w:val="en-US" w:eastAsia="zh-CN"/>
        </w:rPr>
      </w:pPr>
      <w:r>
        <w:rPr>
          <w:rFonts w:hint="eastAsia" w:ascii="Times New Roman" w:hAnsi="Times New Roman"/>
          <w:sz w:val="32"/>
          <w:szCs w:val="32"/>
          <w:lang w:val="en-US" w:eastAsia="zh-CN"/>
        </w:rPr>
        <w:t>《岳阳县大洞河河段管理范围划定方案》（2021年湖南盛鼎科技发展有限责任公司编制）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齐洞小港</w:t>
      </w:r>
      <w:r>
        <w:rPr>
          <w:rFonts w:ascii="Times New Roman" w:hAnsi="Times New Roman"/>
          <w:sz w:val="32"/>
        </w:rPr>
        <w:t>干流划界的技术服务工作。</w:t>
      </w:r>
      <w:r>
        <w:rPr>
          <w:rFonts w:hint="eastAsia" w:ascii="Times New Roman" w:hAnsi="Times New Roman"/>
          <w:sz w:val="32"/>
          <w:lang w:eastAsia="zh-CN"/>
        </w:rPr>
        <w:t>齐洞小港</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98880064"/>
      <w:bookmarkStart w:id="32" w:name="_Toc511555092"/>
      <w:bookmarkStart w:id="33" w:name="_Toc4387"/>
      <w:bookmarkStart w:id="34" w:name="_Toc470704917"/>
      <w:bookmarkStart w:id="35" w:name="_Toc12606388"/>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12606389"/>
      <w:bookmarkStart w:id="38" w:name="_Toc498880065"/>
      <w:bookmarkStart w:id="39" w:name="_Toc470704918"/>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齐洞小港</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2606390"/>
      <w:bookmarkStart w:id="42" w:name="_Toc511555094"/>
      <w:bookmarkStart w:id="43" w:name="_Toc470704919"/>
      <w:bookmarkStart w:id="44" w:name="_Toc498880066"/>
      <w:bookmarkStart w:id="45" w:name="_Toc18421"/>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511555095"/>
      <w:bookmarkStart w:id="47" w:name="_Toc470704920"/>
      <w:bookmarkStart w:id="48" w:name="_Toc498880067"/>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511555096"/>
      <w:bookmarkStart w:id="52" w:name="_Toc498880069"/>
      <w:bookmarkStart w:id="53" w:name="_Toc470704921"/>
      <w:bookmarkStart w:id="54" w:name="_Toc12606392"/>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齐洞小港</w:t>
      </w:r>
      <w:r>
        <w:rPr>
          <w:rFonts w:hint="eastAsia" w:ascii="Times New Roman" w:hAnsi="Times New Roman"/>
          <w:sz w:val="32"/>
          <w:szCs w:val="32"/>
        </w:rPr>
        <w:t>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4729772"/>
      <w:bookmarkStart w:id="56" w:name="_Toc29603"/>
      <w:bookmarkStart w:id="57" w:name="_Toc15276"/>
      <w:bookmarkStart w:id="58" w:name="_Toc18643"/>
      <w:bookmarkStart w:id="59" w:name="_Toc23832"/>
      <w:bookmarkStart w:id="60" w:name="_Toc19971670"/>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4729773"/>
      <w:bookmarkStart w:id="62" w:name="_Toc19971671"/>
      <w:bookmarkStart w:id="63" w:name="_Toc27553"/>
      <w:bookmarkStart w:id="64" w:name="_Toc31963"/>
      <w:bookmarkStart w:id="65" w:name="_Toc462"/>
      <w:bookmarkStart w:id="66" w:name="_Toc22811"/>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齐洞小港</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齐洞小港</w:t>
      </w:r>
      <w:r>
        <w:rPr>
          <w:rFonts w:hint="eastAsia" w:ascii="Times New Roman" w:hAnsi="Times New Roman"/>
          <w:sz w:val="32"/>
          <w:szCs w:val="32"/>
        </w:rPr>
        <w:t>道里程线，以</w:t>
      </w:r>
      <w:r>
        <w:rPr>
          <w:rFonts w:hint="eastAsia" w:ascii="Times New Roman" w:hAnsi="Times New Roman"/>
          <w:sz w:val="32"/>
          <w:szCs w:val="32"/>
          <w:lang w:eastAsia="zh-CN"/>
        </w:rPr>
        <w:t>齐洞小港</w:t>
      </w:r>
      <w:r>
        <w:rPr>
          <w:rFonts w:hint="eastAsia" w:ascii="Times New Roman" w:hAnsi="Times New Roman"/>
          <w:sz w:val="32"/>
          <w:szCs w:val="32"/>
        </w:rPr>
        <w:t>下游为起点，按河流中心线往</w:t>
      </w:r>
      <w:r>
        <w:rPr>
          <w:rFonts w:hint="eastAsia" w:ascii="Times New Roman" w:hAnsi="Times New Roman"/>
          <w:sz w:val="32"/>
          <w:szCs w:val="32"/>
          <w:lang w:eastAsia="zh-CN"/>
        </w:rPr>
        <w:t>齐洞小港</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齐洞小港</w:t>
      </w:r>
      <w:r>
        <w:rPr>
          <w:rFonts w:hint="eastAsia" w:ascii="Times New Roman" w:hAnsi="Times New Roman"/>
          <w:sz w:val="32"/>
          <w:szCs w:val="32"/>
        </w:rPr>
        <w:t>左岸0+000-K</w:t>
      </w:r>
      <w:r>
        <w:rPr>
          <w:rFonts w:hint="eastAsia" w:ascii="Times New Roman" w:hAnsi="Times New Roman"/>
          <w:sz w:val="32"/>
          <w:szCs w:val="32"/>
          <w:lang w:val="en-US" w:eastAsia="zh-CN"/>
        </w:rPr>
        <w:t>4+145</w:t>
      </w:r>
      <w:r>
        <w:rPr>
          <w:rFonts w:hint="eastAsia" w:ascii="Times New Roman" w:hAnsi="Times New Roman"/>
          <w:sz w:val="32"/>
          <w:szCs w:val="32"/>
        </w:rPr>
        <w:t>及右岸K0+000-K</w:t>
      </w:r>
      <w:r>
        <w:rPr>
          <w:rFonts w:hint="eastAsia" w:ascii="Times New Roman" w:hAnsi="Times New Roman"/>
          <w:sz w:val="32"/>
          <w:szCs w:val="32"/>
          <w:lang w:val="en-US" w:eastAsia="zh-CN"/>
        </w:rPr>
        <w:t>4+137</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齐洞小港</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齐洞小港</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12606393"/>
      <w:bookmarkStart w:id="70" w:name="_Toc21354052"/>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齐洞小港</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4922"/>
      <w:bookmarkStart w:id="74" w:name="_Toc9552125"/>
      <w:bookmarkStart w:id="75" w:name="_Toc12606394"/>
      <w:bookmarkStart w:id="76" w:name="_Toc21354053"/>
      <w:bookmarkStart w:id="77" w:name="_Toc9552222"/>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12606395"/>
      <w:bookmarkStart w:id="79" w:name="_Toc9552126"/>
      <w:bookmarkStart w:id="80" w:name="_Toc21354054"/>
      <w:bookmarkStart w:id="81" w:name="_Toc9552223"/>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齐洞小港</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511555098"/>
      <w:bookmarkStart w:id="84" w:name="_Toc12606396"/>
      <w:bookmarkStart w:id="85" w:name="_Toc21354055"/>
      <w:r>
        <w:rPr>
          <w:rFonts w:hint="eastAsia" w:ascii="Times New Roman" w:hAnsi="Times New Roman"/>
          <w:sz w:val="32"/>
        </w:rPr>
        <w:t>岳阳县</w:t>
      </w:r>
      <w:r>
        <w:rPr>
          <w:rFonts w:hint="eastAsia" w:ascii="Times New Roman" w:hAnsi="Times New Roman"/>
          <w:sz w:val="32"/>
          <w:lang w:eastAsia="zh-CN"/>
        </w:rPr>
        <w:t>齐洞小港</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齐洞小港</w:t>
      </w:r>
      <w:r>
        <w:rPr>
          <w:rFonts w:hint="eastAsia" w:ascii="Times New Roman" w:hAnsi="Times New Roman"/>
          <w:sz w:val="32"/>
        </w:rPr>
        <w:t>两岸的设计洪水位值。</w:t>
      </w:r>
      <w:r>
        <w:rPr>
          <w:rFonts w:hint="eastAsia" w:ascii="Times New Roman" w:hAnsi="Times New Roman"/>
          <w:sz w:val="32"/>
          <w:lang w:val="en-US" w:eastAsia="zh-CN"/>
        </w:rPr>
        <w:t>起调水位引用</w:t>
      </w:r>
      <w:r>
        <w:rPr>
          <w:rFonts w:hint="eastAsia" w:ascii="Times New Roman" w:hAnsi="Times New Roman"/>
          <w:sz w:val="32"/>
          <w:szCs w:val="32"/>
        </w:rPr>
        <w:t>《</w:t>
      </w:r>
      <w:r>
        <w:rPr>
          <w:rFonts w:hint="eastAsia" w:ascii="Times New Roman" w:hAnsi="Times New Roman"/>
          <w:sz w:val="32"/>
          <w:szCs w:val="32"/>
          <w:lang w:val="en-US" w:eastAsia="zh-CN"/>
        </w:rPr>
        <w:t>岳阳县大洞河河段管理范围划定方案</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中水位，</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齐洞小港</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齐洞小港</w:t>
      </w:r>
      <w:r>
        <w:rPr>
          <w:rFonts w:hint="eastAsia" w:ascii="Times New Roman" w:hAnsi="Times New Roman" w:eastAsia="宋体"/>
          <w:b/>
          <w:bCs/>
          <w:color w:val="000000" w:themeColor="text1"/>
          <w:sz w:val="24"/>
          <w:szCs w:val="28"/>
          <w14:textFill>
            <w14:solidFill>
              <w14:schemeClr w14:val="tx1"/>
            </w14:solidFill>
          </w14:textFill>
        </w:rPr>
        <w:t>设计水面线成果表</w:t>
      </w:r>
    </w:p>
    <w:p w14:paraId="625D4B61">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tbl>
      <w:tblPr>
        <w:tblStyle w:val="20"/>
        <w:tblW w:w="775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078"/>
        <w:gridCol w:w="3033"/>
        <w:gridCol w:w="2648"/>
      </w:tblGrid>
      <w:tr w14:paraId="7727A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4" w:hRule="atLeast"/>
          <w:jc w:val="center"/>
        </w:trPr>
        <w:tc>
          <w:tcPr>
            <w:tcW w:w="20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687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0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4A6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B0B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510C7F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3424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9E9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3D0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185.17</w:t>
            </w:r>
          </w:p>
        </w:tc>
      </w:tr>
      <w:tr w14:paraId="407675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8F51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881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7C8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187.00</w:t>
            </w:r>
          </w:p>
        </w:tc>
      </w:tr>
      <w:tr w14:paraId="69688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9B7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9B7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0F9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188.83</w:t>
            </w:r>
          </w:p>
        </w:tc>
      </w:tr>
      <w:tr w14:paraId="034A7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71C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1B3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371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190.66</w:t>
            </w:r>
          </w:p>
        </w:tc>
      </w:tr>
      <w:tr w14:paraId="001645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C07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6A9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E03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191.76</w:t>
            </w:r>
          </w:p>
        </w:tc>
      </w:tr>
      <w:tr w14:paraId="77E2A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88C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B65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5A2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192.86</w:t>
            </w:r>
          </w:p>
        </w:tc>
      </w:tr>
      <w:tr w14:paraId="5A5D3F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80D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DD3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CA5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193.96</w:t>
            </w:r>
          </w:p>
        </w:tc>
      </w:tr>
      <w:tr w14:paraId="424E6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665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287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755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195.07</w:t>
            </w:r>
          </w:p>
        </w:tc>
      </w:tr>
      <w:tr w14:paraId="14155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B1A2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E0A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C56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196.18</w:t>
            </w:r>
          </w:p>
        </w:tc>
      </w:tr>
      <w:tr w14:paraId="61685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37E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B6D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97A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197.29</w:t>
            </w:r>
          </w:p>
        </w:tc>
      </w:tr>
      <w:tr w14:paraId="048B3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64A8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586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AF5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198.40</w:t>
            </w:r>
          </w:p>
        </w:tc>
      </w:tr>
      <w:tr w14:paraId="7C34A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6B3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142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129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199.38</w:t>
            </w:r>
          </w:p>
        </w:tc>
      </w:tr>
      <w:tr w14:paraId="26D6C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467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B91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3A1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200.36</w:t>
            </w:r>
          </w:p>
        </w:tc>
      </w:tr>
      <w:tr w14:paraId="28400E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D26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3E4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DB6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201.34</w:t>
            </w:r>
          </w:p>
        </w:tc>
      </w:tr>
      <w:tr w14:paraId="1EEDA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EE5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9A5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537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202.32</w:t>
            </w:r>
          </w:p>
        </w:tc>
      </w:tr>
      <w:tr w14:paraId="68C443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9FB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457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EE4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203.30</w:t>
            </w:r>
          </w:p>
        </w:tc>
      </w:tr>
      <w:tr w14:paraId="18E52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6FF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3AE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461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204.28</w:t>
            </w:r>
          </w:p>
        </w:tc>
      </w:tr>
      <w:tr w14:paraId="25D9A3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D59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0C7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6BC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205.98</w:t>
            </w:r>
          </w:p>
        </w:tc>
      </w:tr>
      <w:tr w14:paraId="7E2A0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897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2FD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0A6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207.68</w:t>
            </w:r>
          </w:p>
        </w:tc>
      </w:tr>
      <w:tr w14:paraId="4F1021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E5B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E20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E08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208.41</w:t>
            </w:r>
          </w:p>
        </w:tc>
      </w:tr>
      <w:tr w14:paraId="6283A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D5A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F92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556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209.14</w:t>
            </w:r>
          </w:p>
        </w:tc>
      </w:tr>
      <w:tr w14:paraId="3AFA4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86C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FA4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34D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209.88</w:t>
            </w:r>
          </w:p>
        </w:tc>
      </w:tr>
      <w:tr w14:paraId="781EB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E78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3EF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4E3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210.61</w:t>
            </w:r>
          </w:p>
        </w:tc>
      </w:tr>
      <w:tr w14:paraId="0A08D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FE0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B5C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BE3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211.34</w:t>
            </w:r>
          </w:p>
        </w:tc>
      </w:tr>
      <w:tr w14:paraId="318FC2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5D2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46D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E37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212.43</w:t>
            </w:r>
          </w:p>
        </w:tc>
      </w:tr>
      <w:tr w14:paraId="30FDB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2A06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3E8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47C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213.53</w:t>
            </w:r>
          </w:p>
        </w:tc>
      </w:tr>
      <w:tr w14:paraId="13144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3EE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919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C7E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214.78</w:t>
            </w:r>
          </w:p>
        </w:tc>
      </w:tr>
      <w:tr w14:paraId="047B70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97F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517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B41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215.72</w:t>
            </w:r>
          </w:p>
        </w:tc>
      </w:tr>
      <w:tr w14:paraId="2AC6DD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932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D2C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177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216.96</w:t>
            </w:r>
          </w:p>
        </w:tc>
      </w:tr>
      <w:tr w14:paraId="721EA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BB8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982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79F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218.06</w:t>
            </w:r>
          </w:p>
        </w:tc>
      </w:tr>
      <w:tr w14:paraId="436A7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63C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417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49E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219.77</w:t>
            </w:r>
          </w:p>
        </w:tc>
      </w:tr>
      <w:tr w14:paraId="3E278E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540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636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A85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220.85</w:t>
            </w:r>
          </w:p>
        </w:tc>
      </w:tr>
      <w:tr w14:paraId="7CC44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56B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151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5D2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221.93</w:t>
            </w:r>
          </w:p>
        </w:tc>
      </w:tr>
      <w:tr w14:paraId="7DD450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6358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75D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05E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223.00</w:t>
            </w:r>
          </w:p>
        </w:tc>
      </w:tr>
      <w:tr w14:paraId="0ACDB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292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9AC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077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224.08</w:t>
            </w:r>
          </w:p>
        </w:tc>
      </w:tr>
      <w:tr w14:paraId="32696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141B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8B6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18C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225.16</w:t>
            </w:r>
          </w:p>
        </w:tc>
      </w:tr>
      <w:tr w14:paraId="68826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611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627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EAE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226.24</w:t>
            </w:r>
          </w:p>
        </w:tc>
      </w:tr>
      <w:tr w14:paraId="1863E0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1A8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9FF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B29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227.71</w:t>
            </w:r>
          </w:p>
        </w:tc>
      </w:tr>
      <w:tr w14:paraId="42D780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13D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862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621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229.18</w:t>
            </w:r>
          </w:p>
        </w:tc>
      </w:tr>
      <w:tr w14:paraId="1ACBFE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32B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7A2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20C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230.65</w:t>
            </w:r>
          </w:p>
        </w:tc>
      </w:tr>
      <w:tr w14:paraId="592F1F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65D7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6C2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DD0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231.37</w:t>
            </w:r>
          </w:p>
        </w:tc>
      </w:tr>
      <w:tr w14:paraId="76A997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BAB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853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9C8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232.10</w:t>
            </w:r>
          </w:p>
        </w:tc>
      </w:tr>
      <w:tr w14:paraId="22B55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BDC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41A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ED1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232.82</w:t>
            </w:r>
          </w:p>
        </w:tc>
      </w:tr>
      <w:tr w14:paraId="21F26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1BB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C25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AB9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233.54</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大洞河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齐洞小港</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齐洞小港</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128"/>
      <w:bookmarkStart w:id="88" w:name="_Toc21354056"/>
      <w:bookmarkStart w:id="89" w:name="_Toc9552225"/>
      <w:bookmarkStart w:id="90" w:name="_Toc12606397"/>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齐洞小港</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管理范围线的编号按照“河流编码—县级行政区划代码—岸别界线号”的格式。如430621660012-430621-R001表示“岳阳</w:t>
      </w:r>
      <w:r>
        <w:rPr>
          <w:rFonts w:hint="eastAsia" w:ascii="Times New Roman" w:hAnsi="Times New Roman"/>
          <w:sz w:val="32"/>
        </w:rPr>
        <w:t>县</w:t>
      </w:r>
      <w:r>
        <w:rPr>
          <w:rFonts w:hint="eastAsia" w:ascii="Times New Roman" w:hAnsi="Times New Roman"/>
          <w:sz w:val="32"/>
          <w:lang w:eastAsia="zh-CN"/>
        </w:rPr>
        <w:t>齐洞小港</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齐洞小港</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齐洞小港</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hint="eastAsia"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干、支河交汇处需设置公共界桩，并按照干河界桩埋设，支河划界成果信息化时需采集公共桩数据并进行编号；干河管理范围内不再埋设支河管理范围界桩。本次选取张谷英镇齐洞小港与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54E39A96">
      <w:pPr>
        <w:ind w:left="0" w:leftChars="0" w:firstLine="0" w:firstLineChars="0"/>
        <w:rPr>
          <w:rFonts w:hint="eastAsia" w:ascii="Times New Roman" w:hAnsi="Times New Roman"/>
          <w:spacing w:val="-6"/>
          <w:sz w:val="32"/>
          <w:lang w:val="zh-CN"/>
        </w:rPr>
      </w:pPr>
      <w:r>
        <w:drawing>
          <wp:inline distT="0" distB="0" distL="114300" distR="114300">
            <wp:extent cx="5095240" cy="2880995"/>
            <wp:effectExtent l="0" t="0" r="10160" b="1460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41"/>
                    <a:stretch>
                      <a:fillRect/>
                    </a:stretch>
                  </pic:blipFill>
                  <pic:spPr>
                    <a:xfrm>
                      <a:off x="0" y="0"/>
                      <a:ext cx="5095240" cy="2880995"/>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齐洞小港</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430621660012-</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齐洞小港</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430621660012-430621-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齐洞小港</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（3）管理范围告示牌编号按照“河流编码-县级行政区划代码-岸别顺序号”，如430621660012</w:t>
      </w:r>
      <w:r>
        <w:rPr>
          <w:rFonts w:hint="eastAsia" w:ascii="Times New Roman" w:hAnsi="Times New Roman"/>
          <w:sz w:val="32"/>
          <w:lang w:val="en-US" w:eastAsia="zh-CN"/>
        </w:rPr>
        <w:t>-</w:t>
      </w:r>
      <w:r>
        <w:rPr>
          <w:rFonts w:hint="eastAsia" w:ascii="Times New Roman" w:hAnsi="Times New Roman"/>
          <w:sz w:val="32"/>
          <w:lang w:val="zh-CN"/>
        </w:rPr>
        <w:t>430621-R001表示“岳阳县齐洞小港右岸第一座告示牌”。</w:t>
      </w:r>
    </w:p>
    <w:p w14:paraId="1A16D589">
      <w:pPr>
        <w:ind w:firstLine="640"/>
        <w:rPr>
          <w:rFonts w:ascii="Times New Roman" w:hAnsi="Times New Roman"/>
          <w:sz w:val="32"/>
        </w:rPr>
      </w:pPr>
      <w:bookmarkStart w:id="92" w:name="_Toc24980"/>
      <w:bookmarkStart w:id="93" w:name="_Toc19971677"/>
      <w:bookmarkStart w:id="94" w:name="_Toc156"/>
      <w:bookmarkStart w:id="95" w:name="_Toc24729779"/>
      <w:bookmarkStart w:id="96" w:name="_Toc2011"/>
      <w:bookmarkStart w:id="97" w:name="_Toc10023"/>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2座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21354057"/>
      <w:bookmarkStart w:id="99" w:name="_Toc11073"/>
      <w:bookmarkStart w:id="100"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12606399"/>
      <w:bookmarkStart w:id="102" w:name="_Toc3547"/>
      <w:bookmarkStart w:id="103" w:name="_Toc21354058"/>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6457"/>
      <w:bookmarkStart w:id="105" w:name="_Toc33625552"/>
      <w:bookmarkStart w:id="106" w:name="_Toc33626813"/>
      <w:bookmarkStart w:id="107"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齐洞小港</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齐洞小港</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齐洞小港</w:t>
      </w:r>
      <w:r>
        <w:rPr>
          <w:rFonts w:hint="eastAsia" w:ascii="Times New Roman" w:hAnsi="Times New Roman"/>
          <w:sz w:val="32"/>
        </w:rPr>
        <w:t>有堤防河段，未有经过城镇河段情况。故本次划界</w:t>
      </w:r>
      <w:r>
        <w:rPr>
          <w:rFonts w:hint="eastAsia" w:ascii="Times New Roman" w:hAnsi="Times New Roman"/>
          <w:sz w:val="32"/>
          <w:lang w:eastAsia="zh-CN"/>
        </w:rPr>
        <w:t>齐洞小港</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齐洞小港</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齐洞小港</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齐洞小港</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齐洞小港</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559"/>
      <w:bookmarkStart w:id="110" w:name="_Toc33626814"/>
      <w:bookmarkStart w:id="111" w:name="_Toc33625553"/>
      <w:bookmarkStart w:id="112" w:name="_Toc17082"/>
      <w:bookmarkStart w:id="113" w:name="_Toc33626458"/>
      <w:bookmarkStart w:id="114" w:name="_Toc244907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1748"/>
      <w:bookmarkStart w:id="116" w:name="_Toc33626815"/>
      <w:bookmarkStart w:id="117" w:name="_Toc24490783"/>
      <w:bookmarkStart w:id="118" w:name="_Toc33625554"/>
      <w:bookmarkStart w:id="119" w:name="_Toc15022"/>
      <w:bookmarkStart w:id="120" w:name="_Toc33626459"/>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齐洞小港</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69C946F3">
      <w:pPr>
        <w:ind w:firstLine="640"/>
        <w:rPr>
          <w:rFonts w:hint="eastAsia" w:ascii="Times New Roman" w:hAnsi="Times New Roman"/>
          <w:sz w:val="32"/>
          <w:lang w:val="zh-CN"/>
        </w:rPr>
      </w:pPr>
    </w:p>
    <w:p w14:paraId="2A2C6DEA">
      <w:pPr>
        <w:ind w:firstLine="640"/>
        <w:rPr>
          <w:rFonts w:hint="eastAsia" w:ascii="Times New Roman" w:hAnsi="Times New Roman"/>
          <w:sz w:val="32"/>
          <w:lang w:val="zh-CN"/>
        </w:rPr>
      </w:pPr>
    </w:p>
    <w:p w14:paraId="1672BAB5">
      <w:pPr>
        <w:ind w:firstLine="640"/>
        <w:rPr>
          <w:rFonts w:hint="eastAsia" w:ascii="Times New Roman" w:hAnsi="Times New Roman"/>
          <w:sz w:val="32"/>
          <w:lang w:val="zh-CN"/>
        </w:rPr>
      </w:pPr>
    </w:p>
    <w:p w14:paraId="1E8EA8BE">
      <w:pPr>
        <w:ind w:firstLine="640"/>
        <w:rPr>
          <w:rFonts w:hint="eastAsia" w:ascii="Times New Roman" w:hAnsi="Times New Roman"/>
          <w:sz w:val="32"/>
          <w:lang w:val="zh-CN"/>
        </w:rPr>
      </w:pPr>
    </w:p>
    <w:p w14:paraId="40D358D0">
      <w:pPr>
        <w:ind w:firstLine="640"/>
        <w:rPr>
          <w:rFonts w:hint="eastAsia" w:ascii="Times New Roman" w:hAnsi="Times New Roman"/>
          <w:sz w:val="32"/>
          <w:lang w:val="zh-CN"/>
        </w:rPr>
      </w:pPr>
    </w:p>
    <w:p w14:paraId="4A92B869">
      <w:pPr>
        <w:ind w:firstLine="640"/>
        <w:rPr>
          <w:rFonts w:hint="eastAsia" w:ascii="Times New Roman" w:hAnsi="Times New Roman"/>
          <w:sz w:val="32"/>
          <w:lang w:val="zh-CN"/>
        </w:rPr>
      </w:pPr>
    </w:p>
    <w:p w14:paraId="0EE84C89">
      <w:pPr>
        <w:ind w:firstLine="640"/>
        <w:rPr>
          <w:rFonts w:hint="eastAsia" w:ascii="Times New Roman" w:hAnsi="Times New Roman"/>
          <w:sz w:val="32"/>
          <w:lang w:val="zh-CN"/>
        </w:rPr>
      </w:pPr>
    </w:p>
    <w:p w14:paraId="6800E84A">
      <w:pPr>
        <w:ind w:firstLine="640"/>
        <w:rPr>
          <w:rFonts w:hint="eastAsia" w:ascii="Times New Roman" w:hAnsi="Times New Roman"/>
          <w:sz w:val="32"/>
          <w:lang w:val="zh-CN"/>
        </w:rPr>
      </w:pPr>
    </w:p>
    <w:p w14:paraId="5879068C">
      <w:pPr>
        <w:ind w:firstLine="640"/>
        <w:rPr>
          <w:rFonts w:hint="eastAsia" w:ascii="Times New Roman" w:hAnsi="Times New Roman"/>
          <w:sz w:val="32"/>
          <w:lang w:val="zh-CN"/>
        </w:rPr>
      </w:pPr>
    </w:p>
    <w:p w14:paraId="48CD1C4E">
      <w:pPr>
        <w:ind w:firstLine="640"/>
        <w:rPr>
          <w:rFonts w:hint="eastAsia" w:ascii="Times New Roman" w:hAnsi="Times New Roman"/>
          <w:sz w:val="32"/>
          <w:lang w:val="zh-CN"/>
        </w:rPr>
      </w:pPr>
    </w:p>
    <w:p w14:paraId="034D1543">
      <w:pPr>
        <w:ind w:firstLine="640"/>
        <w:rPr>
          <w:rFonts w:hint="eastAsia" w:ascii="Times New Roman" w:hAnsi="Times New Roman"/>
          <w:sz w:val="32"/>
          <w:lang w:val="zh-CN"/>
        </w:rPr>
      </w:pPr>
    </w:p>
    <w:p w14:paraId="414AECD5">
      <w:pPr>
        <w:ind w:firstLine="640"/>
        <w:rPr>
          <w:rFonts w:hint="eastAsia" w:ascii="Times New Roman" w:hAnsi="Times New Roman"/>
          <w:sz w:val="32"/>
          <w:lang w:val="zh-CN"/>
        </w:rPr>
      </w:pPr>
    </w:p>
    <w:p w14:paraId="40C79AB8">
      <w:pPr>
        <w:ind w:firstLine="640"/>
        <w:rPr>
          <w:rFonts w:hint="eastAsia" w:ascii="Times New Roman" w:hAnsi="Times New Roman"/>
          <w:sz w:val="32"/>
          <w:lang w:val="zh-CN"/>
        </w:rPr>
      </w:pPr>
    </w:p>
    <w:p w14:paraId="47C61453">
      <w:pPr>
        <w:ind w:firstLine="640"/>
        <w:rPr>
          <w:rFonts w:hint="eastAsia" w:ascii="Times New Roman" w:hAnsi="Times New Roman"/>
          <w:sz w:val="32"/>
          <w:lang w:val="zh-CN"/>
        </w:rPr>
      </w:pPr>
    </w:p>
    <w:p w14:paraId="0B4F9403">
      <w:pPr>
        <w:ind w:firstLine="640"/>
        <w:rPr>
          <w:rFonts w:hint="eastAsia" w:ascii="Times New Roman" w:hAnsi="Times New Roman"/>
          <w:sz w:val="32"/>
          <w:lang w:val="zh-CN"/>
        </w:rPr>
      </w:pPr>
    </w:p>
    <w:p w14:paraId="1425F362">
      <w:pPr>
        <w:ind w:firstLine="640"/>
        <w:rPr>
          <w:rFonts w:hint="eastAsia" w:ascii="Times New Roman" w:hAnsi="Times New Roman"/>
          <w:sz w:val="32"/>
          <w:lang w:val="zh-CN"/>
        </w:rPr>
      </w:pPr>
    </w:p>
    <w:p w14:paraId="2E472B01">
      <w:pPr>
        <w:ind w:firstLine="640"/>
        <w:rPr>
          <w:rFonts w:hint="eastAsia" w:ascii="Times New Roman" w:hAnsi="Times New Roman"/>
          <w:sz w:val="32"/>
          <w:lang w:val="zh-CN"/>
        </w:rPr>
      </w:pPr>
    </w:p>
    <w:p w14:paraId="5BABBA38">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831"/>
      <w:bookmarkStart w:id="122"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齐洞小港</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1"/>
        <w:gridCol w:w="1922"/>
        <w:gridCol w:w="2041"/>
        <w:gridCol w:w="2142"/>
        <w:gridCol w:w="2191"/>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trPr>
        <w:tc>
          <w:tcPr>
            <w:tcW w:w="501"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22"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41"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42"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91"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501" w:type="dxa"/>
            <w:vAlign w:val="center"/>
          </w:tcPr>
          <w:p w14:paraId="3A2D3BE3">
            <w:pPr>
              <w:ind w:firstLine="0" w:firstLineChars="0"/>
              <w:jc w:val="center"/>
              <w:rPr>
                <w:rFonts w:hint="eastAsia"/>
                <w:sz w:val="24"/>
                <w:lang w:val="zh-CN"/>
              </w:rPr>
            </w:pPr>
            <w:r>
              <w:rPr>
                <w:rFonts w:hint="eastAsia"/>
                <w:sz w:val="24"/>
                <w:lang w:val="zh-CN"/>
              </w:rPr>
              <w:t>1</w:t>
            </w:r>
          </w:p>
        </w:tc>
        <w:tc>
          <w:tcPr>
            <w:tcW w:w="1922"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41"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4+145</w:t>
            </w:r>
          </w:p>
        </w:tc>
        <w:tc>
          <w:tcPr>
            <w:tcW w:w="2142"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4.145</w:t>
            </w:r>
          </w:p>
        </w:tc>
        <w:tc>
          <w:tcPr>
            <w:tcW w:w="2191"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4" w:hRule="atLeast"/>
        </w:trPr>
        <w:tc>
          <w:tcPr>
            <w:tcW w:w="501" w:type="dxa"/>
            <w:vAlign w:val="center"/>
          </w:tcPr>
          <w:p w14:paraId="64174D86">
            <w:pPr>
              <w:ind w:firstLine="0" w:firstLineChars="0"/>
              <w:jc w:val="center"/>
              <w:rPr>
                <w:rFonts w:hint="eastAsia"/>
                <w:b/>
                <w:sz w:val="24"/>
              </w:rPr>
            </w:pPr>
            <w:r>
              <w:rPr>
                <w:rFonts w:hint="eastAsia"/>
                <w:b/>
                <w:sz w:val="24"/>
              </w:rPr>
              <w:t>情况说明</w:t>
            </w:r>
          </w:p>
        </w:tc>
        <w:tc>
          <w:tcPr>
            <w:tcW w:w="8296"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齐洞小港</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张谷英镇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9" w:hRule="atLeast"/>
        </w:trPr>
        <w:tc>
          <w:tcPr>
            <w:tcW w:w="501"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96"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7" w:hRule="atLeast"/>
        </w:trPr>
        <w:tc>
          <w:tcPr>
            <w:tcW w:w="501"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96" w:type="dxa"/>
            <w:gridSpan w:val="4"/>
            <w:vAlign w:val="center"/>
          </w:tcPr>
          <w:p w14:paraId="71C4D9A5">
            <w:pPr>
              <w:ind w:firstLine="0" w:firstLineChars="0"/>
              <w:jc w:val="center"/>
              <w:rPr>
                <w:rFonts w:hint="eastAsia"/>
                <w:sz w:val="24"/>
                <w:lang w:val="zh-CN"/>
              </w:rPr>
            </w:pPr>
          </w:p>
          <w:p w14:paraId="15579361">
            <w:pPr>
              <w:ind w:firstLine="0" w:firstLineChars="0"/>
              <w:jc w:val="center"/>
              <w:rPr>
                <w:rFonts w:hint="eastAsia"/>
                <w:sz w:val="24"/>
                <w:lang w:val="zh-CN"/>
              </w:rPr>
            </w:pPr>
            <w:r>
              <w:rPr>
                <w:rFonts w:hint="eastAsia"/>
                <w:sz w:val="24"/>
                <w:lang w:val="zh-CN"/>
              </w:rPr>
              <w:drawing>
                <wp:inline distT="0" distB="0" distL="114300" distR="114300">
                  <wp:extent cx="5067935" cy="3052445"/>
                  <wp:effectExtent l="0" t="0" r="18415" b="14605"/>
                  <wp:docPr id="6" name="图片 6" descr="174606395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746063952730"/>
                          <pic:cNvPicPr>
                            <a:picLocks noChangeAspect="1"/>
                          </pic:cNvPicPr>
                        </pic:nvPicPr>
                        <pic:blipFill>
                          <a:blip r:embed="rId43"/>
                          <a:stretch>
                            <a:fillRect/>
                          </a:stretch>
                        </pic:blipFill>
                        <pic:spPr>
                          <a:xfrm>
                            <a:off x="0" y="0"/>
                            <a:ext cx="5067935" cy="3052445"/>
                          </a:xfrm>
                          <a:prstGeom prst="rect">
                            <a:avLst/>
                          </a:prstGeom>
                        </pic:spPr>
                      </pic:pic>
                    </a:graphicData>
                  </a:graphic>
                </wp:inline>
              </w:drawing>
            </w:r>
          </w:p>
          <w:p w14:paraId="05A01E34">
            <w:pPr>
              <w:ind w:firstLine="0" w:firstLineChars="0"/>
              <w:jc w:val="center"/>
              <w:rPr>
                <w:rFonts w:hint="eastAsia"/>
                <w:sz w:val="24"/>
                <w:lang w:val="zh-CN"/>
              </w:rPr>
            </w:pPr>
          </w:p>
          <w:p w14:paraId="5D0AFC2A">
            <w:pPr>
              <w:ind w:firstLine="0" w:firstLineChars="0"/>
              <w:jc w:val="center"/>
              <w:rPr>
                <w:rFonts w:hint="eastAsia"/>
                <w:sz w:val="24"/>
                <w:lang w:val="zh-CN"/>
              </w:rPr>
            </w:pPr>
          </w:p>
          <w:p w14:paraId="7FC607EB">
            <w:pPr>
              <w:ind w:firstLine="0" w:firstLineChars="0"/>
              <w:jc w:val="center"/>
              <w:rPr>
                <w:rFonts w:hint="eastAsia"/>
                <w:sz w:val="24"/>
                <w:lang w:val="zh-CN"/>
              </w:rPr>
            </w:pPr>
          </w:p>
          <w:p w14:paraId="55578E40">
            <w:pPr>
              <w:ind w:firstLine="0" w:firstLineChars="0"/>
              <w:jc w:val="center"/>
              <w:rPr>
                <w:rFonts w:hint="eastAsia"/>
                <w:sz w:val="24"/>
                <w:lang w:val="zh-CN"/>
              </w:rPr>
            </w:pPr>
          </w:p>
        </w:tc>
      </w:tr>
    </w:tbl>
    <w:p w14:paraId="090852C7">
      <w:pPr>
        <w:ind w:firstLine="0" w:firstLineChars="0"/>
        <w:jc w:val="center"/>
        <w:rPr>
          <w:rFonts w:hint="eastAsia" w:asciiTheme="minorEastAsia" w:hAnsiTheme="minorEastAsia" w:eastAsiaTheme="minorEastAsia" w:cstheme="minorEastAsia"/>
          <w:b/>
          <w:bCs/>
          <w:sz w:val="21"/>
          <w:szCs w:val="18"/>
          <w:lang w:val="zh-CN"/>
        </w:rPr>
      </w:pPr>
    </w:p>
    <w:p w14:paraId="3E6CB942">
      <w:pPr>
        <w:ind w:firstLine="0" w:firstLineChars="0"/>
        <w:jc w:val="center"/>
        <w:rPr>
          <w:rFonts w:hint="eastAsia" w:asciiTheme="minorEastAsia" w:hAnsiTheme="minorEastAsia" w:eastAsiaTheme="minorEastAsia" w:cstheme="minorEastAsia"/>
          <w:b/>
          <w:bCs/>
          <w:sz w:val="21"/>
          <w:szCs w:val="18"/>
          <w:lang w:val="zh-CN"/>
        </w:rPr>
      </w:pPr>
    </w:p>
    <w:p w14:paraId="09B13E60">
      <w:pPr>
        <w:ind w:firstLine="0" w:firstLineChars="0"/>
        <w:jc w:val="center"/>
        <w:rPr>
          <w:rFonts w:hint="eastAsia" w:asciiTheme="minorEastAsia" w:hAnsiTheme="minorEastAsia" w:eastAsiaTheme="minorEastAsia" w:cstheme="minorEastAsia"/>
          <w:b/>
          <w:bCs/>
          <w:sz w:val="21"/>
          <w:szCs w:val="18"/>
          <w:lang w:val="zh-CN"/>
        </w:rPr>
      </w:pPr>
    </w:p>
    <w:p w14:paraId="0A6FD041">
      <w:pPr>
        <w:ind w:firstLine="0" w:firstLineChars="0"/>
        <w:jc w:val="center"/>
        <w:rPr>
          <w:rFonts w:hint="eastAsia" w:asciiTheme="minorEastAsia" w:hAnsiTheme="minorEastAsia" w:eastAsiaTheme="minorEastAsia" w:cstheme="minorEastAsia"/>
          <w:b/>
          <w:bCs/>
          <w:sz w:val="21"/>
          <w:szCs w:val="1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齐洞小港</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eastAsia"/>
                <w:sz w:val="24"/>
              </w:rPr>
            </w:pPr>
            <w:r>
              <w:rPr>
                <w:rFonts w:hint="eastAsia"/>
                <w:sz w:val="24"/>
              </w:rPr>
              <w:t>K</w:t>
            </w:r>
            <w:r>
              <w:rPr>
                <w:rFonts w:hint="eastAsia"/>
                <w:sz w:val="24"/>
                <w:lang w:val="en-US" w:eastAsia="zh-CN"/>
              </w:rPr>
              <w:t>4+145</w:t>
            </w:r>
          </w:p>
        </w:tc>
        <w:tc>
          <w:tcPr>
            <w:tcW w:w="2085" w:type="dxa"/>
            <w:vAlign w:val="center"/>
          </w:tcPr>
          <w:p w14:paraId="61308469">
            <w:pPr>
              <w:ind w:firstLine="0" w:firstLineChars="0"/>
              <w:jc w:val="center"/>
              <w:rPr>
                <w:rFonts w:hint="eastAsia"/>
                <w:sz w:val="24"/>
              </w:rPr>
            </w:pPr>
            <w:r>
              <w:rPr>
                <w:rFonts w:hint="eastAsia"/>
                <w:sz w:val="24"/>
                <w:lang w:val="en-US" w:eastAsia="zh-CN"/>
              </w:rPr>
              <w:t>4.145</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3BD1C9CC">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齐洞小港</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张谷英镇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14C443AE">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15240" b="13335"/>
                  <wp:docPr id="8" name="图片 8"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p>
          <w:p w14:paraId="07F2D5D1">
            <w:pPr>
              <w:ind w:firstLine="0" w:firstLineChars="0"/>
              <w:jc w:val="center"/>
              <w:rPr>
                <w:rFonts w:hint="eastAsia"/>
                <w:sz w:val="24"/>
                <w:lang w:val="zh-CN"/>
              </w:rPr>
            </w:pPr>
            <w:r>
              <w:rPr>
                <w:rFonts w:hint="eastAsia"/>
                <w:sz w:val="24"/>
                <w:lang w:val="zh-CN"/>
              </w:rPr>
              <w:drawing>
                <wp:inline distT="0" distB="0" distL="114300" distR="114300">
                  <wp:extent cx="5117465" cy="3444240"/>
                  <wp:effectExtent l="0" t="0" r="6985" b="3810"/>
                  <wp:docPr id="19" name="图片 19" descr="174606419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46064191287"/>
                          <pic:cNvPicPr>
                            <a:picLocks noChangeAspect="1"/>
                          </pic:cNvPicPr>
                        </pic:nvPicPr>
                        <pic:blipFill>
                          <a:blip r:embed="rId45"/>
                          <a:stretch>
                            <a:fillRect/>
                          </a:stretch>
                        </pic:blipFill>
                        <pic:spPr>
                          <a:xfrm>
                            <a:off x="0" y="0"/>
                            <a:ext cx="5117465" cy="3444240"/>
                          </a:xfrm>
                          <a:prstGeom prst="rect">
                            <a:avLst/>
                          </a:prstGeom>
                        </pic:spPr>
                      </pic:pic>
                    </a:graphicData>
                  </a:graphic>
                </wp:inline>
              </w:drawing>
            </w:r>
          </w:p>
        </w:tc>
      </w:tr>
    </w:tbl>
    <w:p w14:paraId="2B482C3A">
      <w:pPr>
        <w:ind w:firstLine="560"/>
        <w:jc w:val="left"/>
        <w:rPr>
          <w:rFonts w:hint="eastAsia"/>
          <w:szCs w:val="28"/>
          <w:lang w:val="zh-CN"/>
        </w:rPr>
        <w:sectPr>
          <w:footerReference r:id="rId17" w:type="default"/>
          <w:pgSz w:w="11906" w:h="16838"/>
          <w:pgMar w:top="1440" w:right="1706"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齐洞小港</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5+664</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5.664</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齐洞小港</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张谷英镇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p>
          <w:p w14:paraId="1400CAD6">
            <w:pPr>
              <w:ind w:firstLine="0" w:firstLineChars="0"/>
              <w:jc w:val="center"/>
              <w:rPr>
                <w:rFonts w:hint="eastAsia"/>
                <w:sz w:val="24"/>
                <w:lang w:val="zh-CN"/>
              </w:rPr>
            </w:pPr>
            <w:r>
              <w:drawing>
                <wp:inline distT="0" distB="0" distL="114300" distR="114300">
                  <wp:extent cx="5106035" cy="3510280"/>
                  <wp:effectExtent l="0" t="0" r="18415" b="1397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46"/>
                          <a:stretch>
                            <a:fillRect/>
                          </a:stretch>
                        </pic:blipFill>
                        <pic:spPr>
                          <a:xfrm>
                            <a:off x="0" y="0"/>
                            <a:ext cx="5106035" cy="3510280"/>
                          </a:xfrm>
                          <a:prstGeom prst="rect">
                            <a:avLst/>
                          </a:prstGeom>
                          <a:noFill/>
                          <a:ln>
                            <a:noFill/>
                          </a:ln>
                        </pic:spPr>
                      </pic:pic>
                    </a:graphicData>
                  </a:graphic>
                </wp:inline>
              </w:drawing>
            </w:r>
          </w:p>
          <w:p w14:paraId="092B36D7">
            <w:pPr>
              <w:ind w:firstLine="0" w:firstLineChars="0"/>
              <w:jc w:val="center"/>
              <w:rPr>
                <w:rFonts w:hint="eastAsia"/>
                <w:sz w:val="24"/>
                <w:lang w:val="zh-CN"/>
              </w:rPr>
            </w:pPr>
          </w:p>
          <w:p w14:paraId="6E229D2F">
            <w:pPr>
              <w:ind w:firstLine="0" w:firstLineChars="0"/>
              <w:jc w:val="center"/>
              <w:rPr>
                <w:rFonts w:hint="eastAsia"/>
                <w:sz w:val="24"/>
                <w:lang w:val="zh-CN"/>
              </w:rPr>
            </w:pPr>
          </w:p>
        </w:tc>
      </w:tr>
    </w:tbl>
    <w:p w14:paraId="2BE2D70A">
      <w:pPr>
        <w:ind w:firstLine="560"/>
        <w:jc w:val="left"/>
        <w:rPr>
          <w:rFonts w:hint="eastAsia"/>
          <w:szCs w:val="28"/>
          <w:lang w:val="zh-CN"/>
        </w:rPr>
      </w:pPr>
    </w:p>
    <w:p w14:paraId="01D8A76E">
      <w:pPr>
        <w:ind w:firstLine="560"/>
        <w:jc w:val="left"/>
        <w:rPr>
          <w:rFonts w:hint="eastAsia"/>
          <w:szCs w:val="2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齐洞小港右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rPr>
              <w:t>K</w:t>
            </w:r>
            <w:r>
              <w:rPr>
                <w:rFonts w:hint="eastAsia"/>
                <w:sz w:val="24"/>
                <w:lang w:val="en-US" w:eastAsia="zh-CN"/>
              </w:rPr>
              <w:t>10+290</w:t>
            </w:r>
          </w:p>
        </w:tc>
        <w:tc>
          <w:tcPr>
            <w:tcW w:w="2085" w:type="dxa"/>
            <w:vAlign w:val="center"/>
          </w:tcPr>
          <w:p w14:paraId="0457BE75">
            <w:pPr>
              <w:ind w:firstLine="0" w:firstLineChars="0"/>
              <w:jc w:val="center"/>
              <w:rPr>
                <w:rFonts w:hint="default"/>
                <w:sz w:val="24"/>
                <w:lang w:val="en-US"/>
              </w:rPr>
            </w:pPr>
            <w:r>
              <w:rPr>
                <w:rFonts w:hint="eastAsia"/>
                <w:sz w:val="24"/>
                <w:lang w:val="en-US" w:eastAsia="zh-CN"/>
              </w:rPr>
              <w:t>10.290</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齐洞小港</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张谷英镇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p>
          <w:p w14:paraId="0ACB2753">
            <w:pPr>
              <w:ind w:firstLine="0" w:firstLineChars="0"/>
              <w:jc w:val="center"/>
            </w:pPr>
            <w:r>
              <w:drawing>
                <wp:inline distT="0" distB="0" distL="114300" distR="114300">
                  <wp:extent cx="5110480" cy="2826385"/>
                  <wp:effectExtent l="0" t="0" r="13970" b="1206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47"/>
                          <a:stretch>
                            <a:fillRect/>
                          </a:stretch>
                        </pic:blipFill>
                        <pic:spPr>
                          <a:xfrm>
                            <a:off x="0" y="0"/>
                            <a:ext cx="5110480" cy="2826385"/>
                          </a:xfrm>
                          <a:prstGeom prst="rect">
                            <a:avLst/>
                          </a:prstGeom>
                          <a:noFill/>
                          <a:ln>
                            <a:noFill/>
                          </a:ln>
                        </pic:spPr>
                      </pic:pic>
                    </a:graphicData>
                  </a:graphic>
                </wp:inline>
              </w:drawing>
            </w:r>
          </w:p>
          <w:p w14:paraId="6A8F4F9B">
            <w:pPr>
              <w:ind w:firstLine="0" w:firstLineChars="0"/>
              <w:jc w:val="center"/>
              <w:rPr>
                <w:rFonts w:hint="eastAsia"/>
                <w:lang w:val="zh-CN"/>
              </w:rPr>
            </w:pPr>
          </w:p>
        </w:tc>
      </w:tr>
    </w:tbl>
    <w:p w14:paraId="5BE7248A">
      <w:pPr>
        <w:ind w:firstLine="640"/>
        <w:rPr>
          <w:rFonts w:hint="eastAsia" w:ascii="Times New Roman" w:hAnsi="Times New Roman"/>
          <w:sz w:val="32"/>
          <w:lang w:eastAsia="zh-CN"/>
        </w:rPr>
      </w:pPr>
    </w:p>
    <w:p w14:paraId="2BA740BB">
      <w:pPr>
        <w:ind w:firstLine="560"/>
        <w:jc w:val="left"/>
        <w:rPr>
          <w:rFonts w:hint="eastAsia"/>
          <w:szCs w:val="28"/>
          <w:lang w:val="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齐洞小港</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齐洞小港</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齐洞小港</w:t>
      </w:r>
      <w:r>
        <w:rPr>
          <w:rFonts w:hint="eastAsia"/>
          <w:b/>
          <w:bCs/>
          <w:sz w:val="24"/>
          <w:szCs w:val="24"/>
        </w:rPr>
        <w:t>段管理范围划定标准表</w:t>
      </w:r>
    </w:p>
    <w:tbl>
      <w:tblPr>
        <w:tblStyle w:val="66"/>
        <w:tblW w:w="94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49DCE617">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3212074.052</w:t>
            </w:r>
          </w:p>
          <w:p w14:paraId="5424106E">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38427520.217</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4.145</w:t>
            </w:r>
          </w:p>
        </w:tc>
        <w:tc>
          <w:tcPr>
            <w:tcW w:w="1715" w:type="dxa"/>
            <w:vAlign w:val="center"/>
          </w:tcPr>
          <w:p w14:paraId="70F9E124">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3212092.659</w:t>
            </w:r>
          </w:p>
          <w:p w14:paraId="58910E09">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38459572.243</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357A4026">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3212091.250</w:t>
            </w:r>
          </w:p>
          <w:p w14:paraId="520DF698">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38457521.540</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4.137</w:t>
            </w:r>
          </w:p>
        </w:tc>
        <w:tc>
          <w:tcPr>
            <w:tcW w:w="1715" w:type="dxa"/>
            <w:vAlign w:val="center"/>
          </w:tcPr>
          <w:p w14:paraId="22900DE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3212080.753</w:t>
            </w:r>
          </w:p>
          <w:p w14:paraId="3A50CF5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38459571.582</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杨林河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8"/>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9"/>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1"/>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2"/>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3"/>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4"/>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5"/>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6"/>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7"/>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9"/>
                    <a:stretch>
                      <a:fillRect/>
                    </a:stretch>
                  </pic:blipFill>
                  <pic:spPr>
                    <a:xfrm>
                      <a:off x="0" y="0"/>
                      <a:ext cx="5150485" cy="3963035"/>
                    </a:xfrm>
                    <a:prstGeom prst="rect">
                      <a:avLst/>
                    </a:prstGeom>
                    <a:noFill/>
                    <a:ln>
                      <a:noFill/>
                    </a:ln>
                  </pic:spPr>
                </pic:pic>
              </a:graphicData>
            </a:graphic>
          </wp:inline>
        </w:drawing>
      </w:r>
    </w:p>
    <w:p w14:paraId="541C7D73">
      <w:pPr>
        <w:ind w:firstLine="560"/>
        <w:jc w:val="center"/>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60"/>
                    <a:stretch>
                      <a:fillRect/>
                    </a:stretch>
                  </pic:blipFill>
                  <pic:spPr>
                    <a:xfrm>
                      <a:off x="0" y="0"/>
                      <a:ext cx="4320540" cy="3528695"/>
                    </a:xfrm>
                    <a:prstGeom prst="rect">
                      <a:avLst/>
                    </a:prstGeom>
                    <a:noFill/>
                    <a:ln>
                      <a:noFill/>
                    </a:ln>
                  </pic:spPr>
                </pic:pic>
              </a:graphicData>
            </a:graphic>
          </wp:inline>
        </w:drawing>
      </w:r>
    </w:p>
    <w:p w14:paraId="654B4350">
      <w:pPr>
        <w:ind w:firstLine="560"/>
        <w:jc w:val="center"/>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1"/>
                    <a:stretch>
                      <a:fillRect/>
                    </a:stretch>
                  </pic:blipFill>
                  <pic:spPr>
                    <a:xfrm>
                      <a:off x="0" y="0"/>
                      <a:ext cx="1733550" cy="1635760"/>
                    </a:xfrm>
                    <a:prstGeom prst="rect">
                      <a:avLst/>
                    </a:prstGeom>
                    <a:noFill/>
                    <a:ln>
                      <a:noFill/>
                    </a:ln>
                  </pic:spPr>
                </pic:pic>
              </a:graphicData>
            </a:graphic>
          </wp:inline>
        </w:drawing>
      </w:r>
    </w:p>
    <w:p w14:paraId="36C03395">
      <w:pPr>
        <w:ind w:firstLine="560"/>
        <w:jc w:val="center"/>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721"/>
      <w:bookmarkStart w:id="135" w:name="_Toc11287"/>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2"/>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3"/>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4"/>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5"/>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D7063C6">
      <w:pPr>
        <w:pStyle w:val="2"/>
        <w:ind w:firstLine="640"/>
        <w:rPr>
          <w:rFonts w:ascii="Times New Roman" w:hAnsi="Times New Roman"/>
          <w:szCs w:val="30"/>
        </w:rPr>
      </w:pPr>
      <w:bookmarkStart w:id="136" w:name="_Toc22258"/>
      <w:bookmarkStart w:id="137" w:name="_Toc9552136"/>
      <w:bookmarkStart w:id="138" w:name="_Toc9552233"/>
      <w:bookmarkStart w:id="139" w:name="_Toc12606402"/>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齐洞小港</w:t>
      </w:r>
      <w:r>
        <w:rPr>
          <w:rFonts w:hint="eastAsia" w:asciiTheme="minorEastAsia" w:hAnsiTheme="minorEastAsia" w:eastAsiaTheme="minorEastAsia" w:cstheme="minorEastAsia"/>
          <w:b/>
          <w:color w:val="FF0000"/>
          <w:sz w:val="24"/>
          <w:szCs w:val="24"/>
        </w:rPr>
        <w:t>段管理范围界桩成果表</w:t>
      </w:r>
    </w:p>
    <w:tbl>
      <w:tblPr>
        <w:tblStyle w:val="67"/>
        <w:tblW w:w="94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3"/>
        <w:gridCol w:w="3439"/>
        <w:gridCol w:w="1845"/>
        <w:gridCol w:w="1594"/>
        <w:gridCol w:w="205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exact"/>
          <w:tblHeader/>
        </w:trPr>
        <w:tc>
          <w:tcPr>
            <w:tcW w:w="563" w:type="dxa"/>
            <w:vMerge w:val="restart"/>
            <w:vAlign w:val="center"/>
          </w:tcPr>
          <w:p w14:paraId="112C468F">
            <w:pPr>
              <w:widowControl/>
              <w:spacing w:line="360" w:lineRule="auto"/>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39" w:type="dxa"/>
            <w:vMerge w:val="restart"/>
            <w:vAlign w:val="center"/>
          </w:tcPr>
          <w:p w14:paraId="1EE2A11D">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39" w:type="dxa"/>
            <w:gridSpan w:val="2"/>
            <w:vAlign w:val="center"/>
          </w:tcPr>
          <w:p w14:paraId="602DC542">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2055" w:type="dxa"/>
            <w:vMerge w:val="restart"/>
            <w:vAlign w:val="center"/>
          </w:tcPr>
          <w:p w14:paraId="3B1997D1">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exact"/>
          <w:tblHeader/>
        </w:trPr>
        <w:tc>
          <w:tcPr>
            <w:tcW w:w="563" w:type="dxa"/>
            <w:vMerge w:val="continue"/>
            <w:vAlign w:val="center"/>
          </w:tcPr>
          <w:p w14:paraId="45F6E6E9">
            <w:pPr>
              <w:spacing w:line="360" w:lineRule="auto"/>
              <w:ind w:firstLine="0" w:firstLineChars="0"/>
              <w:jc w:val="center"/>
              <w:rPr>
                <w:rFonts w:ascii="Times New Roman" w:hAnsi="Times New Roman" w:eastAsia="宋体"/>
                <w:color w:val="000000"/>
                <w:kern w:val="0"/>
                <w:sz w:val="22"/>
                <w:szCs w:val="20"/>
                <w:highlight w:val="none"/>
              </w:rPr>
            </w:pPr>
          </w:p>
        </w:tc>
        <w:tc>
          <w:tcPr>
            <w:tcW w:w="3439" w:type="dxa"/>
            <w:vMerge w:val="continue"/>
            <w:vAlign w:val="center"/>
          </w:tcPr>
          <w:p w14:paraId="43F0AB08">
            <w:pPr>
              <w:widowControl/>
              <w:spacing w:line="360" w:lineRule="auto"/>
              <w:ind w:firstLine="0" w:firstLineChars="0"/>
              <w:jc w:val="center"/>
              <w:rPr>
                <w:rFonts w:ascii="Times New Roman" w:hAnsi="Times New Roman" w:eastAsia="宋体"/>
                <w:b/>
                <w:kern w:val="0"/>
                <w:sz w:val="21"/>
                <w:szCs w:val="21"/>
                <w:highlight w:val="none"/>
              </w:rPr>
            </w:pPr>
          </w:p>
        </w:tc>
        <w:tc>
          <w:tcPr>
            <w:tcW w:w="1845" w:type="dxa"/>
            <w:vAlign w:val="center"/>
          </w:tcPr>
          <w:p w14:paraId="2ACFBF9A">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94" w:type="dxa"/>
            <w:vAlign w:val="center"/>
          </w:tcPr>
          <w:p w14:paraId="55AF3FD1">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2055" w:type="dxa"/>
            <w:vMerge w:val="continue"/>
            <w:vAlign w:val="center"/>
          </w:tcPr>
          <w:p w14:paraId="1131A0EC">
            <w:pPr>
              <w:widowControl/>
              <w:spacing w:line="360" w:lineRule="auto"/>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exact"/>
        </w:trPr>
        <w:tc>
          <w:tcPr>
            <w:tcW w:w="563" w:type="dxa"/>
            <w:vAlign w:val="center"/>
          </w:tcPr>
          <w:p w14:paraId="316B118C">
            <w:pPr>
              <w:spacing w:line="360" w:lineRule="auto"/>
              <w:ind w:firstLine="0" w:firstLineChars="0"/>
              <w:jc w:val="center"/>
              <w:rPr>
                <w:rFonts w:hint="eastAsia"/>
                <w:sz w:val="24"/>
                <w:highlight w:val="none"/>
              </w:rPr>
            </w:pPr>
            <w:r>
              <w:rPr>
                <w:rFonts w:hint="eastAsia"/>
                <w:sz w:val="24"/>
                <w:highlight w:val="none"/>
              </w:rPr>
              <w:t>1</w:t>
            </w:r>
          </w:p>
        </w:tc>
        <w:tc>
          <w:tcPr>
            <w:tcW w:w="3439" w:type="dxa"/>
            <w:vAlign w:val="center"/>
          </w:tcPr>
          <w:p w14:paraId="0111B964">
            <w:pPr>
              <w:spacing w:line="360" w:lineRule="auto"/>
              <w:ind w:firstLine="0" w:firstLineChars="0"/>
              <w:jc w:val="center"/>
              <w:rPr>
                <w:rFonts w:hint="eastAsia"/>
                <w:sz w:val="24"/>
                <w:highlight w:val="none"/>
              </w:rPr>
            </w:pPr>
            <w:r>
              <w:rPr>
                <w:rFonts w:hint="eastAsia"/>
                <w:sz w:val="24"/>
                <w:highlight w:val="none"/>
                <w:lang w:val="en-US" w:eastAsia="zh-CN"/>
              </w:rPr>
              <w:t>430621660012</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845" w:type="dxa"/>
            <w:vAlign w:val="center"/>
          </w:tcPr>
          <w:p w14:paraId="74D8E7B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38457521.18</w:t>
            </w:r>
          </w:p>
        </w:tc>
        <w:tc>
          <w:tcPr>
            <w:tcW w:w="1594" w:type="dxa"/>
            <w:vAlign w:val="center"/>
          </w:tcPr>
          <w:p w14:paraId="02AEA21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3212072.39</w:t>
            </w:r>
          </w:p>
        </w:tc>
        <w:tc>
          <w:tcPr>
            <w:tcW w:w="2055" w:type="dxa"/>
            <w:vAlign w:val="center"/>
          </w:tcPr>
          <w:p w14:paraId="49EC4C32">
            <w:pPr>
              <w:spacing w:line="360" w:lineRule="auto"/>
              <w:ind w:firstLine="0" w:firstLineChars="0"/>
              <w:jc w:val="center"/>
              <w:rPr>
                <w:rFonts w:hint="eastAsia"/>
                <w:sz w:val="24"/>
                <w:highlight w:val="none"/>
              </w:rPr>
            </w:pPr>
            <w:r>
              <w:rPr>
                <w:rFonts w:hint="eastAsia"/>
                <w:sz w:val="24"/>
                <w:highlight w:val="none"/>
              </w:rPr>
              <w:t>张谷英镇五洋村</w:t>
            </w:r>
          </w:p>
        </w:tc>
      </w:tr>
      <w:tr w14:paraId="0012F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exact"/>
        </w:trPr>
        <w:tc>
          <w:tcPr>
            <w:tcW w:w="563" w:type="dxa"/>
            <w:shd w:val="clear" w:color="auto" w:fill="auto"/>
            <w:vAlign w:val="center"/>
          </w:tcPr>
          <w:p w14:paraId="51D4A5E1">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439" w:type="dxa"/>
            <w:vAlign w:val="center"/>
          </w:tcPr>
          <w:p w14:paraId="735DB469">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430621660012</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845" w:type="dxa"/>
            <w:vAlign w:val="center"/>
          </w:tcPr>
          <w:p w14:paraId="0936C2A0">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38459572.01</w:t>
            </w:r>
          </w:p>
        </w:tc>
        <w:tc>
          <w:tcPr>
            <w:tcW w:w="1594" w:type="dxa"/>
            <w:vAlign w:val="center"/>
          </w:tcPr>
          <w:p w14:paraId="3F3D6C98">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3212080.24</w:t>
            </w:r>
          </w:p>
        </w:tc>
        <w:tc>
          <w:tcPr>
            <w:tcW w:w="2055" w:type="dxa"/>
            <w:vAlign w:val="center"/>
          </w:tcPr>
          <w:p w14:paraId="258D3EFE">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张谷英镇五洋村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exact"/>
        </w:trPr>
        <w:tc>
          <w:tcPr>
            <w:tcW w:w="563" w:type="dxa"/>
            <w:shd w:val="clear" w:color="auto" w:fill="auto"/>
            <w:vAlign w:val="center"/>
          </w:tcPr>
          <w:p w14:paraId="3ED6000D">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439" w:type="dxa"/>
            <w:vAlign w:val="center"/>
          </w:tcPr>
          <w:p w14:paraId="74D2284E">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430621660012</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845" w:type="dxa"/>
            <w:vAlign w:val="center"/>
          </w:tcPr>
          <w:p w14:paraId="1300EDB7">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38457521.48</w:t>
            </w:r>
          </w:p>
        </w:tc>
        <w:tc>
          <w:tcPr>
            <w:tcW w:w="1594" w:type="dxa"/>
            <w:vAlign w:val="center"/>
          </w:tcPr>
          <w:p w14:paraId="587D935B">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3212089.90</w:t>
            </w:r>
          </w:p>
        </w:tc>
        <w:tc>
          <w:tcPr>
            <w:tcW w:w="2055" w:type="dxa"/>
            <w:vAlign w:val="center"/>
          </w:tcPr>
          <w:p w14:paraId="57737337">
            <w:pPr>
              <w:spacing w:line="360" w:lineRule="auto"/>
              <w:ind w:firstLine="0" w:firstLineChars="0"/>
              <w:jc w:val="center"/>
              <w:rPr>
                <w:rFonts w:hint="eastAsia"/>
                <w:sz w:val="24"/>
                <w:highlight w:val="none"/>
                <w:lang w:val="en-US" w:eastAsia="zh-CN"/>
              </w:rPr>
            </w:pPr>
            <w:r>
              <w:rPr>
                <w:rFonts w:hint="eastAsia"/>
                <w:sz w:val="24"/>
                <w:highlight w:val="none"/>
              </w:rPr>
              <w:t>张谷英镇五洋村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exact"/>
        </w:trPr>
        <w:tc>
          <w:tcPr>
            <w:tcW w:w="563" w:type="dxa"/>
            <w:shd w:val="clear" w:color="auto" w:fill="auto"/>
            <w:vAlign w:val="center"/>
          </w:tcPr>
          <w:p w14:paraId="7D756C45">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39" w:type="dxa"/>
            <w:vAlign w:val="center"/>
          </w:tcPr>
          <w:p w14:paraId="29512C51">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430621660012</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845" w:type="dxa"/>
            <w:vAlign w:val="center"/>
          </w:tcPr>
          <w:p w14:paraId="5C9EFE9F">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38459573.14</w:t>
            </w:r>
          </w:p>
        </w:tc>
        <w:tc>
          <w:tcPr>
            <w:tcW w:w="1594" w:type="dxa"/>
            <w:vAlign w:val="center"/>
          </w:tcPr>
          <w:p w14:paraId="3532DCAC">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3212090.05</w:t>
            </w:r>
          </w:p>
        </w:tc>
        <w:tc>
          <w:tcPr>
            <w:tcW w:w="2055" w:type="dxa"/>
            <w:vAlign w:val="center"/>
          </w:tcPr>
          <w:p w14:paraId="4C556394">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张谷英镇五洋村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齐洞小港</w:t>
      </w:r>
      <w:r>
        <w:rPr>
          <w:rFonts w:hint="eastAsia" w:asciiTheme="minorEastAsia" w:hAnsiTheme="minorEastAsia" w:eastAsiaTheme="minorEastAsia" w:cstheme="minorEastAsia"/>
          <w:b/>
          <w:color w:val="FF0000"/>
          <w:sz w:val="24"/>
          <w:szCs w:val="24"/>
        </w:rPr>
        <w:t>段管理范围告示牌成果表</w:t>
      </w:r>
    </w:p>
    <w:tbl>
      <w:tblPr>
        <w:tblStyle w:val="67"/>
        <w:tblW w:w="93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8"/>
        <w:gridCol w:w="3414"/>
        <w:gridCol w:w="1870"/>
        <w:gridCol w:w="1646"/>
        <w:gridCol w:w="1980"/>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tblHeader/>
        </w:trPr>
        <w:tc>
          <w:tcPr>
            <w:tcW w:w="428"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414"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516"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980"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blHeader/>
        </w:trPr>
        <w:tc>
          <w:tcPr>
            <w:tcW w:w="428" w:type="dxa"/>
            <w:vMerge w:val="continue"/>
            <w:vAlign w:val="center"/>
          </w:tcPr>
          <w:p w14:paraId="769718AA">
            <w:pPr>
              <w:ind w:firstLine="0" w:firstLineChars="0"/>
              <w:jc w:val="center"/>
              <w:rPr>
                <w:rFonts w:ascii="Times New Roman" w:hAnsi="Times New Roman"/>
                <w:color w:val="000000"/>
                <w:kern w:val="0"/>
                <w:sz w:val="22"/>
                <w:szCs w:val="20"/>
              </w:rPr>
            </w:pPr>
          </w:p>
        </w:tc>
        <w:tc>
          <w:tcPr>
            <w:tcW w:w="3414"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87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646"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980"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428"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414"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430621660012</w:t>
            </w:r>
            <w:r>
              <w:rPr>
                <w:rFonts w:hint="eastAsia"/>
                <w:sz w:val="24"/>
                <w:highlight w:val="none"/>
              </w:rPr>
              <w:t>-430621-L001</w:t>
            </w:r>
          </w:p>
        </w:tc>
        <w:tc>
          <w:tcPr>
            <w:tcW w:w="187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38459567.58</w:t>
            </w:r>
          </w:p>
        </w:tc>
        <w:tc>
          <w:tcPr>
            <w:tcW w:w="1646"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3212080.44</w:t>
            </w:r>
          </w:p>
        </w:tc>
        <w:tc>
          <w:tcPr>
            <w:tcW w:w="1980" w:type="dxa"/>
            <w:vAlign w:val="center"/>
          </w:tcPr>
          <w:p w14:paraId="3D526D87">
            <w:pPr>
              <w:ind w:firstLine="0" w:firstLineChars="0"/>
              <w:jc w:val="center"/>
              <w:rPr>
                <w:rFonts w:hint="eastAsia"/>
                <w:sz w:val="24"/>
              </w:rPr>
            </w:pPr>
            <w:r>
              <w:rPr>
                <w:rFonts w:hint="eastAsia"/>
                <w:sz w:val="24"/>
              </w:rPr>
              <w:t>张谷英镇五洋村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428"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414"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430621660012</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1</w:t>
            </w:r>
          </w:p>
        </w:tc>
        <w:tc>
          <w:tcPr>
            <w:tcW w:w="1870"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38457576.24</w:t>
            </w:r>
          </w:p>
        </w:tc>
        <w:tc>
          <w:tcPr>
            <w:tcW w:w="1646"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3212086.85</w:t>
            </w:r>
          </w:p>
        </w:tc>
        <w:tc>
          <w:tcPr>
            <w:tcW w:w="1980" w:type="dxa"/>
            <w:vAlign w:val="center"/>
          </w:tcPr>
          <w:p w14:paraId="35EF5EDE">
            <w:pPr>
              <w:ind w:firstLine="0" w:firstLineChars="0"/>
              <w:jc w:val="center"/>
              <w:rPr>
                <w:rFonts w:hint="eastAsia"/>
                <w:sz w:val="24"/>
                <w:highlight w:val="none"/>
                <w:lang w:val="en-US" w:eastAsia="zh-CN"/>
              </w:rPr>
            </w:pPr>
            <w:r>
              <w:rPr>
                <w:rFonts w:hint="eastAsia"/>
                <w:sz w:val="24"/>
                <w:highlight w:val="none"/>
                <w:lang w:val="en-US" w:eastAsia="zh-CN"/>
              </w:rPr>
              <w:t>张谷英镇五洋村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438F144B">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88E996">
    <w:pPr>
      <w:pStyle w:val="14"/>
      <w:ind w:firstLine="360"/>
      <w:jc w:val="center"/>
      <w:rPr>
        <w:rFonts w:hint="eastAsia"/>
      </w:rPr>
    </w:pPr>
    <w:r>
      <mc:AlternateContent>
        <mc:Choice Requires="wps">
          <w:drawing>
            <wp:anchor distT="0" distB="0" distL="114300" distR="114300" simplePos="0" relativeHeight="251662336" behindDoc="0" locked="0" layoutInCell="1" allowOverlap="1">
              <wp:simplePos x="0" y="0"/>
              <wp:positionH relativeFrom="margin">
                <wp:posOffset>2609850</wp:posOffset>
              </wp:positionH>
              <wp:positionV relativeFrom="paragraph">
                <wp:posOffset>635</wp:posOffset>
              </wp:positionV>
              <wp:extent cx="409575"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404A2B28">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2336;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7eiey1gAAAAgBAAAPAAAAAAAAAAEAIAAAACIAAABkcnMvZG93&#10;bnJldi54bWxQSwECFAAUAAAACACHTuJAKTsEojsCAABmBAAADgAAAAAAAAABACAAAAAlAQAAZHJz&#10;L2Uyb0RvYy54bWxQSwUGAAAAAAYABgBZAQAA0gUAAAAA&#10;">
              <v:fill on="f" focussize="0,0"/>
              <v:stroke on="f" weight="0.5pt"/>
              <v:imagedata o:title=""/>
              <o:lock v:ext="edit" aspectratio="f"/>
              <v:textbox inset="0mm,0mm,0mm,0mm" style="mso-fit-shape-to-text:t;">
                <w:txbxContent>
                  <w:p w14:paraId="404A2B28">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6C512E66">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eastAsia="zh-CN"/>
      </w:rPr>
      <w:t xml:space="preserve">岳阳县齐洞小港管理范围划定方案   </w:t>
    </w:r>
    <w:r>
      <w:rPr>
        <w:rFonts w:hint="eastAsia"/>
      </w:rPr>
      <w:t xml:space="preserve">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 xml:space="preserve">岳阳县齐洞小港河道管理范围划定方案   </w:t>
    </w:r>
    <w:r>
      <w:rPr>
        <w:rFonts w:hint="eastAsia"/>
      </w:rPr>
      <w:t xml:space="preserve">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AF33C7"/>
    <w:rsid w:val="03B504A3"/>
    <w:rsid w:val="03D35968"/>
    <w:rsid w:val="03E62217"/>
    <w:rsid w:val="04287A7E"/>
    <w:rsid w:val="042951E5"/>
    <w:rsid w:val="047A6500"/>
    <w:rsid w:val="04C11F5C"/>
    <w:rsid w:val="04D07900"/>
    <w:rsid w:val="050328D6"/>
    <w:rsid w:val="05150B57"/>
    <w:rsid w:val="05254FB8"/>
    <w:rsid w:val="054A5C05"/>
    <w:rsid w:val="054E3C0A"/>
    <w:rsid w:val="05CA794E"/>
    <w:rsid w:val="05F66454"/>
    <w:rsid w:val="06363166"/>
    <w:rsid w:val="065D7AC1"/>
    <w:rsid w:val="06B77A38"/>
    <w:rsid w:val="06C47F1B"/>
    <w:rsid w:val="06E01D27"/>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555AE5"/>
    <w:rsid w:val="0A7B4003"/>
    <w:rsid w:val="0AAF4BFB"/>
    <w:rsid w:val="0B194639"/>
    <w:rsid w:val="0B1C22DF"/>
    <w:rsid w:val="0B523424"/>
    <w:rsid w:val="0BA137E3"/>
    <w:rsid w:val="0BC528EC"/>
    <w:rsid w:val="0C251751"/>
    <w:rsid w:val="0C4E29B8"/>
    <w:rsid w:val="0CA32461"/>
    <w:rsid w:val="0CCA6F84"/>
    <w:rsid w:val="0D395387"/>
    <w:rsid w:val="0D8F5693"/>
    <w:rsid w:val="0E2D42E8"/>
    <w:rsid w:val="0E82202D"/>
    <w:rsid w:val="0E9C5515"/>
    <w:rsid w:val="0F306D9E"/>
    <w:rsid w:val="0F9A29F6"/>
    <w:rsid w:val="0FA84708"/>
    <w:rsid w:val="0FD45C9E"/>
    <w:rsid w:val="0FE8701F"/>
    <w:rsid w:val="10645554"/>
    <w:rsid w:val="108F25B6"/>
    <w:rsid w:val="10C01D43"/>
    <w:rsid w:val="112703B4"/>
    <w:rsid w:val="1133196D"/>
    <w:rsid w:val="114C1DCE"/>
    <w:rsid w:val="116144B4"/>
    <w:rsid w:val="11643F8D"/>
    <w:rsid w:val="120E1C01"/>
    <w:rsid w:val="126868F5"/>
    <w:rsid w:val="12A6008B"/>
    <w:rsid w:val="12F9763B"/>
    <w:rsid w:val="132E6915"/>
    <w:rsid w:val="133A109A"/>
    <w:rsid w:val="133E7309"/>
    <w:rsid w:val="135352A2"/>
    <w:rsid w:val="14510E80"/>
    <w:rsid w:val="14952165"/>
    <w:rsid w:val="14A25415"/>
    <w:rsid w:val="14D25167"/>
    <w:rsid w:val="14E85FF5"/>
    <w:rsid w:val="153E22E8"/>
    <w:rsid w:val="15BE4D77"/>
    <w:rsid w:val="15D048D6"/>
    <w:rsid w:val="163E5D66"/>
    <w:rsid w:val="169721C5"/>
    <w:rsid w:val="16CF4EAE"/>
    <w:rsid w:val="171D7D93"/>
    <w:rsid w:val="17A74713"/>
    <w:rsid w:val="17C75F58"/>
    <w:rsid w:val="17DA6E23"/>
    <w:rsid w:val="17F673BF"/>
    <w:rsid w:val="181141F9"/>
    <w:rsid w:val="183B5B0A"/>
    <w:rsid w:val="185F6D12"/>
    <w:rsid w:val="18785999"/>
    <w:rsid w:val="18950986"/>
    <w:rsid w:val="191D12F3"/>
    <w:rsid w:val="19277AA5"/>
    <w:rsid w:val="19840402"/>
    <w:rsid w:val="199623CA"/>
    <w:rsid w:val="19D418FF"/>
    <w:rsid w:val="1A45313E"/>
    <w:rsid w:val="1A4A48F4"/>
    <w:rsid w:val="1A5A7EDE"/>
    <w:rsid w:val="1A5E059B"/>
    <w:rsid w:val="1AD473A8"/>
    <w:rsid w:val="1B0E1BDC"/>
    <w:rsid w:val="1B0F0EC3"/>
    <w:rsid w:val="1B324B34"/>
    <w:rsid w:val="1B3E2921"/>
    <w:rsid w:val="1B3F2B61"/>
    <w:rsid w:val="1B8B1878"/>
    <w:rsid w:val="1B8E3056"/>
    <w:rsid w:val="1B9E273F"/>
    <w:rsid w:val="1BFA2BA9"/>
    <w:rsid w:val="1C280480"/>
    <w:rsid w:val="1C336925"/>
    <w:rsid w:val="1C382E7D"/>
    <w:rsid w:val="1C406E5A"/>
    <w:rsid w:val="1C8B27CB"/>
    <w:rsid w:val="1C99611C"/>
    <w:rsid w:val="1CF740BE"/>
    <w:rsid w:val="1CFE1A2B"/>
    <w:rsid w:val="1CFF2D00"/>
    <w:rsid w:val="1D4110DC"/>
    <w:rsid w:val="1D566AA7"/>
    <w:rsid w:val="1D682997"/>
    <w:rsid w:val="1D9B50EE"/>
    <w:rsid w:val="1DA440CA"/>
    <w:rsid w:val="1DF30724"/>
    <w:rsid w:val="1E7E48D5"/>
    <w:rsid w:val="1E8B4251"/>
    <w:rsid w:val="1E9B7260"/>
    <w:rsid w:val="1EA37346"/>
    <w:rsid w:val="1EC53829"/>
    <w:rsid w:val="1ED41ADC"/>
    <w:rsid w:val="1EFD5D74"/>
    <w:rsid w:val="1F7D1C88"/>
    <w:rsid w:val="1FDE2C12"/>
    <w:rsid w:val="1FE562FC"/>
    <w:rsid w:val="201F6892"/>
    <w:rsid w:val="2035700A"/>
    <w:rsid w:val="205B239D"/>
    <w:rsid w:val="20627D73"/>
    <w:rsid w:val="208E2851"/>
    <w:rsid w:val="20A200E4"/>
    <w:rsid w:val="212D73A2"/>
    <w:rsid w:val="217745AE"/>
    <w:rsid w:val="217A7CA0"/>
    <w:rsid w:val="21B94E72"/>
    <w:rsid w:val="21C422DC"/>
    <w:rsid w:val="21DD56F3"/>
    <w:rsid w:val="220204AC"/>
    <w:rsid w:val="22171B38"/>
    <w:rsid w:val="2217240B"/>
    <w:rsid w:val="223E55A0"/>
    <w:rsid w:val="2299030E"/>
    <w:rsid w:val="229A2077"/>
    <w:rsid w:val="22B016EC"/>
    <w:rsid w:val="22E520E8"/>
    <w:rsid w:val="22F91ACE"/>
    <w:rsid w:val="23A75DCA"/>
    <w:rsid w:val="243E0B5F"/>
    <w:rsid w:val="245E06C5"/>
    <w:rsid w:val="24EF141E"/>
    <w:rsid w:val="253D59F0"/>
    <w:rsid w:val="254006DD"/>
    <w:rsid w:val="256F233C"/>
    <w:rsid w:val="257A3A6F"/>
    <w:rsid w:val="2595274F"/>
    <w:rsid w:val="25CB32A2"/>
    <w:rsid w:val="25DD571A"/>
    <w:rsid w:val="261C5BFA"/>
    <w:rsid w:val="264312FE"/>
    <w:rsid w:val="26A01AA9"/>
    <w:rsid w:val="26D10D87"/>
    <w:rsid w:val="26E53A7E"/>
    <w:rsid w:val="272B16D6"/>
    <w:rsid w:val="27617320"/>
    <w:rsid w:val="279A59C5"/>
    <w:rsid w:val="27C73B02"/>
    <w:rsid w:val="27E1502B"/>
    <w:rsid w:val="280E6013"/>
    <w:rsid w:val="28452E24"/>
    <w:rsid w:val="288528C8"/>
    <w:rsid w:val="28940379"/>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23DA1"/>
    <w:rsid w:val="2EE42508"/>
    <w:rsid w:val="2EFB2B28"/>
    <w:rsid w:val="2F310D43"/>
    <w:rsid w:val="2F965218"/>
    <w:rsid w:val="2FE63408"/>
    <w:rsid w:val="301928BC"/>
    <w:rsid w:val="30347761"/>
    <w:rsid w:val="305C1A3E"/>
    <w:rsid w:val="308D0AA7"/>
    <w:rsid w:val="309463CC"/>
    <w:rsid w:val="31791539"/>
    <w:rsid w:val="31943A79"/>
    <w:rsid w:val="3196684B"/>
    <w:rsid w:val="319953C1"/>
    <w:rsid w:val="31E30F90"/>
    <w:rsid w:val="31EB26AC"/>
    <w:rsid w:val="3236230C"/>
    <w:rsid w:val="32E22B1F"/>
    <w:rsid w:val="33017FC7"/>
    <w:rsid w:val="33260B41"/>
    <w:rsid w:val="33292F4E"/>
    <w:rsid w:val="335B108C"/>
    <w:rsid w:val="339D4941"/>
    <w:rsid w:val="340A1DD0"/>
    <w:rsid w:val="34562C74"/>
    <w:rsid w:val="347F41FA"/>
    <w:rsid w:val="34A27A50"/>
    <w:rsid w:val="35063D6E"/>
    <w:rsid w:val="35132F06"/>
    <w:rsid w:val="352423B8"/>
    <w:rsid w:val="35416C25"/>
    <w:rsid w:val="356A140A"/>
    <w:rsid w:val="3572160B"/>
    <w:rsid w:val="35A10512"/>
    <w:rsid w:val="35B5798A"/>
    <w:rsid w:val="35D54459"/>
    <w:rsid w:val="35FB5D32"/>
    <w:rsid w:val="360665A6"/>
    <w:rsid w:val="36517F87"/>
    <w:rsid w:val="36A92108"/>
    <w:rsid w:val="36D32360"/>
    <w:rsid w:val="36E867F9"/>
    <w:rsid w:val="36FF13A9"/>
    <w:rsid w:val="379353B4"/>
    <w:rsid w:val="379E52F7"/>
    <w:rsid w:val="37AA2A5F"/>
    <w:rsid w:val="37AC1EE6"/>
    <w:rsid w:val="37E55A10"/>
    <w:rsid w:val="381E4A26"/>
    <w:rsid w:val="38281755"/>
    <w:rsid w:val="384B04AD"/>
    <w:rsid w:val="388A7EFF"/>
    <w:rsid w:val="38986F0F"/>
    <w:rsid w:val="392328C0"/>
    <w:rsid w:val="396226AE"/>
    <w:rsid w:val="39652DB8"/>
    <w:rsid w:val="39657DA8"/>
    <w:rsid w:val="39AD335F"/>
    <w:rsid w:val="3A3224B6"/>
    <w:rsid w:val="3ABF0A5D"/>
    <w:rsid w:val="3ACD1948"/>
    <w:rsid w:val="3AD730F4"/>
    <w:rsid w:val="3B2C4D22"/>
    <w:rsid w:val="3BBB7725"/>
    <w:rsid w:val="3C343B1E"/>
    <w:rsid w:val="3C5207B8"/>
    <w:rsid w:val="3C5338F4"/>
    <w:rsid w:val="3C664BDB"/>
    <w:rsid w:val="3C6978B0"/>
    <w:rsid w:val="3CD9260B"/>
    <w:rsid w:val="3D4E0F7F"/>
    <w:rsid w:val="3E1123A6"/>
    <w:rsid w:val="3E241F3A"/>
    <w:rsid w:val="3E47423B"/>
    <w:rsid w:val="3E5B2CDA"/>
    <w:rsid w:val="3E5B6E07"/>
    <w:rsid w:val="3F0140D9"/>
    <w:rsid w:val="3F0623E4"/>
    <w:rsid w:val="3F231418"/>
    <w:rsid w:val="3F23468E"/>
    <w:rsid w:val="3F363103"/>
    <w:rsid w:val="3F4D209C"/>
    <w:rsid w:val="3FA034F0"/>
    <w:rsid w:val="3FB82B83"/>
    <w:rsid w:val="40154071"/>
    <w:rsid w:val="40267F92"/>
    <w:rsid w:val="4098102B"/>
    <w:rsid w:val="40B52523"/>
    <w:rsid w:val="40B57568"/>
    <w:rsid w:val="40C45CC2"/>
    <w:rsid w:val="40E75FEA"/>
    <w:rsid w:val="41317E02"/>
    <w:rsid w:val="41344930"/>
    <w:rsid w:val="41A3173B"/>
    <w:rsid w:val="41A72730"/>
    <w:rsid w:val="41BF1F6B"/>
    <w:rsid w:val="427A1DDB"/>
    <w:rsid w:val="42A94D5A"/>
    <w:rsid w:val="42AE712B"/>
    <w:rsid w:val="42CE4FE5"/>
    <w:rsid w:val="42D24D90"/>
    <w:rsid w:val="43087700"/>
    <w:rsid w:val="433F1111"/>
    <w:rsid w:val="4364501E"/>
    <w:rsid w:val="43BD0D2C"/>
    <w:rsid w:val="43F01909"/>
    <w:rsid w:val="440365F4"/>
    <w:rsid w:val="4412009F"/>
    <w:rsid w:val="448A35E7"/>
    <w:rsid w:val="44B53FA0"/>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277C06"/>
    <w:rsid w:val="48401E0D"/>
    <w:rsid w:val="48426C69"/>
    <w:rsid w:val="485B4197"/>
    <w:rsid w:val="489311E0"/>
    <w:rsid w:val="48B573AC"/>
    <w:rsid w:val="48E75D80"/>
    <w:rsid w:val="491013E2"/>
    <w:rsid w:val="4912767B"/>
    <w:rsid w:val="49327A21"/>
    <w:rsid w:val="49366D6C"/>
    <w:rsid w:val="493C282E"/>
    <w:rsid w:val="49440F02"/>
    <w:rsid w:val="495B184D"/>
    <w:rsid w:val="49774B99"/>
    <w:rsid w:val="497E4628"/>
    <w:rsid w:val="49802D71"/>
    <w:rsid w:val="49AB59AC"/>
    <w:rsid w:val="49B66A11"/>
    <w:rsid w:val="49BA51FE"/>
    <w:rsid w:val="49D0237B"/>
    <w:rsid w:val="4A060034"/>
    <w:rsid w:val="4A10587F"/>
    <w:rsid w:val="4A43036F"/>
    <w:rsid w:val="4A5B039B"/>
    <w:rsid w:val="4A952D2D"/>
    <w:rsid w:val="4B0E0F10"/>
    <w:rsid w:val="4B1B382F"/>
    <w:rsid w:val="4B2359F2"/>
    <w:rsid w:val="4B680F4A"/>
    <w:rsid w:val="4C6B7AD8"/>
    <w:rsid w:val="4C704522"/>
    <w:rsid w:val="4D673998"/>
    <w:rsid w:val="4DAF1C4B"/>
    <w:rsid w:val="4DB752F5"/>
    <w:rsid w:val="4E74636C"/>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624EB9"/>
    <w:rsid w:val="54813591"/>
    <w:rsid w:val="549031D5"/>
    <w:rsid w:val="54AF4DDD"/>
    <w:rsid w:val="54D17286"/>
    <w:rsid w:val="5506645B"/>
    <w:rsid w:val="5512068D"/>
    <w:rsid w:val="55347852"/>
    <w:rsid w:val="55493F8F"/>
    <w:rsid w:val="55D548B9"/>
    <w:rsid w:val="55F402CA"/>
    <w:rsid w:val="5640258C"/>
    <w:rsid w:val="56D805A8"/>
    <w:rsid w:val="574E295B"/>
    <w:rsid w:val="57555FBF"/>
    <w:rsid w:val="575E0C7C"/>
    <w:rsid w:val="57613DF5"/>
    <w:rsid w:val="57A27FE2"/>
    <w:rsid w:val="57B91294"/>
    <w:rsid w:val="58263C4A"/>
    <w:rsid w:val="584A44A9"/>
    <w:rsid w:val="58A50EF5"/>
    <w:rsid w:val="59270F23"/>
    <w:rsid w:val="597650B3"/>
    <w:rsid w:val="597D55A1"/>
    <w:rsid w:val="59A0386B"/>
    <w:rsid w:val="59D2100A"/>
    <w:rsid w:val="59E96AEB"/>
    <w:rsid w:val="5A1E3819"/>
    <w:rsid w:val="5A530962"/>
    <w:rsid w:val="5A8F67C0"/>
    <w:rsid w:val="5ACA5C81"/>
    <w:rsid w:val="5B1E2ACD"/>
    <w:rsid w:val="5B691DF7"/>
    <w:rsid w:val="5B9C390D"/>
    <w:rsid w:val="5B9E375B"/>
    <w:rsid w:val="5BB227E6"/>
    <w:rsid w:val="5C287826"/>
    <w:rsid w:val="5C490F68"/>
    <w:rsid w:val="5CA606B3"/>
    <w:rsid w:val="5CCD255D"/>
    <w:rsid w:val="5D1C4512"/>
    <w:rsid w:val="5D327747"/>
    <w:rsid w:val="5D634397"/>
    <w:rsid w:val="5D981834"/>
    <w:rsid w:val="5D9D69D8"/>
    <w:rsid w:val="5DA44A90"/>
    <w:rsid w:val="5E1F5F42"/>
    <w:rsid w:val="5E404078"/>
    <w:rsid w:val="5E503FB5"/>
    <w:rsid w:val="5E9C78E8"/>
    <w:rsid w:val="5F49114F"/>
    <w:rsid w:val="5F737229"/>
    <w:rsid w:val="5FAB0642"/>
    <w:rsid w:val="5FE27D9D"/>
    <w:rsid w:val="60032D59"/>
    <w:rsid w:val="60156960"/>
    <w:rsid w:val="604B50E2"/>
    <w:rsid w:val="605F4A10"/>
    <w:rsid w:val="606A3A73"/>
    <w:rsid w:val="60872FE5"/>
    <w:rsid w:val="609B7F5B"/>
    <w:rsid w:val="61014811"/>
    <w:rsid w:val="6130484E"/>
    <w:rsid w:val="61907C8C"/>
    <w:rsid w:val="622F59DC"/>
    <w:rsid w:val="626A246C"/>
    <w:rsid w:val="62782D77"/>
    <w:rsid w:val="627870F8"/>
    <w:rsid w:val="62AB6B07"/>
    <w:rsid w:val="62AE1DB4"/>
    <w:rsid w:val="62CA4256"/>
    <w:rsid w:val="630E4B89"/>
    <w:rsid w:val="630F4968"/>
    <w:rsid w:val="63455206"/>
    <w:rsid w:val="63707E2B"/>
    <w:rsid w:val="637D2E2B"/>
    <w:rsid w:val="638E7BCB"/>
    <w:rsid w:val="63E22EB0"/>
    <w:rsid w:val="64163206"/>
    <w:rsid w:val="645A795A"/>
    <w:rsid w:val="645E1886"/>
    <w:rsid w:val="64672644"/>
    <w:rsid w:val="6473751C"/>
    <w:rsid w:val="64953EC3"/>
    <w:rsid w:val="650D25F4"/>
    <w:rsid w:val="653A744A"/>
    <w:rsid w:val="65465E9C"/>
    <w:rsid w:val="656F734C"/>
    <w:rsid w:val="65B75DF6"/>
    <w:rsid w:val="65B8421F"/>
    <w:rsid w:val="65DF45BB"/>
    <w:rsid w:val="67090EA4"/>
    <w:rsid w:val="67541533"/>
    <w:rsid w:val="677F7B86"/>
    <w:rsid w:val="67C174A3"/>
    <w:rsid w:val="67CA15E1"/>
    <w:rsid w:val="67E71CE2"/>
    <w:rsid w:val="680D3F05"/>
    <w:rsid w:val="6821177C"/>
    <w:rsid w:val="68212CCE"/>
    <w:rsid w:val="68332673"/>
    <w:rsid w:val="68365F44"/>
    <w:rsid w:val="68732DBC"/>
    <w:rsid w:val="69566D2B"/>
    <w:rsid w:val="698A633F"/>
    <w:rsid w:val="699036AE"/>
    <w:rsid w:val="69C05DD9"/>
    <w:rsid w:val="69C2293C"/>
    <w:rsid w:val="69CB5E54"/>
    <w:rsid w:val="6A0A7AC4"/>
    <w:rsid w:val="6A842E48"/>
    <w:rsid w:val="6A8A1047"/>
    <w:rsid w:val="6A9156B5"/>
    <w:rsid w:val="6AB51584"/>
    <w:rsid w:val="6AD024B2"/>
    <w:rsid w:val="6B264F1B"/>
    <w:rsid w:val="6B5F4E8A"/>
    <w:rsid w:val="6B627F51"/>
    <w:rsid w:val="6BD83F86"/>
    <w:rsid w:val="6BE3124F"/>
    <w:rsid w:val="6C1C103B"/>
    <w:rsid w:val="6C5B5461"/>
    <w:rsid w:val="6C790930"/>
    <w:rsid w:val="6C953CB5"/>
    <w:rsid w:val="6CA770F1"/>
    <w:rsid w:val="6CB4579C"/>
    <w:rsid w:val="6D8218D0"/>
    <w:rsid w:val="6DB50EB5"/>
    <w:rsid w:val="6DBF57BE"/>
    <w:rsid w:val="6DF75904"/>
    <w:rsid w:val="6E0B2A98"/>
    <w:rsid w:val="6E2C05BA"/>
    <w:rsid w:val="6E9D03B0"/>
    <w:rsid w:val="6EB16E58"/>
    <w:rsid w:val="6EB8561E"/>
    <w:rsid w:val="6F011BC5"/>
    <w:rsid w:val="6F106739"/>
    <w:rsid w:val="6FA9085B"/>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325B9"/>
    <w:rsid w:val="725E6760"/>
    <w:rsid w:val="72677E12"/>
    <w:rsid w:val="72BD3C5C"/>
    <w:rsid w:val="72F571CC"/>
    <w:rsid w:val="737B550E"/>
    <w:rsid w:val="739308BE"/>
    <w:rsid w:val="73B250BD"/>
    <w:rsid w:val="73C17627"/>
    <w:rsid w:val="73DA667E"/>
    <w:rsid w:val="73DD084B"/>
    <w:rsid w:val="74507684"/>
    <w:rsid w:val="74541BC4"/>
    <w:rsid w:val="747B09EF"/>
    <w:rsid w:val="75072664"/>
    <w:rsid w:val="754E2903"/>
    <w:rsid w:val="754F1B15"/>
    <w:rsid w:val="76397A45"/>
    <w:rsid w:val="76804359"/>
    <w:rsid w:val="77004E17"/>
    <w:rsid w:val="770B0C93"/>
    <w:rsid w:val="77400238"/>
    <w:rsid w:val="778F546A"/>
    <w:rsid w:val="77A334ED"/>
    <w:rsid w:val="77BB0178"/>
    <w:rsid w:val="77F06967"/>
    <w:rsid w:val="782B3059"/>
    <w:rsid w:val="78B35661"/>
    <w:rsid w:val="78E56E61"/>
    <w:rsid w:val="78EB0908"/>
    <w:rsid w:val="78EB73B6"/>
    <w:rsid w:val="791B26DE"/>
    <w:rsid w:val="791F6F11"/>
    <w:rsid w:val="79F7014B"/>
    <w:rsid w:val="7B1148D2"/>
    <w:rsid w:val="7B2B0391"/>
    <w:rsid w:val="7B892BD5"/>
    <w:rsid w:val="7B8C6B3B"/>
    <w:rsid w:val="7B95154C"/>
    <w:rsid w:val="7BC11193"/>
    <w:rsid w:val="7C790CC1"/>
    <w:rsid w:val="7CA103C5"/>
    <w:rsid w:val="7CDE1C16"/>
    <w:rsid w:val="7D52346D"/>
    <w:rsid w:val="7D7F0ED4"/>
    <w:rsid w:val="7D931BC3"/>
    <w:rsid w:val="7DB94B5B"/>
    <w:rsid w:val="7E595E46"/>
    <w:rsid w:val="7E896F3C"/>
    <w:rsid w:val="7E922887"/>
    <w:rsid w:val="7EBA5B81"/>
    <w:rsid w:val="7EDA196C"/>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53</Pages>
  <Words>6105</Words>
  <Characters>7785</Characters>
  <Lines>211</Lines>
  <Paragraphs>59</Paragraphs>
  <TotalTime>0</TotalTime>
  <ScaleCrop>false</ScaleCrop>
  <LinksUpToDate>false</LinksUpToDate>
  <CharactersWithSpaces>7918</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2025-05-13T07:29:31Z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