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5C860BE6">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水堰河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水堰河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岳阳县水堰河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水堰河是新墙河的支流，发源于岳阳县新墙镇马形村， 位于东经 113°13 ′26″～113°12′18″，北纬 29 °7′43″～29°4′24″之间。</w:t>
      </w:r>
      <w:r>
        <w:rPr>
          <w:rFonts w:hint="eastAsia" w:ascii="Times New Roman" w:hAnsi="Times New Roman"/>
          <w:sz w:val="32"/>
          <w:szCs w:val="32"/>
        </w:rPr>
        <w:t>流经</w:t>
      </w:r>
      <w:r>
        <w:rPr>
          <w:rFonts w:hint="eastAsia" w:ascii="Times New Roman" w:hAnsi="Times New Roman"/>
          <w:sz w:val="32"/>
          <w:szCs w:val="32"/>
          <w:lang w:val="en-US" w:eastAsia="zh-CN"/>
        </w:rPr>
        <w:t>岳阳县新墙镇高桥村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彭宗屋河</w:t>
      </w:r>
      <w:r>
        <w:rPr>
          <w:rFonts w:hint="eastAsia" w:ascii="Times New Roman" w:hAnsi="Times New Roman"/>
          <w:sz w:val="32"/>
          <w:szCs w:val="32"/>
        </w:rPr>
        <w:t>后直达</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11.31</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8.404</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4.23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水堰河河流总体呈南～北走向，河道曲折，现有河槽宽 1.0~7.3m、两岸近河侧多为土质岸坡，坡高约1.9~5m，高于河水面约1.5m。河道平均坡降4.23‰。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岸坡内多为低矮的堤垸及阶地，两岸阶地宽广，宽度35~120m不等，地面高程一般35.50~60.20m，地势自上游往下游逐渐降低。</w:t>
      </w:r>
    </w:p>
    <w:p w14:paraId="4775D4EE">
      <w:pPr>
        <w:ind w:firstLine="509" w:firstLineChars="182"/>
        <w:rPr>
          <w:rFonts w:hint="eastAsia" w:ascii="Times New Roman" w:hAnsi="Times New Roman"/>
          <w:sz w:val="32"/>
          <w:szCs w:val="32"/>
          <w:lang w:val="en-US" w:eastAsia="zh-CN"/>
        </w:rPr>
      </w:pPr>
      <w:r>
        <w:drawing>
          <wp:inline distT="0" distB="0" distL="114300" distR="114300">
            <wp:extent cx="5271770" cy="4057650"/>
            <wp:effectExtent l="0" t="0" r="5080" b="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2"/>
                    <a:stretch>
                      <a:fillRect/>
                    </a:stretch>
                  </pic:blipFill>
                  <pic:spPr>
                    <a:xfrm>
                      <a:off x="0" y="0"/>
                      <a:ext cx="5271770" cy="40576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水堰</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水堰</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35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96"/>
        <w:gridCol w:w="3350"/>
        <w:gridCol w:w="2712"/>
      </w:tblGrid>
      <w:tr w14:paraId="3400BA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22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6F6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FE1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w:t>
            </w:r>
            <w:r>
              <w:rPr>
                <w:rFonts w:hint="default" w:ascii="宋体" w:hAnsi="宋体" w:eastAsia="宋体" w:cs="宋体"/>
                <w:i w:val="0"/>
                <w:iCs w:val="0"/>
                <w:color w:val="000000"/>
                <w:kern w:val="0"/>
                <w:sz w:val="20"/>
                <w:szCs w:val="20"/>
                <w:u w:val="none"/>
                <w:lang w:val="en-US" w:eastAsia="zh-CN" w:bidi="ar"/>
              </w:rPr>
              <w:t>数</w:t>
            </w:r>
            <w:r>
              <w:rPr>
                <w:rFonts w:hint="eastAsia" w:ascii="宋体" w:hAnsi="宋体" w:eastAsia="宋体" w:cs="宋体"/>
                <w:i w:val="0"/>
                <w:iCs w:val="0"/>
                <w:color w:val="000000"/>
                <w:kern w:val="0"/>
                <w:sz w:val="20"/>
                <w:szCs w:val="20"/>
                <w:u w:val="none"/>
                <w:lang w:val="en-US" w:eastAsia="zh-CN" w:bidi="ar"/>
              </w:rPr>
              <w:t>（km）</w:t>
            </w:r>
          </w:p>
        </w:tc>
        <w:tc>
          <w:tcPr>
            <w:tcW w:w="27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191DA">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646FC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F562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CD2B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37FD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69B4E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737B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477A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233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34.32</w:t>
            </w:r>
          </w:p>
        </w:tc>
      </w:tr>
      <w:tr w14:paraId="2AA31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FC50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2854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E3D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34.35</w:t>
            </w:r>
          </w:p>
        </w:tc>
      </w:tr>
      <w:tr w14:paraId="7B6171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5CE5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07CA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087B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34.37</w:t>
            </w:r>
          </w:p>
        </w:tc>
      </w:tr>
      <w:tr w14:paraId="617DF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6D13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BC3A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AC8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34.38</w:t>
            </w:r>
          </w:p>
        </w:tc>
      </w:tr>
      <w:tr w14:paraId="62081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BD8E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1EB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26F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34.40</w:t>
            </w:r>
          </w:p>
        </w:tc>
      </w:tr>
      <w:tr w14:paraId="72CC2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9A2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B350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3FDA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34.41</w:t>
            </w:r>
          </w:p>
        </w:tc>
      </w:tr>
      <w:tr w14:paraId="0623B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6696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17B5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A3D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34.43</w:t>
            </w:r>
          </w:p>
        </w:tc>
      </w:tr>
      <w:tr w14:paraId="31322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1BE5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691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C8D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34.45</w:t>
            </w:r>
          </w:p>
        </w:tc>
      </w:tr>
      <w:tr w14:paraId="5B0DF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08A1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E34E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70CD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34.48</w:t>
            </w:r>
          </w:p>
        </w:tc>
      </w:tr>
      <w:tr w14:paraId="52B40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6FEB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B90C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A76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34.49</w:t>
            </w:r>
          </w:p>
        </w:tc>
      </w:tr>
      <w:tr w14:paraId="3CFE1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975B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ECF3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2A8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34.50</w:t>
            </w:r>
          </w:p>
        </w:tc>
      </w:tr>
      <w:tr w14:paraId="53C4B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07FE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D280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2B7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34.52</w:t>
            </w:r>
          </w:p>
        </w:tc>
      </w:tr>
      <w:tr w14:paraId="3CC70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ECF8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CC4E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671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34.53</w:t>
            </w:r>
          </w:p>
        </w:tc>
      </w:tr>
      <w:tr w14:paraId="6C4017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7B66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E56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E52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34.54</w:t>
            </w:r>
          </w:p>
        </w:tc>
      </w:tr>
      <w:tr w14:paraId="4DE66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02F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050E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7107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34.55</w:t>
            </w:r>
          </w:p>
        </w:tc>
      </w:tr>
      <w:tr w14:paraId="3770B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9269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B279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4A0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34.56</w:t>
            </w:r>
          </w:p>
        </w:tc>
      </w:tr>
      <w:tr w14:paraId="11AA9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B9DC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D89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47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34.57</w:t>
            </w:r>
          </w:p>
        </w:tc>
      </w:tr>
      <w:tr w14:paraId="60E8D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21C2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AFD6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1D25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34.59</w:t>
            </w:r>
          </w:p>
        </w:tc>
      </w:tr>
      <w:tr w14:paraId="22305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406B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4459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DE3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34.60</w:t>
            </w:r>
          </w:p>
        </w:tc>
      </w:tr>
      <w:tr w14:paraId="72C52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09F4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D69E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903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34.62</w:t>
            </w:r>
          </w:p>
        </w:tc>
      </w:tr>
      <w:tr w14:paraId="5F580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9BFE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33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1007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34.63</w:t>
            </w:r>
          </w:p>
        </w:tc>
      </w:tr>
      <w:tr w14:paraId="6CAC3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993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074E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156D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59E48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69DA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327E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C7C6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77F53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5BE4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5B2E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79E4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35979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349C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DB7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8401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6C7201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9E11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54B0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85AF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1E32C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969F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89CC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0221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7D221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3EC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E427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02F1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1B53A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C0D5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CB01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9DE9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1F5EB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FE77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0159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57FE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4146B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5E78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94CC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9A6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45.23</w:t>
            </w:r>
          </w:p>
        </w:tc>
      </w:tr>
      <w:tr w14:paraId="07B08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51A0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9314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AF0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46.29</w:t>
            </w:r>
          </w:p>
        </w:tc>
      </w:tr>
      <w:tr w14:paraId="1C16A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48E5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789C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341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46.58</w:t>
            </w:r>
          </w:p>
        </w:tc>
      </w:tr>
      <w:tr w14:paraId="2093F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A4DC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D9CB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F49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46.86</w:t>
            </w:r>
          </w:p>
        </w:tc>
      </w:tr>
      <w:tr w14:paraId="47B56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3C42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138D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B2A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47.15</w:t>
            </w:r>
          </w:p>
        </w:tc>
      </w:tr>
      <w:tr w14:paraId="38F95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15E0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7A6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833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47.46</w:t>
            </w:r>
          </w:p>
        </w:tc>
      </w:tr>
      <w:tr w14:paraId="7E5BF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DAF3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1919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01F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47.72</w:t>
            </w:r>
          </w:p>
        </w:tc>
      </w:tr>
      <w:tr w14:paraId="044BA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7CE2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83D8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E666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48.08</w:t>
            </w:r>
          </w:p>
        </w:tc>
      </w:tr>
      <w:tr w14:paraId="4B422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CCF1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38D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903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48.45</w:t>
            </w:r>
          </w:p>
        </w:tc>
      </w:tr>
      <w:tr w14:paraId="54380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3531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4045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6CC9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48.50</w:t>
            </w:r>
          </w:p>
        </w:tc>
      </w:tr>
      <w:tr w14:paraId="3D62A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C4C3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F634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6AF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48.96</w:t>
            </w:r>
          </w:p>
        </w:tc>
      </w:tr>
      <w:tr w14:paraId="7A963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7801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C238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FBD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49.43</w:t>
            </w:r>
          </w:p>
        </w:tc>
      </w:tr>
      <w:tr w14:paraId="65FB1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52C9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F8E9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16E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49.96</w:t>
            </w:r>
          </w:p>
        </w:tc>
      </w:tr>
      <w:tr w14:paraId="734BE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0C17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0E52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A7A3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50.93</w:t>
            </w:r>
          </w:p>
        </w:tc>
      </w:tr>
      <w:tr w14:paraId="42E20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0C90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E72A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77D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51.38</w:t>
            </w:r>
          </w:p>
        </w:tc>
      </w:tr>
      <w:tr w14:paraId="139A3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34D3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2DE3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FFA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51.39</w:t>
            </w:r>
          </w:p>
        </w:tc>
      </w:tr>
      <w:tr w14:paraId="5D5AF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8D46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F8BA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14D3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51.40</w:t>
            </w:r>
          </w:p>
        </w:tc>
      </w:tr>
      <w:tr w14:paraId="7F996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201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5651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271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52.15</w:t>
            </w:r>
          </w:p>
        </w:tc>
      </w:tr>
      <w:tr w14:paraId="47107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429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92BD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0B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52.89</w:t>
            </w:r>
          </w:p>
        </w:tc>
      </w:tr>
      <w:tr w14:paraId="751F9A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784B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87A4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9DED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53.64</w:t>
            </w:r>
          </w:p>
        </w:tc>
      </w:tr>
      <w:tr w14:paraId="0F111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CAD2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EA1C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591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54.42</w:t>
            </w:r>
          </w:p>
        </w:tc>
      </w:tr>
      <w:tr w14:paraId="79772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4174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9AE5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8FE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54.44</w:t>
            </w:r>
          </w:p>
        </w:tc>
      </w:tr>
      <w:tr w14:paraId="49537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A911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D056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9F66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54.46</w:t>
            </w:r>
          </w:p>
        </w:tc>
      </w:tr>
      <w:tr w14:paraId="10404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12E7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F349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5A6C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56.48</w:t>
            </w:r>
          </w:p>
        </w:tc>
      </w:tr>
      <w:tr w14:paraId="32FE9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0210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6B1F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D82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57.30</w:t>
            </w:r>
          </w:p>
        </w:tc>
      </w:tr>
      <w:tr w14:paraId="6AFDD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588E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DBAF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53F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58.11</w:t>
            </w:r>
          </w:p>
        </w:tc>
      </w:tr>
      <w:tr w14:paraId="3D120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2ADC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CB63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701D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58.93</w:t>
            </w:r>
          </w:p>
        </w:tc>
      </w:tr>
      <w:tr w14:paraId="5F374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E9C1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905B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4FF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59.18</w:t>
            </w:r>
          </w:p>
        </w:tc>
      </w:tr>
      <w:tr w14:paraId="63780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0335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9DA8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F07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59.47</w:t>
            </w:r>
          </w:p>
        </w:tc>
      </w:tr>
      <w:tr w14:paraId="15F6D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552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F47A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AB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59.69</w:t>
            </w:r>
          </w:p>
        </w:tc>
      </w:tr>
      <w:tr w14:paraId="61419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C591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B230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4E9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60.01</w:t>
            </w:r>
          </w:p>
        </w:tc>
      </w:tr>
      <w:tr w14:paraId="63D62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3284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12FB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303D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60.32</w:t>
            </w:r>
          </w:p>
        </w:tc>
      </w:tr>
    </w:tbl>
    <w:p w14:paraId="7DA51BBF">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水堰</w:t>
      </w:r>
      <w:r>
        <w:rPr>
          <w:rFonts w:ascii="Times New Roman" w:hAnsi="Times New Roman"/>
          <w:sz w:val="32"/>
          <w:highlight w:val="none"/>
        </w:rPr>
        <w:t>河段共有岸线</w:t>
      </w:r>
      <w:r>
        <w:rPr>
          <w:rFonts w:hint="eastAsia" w:ascii="Times New Roman" w:hAnsi="Times New Roman"/>
          <w:sz w:val="32"/>
          <w:highlight w:val="none"/>
          <w:lang w:val="en-US" w:eastAsia="zh-CN"/>
        </w:rPr>
        <w:t>12.314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6.115</w:t>
      </w:r>
      <w:r>
        <w:rPr>
          <w:rFonts w:ascii="Times New Roman" w:hAnsi="Times New Roman"/>
          <w:sz w:val="32"/>
          <w:highlight w:val="none"/>
        </w:rPr>
        <w:t>km；左岸岸线</w:t>
      </w:r>
      <w:r>
        <w:rPr>
          <w:rFonts w:hint="eastAsia" w:ascii="Times New Roman" w:hAnsi="Times New Roman"/>
          <w:sz w:val="32"/>
          <w:highlight w:val="none"/>
          <w:lang w:val="en-US" w:eastAsia="zh-CN"/>
        </w:rPr>
        <w:t>6.199</w:t>
      </w:r>
      <w:r>
        <w:rPr>
          <w:rFonts w:ascii="Times New Roman" w:hAnsi="Times New Roman"/>
          <w:sz w:val="32"/>
          <w:highlight w:val="none"/>
        </w:rPr>
        <w:t>km，</w:t>
      </w:r>
      <w:r>
        <w:rPr>
          <w:rFonts w:hint="eastAsia" w:ascii="Times New Roman" w:hAnsi="Times New Roman"/>
          <w:sz w:val="32"/>
          <w:highlight w:val="none"/>
        </w:rPr>
        <w:t>河流全段</w:t>
      </w:r>
      <w:r>
        <w:rPr>
          <w:rFonts w:hint="eastAsia" w:ascii="Times New Roman" w:hAnsi="Times New Roman"/>
          <w:sz w:val="32"/>
          <w:highlight w:val="none"/>
          <w:lang w:val="en-US" w:eastAsia="zh-CN"/>
        </w:rPr>
        <w:t>有堤防岸线1.2km，无堤防岸线长20.121km，</w:t>
      </w:r>
      <w:r>
        <w:rPr>
          <w:rFonts w:hint="eastAsia" w:ascii="Times New Roman" w:hAnsi="Times New Roman"/>
          <w:sz w:val="32"/>
          <w:highlight w:val="none"/>
        </w:rPr>
        <w:t>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水堰</w:t>
      </w:r>
      <w:r>
        <w:rPr>
          <w:rFonts w:hint="eastAsia" w:ascii="Times New Roman" w:hAnsi="Times New Roman"/>
          <w:sz w:val="32"/>
          <w:highlight w:val="none"/>
        </w:rPr>
        <w:t>河段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3</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水堰</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103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82"/>
        <w:gridCol w:w="1363"/>
        <w:gridCol w:w="795"/>
        <w:gridCol w:w="1346"/>
        <w:gridCol w:w="608"/>
        <w:gridCol w:w="552"/>
        <w:gridCol w:w="1004"/>
        <w:gridCol w:w="573"/>
        <w:gridCol w:w="579"/>
        <w:gridCol w:w="830"/>
        <w:gridCol w:w="826"/>
        <w:gridCol w:w="712"/>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blHeader/>
          <w:jc w:val="center"/>
        </w:trPr>
        <w:tc>
          <w:tcPr>
            <w:tcW w:w="426"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145"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41"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16"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656"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712"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3" w:hRule="atLeast"/>
          <w:tblHeader/>
          <w:jc w:val="center"/>
        </w:trPr>
        <w:tc>
          <w:tcPr>
            <w:tcW w:w="426"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8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63"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95"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346"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608"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52"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00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73"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79"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830"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82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712"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26"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8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2FB120D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3223819.822</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rPr>
              <w:t>38</w:t>
            </w:r>
            <w:r>
              <w:rPr>
                <w:rFonts w:hint="eastAsia" w:ascii="Times New Roman" w:hAnsi="Times New Roman" w:eastAsia="宋体"/>
                <w:kern w:val="0"/>
                <w:sz w:val="18"/>
                <w:szCs w:val="18"/>
                <w:highlight w:val="none"/>
                <w:lang w:val="en-US" w:eastAsia="zh-CN"/>
              </w:rPr>
              <w:t>424418.827</w:t>
            </w:r>
          </w:p>
        </w:tc>
        <w:tc>
          <w:tcPr>
            <w:tcW w:w="795"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6.199</w:t>
            </w:r>
          </w:p>
        </w:tc>
        <w:tc>
          <w:tcPr>
            <w:tcW w:w="1346" w:type="dxa"/>
            <w:vAlign w:val="center"/>
          </w:tcPr>
          <w:p w14:paraId="0C542E9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3217647.98638423132.480</w:t>
            </w:r>
          </w:p>
        </w:tc>
        <w:tc>
          <w:tcPr>
            <w:tcW w:w="608" w:type="dxa"/>
            <w:vAlign w:val="center"/>
          </w:tcPr>
          <w:p w14:paraId="2C07BAD8">
            <w:pPr>
              <w:ind w:firstLine="0" w:firstLineChars="0"/>
              <w:jc w:val="center"/>
              <w:rPr>
                <w:rFonts w:ascii="Times New Roman" w:hAnsi="Times New Roman" w:eastAsia="宋体"/>
                <w:kern w:val="0"/>
                <w:sz w:val="18"/>
                <w:szCs w:val="18"/>
                <w:highlight w:val="none"/>
              </w:rPr>
            </w:pPr>
            <w:r>
              <w:rPr>
                <w:rFonts w:hint="eastAsia" w:ascii="Times New Roman" w:hAnsi="Times New Roman" w:eastAsia="宋体"/>
                <w:kern w:val="0"/>
                <w:sz w:val="18"/>
                <w:szCs w:val="18"/>
                <w:highlight w:val="none"/>
              </w:rPr>
              <w:t>Ⅴ</w:t>
            </w:r>
          </w:p>
        </w:tc>
        <w:tc>
          <w:tcPr>
            <w:tcW w:w="552"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lang w:val="en-US" w:eastAsia="zh-CN"/>
              </w:rPr>
              <w:t>1.2</w:t>
            </w:r>
          </w:p>
        </w:tc>
        <w:tc>
          <w:tcPr>
            <w:tcW w:w="100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35.0-35.5</w:t>
            </w:r>
          </w:p>
        </w:tc>
        <w:tc>
          <w:tcPr>
            <w:tcW w:w="573"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4.2</w:t>
            </w:r>
          </w:p>
        </w:tc>
        <w:tc>
          <w:tcPr>
            <w:tcW w:w="579"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是</w:t>
            </w:r>
          </w:p>
        </w:tc>
        <w:tc>
          <w:tcPr>
            <w:tcW w:w="830"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cs="Times New Roman"/>
                <w:kern w:val="0"/>
                <w:sz w:val="18"/>
                <w:szCs w:val="18"/>
                <w:highlight w:val="none"/>
                <w:lang w:val="en-US" w:eastAsia="zh-CN"/>
              </w:rPr>
              <w:t>4.999</w:t>
            </w:r>
          </w:p>
        </w:tc>
        <w:tc>
          <w:tcPr>
            <w:tcW w:w="826" w:type="dxa"/>
            <w:vAlign w:val="center"/>
          </w:tcPr>
          <w:p w14:paraId="1EE69EC5">
            <w:pPr>
              <w:ind w:firstLine="0" w:firstLineChars="0"/>
              <w:jc w:val="center"/>
              <w:rPr>
                <w:rFonts w:ascii="Times New Roman" w:hAnsi="Times New Roman" w:eastAsia="宋体"/>
                <w:kern w:val="0"/>
                <w:sz w:val="18"/>
                <w:szCs w:val="18"/>
                <w:highlight w:val="none"/>
              </w:rPr>
            </w:pPr>
          </w:p>
        </w:tc>
        <w:tc>
          <w:tcPr>
            <w:tcW w:w="712"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426"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8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3CC58B51">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3223748.234</w:t>
            </w:r>
          </w:p>
          <w:p w14:paraId="6358ABEC">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38424487.755</w:t>
            </w:r>
          </w:p>
        </w:tc>
        <w:tc>
          <w:tcPr>
            <w:tcW w:w="795"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6.115</w:t>
            </w:r>
          </w:p>
        </w:tc>
        <w:tc>
          <w:tcPr>
            <w:tcW w:w="1346" w:type="dxa"/>
            <w:vAlign w:val="center"/>
          </w:tcPr>
          <w:p w14:paraId="7B32EF10">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3217649.241</w:t>
            </w:r>
          </w:p>
          <w:p w14:paraId="531A7E9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38423140.906</w:t>
            </w:r>
          </w:p>
        </w:tc>
        <w:tc>
          <w:tcPr>
            <w:tcW w:w="608" w:type="dxa"/>
            <w:vAlign w:val="center"/>
          </w:tcPr>
          <w:p w14:paraId="3C6E7320">
            <w:pPr>
              <w:ind w:firstLine="0" w:firstLineChars="0"/>
              <w:jc w:val="center"/>
              <w:rPr>
                <w:rFonts w:ascii="Times New Roman" w:hAnsi="Times New Roman" w:eastAsia="宋体"/>
                <w:kern w:val="0"/>
                <w:sz w:val="18"/>
                <w:szCs w:val="18"/>
                <w:highlight w:val="none"/>
              </w:rPr>
            </w:pPr>
          </w:p>
        </w:tc>
        <w:tc>
          <w:tcPr>
            <w:tcW w:w="552" w:type="dxa"/>
            <w:vAlign w:val="center"/>
          </w:tcPr>
          <w:p w14:paraId="548F742D">
            <w:pPr>
              <w:ind w:firstLine="0" w:firstLineChars="0"/>
              <w:jc w:val="center"/>
              <w:rPr>
                <w:rFonts w:ascii="Times New Roman" w:hAnsi="Times New Roman" w:eastAsia="宋体"/>
                <w:kern w:val="0"/>
                <w:sz w:val="18"/>
                <w:szCs w:val="18"/>
                <w:highlight w:val="none"/>
              </w:rPr>
            </w:pPr>
          </w:p>
        </w:tc>
        <w:tc>
          <w:tcPr>
            <w:tcW w:w="1004" w:type="dxa"/>
            <w:vAlign w:val="center"/>
          </w:tcPr>
          <w:p w14:paraId="57D99C69">
            <w:pPr>
              <w:ind w:firstLine="0" w:firstLineChars="0"/>
              <w:jc w:val="center"/>
              <w:rPr>
                <w:rFonts w:ascii="Times New Roman" w:hAnsi="Times New Roman" w:eastAsia="宋体"/>
                <w:kern w:val="0"/>
                <w:sz w:val="18"/>
                <w:szCs w:val="18"/>
                <w:highlight w:val="none"/>
              </w:rPr>
            </w:pPr>
          </w:p>
        </w:tc>
        <w:tc>
          <w:tcPr>
            <w:tcW w:w="573" w:type="dxa"/>
            <w:vAlign w:val="center"/>
          </w:tcPr>
          <w:p w14:paraId="52D64ADF">
            <w:pPr>
              <w:ind w:firstLine="0" w:firstLineChars="0"/>
              <w:jc w:val="center"/>
              <w:rPr>
                <w:rFonts w:ascii="Times New Roman" w:hAnsi="Times New Roman" w:eastAsia="宋体"/>
                <w:kern w:val="0"/>
                <w:sz w:val="18"/>
                <w:szCs w:val="18"/>
                <w:highlight w:val="none"/>
              </w:rPr>
            </w:pPr>
          </w:p>
        </w:tc>
        <w:tc>
          <w:tcPr>
            <w:tcW w:w="579" w:type="dxa"/>
            <w:vAlign w:val="center"/>
          </w:tcPr>
          <w:p w14:paraId="3BFC0691">
            <w:pPr>
              <w:ind w:firstLine="0" w:firstLineChars="0"/>
              <w:jc w:val="center"/>
              <w:rPr>
                <w:rFonts w:ascii="Times New Roman" w:hAnsi="Times New Roman" w:eastAsia="宋体"/>
                <w:kern w:val="0"/>
                <w:sz w:val="18"/>
                <w:szCs w:val="18"/>
                <w:highlight w:val="none"/>
              </w:rPr>
            </w:pPr>
          </w:p>
        </w:tc>
        <w:tc>
          <w:tcPr>
            <w:tcW w:w="830"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6.115</w:t>
            </w:r>
          </w:p>
        </w:tc>
        <w:tc>
          <w:tcPr>
            <w:tcW w:w="826" w:type="dxa"/>
            <w:vAlign w:val="center"/>
          </w:tcPr>
          <w:p w14:paraId="32B3B161">
            <w:pPr>
              <w:ind w:firstLine="0" w:firstLineChars="0"/>
              <w:jc w:val="center"/>
              <w:rPr>
                <w:rFonts w:ascii="Times New Roman" w:hAnsi="Times New Roman" w:eastAsia="宋体"/>
                <w:kern w:val="0"/>
                <w:sz w:val="18"/>
                <w:szCs w:val="18"/>
                <w:highlight w:val="none"/>
              </w:rPr>
            </w:pPr>
          </w:p>
        </w:tc>
        <w:tc>
          <w:tcPr>
            <w:tcW w:w="712"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彭宗屋</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水堰河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水堰</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
        <w:gridCol w:w="715"/>
        <w:gridCol w:w="1665"/>
        <w:gridCol w:w="1664"/>
        <w:gridCol w:w="1452"/>
        <w:gridCol w:w="1566"/>
        <w:gridCol w:w="1316"/>
        <w:gridCol w:w="881"/>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1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29"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52"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66"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16"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81"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1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65"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64"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52"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66"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16"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81"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417"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1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65"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新墙镇高桥村</w:t>
            </w:r>
            <w:r>
              <w:rPr>
                <w:rFonts w:hint="eastAsia" w:ascii="Times New Roman" w:hAnsi="Times New Roman"/>
                <w:kern w:val="0"/>
                <w:sz w:val="18"/>
                <w:szCs w:val="18"/>
              </w:rPr>
              <w:t>K0+000</w:t>
            </w:r>
          </w:p>
        </w:tc>
        <w:tc>
          <w:tcPr>
            <w:tcW w:w="1664"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w:t>
            </w:r>
            <w:r>
              <w:rPr>
                <w:rFonts w:hint="eastAsia" w:ascii="Times New Roman" w:hAnsi="Times New Roman"/>
                <w:kern w:val="0"/>
                <w:sz w:val="18"/>
                <w:szCs w:val="18"/>
              </w:rPr>
              <w:t>镇</w:t>
            </w:r>
            <w:r>
              <w:rPr>
                <w:rFonts w:hint="eastAsia" w:ascii="Times New Roman" w:hAnsi="Times New Roman"/>
                <w:kern w:val="0"/>
                <w:sz w:val="18"/>
                <w:szCs w:val="18"/>
                <w:lang w:val="en-US" w:eastAsia="zh-CN"/>
              </w:rPr>
              <w:t>马形村</w:t>
            </w:r>
            <w:r>
              <w:rPr>
                <w:rFonts w:hint="eastAsia" w:ascii="Times New Roman" w:hAnsi="Times New Roman"/>
                <w:kern w:val="0"/>
                <w:sz w:val="18"/>
                <w:szCs w:val="18"/>
                <w:lang w:eastAsia="zh-CN"/>
              </w:rPr>
              <w:t>6+1</w:t>
            </w:r>
            <w:r>
              <w:rPr>
                <w:rFonts w:hint="eastAsia" w:ascii="Times New Roman" w:hAnsi="Times New Roman"/>
                <w:kern w:val="0"/>
                <w:sz w:val="18"/>
                <w:szCs w:val="18"/>
                <w:lang w:val="en-US" w:eastAsia="zh-CN"/>
              </w:rPr>
              <w:t>99</w:t>
            </w:r>
          </w:p>
        </w:tc>
        <w:tc>
          <w:tcPr>
            <w:tcW w:w="1452"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6.199</w:t>
            </w:r>
          </w:p>
        </w:tc>
        <w:tc>
          <w:tcPr>
            <w:tcW w:w="1566"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1.2</w:t>
            </w:r>
          </w:p>
        </w:tc>
        <w:tc>
          <w:tcPr>
            <w:tcW w:w="1316"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4.999</w:t>
            </w:r>
          </w:p>
        </w:tc>
        <w:tc>
          <w:tcPr>
            <w:tcW w:w="881"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83" w:hRule="atLeast"/>
          <w:jc w:val="center"/>
        </w:trPr>
        <w:tc>
          <w:tcPr>
            <w:tcW w:w="417"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1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65"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新墙镇高桥村</w:t>
            </w:r>
            <w:r>
              <w:rPr>
                <w:rFonts w:hint="eastAsia" w:ascii="Times New Roman" w:hAnsi="Times New Roman"/>
                <w:kern w:val="0"/>
                <w:sz w:val="18"/>
                <w:szCs w:val="18"/>
              </w:rPr>
              <w:t>K0+000</w:t>
            </w:r>
          </w:p>
        </w:tc>
        <w:tc>
          <w:tcPr>
            <w:tcW w:w="1664"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w:t>
            </w:r>
            <w:r>
              <w:rPr>
                <w:rFonts w:hint="eastAsia" w:ascii="Times New Roman" w:hAnsi="Times New Roman"/>
                <w:kern w:val="0"/>
                <w:sz w:val="18"/>
                <w:szCs w:val="18"/>
              </w:rPr>
              <w:t>镇</w:t>
            </w:r>
            <w:r>
              <w:rPr>
                <w:rFonts w:hint="eastAsia" w:ascii="Times New Roman" w:hAnsi="Times New Roman"/>
                <w:kern w:val="0"/>
                <w:sz w:val="18"/>
                <w:szCs w:val="18"/>
                <w:lang w:val="en-US" w:eastAsia="zh-CN"/>
              </w:rPr>
              <w:t>马形村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6+115</w:t>
            </w:r>
          </w:p>
        </w:tc>
        <w:tc>
          <w:tcPr>
            <w:tcW w:w="1452"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6.115</w:t>
            </w:r>
          </w:p>
        </w:tc>
        <w:tc>
          <w:tcPr>
            <w:tcW w:w="1566"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16"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6.115</w:t>
            </w:r>
          </w:p>
        </w:tc>
        <w:tc>
          <w:tcPr>
            <w:tcW w:w="881"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水堰</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其中桥17处，堰2处，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19</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新墙镇马形村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新墙镇高桥村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94.10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水堰</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38424259.55</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3223752.81</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新墙镇高桥村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2.6</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38423980.42</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3223757.29</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新墙镇高桥村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4.2</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38423879.02</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3223703.06</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新墙镇高桥村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38423593.40</w:t>
            </w:r>
          </w:p>
        </w:tc>
        <w:tc>
          <w:tcPr>
            <w:tcW w:w="1232"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3223392.06</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新墙镇高桥村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13</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38423419.48</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3223185.29</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7.5</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38423233.46</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3223184.79</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3.2</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38423192.38</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3223113.28</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38423032.80</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3222697.46</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11</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38423008.18</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3222698.76</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4.8</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38422962.15</w:t>
            </w:r>
          </w:p>
        </w:tc>
        <w:tc>
          <w:tcPr>
            <w:tcW w:w="1232"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3222692.23</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0897F7B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38422881.43</w:t>
            </w:r>
          </w:p>
        </w:tc>
        <w:tc>
          <w:tcPr>
            <w:tcW w:w="1232" w:type="dxa"/>
            <w:shd w:val="clear" w:color="auto" w:fill="auto"/>
            <w:vAlign w:val="center"/>
          </w:tcPr>
          <w:p w14:paraId="7E57C28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3222663.37</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5.2</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9EDC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2</w:t>
            </w:r>
          </w:p>
        </w:tc>
        <w:tc>
          <w:tcPr>
            <w:tcW w:w="1421" w:type="dxa"/>
            <w:shd w:val="clear" w:color="auto" w:fill="auto"/>
            <w:vAlign w:val="center"/>
          </w:tcPr>
          <w:p w14:paraId="416911D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38423686.378</w:t>
            </w:r>
          </w:p>
        </w:tc>
        <w:tc>
          <w:tcPr>
            <w:tcW w:w="1232" w:type="dxa"/>
            <w:shd w:val="clear" w:color="auto" w:fill="auto"/>
            <w:vAlign w:val="center"/>
          </w:tcPr>
          <w:p w14:paraId="55D694FC">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w:t>
            </w:r>
            <w:r>
              <w:rPr>
                <w:rFonts w:hint="eastAsia" w:ascii="Times New Roman" w:hAnsi="Times New Roman"/>
                <w:kern w:val="0"/>
                <w:sz w:val="18"/>
                <w:szCs w:val="18"/>
                <w:highlight w:val="none"/>
                <w:lang w:val="en-US" w:eastAsia="zh-CN"/>
              </w:rPr>
              <w:t>220348.94</w:t>
            </w:r>
          </w:p>
        </w:tc>
        <w:tc>
          <w:tcPr>
            <w:tcW w:w="766"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3AE54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8AE3E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55EEC2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3410C3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桥13</w:t>
            </w:r>
          </w:p>
        </w:tc>
        <w:tc>
          <w:tcPr>
            <w:tcW w:w="1421" w:type="dxa"/>
            <w:shd w:val="clear" w:color="auto" w:fill="auto"/>
            <w:vAlign w:val="center"/>
          </w:tcPr>
          <w:p w14:paraId="7064A07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38423703.14</w:t>
            </w:r>
          </w:p>
        </w:tc>
        <w:tc>
          <w:tcPr>
            <w:tcW w:w="1232" w:type="dxa"/>
            <w:shd w:val="clear" w:color="auto" w:fill="auto"/>
            <w:vAlign w:val="center"/>
          </w:tcPr>
          <w:p w14:paraId="48DFDA90">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3219436.21</w:t>
            </w:r>
          </w:p>
        </w:tc>
        <w:tc>
          <w:tcPr>
            <w:tcW w:w="766"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DA6884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6E4893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2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31D2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4</w:t>
            </w:r>
          </w:p>
        </w:tc>
        <w:tc>
          <w:tcPr>
            <w:tcW w:w="1421" w:type="dxa"/>
            <w:shd w:val="clear" w:color="auto" w:fill="auto"/>
            <w:vAlign w:val="center"/>
          </w:tcPr>
          <w:p w14:paraId="6C081B2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38423384.88</w:t>
            </w:r>
          </w:p>
        </w:tc>
        <w:tc>
          <w:tcPr>
            <w:tcW w:w="1232" w:type="dxa"/>
            <w:shd w:val="clear" w:color="auto" w:fill="auto"/>
            <w:vAlign w:val="center"/>
          </w:tcPr>
          <w:p w14:paraId="722DA95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3218539.11</w:t>
            </w:r>
          </w:p>
        </w:tc>
        <w:tc>
          <w:tcPr>
            <w:tcW w:w="766"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2CE6EE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F89BB1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B7810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4.8</w:t>
            </w:r>
          </w:p>
        </w:tc>
        <w:tc>
          <w:tcPr>
            <w:tcW w:w="829" w:type="dxa"/>
            <w:vAlign w:val="center"/>
          </w:tcPr>
          <w:p w14:paraId="1F967449">
            <w:pPr>
              <w:ind w:firstLine="0" w:firstLineChars="0"/>
              <w:jc w:val="center"/>
              <w:rPr>
                <w:rFonts w:ascii="Times New Roman" w:hAnsi="Times New Roman"/>
                <w:kern w:val="0"/>
                <w:sz w:val="18"/>
                <w:szCs w:val="18"/>
                <w:highlight w:val="none"/>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E568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桥15</w:t>
            </w:r>
          </w:p>
        </w:tc>
        <w:tc>
          <w:tcPr>
            <w:tcW w:w="1421" w:type="dxa"/>
            <w:shd w:val="clear" w:color="auto" w:fill="auto"/>
            <w:vAlign w:val="center"/>
          </w:tcPr>
          <w:p w14:paraId="4623AEED">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38423348.85</w:t>
            </w:r>
          </w:p>
        </w:tc>
        <w:tc>
          <w:tcPr>
            <w:tcW w:w="1232" w:type="dxa"/>
            <w:shd w:val="clear" w:color="auto" w:fill="auto"/>
            <w:vAlign w:val="center"/>
          </w:tcPr>
          <w:p w14:paraId="7BB29D1C">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3218418.59</w:t>
            </w:r>
          </w:p>
        </w:tc>
        <w:tc>
          <w:tcPr>
            <w:tcW w:w="766" w:type="dxa"/>
            <w:shd w:val="clear" w:color="auto" w:fill="auto"/>
            <w:vAlign w:val="center"/>
          </w:tcPr>
          <w:p w14:paraId="36DEBB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F1062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2B817A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6ED6CF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67B53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2.5</w:t>
            </w:r>
          </w:p>
        </w:tc>
        <w:tc>
          <w:tcPr>
            <w:tcW w:w="829" w:type="dxa"/>
            <w:shd w:val="clear" w:color="auto" w:fill="auto"/>
            <w:vAlign w:val="center"/>
          </w:tcPr>
          <w:p w14:paraId="33BA757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0618BA6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桥16</w:t>
            </w:r>
          </w:p>
        </w:tc>
        <w:tc>
          <w:tcPr>
            <w:tcW w:w="1421" w:type="dxa"/>
            <w:shd w:val="clear" w:color="auto" w:fill="auto"/>
            <w:vAlign w:val="center"/>
          </w:tcPr>
          <w:p w14:paraId="3DF93EB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38423368.30</w:t>
            </w:r>
          </w:p>
        </w:tc>
        <w:tc>
          <w:tcPr>
            <w:tcW w:w="1232" w:type="dxa"/>
            <w:shd w:val="clear" w:color="auto" w:fill="auto"/>
            <w:vAlign w:val="center"/>
          </w:tcPr>
          <w:p w14:paraId="26FC36E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3218372.78</w:t>
            </w:r>
          </w:p>
        </w:tc>
        <w:tc>
          <w:tcPr>
            <w:tcW w:w="766" w:type="dxa"/>
            <w:shd w:val="clear" w:color="auto" w:fill="auto"/>
            <w:vAlign w:val="center"/>
          </w:tcPr>
          <w:p w14:paraId="2BCB5E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345D4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2A7BF1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91FCE9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8169E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2.7</w:t>
            </w:r>
          </w:p>
        </w:tc>
        <w:tc>
          <w:tcPr>
            <w:tcW w:w="829" w:type="dxa"/>
            <w:shd w:val="clear" w:color="auto" w:fill="auto"/>
            <w:vAlign w:val="center"/>
          </w:tcPr>
          <w:p w14:paraId="0CB469E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943A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96C126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桥17</w:t>
            </w:r>
          </w:p>
        </w:tc>
        <w:tc>
          <w:tcPr>
            <w:tcW w:w="1421" w:type="dxa"/>
            <w:shd w:val="clear" w:color="auto" w:fill="auto"/>
            <w:vAlign w:val="center"/>
          </w:tcPr>
          <w:p w14:paraId="28359A6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38423399.80</w:t>
            </w:r>
          </w:p>
        </w:tc>
        <w:tc>
          <w:tcPr>
            <w:tcW w:w="1232" w:type="dxa"/>
            <w:shd w:val="clear" w:color="auto" w:fill="auto"/>
            <w:vAlign w:val="center"/>
          </w:tcPr>
          <w:p w14:paraId="1E9B06B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3218264.57</w:t>
            </w:r>
          </w:p>
        </w:tc>
        <w:tc>
          <w:tcPr>
            <w:tcW w:w="766" w:type="dxa"/>
            <w:shd w:val="clear" w:color="auto" w:fill="auto"/>
            <w:vAlign w:val="center"/>
          </w:tcPr>
          <w:p w14:paraId="0EDF96A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8F8D9E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210320D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5FE448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6F4A23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4720D40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38423565.25</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3220867.36</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38423687.03</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3220047.00</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新墙镇马形村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水堰</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firstLine="640"/>
        <w:rPr>
          <w:rFonts w:hint="eastAsia" w:ascii="Times New Roman" w:hAnsi="Times New Roman"/>
          <w:sz w:val="32"/>
          <w:szCs w:val="32"/>
          <w:highlight w:val="none"/>
          <w:lang w:val="zh-CN"/>
        </w:rPr>
      </w:pPr>
      <w:r>
        <w:drawing>
          <wp:inline distT="0" distB="0" distL="114300" distR="114300">
            <wp:extent cx="4200525" cy="7586980"/>
            <wp:effectExtent l="0" t="0" r="9525" b="1397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0"/>
                    <a:stretch>
                      <a:fillRect/>
                    </a:stretch>
                  </pic:blipFill>
                  <pic:spPr>
                    <a:xfrm>
                      <a:off x="0" y="0"/>
                      <a:ext cx="4200525" cy="758698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水堰河</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水堰</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2A190E5F">
      <w:pPr>
        <w:pStyle w:val="3"/>
        <w:ind w:firstLine="643"/>
        <w:rPr>
          <w:rFonts w:hint="eastAsia" w:ascii="Times New Roman" w:hAnsi="Times New Roman" w:eastAsia="黑体"/>
          <w:lang w:val="en-US" w:eastAsia="zh-CN"/>
        </w:rPr>
      </w:pPr>
      <w:bookmarkStart w:id="20" w:name="_Toc20326"/>
      <w:bookmarkStart w:id="21" w:name="_Toc2807"/>
      <w:bookmarkStart w:id="22" w:name="_Toc19971664"/>
      <w:bookmarkStart w:id="23" w:name="_Toc23655"/>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岳阳县彭宗屋河河段管理范围划定方案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干流划界的技术服务工作。</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387"/>
      <w:bookmarkStart w:id="32" w:name="_Toc498880064"/>
      <w:bookmarkStart w:id="33" w:name="_Toc511555092"/>
      <w:bookmarkStart w:id="34" w:name="_Toc12606388"/>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12606389"/>
      <w:bookmarkStart w:id="37" w:name="_Toc498880065"/>
      <w:bookmarkStart w:id="38" w:name="_Toc511555093"/>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水堰</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511555094"/>
      <w:bookmarkStart w:id="43" w:name="_Toc470704919"/>
      <w:bookmarkStart w:id="44" w:name="_Toc498880066"/>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498880067"/>
      <w:bookmarkStart w:id="48" w:name="_Toc511555095"/>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12606392"/>
      <w:bookmarkStart w:id="53" w:name="_Toc498880069"/>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水堰</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8643"/>
      <w:bookmarkStart w:id="56" w:name="_Toc29603"/>
      <w:bookmarkStart w:id="57" w:name="_Toc19971670"/>
      <w:bookmarkStart w:id="58" w:name="_Toc24729772"/>
      <w:bookmarkStart w:id="59" w:name="_Toc15276"/>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24729773"/>
      <w:bookmarkStart w:id="63" w:name="_Toc19971671"/>
      <w:bookmarkStart w:id="64" w:name="_Toc462"/>
      <w:bookmarkStart w:id="65" w:name="_Toc31963"/>
      <w:bookmarkStart w:id="66" w:name="_Toc2755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水堰</w:t>
      </w:r>
      <w:r>
        <w:rPr>
          <w:rFonts w:hint="eastAsia" w:ascii="Times New Roman" w:hAnsi="Times New Roman"/>
          <w:sz w:val="32"/>
          <w:szCs w:val="32"/>
        </w:rPr>
        <w:t>河道里程线，以</w:t>
      </w:r>
      <w:r>
        <w:rPr>
          <w:rFonts w:hint="eastAsia" w:ascii="Times New Roman" w:hAnsi="Times New Roman"/>
          <w:sz w:val="32"/>
          <w:szCs w:val="32"/>
          <w:lang w:eastAsia="zh-CN"/>
        </w:rPr>
        <w:t>水堰</w:t>
      </w:r>
      <w:r>
        <w:rPr>
          <w:rFonts w:hint="eastAsia" w:ascii="Times New Roman" w:hAnsi="Times New Roman"/>
          <w:sz w:val="32"/>
          <w:szCs w:val="32"/>
        </w:rPr>
        <w:t>下游为起点，按河流中心线往</w:t>
      </w:r>
      <w:r>
        <w:rPr>
          <w:rFonts w:hint="eastAsia" w:ascii="Times New Roman" w:hAnsi="Times New Roman"/>
          <w:sz w:val="32"/>
          <w:szCs w:val="32"/>
          <w:lang w:eastAsia="zh-CN"/>
        </w:rPr>
        <w:t>水堰</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左岸K0+000-</w:t>
      </w:r>
      <w:r>
        <w:rPr>
          <w:rFonts w:hint="eastAsia" w:ascii="Times New Roman" w:hAnsi="Times New Roman"/>
          <w:sz w:val="32"/>
          <w:szCs w:val="32"/>
          <w:lang w:eastAsia="zh-CN"/>
        </w:rPr>
        <w:t>6+1</w:t>
      </w:r>
      <w:r>
        <w:rPr>
          <w:rFonts w:hint="eastAsia" w:ascii="Times New Roman" w:hAnsi="Times New Roman"/>
          <w:sz w:val="32"/>
          <w:szCs w:val="32"/>
          <w:lang w:val="en-US" w:eastAsia="zh-CN"/>
        </w:rPr>
        <w:t>99</w:t>
      </w:r>
      <w:r>
        <w:rPr>
          <w:rFonts w:hint="eastAsia" w:ascii="Times New Roman" w:hAnsi="Times New Roman"/>
          <w:sz w:val="32"/>
          <w:szCs w:val="32"/>
        </w:rPr>
        <w:t>及右岸K0+000-K</w:t>
      </w:r>
      <w:r>
        <w:rPr>
          <w:rFonts w:hint="eastAsia" w:ascii="Times New Roman" w:hAnsi="Times New Roman"/>
          <w:sz w:val="32"/>
          <w:szCs w:val="32"/>
          <w:lang w:val="en-US" w:eastAsia="zh-CN"/>
        </w:rPr>
        <w:t>6+115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21354052"/>
      <w:bookmarkStart w:id="69" w:name="_Toc5720"/>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12606394"/>
      <w:bookmarkStart w:id="74" w:name="_Toc9552222"/>
      <w:bookmarkStart w:id="75" w:name="_Toc21354053"/>
      <w:bookmarkStart w:id="76" w:name="_Toc24922"/>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12606395"/>
      <w:bookmarkStart w:id="79" w:name="_Toc9552223"/>
      <w:bookmarkStart w:id="80" w:name="_Toc9552126"/>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水堰</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水堰</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851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40"/>
        <w:gridCol w:w="3414"/>
        <w:gridCol w:w="2765"/>
      </w:tblGrid>
      <w:tr w14:paraId="47040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6" w:hRule="atLeast"/>
        </w:trPr>
        <w:tc>
          <w:tcPr>
            <w:tcW w:w="23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7D2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4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4F2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w:t>
            </w:r>
            <w:r>
              <w:rPr>
                <w:rFonts w:hint="default" w:ascii="宋体" w:hAnsi="宋体" w:eastAsia="宋体" w:cs="宋体"/>
                <w:i w:val="0"/>
                <w:iCs w:val="0"/>
                <w:color w:val="000000"/>
                <w:kern w:val="0"/>
                <w:sz w:val="20"/>
                <w:szCs w:val="20"/>
                <w:u w:val="none"/>
                <w:lang w:val="en-US" w:eastAsia="zh-CN" w:bidi="ar"/>
              </w:rPr>
              <w:t>数</w:t>
            </w:r>
            <w:r>
              <w:rPr>
                <w:rFonts w:hint="eastAsia" w:ascii="宋体" w:hAnsi="宋体" w:eastAsia="宋体" w:cs="宋体"/>
                <w:i w:val="0"/>
                <w:iCs w:val="0"/>
                <w:color w:val="000000"/>
                <w:kern w:val="0"/>
                <w:sz w:val="20"/>
                <w:szCs w:val="20"/>
                <w:u w:val="none"/>
                <w:lang w:val="en-US" w:eastAsia="zh-CN" w:bidi="ar"/>
              </w:rPr>
              <w:t>（km）</w:t>
            </w:r>
          </w:p>
        </w:tc>
        <w:tc>
          <w:tcPr>
            <w:tcW w:w="27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4B7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F7FE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CB0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605E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4B12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6BAAD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A48F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B769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A7E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34.32</w:t>
            </w:r>
          </w:p>
        </w:tc>
      </w:tr>
      <w:tr w14:paraId="028EAC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494F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C862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97A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34.35</w:t>
            </w:r>
          </w:p>
        </w:tc>
      </w:tr>
      <w:tr w14:paraId="00726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F0F2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8B89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F58E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34.37</w:t>
            </w:r>
          </w:p>
        </w:tc>
      </w:tr>
      <w:tr w14:paraId="1A067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C263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C8FA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7F6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34.38</w:t>
            </w:r>
          </w:p>
        </w:tc>
      </w:tr>
      <w:tr w14:paraId="11D3C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714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A10F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26C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34.40</w:t>
            </w:r>
          </w:p>
        </w:tc>
      </w:tr>
      <w:tr w14:paraId="4BC6F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30A8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9704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041E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34.41</w:t>
            </w:r>
          </w:p>
        </w:tc>
      </w:tr>
      <w:tr w14:paraId="5802B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4254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894F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9E9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34.43</w:t>
            </w:r>
          </w:p>
        </w:tc>
      </w:tr>
      <w:tr w14:paraId="7B0B6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A5B7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99CF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096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34.45</w:t>
            </w:r>
          </w:p>
        </w:tc>
      </w:tr>
      <w:tr w14:paraId="038DB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D6B9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3E4D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F159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34.48</w:t>
            </w:r>
          </w:p>
        </w:tc>
      </w:tr>
      <w:tr w14:paraId="4ADB2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B577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36B5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B22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34.49</w:t>
            </w:r>
          </w:p>
        </w:tc>
      </w:tr>
      <w:tr w14:paraId="43730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8B64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28AD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498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34.50</w:t>
            </w:r>
          </w:p>
        </w:tc>
      </w:tr>
      <w:tr w14:paraId="4D60E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1466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BA5B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477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34.52</w:t>
            </w:r>
          </w:p>
        </w:tc>
      </w:tr>
      <w:tr w14:paraId="359BC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8BC5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841A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7D9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34.53</w:t>
            </w:r>
          </w:p>
        </w:tc>
      </w:tr>
      <w:tr w14:paraId="32983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EE2B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3668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B87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34.54</w:t>
            </w:r>
          </w:p>
        </w:tc>
      </w:tr>
      <w:tr w14:paraId="40A56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BB8E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26B5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08F8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34.55</w:t>
            </w:r>
          </w:p>
        </w:tc>
      </w:tr>
      <w:tr w14:paraId="45779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0F18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AFB1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F96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34.56</w:t>
            </w:r>
          </w:p>
        </w:tc>
      </w:tr>
      <w:tr w14:paraId="1A72D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6F07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85DA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E71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34.57</w:t>
            </w:r>
          </w:p>
        </w:tc>
      </w:tr>
      <w:tr w14:paraId="5269E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AF8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CF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4F89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34.59</w:t>
            </w:r>
          </w:p>
        </w:tc>
      </w:tr>
      <w:tr w14:paraId="3E02F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C3D3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73B7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A54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34.60</w:t>
            </w:r>
          </w:p>
        </w:tc>
      </w:tr>
      <w:tr w14:paraId="46BE2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5AA3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72F4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C41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34.62</w:t>
            </w:r>
          </w:p>
        </w:tc>
      </w:tr>
      <w:tr w14:paraId="60708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0038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5A75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04ED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34.63</w:t>
            </w:r>
          </w:p>
        </w:tc>
      </w:tr>
      <w:tr w14:paraId="08F09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1958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95C2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DF9C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1FA01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6C06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38D4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B5B7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72BD6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116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833B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725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17C98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A73E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C60C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41CD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45A08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232B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46A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A9DE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4155D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AF40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BFF1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2482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2C89E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780B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2E45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D3C7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6230D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083F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3C9D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97A6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7D7A6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11F8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52B4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7225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44.16</w:t>
            </w:r>
          </w:p>
        </w:tc>
      </w:tr>
      <w:tr w14:paraId="6E319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057B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F870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105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45.23</w:t>
            </w:r>
          </w:p>
        </w:tc>
      </w:tr>
      <w:tr w14:paraId="3439F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99F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CFFE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C84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46.29</w:t>
            </w:r>
          </w:p>
        </w:tc>
      </w:tr>
      <w:tr w14:paraId="1B4DF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647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3B14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E5C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46.58</w:t>
            </w:r>
          </w:p>
        </w:tc>
      </w:tr>
      <w:tr w14:paraId="6B1D8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BF87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E16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31C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46.86</w:t>
            </w:r>
          </w:p>
        </w:tc>
      </w:tr>
      <w:tr w14:paraId="6D6EE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F336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0A32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081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47.15</w:t>
            </w:r>
          </w:p>
        </w:tc>
      </w:tr>
      <w:tr w14:paraId="69CA1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106B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A32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72E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47.46</w:t>
            </w:r>
          </w:p>
        </w:tc>
      </w:tr>
      <w:tr w14:paraId="203A7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3C8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D0AA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B12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47.72</w:t>
            </w:r>
          </w:p>
        </w:tc>
      </w:tr>
      <w:tr w14:paraId="36139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23A3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E70E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F9CF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48.08</w:t>
            </w:r>
          </w:p>
        </w:tc>
      </w:tr>
      <w:tr w14:paraId="5E4AF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6929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2F5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530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48.45</w:t>
            </w:r>
          </w:p>
        </w:tc>
      </w:tr>
      <w:tr w14:paraId="7A1A2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7337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E657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9BDB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48.50</w:t>
            </w:r>
          </w:p>
        </w:tc>
      </w:tr>
      <w:tr w14:paraId="0DE05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9E99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FBC7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168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48.96</w:t>
            </w:r>
          </w:p>
        </w:tc>
      </w:tr>
      <w:tr w14:paraId="00855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F1F9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9047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721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49.43</w:t>
            </w:r>
          </w:p>
        </w:tc>
      </w:tr>
      <w:tr w14:paraId="2EFE8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8F3E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FBE0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B7E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49.96</w:t>
            </w:r>
          </w:p>
        </w:tc>
      </w:tr>
      <w:tr w14:paraId="0EB61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D83A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495C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A02B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50.93</w:t>
            </w:r>
          </w:p>
        </w:tc>
      </w:tr>
      <w:tr w14:paraId="42E0F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7EB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713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AFE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51.38</w:t>
            </w:r>
          </w:p>
        </w:tc>
      </w:tr>
      <w:tr w14:paraId="0CD57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5CF8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5D44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584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51.39</w:t>
            </w:r>
          </w:p>
        </w:tc>
      </w:tr>
      <w:tr w14:paraId="3D601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B2AA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6BD2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A299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51.40</w:t>
            </w:r>
          </w:p>
        </w:tc>
      </w:tr>
      <w:tr w14:paraId="66197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43C7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05F5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B42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52.15</w:t>
            </w:r>
          </w:p>
        </w:tc>
      </w:tr>
      <w:tr w14:paraId="43692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7EF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15EC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B5B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52.89</w:t>
            </w:r>
          </w:p>
        </w:tc>
      </w:tr>
      <w:tr w14:paraId="527D3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DBC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E9AE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05B9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53.64</w:t>
            </w:r>
          </w:p>
        </w:tc>
      </w:tr>
      <w:tr w14:paraId="0FBB5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685D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8AA8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2E1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54.42</w:t>
            </w:r>
          </w:p>
        </w:tc>
      </w:tr>
      <w:tr w14:paraId="3F471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B5D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9917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F58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54.44</w:t>
            </w:r>
          </w:p>
        </w:tc>
      </w:tr>
      <w:tr w14:paraId="63C94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D56D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857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33BA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54.46</w:t>
            </w:r>
          </w:p>
        </w:tc>
      </w:tr>
      <w:tr w14:paraId="2DF38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FB31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231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1DA0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56.48</w:t>
            </w:r>
          </w:p>
        </w:tc>
      </w:tr>
      <w:tr w14:paraId="6F4C9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EB35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08C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DBF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57.30</w:t>
            </w:r>
          </w:p>
        </w:tc>
      </w:tr>
      <w:tr w14:paraId="51932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61DB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D63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710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58.11</w:t>
            </w:r>
          </w:p>
        </w:tc>
      </w:tr>
      <w:tr w14:paraId="42CE9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A116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2777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2159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58.93</w:t>
            </w:r>
          </w:p>
        </w:tc>
      </w:tr>
      <w:tr w14:paraId="3AC11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5F75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F2BC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F06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59.18</w:t>
            </w:r>
          </w:p>
        </w:tc>
      </w:tr>
      <w:tr w14:paraId="141BB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A044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2F11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5EA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59.47</w:t>
            </w:r>
          </w:p>
        </w:tc>
      </w:tr>
      <w:tr w14:paraId="53855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5968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F9F3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146D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59.69</w:t>
            </w:r>
          </w:p>
        </w:tc>
      </w:tr>
      <w:tr w14:paraId="388B4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80AB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4A1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CAB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60.01</w:t>
            </w:r>
          </w:p>
        </w:tc>
      </w:tr>
      <w:tr w14:paraId="1D35F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2"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73B6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06B7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60F7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60.32</w:t>
            </w:r>
          </w:p>
        </w:tc>
      </w:tr>
    </w:tbl>
    <w:p w14:paraId="153B5BD2">
      <w:pPr>
        <w:ind w:left="630" w:right="280" w:rightChars="100" w:hanging="630" w:hangingChars="300"/>
        <w:rPr>
          <w:rFonts w:hint="eastAsia"/>
          <w:sz w:val="24"/>
          <w:lang w:val="zh-CN"/>
        </w:rPr>
      </w:pPr>
      <w:bookmarkStart w:id="141" w:name="_GoBack"/>
      <w:bookmarkEnd w:id="141"/>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彭宗大屋河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12606397"/>
      <w:bookmarkStart w:id="89" w:name="_Toc9552225"/>
      <w:bookmarkStart w:id="90" w:name="_Toc9552128"/>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w:t>
      </w:r>
      <w:r>
        <w:rPr>
          <w:rFonts w:hint="eastAsia" w:ascii="Times New Roman" w:hAnsi="Times New Roman"/>
          <w:sz w:val="32"/>
          <w:lang w:val="en-US" w:eastAsia="zh-CN"/>
        </w:rPr>
        <w:t>07</w:t>
      </w:r>
      <w:r>
        <w:rPr>
          <w:rFonts w:hint="eastAsia" w:ascii="Times New Roman" w:hAnsi="Times New Roman"/>
          <w:sz w:val="32"/>
          <w:lang w:val="zh-CN"/>
        </w:rPr>
        <w:t>-430621-R001表示“岳阳</w:t>
      </w:r>
      <w:r>
        <w:rPr>
          <w:rFonts w:hint="eastAsia" w:ascii="Times New Roman" w:hAnsi="Times New Roman"/>
          <w:sz w:val="32"/>
        </w:rPr>
        <w:t>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干、支河交汇处需设置公共界桩，并按照干河界桩埋设，支河划界成果信息化时需采集公共桩数据并进行编号；干河管理范围内不再埋设支河管理范围界桩。本次选取新墙镇水堰与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p>
    <w:p w14:paraId="7B468575">
      <w:pPr>
        <w:ind w:firstLine="482"/>
        <w:jc w:val="center"/>
        <w:rPr>
          <w:rFonts w:hint="eastAsia" w:ascii="Times New Roman" w:hAnsi="Times New Roman" w:eastAsia="黑体"/>
          <w:b/>
          <w:color w:val="FF0000"/>
          <w:sz w:val="24"/>
          <w:szCs w:val="24"/>
        </w:rPr>
      </w:pPr>
    </w:p>
    <w:p w14:paraId="6A96B3B8">
      <w:pPr>
        <w:ind w:firstLine="482"/>
        <w:jc w:val="center"/>
        <w:rPr>
          <w:rFonts w:hint="eastAsia" w:ascii="Times New Roman" w:hAnsi="Times New Roman" w:eastAsia="黑体"/>
          <w:b/>
          <w:color w:val="FF0000"/>
          <w:sz w:val="24"/>
          <w:szCs w:val="24"/>
        </w:rPr>
      </w:pPr>
      <w:r>
        <w:drawing>
          <wp:inline distT="0" distB="0" distL="114300" distR="114300">
            <wp:extent cx="5067300" cy="3324225"/>
            <wp:effectExtent l="0" t="0" r="0" b="952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5067300" cy="332422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水堰</w:t>
      </w:r>
      <w:r>
        <w:rPr>
          <w:rFonts w:hint="eastAsia" w:ascii="Times New Roman" w:hAnsi="Times New Roman" w:eastAsia="黑体"/>
          <w:b/>
          <w:color w:val="FF0000"/>
          <w:sz w:val="24"/>
          <w:szCs w:val="24"/>
          <w:lang w:val="en-US" w:eastAsia="zh-CN"/>
        </w:rPr>
        <w:t>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430621880007-</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水堰</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430621880007-430621-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水堰</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（3）管理范围告示牌编号按照“河流编码-县级行政区划代码-岸别顺序号”，如430621880007</w:t>
      </w:r>
      <w:r>
        <w:rPr>
          <w:rFonts w:hint="eastAsia" w:ascii="Times New Roman" w:hAnsi="Times New Roman"/>
          <w:sz w:val="32"/>
          <w:lang w:val="en-US" w:eastAsia="zh-CN"/>
        </w:rPr>
        <w:t>-</w:t>
      </w:r>
      <w:r>
        <w:rPr>
          <w:rFonts w:hint="eastAsia" w:ascii="Times New Roman" w:hAnsi="Times New Roman"/>
          <w:sz w:val="32"/>
          <w:lang w:val="zh-CN"/>
        </w:rPr>
        <w:t>430621-R001表示“岳阳县水堰</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156"/>
      <w:bookmarkStart w:id="93" w:name="_Toc19971677"/>
      <w:bookmarkStart w:id="94" w:name="_Toc24980"/>
      <w:bookmarkStart w:id="95" w:name="_Toc10023"/>
      <w:bookmarkStart w:id="96" w:name="_Toc2011"/>
      <w:bookmarkStart w:id="97" w:name="_Toc24729779"/>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2座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4</w:t>
      </w:r>
      <w:r>
        <w:rPr>
          <w:rFonts w:ascii="Times New Roman" w:hAnsi="Times New Roman"/>
          <w:sz w:val="32"/>
        </w:rPr>
        <w:t>座，右岸界桩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12606399"/>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813"/>
      <w:bookmarkStart w:id="106" w:name="_Toc33626457"/>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水堰</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水堰</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6458"/>
      <w:bookmarkStart w:id="110" w:name="_Toc17082"/>
      <w:bookmarkStart w:id="111" w:name="_Toc2559"/>
      <w:bookmarkStart w:id="112" w:name="_Toc33625553"/>
      <w:bookmarkStart w:id="113" w:name="_Toc33626814"/>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459"/>
      <w:bookmarkStart w:id="116" w:name="_Toc21748"/>
      <w:bookmarkStart w:id="117" w:name="_Toc24490783"/>
      <w:bookmarkStart w:id="118" w:name="_Toc15022"/>
      <w:bookmarkStart w:id="119" w:name="_Toc33625554"/>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水堰</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水堰</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lang w:val="en-US" w:eastAsia="zh-CN"/>
              </w:rPr>
              <w:t>k</w:t>
            </w:r>
            <w:r>
              <w:rPr>
                <w:rFonts w:hint="eastAsia"/>
                <w:sz w:val="24"/>
                <w:lang w:eastAsia="zh-CN"/>
              </w:rPr>
              <w:t>6+1</w:t>
            </w:r>
            <w:r>
              <w:rPr>
                <w:rFonts w:hint="eastAsia"/>
                <w:sz w:val="24"/>
                <w:lang w:val="en-US" w:eastAsia="zh-CN"/>
              </w:rPr>
              <w:t>99</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6.199</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水堰</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新墙镇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5114290" cy="3732530"/>
                  <wp:effectExtent l="0" t="0" r="10160" b="127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3"/>
                          <a:stretch>
                            <a:fillRect/>
                          </a:stretch>
                        </pic:blipFill>
                        <pic:spPr>
                          <a:xfrm>
                            <a:off x="0" y="0"/>
                            <a:ext cx="5114290" cy="3732530"/>
                          </a:xfrm>
                          <a:prstGeom prst="rect">
                            <a:avLst/>
                          </a:prstGeom>
                          <a:noFill/>
                          <a:ln>
                            <a:noFill/>
                          </a:ln>
                        </pic:spPr>
                      </pic:pic>
                    </a:graphicData>
                  </a:graphic>
                </wp:inline>
              </w:drawing>
            </w:r>
          </w:p>
        </w:tc>
      </w:tr>
    </w:tbl>
    <w:p w14:paraId="47A7D3FA">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水堰</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default" w:eastAsia="仿宋_GB2312"/>
                <w:sz w:val="24"/>
                <w:lang w:val="en-US" w:eastAsia="zh-CN"/>
              </w:rPr>
            </w:pPr>
            <w:r>
              <w:rPr>
                <w:rFonts w:hint="eastAsia"/>
                <w:sz w:val="24"/>
                <w:lang w:val="en-US" w:eastAsia="zh-CN"/>
              </w:rPr>
              <w:t>k</w:t>
            </w:r>
            <w:r>
              <w:rPr>
                <w:rFonts w:hint="eastAsia"/>
                <w:sz w:val="24"/>
                <w:lang w:eastAsia="zh-CN"/>
              </w:rPr>
              <w:t>6+1</w:t>
            </w:r>
            <w:r>
              <w:rPr>
                <w:rFonts w:hint="eastAsia"/>
                <w:sz w:val="24"/>
                <w:lang w:val="en-US" w:eastAsia="zh-CN"/>
              </w:rPr>
              <w:t>99</w:t>
            </w:r>
          </w:p>
        </w:tc>
        <w:tc>
          <w:tcPr>
            <w:tcW w:w="2085" w:type="dxa"/>
            <w:vAlign w:val="center"/>
          </w:tcPr>
          <w:p w14:paraId="61308469">
            <w:pPr>
              <w:ind w:firstLine="0" w:firstLineChars="0"/>
              <w:jc w:val="center"/>
              <w:rPr>
                <w:rFonts w:hint="eastAsia"/>
                <w:sz w:val="24"/>
              </w:rPr>
            </w:pPr>
            <w:r>
              <w:rPr>
                <w:rFonts w:hint="eastAsia"/>
                <w:sz w:val="24"/>
                <w:lang w:val="en-US" w:eastAsia="zh-CN"/>
              </w:rPr>
              <w:t>6.199</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7C849AA">
            <w:pPr>
              <w:ind w:left="0" w:leftChars="0" w:firstLine="0" w:firstLineChars="0"/>
              <w:jc w:val="left"/>
              <w:rPr>
                <w:rFonts w:hint="eastAsia" w:ascii="Times New Roman" w:hAnsi="Times New Roman"/>
                <w:sz w:val="21"/>
                <w:szCs w:val="21"/>
                <w:lang w:val="zh-CN"/>
              </w:rPr>
            </w:pPr>
            <w:r>
              <w:rPr>
                <w:rFonts w:hint="eastAsia" w:ascii="Times New Roman" w:hAnsi="Times New Roman"/>
                <w:sz w:val="21"/>
                <w:szCs w:val="21"/>
                <w:lang w:val="en-US" w:eastAsia="zh-CN"/>
              </w:rPr>
              <w:t>上述河段均为岳阳县水堰河有堤防段，且堤防均已达标；参照《湖南省河湖管理</w:t>
            </w:r>
            <w:r>
              <w:rPr>
                <w:rFonts w:hint="default" w:ascii="Times New Roman" w:hAnsi="Times New Roman"/>
                <w:sz w:val="21"/>
                <w:szCs w:val="21"/>
                <w:lang w:val="en-US" w:eastAsia="zh-CN"/>
              </w:rPr>
              <w:t xml:space="preserve">范围划定技术导则》（试行）：护堤地的界定应符合“现已确定或历史形成、社会公认” 的标准。因岳阳县从未组织开展过彭宗屋河的划界工作，无历史划界成果，故本次划界 </w:t>
            </w:r>
          </w:p>
          <w:p w14:paraId="09E80ACF">
            <w:pPr>
              <w:ind w:firstLine="420"/>
              <w:jc w:val="left"/>
              <w:rPr>
                <w:rFonts w:hint="eastAsia" w:ascii="Times New Roman" w:hAnsi="Times New Roman"/>
                <w:sz w:val="21"/>
                <w:szCs w:val="21"/>
                <w:lang w:val="zh-CN"/>
              </w:rPr>
            </w:pPr>
            <w:r>
              <w:rPr>
                <w:rFonts w:hint="default" w:ascii="Times New Roman" w:hAnsi="Times New Roman"/>
                <w:sz w:val="21"/>
                <w:szCs w:val="21"/>
                <w:lang w:val="en-US" w:eastAsia="zh-CN"/>
              </w:rPr>
              <w:t>上述河段有堤防段管理范围划定标准参照划界标准类型 I：按压浸平台坡脚向外水平延伸 30 米（无压浸平台堤段为堤防背水坡脚向外水平延伸 30 米）确定护堤地及管理范围。</w:t>
            </w:r>
          </w:p>
          <w:p w14:paraId="14C443AE">
            <w:pPr>
              <w:ind w:firstLine="420"/>
              <w:rPr>
                <w:rFonts w:hint="eastAsia"/>
                <w:szCs w:val="21"/>
                <w:highlight w:val="yellow"/>
                <w:lang w:val="zh-CN"/>
              </w:rPr>
            </w:pP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C612DFA">
            <w:pPr>
              <w:ind w:firstLine="0" w:firstLineChars="0"/>
              <w:jc w:val="center"/>
              <w:rPr>
                <w:rFonts w:hint="eastAsia"/>
                <w:sz w:val="24"/>
                <w:lang w:val="zh-CN"/>
              </w:rPr>
            </w:pPr>
            <w:r>
              <w:drawing>
                <wp:inline distT="0" distB="0" distL="114300" distR="114300">
                  <wp:extent cx="5113020" cy="3057525"/>
                  <wp:effectExtent l="0" t="0" r="11430" b="9525"/>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45"/>
                          <a:stretch>
                            <a:fillRect/>
                          </a:stretch>
                        </pic:blipFill>
                        <pic:spPr>
                          <a:xfrm>
                            <a:off x="0" y="0"/>
                            <a:ext cx="5113020" cy="3057525"/>
                          </a:xfrm>
                          <a:prstGeom prst="rect">
                            <a:avLst/>
                          </a:prstGeom>
                          <a:noFill/>
                          <a:ln>
                            <a:noFill/>
                          </a:ln>
                        </pic:spPr>
                      </pic:pic>
                    </a:graphicData>
                  </a:graphic>
                </wp:inline>
              </w:drawing>
            </w:r>
          </w:p>
          <w:p w14:paraId="076BF1B2">
            <w:pPr>
              <w:ind w:firstLine="0" w:firstLineChars="0"/>
              <w:jc w:val="center"/>
            </w:pPr>
          </w:p>
          <w:p w14:paraId="56A41878">
            <w:pPr>
              <w:ind w:firstLine="0" w:firstLineChars="0"/>
              <w:jc w:val="center"/>
              <w:rPr>
                <w:rFonts w:hint="eastAsia"/>
                <w:lang w:val="zh-CN"/>
              </w:rPr>
            </w:pPr>
          </w:p>
        </w:tc>
      </w:tr>
    </w:tbl>
    <w:p w14:paraId="49AC789A">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水堰</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6+115</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6.115</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水堰</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新墙镇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7940" cy="3525520"/>
                  <wp:effectExtent l="0" t="0" r="16510" b="1778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46"/>
                          <a:stretch>
                            <a:fillRect/>
                          </a:stretch>
                        </pic:blipFill>
                        <pic:spPr>
                          <a:xfrm>
                            <a:off x="0" y="0"/>
                            <a:ext cx="5107940" cy="3525520"/>
                          </a:xfrm>
                          <a:prstGeom prst="rect">
                            <a:avLst/>
                          </a:prstGeom>
                          <a:noFill/>
                          <a:ln>
                            <a:noFill/>
                          </a:ln>
                        </pic:spPr>
                      </pic:pic>
                    </a:graphicData>
                  </a:graphic>
                </wp:inline>
              </w:drawing>
            </w:r>
          </w:p>
        </w:tc>
      </w:tr>
    </w:tbl>
    <w:p w14:paraId="58821CA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水堰</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rPr>
              <w:t>K</w:t>
            </w:r>
            <w:r>
              <w:rPr>
                <w:rFonts w:hint="eastAsia"/>
                <w:sz w:val="24"/>
                <w:lang w:val="en-US" w:eastAsia="zh-CN"/>
              </w:rPr>
              <w:t>6+115</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6.115</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水堰</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新墙镇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116195" cy="3560445"/>
                  <wp:effectExtent l="0" t="0" r="8255"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7"/>
                          <a:stretch>
                            <a:fillRect/>
                          </a:stretch>
                        </pic:blipFill>
                        <pic:spPr>
                          <a:xfrm>
                            <a:off x="0" y="0"/>
                            <a:ext cx="5116195" cy="3560445"/>
                          </a:xfrm>
                          <a:prstGeom prst="rect">
                            <a:avLst/>
                          </a:prstGeom>
                          <a:noFill/>
                          <a:ln>
                            <a:noFill/>
                          </a:ln>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水堰</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3</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水堰</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水堰</w:t>
      </w:r>
      <w:r>
        <w:rPr>
          <w:rFonts w:hint="eastAsia"/>
          <w:b/>
          <w:bCs/>
          <w:sz w:val="24"/>
          <w:szCs w:val="24"/>
        </w:rPr>
        <w:t>河段管理范围划定标准表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7" w:hRule="atLeast"/>
          <w:jc w:val="center"/>
        </w:trPr>
        <w:tc>
          <w:tcPr>
            <w:tcW w:w="535"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498"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有</w:t>
            </w:r>
            <w:r>
              <w:rPr>
                <w:rFonts w:hint="eastAsia" w:ascii="Times New Roman" w:hAnsi="Times New Roman"/>
                <w:kern w:val="0"/>
                <w:sz w:val="18"/>
                <w:szCs w:val="18"/>
              </w:rPr>
              <w:t>堤防</w:t>
            </w:r>
          </w:p>
        </w:tc>
        <w:tc>
          <w:tcPr>
            <w:tcW w:w="975"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715" w:type="dxa"/>
            <w:vAlign w:val="center"/>
          </w:tcPr>
          <w:p w14:paraId="1A9E2FAF">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3223819.822</w:t>
            </w:r>
          </w:p>
          <w:p w14:paraId="742998FC">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highlight w:val="none"/>
              </w:rPr>
              <w:t>38</w:t>
            </w:r>
            <w:r>
              <w:rPr>
                <w:rFonts w:hint="eastAsia" w:ascii="Times New Roman" w:hAnsi="Times New Roman" w:eastAsia="宋体"/>
                <w:kern w:val="0"/>
                <w:sz w:val="18"/>
                <w:szCs w:val="18"/>
                <w:highlight w:val="none"/>
                <w:lang w:val="en-US" w:eastAsia="zh-CN"/>
              </w:rPr>
              <w:t>424418.827</w:t>
            </w:r>
          </w:p>
        </w:tc>
        <w:tc>
          <w:tcPr>
            <w:tcW w:w="676"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66D6F9">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背水侧</w:t>
            </w:r>
          </w:p>
          <w:p w14:paraId="0CE2B076">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堤脚线</w:t>
            </w:r>
          </w:p>
          <w:p w14:paraId="7279271C">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外扩30</w:t>
            </w:r>
          </w:p>
          <w:p w14:paraId="2B72A632">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t>米</w:t>
            </w:r>
          </w:p>
        </w:tc>
        <w:tc>
          <w:tcPr>
            <w:tcW w:w="1011" w:type="dxa"/>
            <w:vAlign w:val="center"/>
          </w:tcPr>
          <w:p w14:paraId="367E300A">
            <w:pPr>
              <w:widowControl/>
              <w:ind w:firstLine="0" w:firstLineChars="0"/>
              <w:jc w:val="center"/>
              <w:rPr>
                <w:rFonts w:ascii="Times New Roman" w:hAnsi="Times New Roman"/>
                <w:kern w:val="0"/>
                <w:sz w:val="18"/>
                <w:szCs w:val="18"/>
              </w:rPr>
            </w:pPr>
          </w:p>
        </w:tc>
        <w:tc>
          <w:tcPr>
            <w:tcW w:w="952"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7" w:hRule="atLeast"/>
          <w:jc w:val="center"/>
        </w:trPr>
        <w:tc>
          <w:tcPr>
            <w:tcW w:w="535" w:type="dxa"/>
            <w:vMerge w:val="continue"/>
            <w:vAlign w:val="center"/>
          </w:tcPr>
          <w:p w14:paraId="5C991169">
            <w:pPr>
              <w:ind w:firstLine="440"/>
              <w:jc w:val="center"/>
              <w:rPr>
                <w:rFonts w:ascii="Times New Roman" w:hAnsi="Times New Roman" w:eastAsiaTheme="minorEastAsia"/>
                <w:kern w:val="0"/>
                <w:sz w:val="22"/>
                <w:szCs w:val="20"/>
              </w:rPr>
            </w:pPr>
          </w:p>
        </w:tc>
        <w:tc>
          <w:tcPr>
            <w:tcW w:w="498"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有</w:t>
            </w:r>
            <w:r>
              <w:rPr>
                <w:rFonts w:hint="eastAsia" w:ascii="Times New Roman" w:hAnsi="Times New Roman"/>
                <w:kern w:val="0"/>
                <w:sz w:val="18"/>
                <w:szCs w:val="18"/>
              </w:rPr>
              <w:t>堤防</w:t>
            </w:r>
          </w:p>
        </w:tc>
        <w:tc>
          <w:tcPr>
            <w:tcW w:w="975"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1.2</w:t>
            </w:r>
          </w:p>
        </w:tc>
        <w:tc>
          <w:tcPr>
            <w:tcW w:w="1715" w:type="dxa"/>
            <w:vAlign w:val="center"/>
          </w:tcPr>
          <w:p w14:paraId="3AEF0AAA">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3223081.855</w:t>
            </w:r>
          </w:p>
          <w:p w14:paraId="6E8E0CC1">
            <w:pPr>
              <w:widowControl/>
              <w:ind w:firstLine="0" w:firstLineChars="0"/>
              <w:jc w:val="center"/>
              <w:textAlignment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38423160.064</w:t>
            </w:r>
          </w:p>
        </w:tc>
        <w:tc>
          <w:tcPr>
            <w:tcW w:w="676"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199C4FE">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背水侧</w:t>
            </w:r>
          </w:p>
          <w:p w14:paraId="527EEBB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堤脚线</w:t>
            </w:r>
          </w:p>
          <w:p w14:paraId="2A0A9A63">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t>外扩30</w:t>
            </w:r>
          </w:p>
          <w:p w14:paraId="2A658FE1">
            <w:pPr>
              <w:widowControl/>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lang w:val="zh-CN"/>
              </w:rPr>
              <w:t>米</w:t>
            </w:r>
          </w:p>
        </w:tc>
        <w:tc>
          <w:tcPr>
            <w:tcW w:w="1011" w:type="dxa"/>
            <w:vAlign w:val="center"/>
          </w:tcPr>
          <w:p w14:paraId="36BCAE1C">
            <w:pPr>
              <w:widowControl/>
              <w:ind w:firstLine="0" w:firstLineChars="0"/>
              <w:jc w:val="center"/>
              <w:rPr>
                <w:rFonts w:ascii="Times New Roman" w:hAnsi="Times New Roman"/>
                <w:color w:val="FF0000"/>
                <w:kern w:val="0"/>
                <w:sz w:val="18"/>
                <w:szCs w:val="18"/>
              </w:rPr>
            </w:pPr>
          </w:p>
        </w:tc>
        <w:tc>
          <w:tcPr>
            <w:tcW w:w="952"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continue"/>
            <w:vAlign w:val="center"/>
          </w:tcPr>
          <w:p w14:paraId="4BEC030C">
            <w:pPr>
              <w:ind w:firstLine="440"/>
              <w:jc w:val="center"/>
              <w:rPr>
                <w:rFonts w:ascii="Times New Roman" w:hAnsi="Times New Roman" w:eastAsiaTheme="minorEastAsia"/>
                <w:kern w:val="0"/>
                <w:sz w:val="22"/>
                <w:szCs w:val="20"/>
              </w:rPr>
            </w:pP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1.2</w:t>
            </w:r>
          </w:p>
        </w:tc>
        <w:tc>
          <w:tcPr>
            <w:tcW w:w="1715" w:type="dxa"/>
            <w:vAlign w:val="center"/>
          </w:tcPr>
          <w:p w14:paraId="6646781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3223081.855</w:t>
            </w:r>
          </w:p>
          <w:p w14:paraId="7D3D0F72">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38423160.064</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6.199</w:t>
            </w:r>
          </w:p>
        </w:tc>
        <w:tc>
          <w:tcPr>
            <w:tcW w:w="1715" w:type="dxa"/>
            <w:vAlign w:val="center"/>
          </w:tcPr>
          <w:p w14:paraId="2E4DE008">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3217647.986</w:t>
            </w:r>
          </w:p>
          <w:p w14:paraId="21642E53">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38423132.480</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3</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31B55B0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3223748.234</w:t>
            </w:r>
          </w:p>
          <w:p w14:paraId="62922810">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38424487.755</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6.115</w:t>
            </w:r>
          </w:p>
        </w:tc>
        <w:tc>
          <w:tcPr>
            <w:tcW w:w="1715" w:type="dxa"/>
            <w:vAlign w:val="center"/>
          </w:tcPr>
          <w:p w14:paraId="7C9F637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3217649.241</w:t>
            </w:r>
          </w:p>
          <w:p w14:paraId="24A498D0">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38423140.906</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彭宗大屋河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136"/>
      <w:bookmarkStart w:id="139" w:name="_Toc9552233"/>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水堰</w:t>
      </w:r>
      <w:r>
        <w:rPr>
          <w:rFonts w:hint="eastAsia" w:asciiTheme="minorEastAsia" w:hAnsiTheme="minorEastAsia" w:eastAsiaTheme="minorEastAsia" w:cstheme="minorEastAsia"/>
          <w:b/>
          <w:color w:val="FF0000"/>
          <w:sz w:val="24"/>
          <w:szCs w:val="24"/>
        </w:rPr>
        <w:t>河段管理范围界桩成果表</w:t>
      </w:r>
    </w:p>
    <w:tbl>
      <w:tblPr>
        <w:tblStyle w:val="67"/>
        <w:tblW w:w="88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9"/>
        <w:gridCol w:w="3414"/>
        <w:gridCol w:w="1832"/>
        <w:gridCol w:w="1582"/>
        <w:gridCol w:w="1450"/>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exact"/>
          <w:tblHeader/>
        </w:trPr>
        <w:tc>
          <w:tcPr>
            <w:tcW w:w="55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14"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14"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450"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exact"/>
          <w:tblHeader/>
        </w:trPr>
        <w:tc>
          <w:tcPr>
            <w:tcW w:w="55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14"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32"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82"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450"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14"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430621880007</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32"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38424418.70</w:t>
            </w:r>
          </w:p>
        </w:tc>
        <w:tc>
          <w:tcPr>
            <w:tcW w:w="1582"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3223819.78</w:t>
            </w:r>
          </w:p>
        </w:tc>
        <w:tc>
          <w:tcPr>
            <w:tcW w:w="1450"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4FEC0FF1">
            <w:pPr>
              <w:ind w:firstLine="0" w:firstLineChars="0"/>
              <w:jc w:val="center"/>
              <w:rPr>
                <w:rFonts w:hint="eastAsia"/>
                <w:sz w:val="24"/>
                <w:highlight w:val="none"/>
              </w:rPr>
            </w:pPr>
            <w:r>
              <w:rPr>
                <w:rFonts w:hint="eastAsia"/>
                <w:sz w:val="24"/>
                <w:highlight w:val="none"/>
                <w:lang w:val="en-US" w:eastAsia="zh-CN"/>
              </w:rPr>
              <w:t>高桥村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14"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430621880007</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832"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38422779.86</w:t>
            </w:r>
          </w:p>
        </w:tc>
        <w:tc>
          <w:tcPr>
            <w:tcW w:w="1582"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322552.29</w:t>
            </w:r>
          </w:p>
        </w:tc>
        <w:tc>
          <w:tcPr>
            <w:tcW w:w="1450" w:type="dxa"/>
            <w:vAlign w:val="center"/>
          </w:tcPr>
          <w:p w14:paraId="77645412">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0B6A79FD">
            <w:pPr>
              <w:ind w:firstLine="0" w:firstLineChars="0"/>
              <w:jc w:val="center"/>
              <w:rPr>
                <w:rFonts w:hint="eastAsia"/>
                <w:sz w:val="24"/>
                <w:highlight w:val="none"/>
                <w:lang w:val="en-US" w:eastAsia="zh-CN"/>
              </w:rPr>
            </w:pPr>
            <w:r>
              <w:rPr>
                <w:rFonts w:hint="eastAsia"/>
                <w:sz w:val="24"/>
                <w:highlight w:val="none"/>
                <w:lang w:val="en-US" w:eastAsia="zh-CN"/>
              </w:rPr>
              <w:t>高桥村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vAlign w:val="center"/>
          </w:tcPr>
          <w:p w14:paraId="7D756C45">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414" w:type="dxa"/>
            <w:vAlign w:val="center"/>
          </w:tcPr>
          <w:p w14:paraId="29512C51">
            <w:pPr>
              <w:ind w:firstLine="0" w:firstLineChars="0"/>
              <w:jc w:val="center"/>
              <w:rPr>
                <w:rFonts w:hint="eastAsia"/>
                <w:sz w:val="24"/>
                <w:highlight w:val="none"/>
                <w:lang w:val="en-US" w:eastAsia="zh-CN"/>
              </w:rPr>
            </w:pPr>
            <w:r>
              <w:rPr>
                <w:rFonts w:hint="eastAsia"/>
                <w:sz w:val="24"/>
                <w:highlight w:val="none"/>
                <w:lang w:val="en-US" w:eastAsia="zh-CN"/>
              </w:rPr>
              <w:t>430621880007</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3</w:t>
            </w:r>
          </w:p>
        </w:tc>
        <w:tc>
          <w:tcPr>
            <w:tcW w:w="1832" w:type="dxa"/>
            <w:vAlign w:val="center"/>
          </w:tcPr>
          <w:p w14:paraId="5C9EFE9F">
            <w:pPr>
              <w:ind w:firstLine="0" w:firstLineChars="0"/>
              <w:jc w:val="center"/>
              <w:rPr>
                <w:rFonts w:hint="default"/>
                <w:sz w:val="24"/>
                <w:highlight w:val="none"/>
                <w:lang w:val="en-US" w:eastAsia="zh-CN"/>
              </w:rPr>
            </w:pPr>
            <w:r>
              <w:rPr>
                <w:rFonts w:hint="eastAsia"/>
                <w:sz w:val="24"/>
                <w:highlight w:val="none"/>
                <w:lang w:val="en-US" w:eastAsia="zh-CN"/>
              </w:rPr>
              <w:t>3842365.75</w:t>
            </w:r>
          </w:p>
        </w:tc>
        <w:tc>
          <w:tcPr>
            <w:tcW w:w="1582" w:type="dxa"/>
            <w:vAlign w:val="center"/>
          </w:tcPr>
          <w:p w14:paraId="3532DCAC">
            <w:pPr>
              <w:ind w:firstLine="0" w:firstLineChars="0"/>
              <w:jc w:val="center"/>
              <w:rPr>
                <w:rFonts w:hint="default"/>
                <w:sz w:val="24"/>
                <w:highlight w:val="none"/>
                <w:lang w:val="en-US" w:eastAsia="zh-CN"/>
              </w:rPr>
            </w:pPr>
            <w:r>
              <w:rPr>
                <w:rFonts w:hint="eastAsia"/>
                <w:sz w:val="24"/>
                <w:highlight w:val="none"/>
                <w:lang w:val="en-US" w:eastAsia="zh-CN"/>
              </w:rPr>
              <w:t>3220352.00</w:t>
            </w:r>
          </w:p>
        </w:tc>
        <w:tc>
          <w:tcPr>
            <w:tcW w:w="1450" w:type="dxa"/>
            <w:vAlign w:val="center"/>
          </w:tcPr>
          <w:p w14:paraId="02E8830C">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024E753B">
            <w:pPr>
              <w:ind w:firstLine="0" w:firstLineChars="0"/>
              <w:jc w:val="center"/>
              <w:rPr>
                <w:rFonts w:hint="eastAsia"/>
                <w:sz w:val="24"/>
                <w:highlight w:val="none"/>
                <w:lang w:val="en-US" w:eastAsia="zh-CN"/>
              </w:rPr>
            </w:pPr>
            <w:r>
              <w:rPr>
                <w:rFonts w:hint="eastAsia"/>
                <w:sz w:val="24"/>
                <w:highlight w:val="none"/>
                <w:lang w:val="en-US" w:eastAsia="zh-CN"/>
              </w:rPr>
              <w:t>高桥村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14"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430621880007</w:t>
            </w:r>
            <w:r>
              <w:rPr>
                <w:rFonts w:hint="eastAsia"/>
                <w:sz w:val="24"/>
                <w:highlight w:val="none"/>
              </w:rPr>
              <w:t>-430621-L</w:t>
            </w:r>
            <w:r>
              <w:rPr>
                <w:rFonts w:hint="eastAsia"/>
                <w:sz w:val="24"/>
                <w:highlight w:val="none"/>
                <w:lang w:val="en-US" w:eastAsia="zh-CN"/>
              </w:rPr>
              <w:t>0001</w:t>
            </w:r>
          </w:p>
        </w:tc>
        <w:tc>
          <w:tcPr>
            <w:tcW w:w="1832"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38423132.46</w:t>
            </w:r>
          </w:p>
        </w:tc>
        <w:tc>
          <w:tcPr>
            <w:tcW w:w="1582"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3217649.56</w:t>
            </w:r>
          </w:p>
        </w:tc>
        <w:tc>
          <w:tcPr>
            <w:tcW w:w="1450"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0F1B8238">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马形村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14"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430621880007</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32"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38424487.45</w:t>
            </w:r>
          </w:p>
        </w:tc>
        <w:tc>
          <w:tcPr>
            <w:tcW w:w="1582"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3223749.08</w:t>
            </w:r>
          </w:p>
        </w:tc>
        <w:tc>
          <w:tcPr>
            <w:tcW w:w="1450" w:type="dxa"/>
            <w:shd w:val="clear" w:color="auto" w:fill="auto"/>
            <w:vAlign w:val="center"/>
          </w:tcPr>
          <w:p w14:paraId="713F96A3">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3916998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高桥村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shd w:val="clear" w:color="auto" w:fill="auto"/>
            <w:vAlign w:val="center"/>
          </w:tcPr>
          <w:p w14:paraId="30C988BE">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14" w:type="dxa"/>
            <w:shd w:val="clear" w:color="auto" w:fill="auto"/>
            <w:vAlign w:val="center"/>
          </w:tcPr>
          <w:p w14:paraId="31EA1F01">
            <w:pPr>
              <w:ind w:firstLine="0" w:firstLineChars="0"/>
              <w:jc w:val="center"/>
              <w:rPr>
                <w:rFonts w:hint="eastAsia"/>
                <w:sz w:val="24"/>
                <w:highlight w:val="none"/>
                <w:lang w:val="en-US" w:eastAsia="zh-CN"/>
              </w:rPr>
            </w:pPr>
            <w:r>
              <w:rPr>
                <w:rFonts w:hint="eastAsia"/>
                <w:sz w:val="24"/>
                <w:highlight w:val="none"/>
                <w:lang w:val="en-US" w:eastAsia="zh-CN"/>
              </w:rPr>
              <w:t>430621880007</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832" w:type="dxa"/>
            <w:shd w:val="clear" w:color="auto" w:fill="auto"/>
            <w:vAlign w:val="center"/>
          </w:tcPr>
          <w:p w14:paraId="76BFD6BA">
            <w:pPr>
              <w:ind w:firstLine="0" w:firstLineChars="0"/>
              <w:jc w:val="center"/>
              <w:rPr>
                <w:rFonts w:hint="default"/>
                <w:sz w:val="24"/>
                <w:highlight w:val="none"/>
                <w:lang w:val="en-US" w:eastAsia="zh-CN"/>
              </w:rPr>
            </w:pPr>
            <w:r>
              <w:rPr>
                <w:rFonts w:hint="eastAsia"/>
                <w:sz w:val="24"/>
                <w:highlight w:val="none"/>
                <w:lang w:val="en-US" w:eastAsia="zh-CN"/>
              </w:rPr>
              <w:t>38422797.58</w:t>
            </w:r>
          </w:p>
        </w:tc>
        <w:tc>
          <w:tcPr>
            <w:tcW w:w="1582" w:type="dxa"/>
            <w:shd w:val="clear" w:color="auto" w:fill="auto"/>
            <w:vAlign w:val="center"/>
          </w:tcPr>
          <w:p w14:paraId="4E181231">
            <w:pPr>
              <w:ind w:firstLine="0" w:firstLineChars="0"/>
              <w:jc w:val="center"/>
              <w:rPr>
                <w:rFonts w:hint="default"/>
                <w:sz w:val="24"/>
                <w:highlight w:val="none"/>
                <w:lang w:val="en-US" w:eastAsia="zh-CN"/>
              </w:rPr>
            </w:pPr>
            <w:r>
              <w:rPr>
                <w:rFonts w:hint="eastAsia"/>
                <w:sz w:val="24"/>
                <w:highlight w:val="none"/>
                <w:lang w:val="en-US" w:eastAsia="zh-CN"/>
              </w:rPr>
              <w:t>3222545.14</w:t>
            </w:r>
          </w:p>
        </w:tc>
        <w:tc>
          <w:tcPr>
            <w:tcW w:w="1450" w:type="dxa"/>
            <w:shd w:val="clear" w:color="auto" w:fill="auto"/>
            <w:vAlign w:val="center"/>
          </w:tcPr>
          <w:p w14:paraId="2C9E80EE">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27656AA5">
            <w:pPr>
              <w:ind w:firstLine="0" w:firstLineChars="0"/>
              <w:jc w:val="center"/>
              <w:rPr>
                <w:rFonts w:hint="eastAsia"/>
                <w:sz w:val="24"/>
                <w:highlight w:val="none"/>
                <w:lang w:val="en-US" w:eastAsia="zh-CN"/>
              </w:rPr>
            </w:pPr>
            <w:r>
              <w:rPr>
                <w:rFonts w:hint="eastAsia"/>
                <w:sz w:val="24"/>
                <w:highlight w:val="none"/>
                <w:lang w:val="en-US" w:eastAsia="zh-CN"/>
              </w:rPr>
              <w:t>高桥村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exact"/>
        </w:trPr>
        <w:tc>
          <w:tcPr>
            <w:tcW w:w="559"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7</w:t>
            </w:r>
          </w:p>
        </w:tc>
        <w:tc>
          <w:tcPr>
            <w:tcW w:w="3414"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430621880007</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3</w:t>
            </w:r>
          </w:p>
        </w:tc>
        <w:tc>
          <w:tcPr>
            <w:tcW w:w="1832"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38423688.06</w:t>
            </w:r>
          </w:p>
        </w:tc>
        <w:tc>
          <w:tcPr>
            <w:tcW w:w="1582"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3220353.24</w:t>
            </w:r>
          </w:p>
        </w:tc>
        <w:tc>
          <w:tcPr>
            <w:tcW w:w="1450" w:type="dxa"/>
            <w:shd w:val="clear" w:color="auto" w:fill="auto"/>
            <w:vAlign w:val="center"/>
          </w:tcPr>
          <w:p w14:paraId="76B4BDEC">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66929D1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高桥村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exact"/>
        </w:trPr>
        <w:tc>
          <w:tcPr>
            <w:tcW w:w="559"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414"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430621880007</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32"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38423140.19</w:t>
            </w:r>
          </w:p>
        </w:tc>
        <w:tc>
          <w:tcPr>
            <w:tcW w:w="1582"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3217650.62</w:t>
            </w:r>
          </w:p>
        </w:tc>
        <w:tc>
          <w:tcPr>
            <w:tcW w:w="1450" w:type="dxa"/>
            <w:shd w:val="clear" w:color="auto" w:fill="auto"/>
            <w:vAlign w:val="center"/>
          </w:tcPr>
          <w:p w14:paraId="3CE357E9">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194D6A7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马形村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水堰</w:t>
      </w:r>
      <w:r>
        <w:rPr>
          <w:rFonts w:hint="eastAsia" w:asciiTheme="minorEastAsia" w:hAnsiTheme="minorEastAsia" w:eastAsiaTheme="minorEastAsia" w:cstheme="minorEastAsia"/>
          <w:b/>
          <w:color w:val="FF0000"/>
          <w:sz w:val="24"/>
          <w:szCs w:val="24"/>
        </w:rPr>
        <w:t>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430621880007</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38424428.35</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3223795.91</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新墙镇</w:t>
            </w:r>
          </w:p>
          <w:p w14:paraId="0A1C1BE3">
            <w:pPr>
              <w:ind w:firstLine="0" w:firstLineChars="0"/>
              <w:jc w:val="center"/>
              <w:rPr>
                <w:rFonts w:hint="eastAsia"/>
                <w:sz w:val="24"/>
              </w:rPr>
            </w:pPr>
            <w:r>
              <w:rPr>
                <w:rFonts w:hint="eastAsia"/>
                <w:sz w:val="24"/>
                <w:highlight w:val="none"/>
                <w:lang w:val="en-US" w:eastAsia="zh-CN"/>
              </w:rPr>
              <w:t>高桥村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430621880007</w:t>
            </w:r>
            <w:r>
              <w:rPr>
                <w:rFonts w:hint="eastAsia"/>
                <w:sz w:val="24"/>
                <w:highlight w:val="none"/>
              </w:rPr>
              <w:t>-430621-L00</w:t>
            </w:r>
            <w:r>
              <w:rPr>
                <w:rFonts w:hint="eastAsia"/>
                <w:sz w:val="24"/>
                <w:highlight w:val="none"/>
                <w:lang w:val="en-US" w:eastAsia="zh-CN"/>
              </w:rPr>
              <w:t>2</w:t>
            </w:r>
          </w:p>
        </w:tc>
        <w:tc>
          <w:tcPr>
            <w:tcW w:w="1740"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38423128.86</w:t>
            </w:r>
          </w:p>
        </w:tc>
        <w:tc>
          <w:tcPr>
            <w:tcW w:w="1530"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3217668.38</w:t>
            </w:r>
          </w:p>
        </w:tc>
        <w:tc>
          <w:tcPr>
            <w:tcW w:w="1595" w:type="dxa"/>
            <w:vAlign w:val="center"/>
          </w:tcPr>
          <w:p w14:paraId="04F5ABF3">
            <w:pPr>
              <w:ind w:firstLine="0" w:firstLineChars="0"/>
              <w:jc w:val="center"/>
              <w:rPr>
                <w:rFonts w:hint="eastAsia"/>
                <w:sz w:val="24"/>
                <w:highlight w:val="none"/>
                <w:lang w:val="en-US" w:eastAsia="zh-CN"/>
              </w:rPr>
            </w:pPr>
            <w:r>
              <w:rPr>
                <w:rFonts w:hint="eastAsia"/>
                <w:sz w:val="24"/>
                <w:highlight w:val="none"/>
                <w:lang w:val="en-US" w:eastAsia="zh-CN"/>
              </w:rPr>
              <w:t>马形村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水堰河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水堰</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680D42"/>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9640D0"/>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0C6DEE"/>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C41839"/>
    <w:rsid w:val="1CFF2D00"/>
    <w:rsid w:val="1D4110DC"/>
    <w:rsid w:val="1D682997"/>
    <w:rsid w:val="1D9B50EE"/>
    <w:rsid w:val="1DA440CA"/>
    <w:rsid w:val="1DF2781C"/>
    <w:rsid w:val="1DF30724"/>
    <w:rsid w:val="1E7E48D5"/>
    <w:rsid w:val="1E9B7260"/>
    <w:rsid w:val="1EA37346"/>
    <w:rsid w:val="1EC53829"/>
    <w:rsid w:val="1ED41ADC"/>
    <w:rsid w:val="1EFD5D74"/>
    <w:rsid w:val="1F7D1C88"/>
    <w:rsid w:val="1FEC6AF7"/>
    <w:rsid w:val="2035700A"/>
    <w:rsid w:val="205B239D"/>
    <w:rsid w:val="20627D73"/>
    <w:rsid w:val="208E2851"/>
    <w:rsid w:val="20A200E4"/>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BC6716"/>
    <w:rsid w:val="31E30F90"/>
    <w:rsid w:val="31EB26AC"/>
    <w:rsid w:val="3236230C"/>
    <w:rsid w:val="32D95272"/>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A72730"/>
    <w:rsid w:val="41BF1F6B"/>
    <w:rsid w:val="427A1DDB"/>
    <w:rsid w:val="42A94D5A"/>
    <w:rsid w:val="42AE712B"/>
    <w:rsid w:val="42CE4FE5"/>
    <w:rsid w:val="42D24D90"/>
    <w:rsid w:val="433F1111"/>
    <w:rsid w:val="43AC42C0"/>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6E11F2D"/>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A520E"/>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CA93F38"/>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35B3F9E"/>
    <w:rsid w:val="53D901B4"/>
    <w:rsid w:val="54362E68"/>
    <w:rsid w:val="54624EB9"/>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5E5D85"/>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55</Pages>
  <Words>2630</Words>
  <Characters>3329</Characters>
  <Lines>211</Lines>
  <Paragraphs>59</Paragraphs>
  <TotalTime>10</TotalTime>
  <ScaleCrop>false</ScaleCrop>
  <LinksUpToDate>false</LinksUpToDate>
  <CharactersWithSpaces>3443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2025-05-13T07:55:47Z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