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  <w:lang w:eastAsia="zh-CN"/>
        </w:rPr>
        <w:t>月田镇202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4"/>
          <w:szCs w:val="44"/>
          <w:lang w:eastAsia="zh-CN"/>
        </w:rPr>
        <w:t>年春运领导小组成员名单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组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党委副书记、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陈政辉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宣传委员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员：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张军民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人大主席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袁  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纪委书记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许志敏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党委委员、副镇长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2880" w:firstLineChars="9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王珂玮    党委委员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2880" w:firstLineChars="9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万宗敏    党委委员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陈  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副镇长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2880" w:firstLineChars="9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杨  威    副镇长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成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周庆星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财政所所长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冲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党政办主任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胡  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派出所所长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唐  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综合执法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大队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大队长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余柳波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交管站站长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陈四毛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应急办主任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童一求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卫健办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2880" w:firstLineChars="9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杨艳浓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纪委副书记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各村总支部书记、村主任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领导小组办公室设镇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交管站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，陈政辉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兼任办公室主任。</w:t>
      </w:r>
    </w:p>
    <w:p/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魏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ODE2MTliNWY4ZDkzOWJjZjBhMGExYTBjYWY0ZWIifQ=="/>
  </w:docVars>
  <w:rsids>
    <w:rsidRoot w:val="00000000"/>
    <w:rsid w:val="10F32986"/>
    <w:rsid w:val="3E80032A"/>
    <w:rsid w:val="5EE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汉仪魏碑简"/>
      <w:kern w:val="0"/>
      <w:sz w:val="32"/>
      <w:szCs w:val="26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2024-06-07T07:32:00Z</dcterms:created>
  <dc:creator>Administrator</dc:creator>
  <cp:lastModifiedBy>YJR</cp:lastModifiedBy>
  <dcterms:modified xsi:type="dcterms:W3CDTF">2026-02-06T02:44:13Z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086E1504A9454DCD8BB01A427ACA1624_12</vt:lpwstr>
  </property>
</Properties>
</file>