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6"/>
          <w:szCs w:val="36"/>
          <w:lang w:val="en-US" w:eastAsia="zh-CN"/>
        </w:rPr>
      </w:pPr>
    </w:p>
    <w:p>
      <w:pPr>
        <w:rPr>
          <w:rFonts w:hint="eastAsia"/>
          <w:sz w:val="36"/>
          <w:szCs w:val="36"/>
          <w:lang w:val="en-US" w:eastAsia="zh-CN"/>
        </w:rPr>
      </w:pPr>
    </w:p>
    <w:p>
      <w:pPr>
        <w:rPr>
          <w:rFonts w:hint="eastAsia"/>
          <w:sz w:val="36"/>
          <w:szCs w:val="36"/>
          <w:lang w:val="en-US" w:eastAsia="zh-CN"/>
        </w:rPr>
      </w:pPr>
      <w:r>
        <w:rPr>
          <w:rFonts w:hint="eastAsia"/>
          <w:b/>
          <w:bCs/>
          <w:sz w:val="36"/>
          <w:szCs w:val="36"/>
          <w:lang w:val="en-US" w:eastAsia="zh-CN"/>
        </w:rPr>
        <w:t>执法主体：</w:t>
      </w:r>
      <w:r>
        <w:rPr>
          <w:rFonts w:hint="eastAsia"/>
          <w:sz w:val="36"/>
          <w:szCs w:val="36"/>
          <w:lang w:val="en-US" w:eastAsia="zh-CN"/>
        </w:rPr>
        <w:t>岳阳县自然资源执法监察大队</w:t>
      </w:r>
      <w:bookmarkStart w:id="0" w:name="_GoBack"/>
      <w:bookmarkEnd w:id="0"/>
    </w:p>
    <w:p>
      <w:pPr>
        <w:rPr>
          <w:rFonts w:hint="default"/>
          <w:sz w:val="36"/>
          <w:szCs w:val="36"/>
          <w:lang w:val="en-US" w:eastAsia="zh-CN"/>
        </w:rPr>
      </w:pPr>
      <w:r>
        <w:rPr>
          <w:rFonts w:hint="eastAsia"/>
          <w:b/>
          <w:bCs/>
          <w:sz w:val="36"/>
          <w:szCs w:val="36"/>
          <w:lang w:val="en-US" w:eastAsia="zh-CN"/>
        </w:rPr>
        <w:t>执法人员</w:t>
      </w:r>
      <w:r>
        <w:rPr>
          <w:rFonts w:hint="default"/>
          <w:b/>
          <w:bCs/>
          <w:sz w:val="36"/>
          <w:szCs w:val="36"/>
          <w:lang w:val="en-US" w:eastAsia="zh-CN"/>
        </w:rPr>
        <w:t>:</w:t>
      </w:r>
      <w:r>
        <w:rPr>
          <w:rFonts w:hint="default"/>
          <w:sz w:val="36"/>
          <w:szCs w:val="36"/>
          <w:lang w:val="en-US" w:eastAsia="zh-CN"/>
        </w:rPr>
        <w:t xml:space="preserve"> </w:t>
      </w:r>
    </w:p>
    <w:p>
      <w:pPr>
        <w:rPr>
          <w:rFonts w:hint="default"/>
          <w:sz w:val="36"/>
          <w:szCs w:val="36"/>
          <w:lang w:val="en-US" w:eastAsia="zh-CN"/>
        </w:rPr>
      </w:pPr>
      <w:r>
        <w:rPr>
          <w:rFonts w:hint="default"/>
          <w:sz w:val="36"/>
          <w:szCs w:val="36"/>
          <w:lang w:val="en-US" w:eastAsia="zh-CN"/>
        </w:rPr>
        <w:t>许定军，岳阳县自然资源执法监察大队副大队长</w:t>
      </w:r>
      <w:r>
        <w:rPr>
          <w:rFonts w:hint="eastAsia"/>
          <w:sz w:val="36"/>
          <w:szCs w:val="36"/>
          <w:lang w:val="en-US" w:eastAsia="zh-CN"/>
        </w:rPr>
        <w:t>，</w:t>
      </w:r>
      <w:r>
        <w:rPr>
          <w:rFonts w:hint="default"/>
          <w:sz w:val="36"/>
          <w:szCs w:val="36"/>
          <w:lang w:val="en-US" w:eastAsia="zh-CN"/>
        </w:rPr>
        <w:t>执法证号 4307010018;</w:t>
      </w:r>
    </w:p>
    <w:p>
      <w:pPr>
        <w:rPr>
          <w:rFonts w:hint="default"/>
          <w:sz w:val="36"/>
          <w:szCs w:val="36"/>
          <w:lang w:val="en-US" w:eastAsia="zh-CN"/>
        </w:rPr>
      </w:pPr>
      <w:r>
        <w:rPr>
          <w:rFonts w:hint="default"/>
          <w:sz w:val="36"/>
          <w:szCs w:val="36"/>
          <w:lang w:val="en-US" w:eastAsia="zh-CN"/>
        </w:rPr>
        <w:t>周勇，岳阳县自然资源执法监察大队监察员，执法证号 4306000056。</w:t>
      </w:r>
    </w:p>
    <w:p>
      <w:pPr>
        <w:rPr>
          <w:rFonts w:hint="default"/>
          <w:sz w:val="36"/>
          <w:szCs w:val="36"/>
          <w:lang w:val="en-US" w:eastAsia="zh-CN"/>
        </w:rPr>
      </w:pPr>
      <w:r>
        <w:rPr>
          <w:rFonts w:hint="default"/>
          <w:b/>
          <w:bCs/>
          <w:sz w:val="36"/>
          <w:szCs w:val="36"/>
          <w:lang w:val="en-US" w:eastAsia="zh-CN"/>
        </w:rPr>
        <w:t>查处依据</w:t>
      </w:r>
      <w:r>
        <w:rPr>
          <w:rFonts w:hint="eastAsia"/>
          <w:b/>
          <w:bCs/>
          <w:sz w:val="36"/>
          <w:szCs w:val="36"/>
          <w:lang w:val="en-US" w:eastAsia="zh-CN"/>
        </w:rPr>
        <w:t>：</w:t>
      </w:r>
      <w:r>
        <w:rPr>
          <w:rFonts w:hint="eastAsia"/>
          <w:sz w:val="36"/>
          <w:szCs w:val="36"/>
          <w:lang w:val="en-US" w:eastAsia="zh-CN"/>
        </w:rPr>
        <w:t>被处罚人在未取得合法用地批准手续的情况下，擅自占用岳阳县大云山国家森林公园内国有农用地进行大云山游客接待中心和凌云宾馆游泳池项目建设的行为，违反了《中华人民共和国土地管理法》第二条第二款、第四十四条第一款的规定，其行为已构成“未批先占”非法占地行为，依法应予处罚。</w:t>
      </w:r>
    </w:p>
    <w:p>
      <w:pPr>
        <w:rPr>
          <w:rFonts w:hint="eastAsia"/>
          <w:sz w:val="36"/>
          <w:szCs w:val="36"/>
          <w:lang w:val="en-US" w:eastAsia="zh-CN"/>
        </w:rPr>
      </w:pPr>
      <w:r>
        <w:rPr>
          <w:rFonts w:hint="default"/>
          <w:b/>
          <w:bCs/>
          <w:sz w:val="36"/>
          <w:szCs w:val="36"/>
          <w:lang w:val="en-US" w:eastAsia="zh-CN"/>
        </w:rPr>
        <w:t>救济渠道</w:t>
      </w:r>
      <w:r>
        <w:rPr>
          <w:rFonts w:hint="eastAsia"/>
          <w:b/>
          <w:bCs/>
          <w:sz w:val="36"/>
          <w:szCs w:val="36"/>
          <w:lang w:val="en-US" w:eastAsia="zh-CN"/>
        </w:rPr>
        <w:t>：</w:t>
      </w:r>
      <w:r>
        <w:rPr>
          <w:rFonts w:hint="eastAsia"/>
          <w:sz w:val="36"/>
          <w:szCs w:val="36"/>
          <w:lang w:val="en-US" w:eastAsia="zh-CN"/>
        </w:rPr>
        <w:t>被处罚人如不服本处罚决定，可以在接到本处罚决定书之日起60日内向岳阳县人民政府申请复议，或者在6个月内直接向岳阳市汨罗市人民法院提起诉讼。逾期不申请行政复议，不提起行政诉讼，又不履行本行政处罚决定的，我局将依法申请人民法院强制执行。</w:t>
      </w:r>
    </w:p>
    <w:p>
      <w:pPr>
        <w:rPr>
          <w:rFonts w:hint="default"/>
          <w:lang w:val="en-US" w:eastAsia="zh-CN"/>
        </w:rPr>
      </w:pPr>
    </w:p>
    <w:p>
      <w:pPr>
        <w:rPr>
          <w:rFonts w:hint="default"/>
          <w:lang w:val="en-US" w:eastAsia="zh-CN"/>
        </w:rPr>
      </w:pPr>
    </w:p>
    <w:p>
      <w:pPr>
        <w:rPr>
          <w:rFonts w:hint="default"/>
          <w:lang w:val="en-US" w:eastAsia="zh-CN"/>
        </w:rPr>
      </w:pPr>
      <w:r>
        <w:rPr>
          <w:rFonts w:hint="default"/>
          <w:lang w:val="en-US" w:eastAsia="zh-CN"/>
        </w:rPr>
        <w:drawing>
          <wp:inline distT="0" distB="0" distL="114300" distR="114300">
            <wp:extent cx="5267960" cy="7913370"/>
            <wp:effectExtent l="0" t="0" r="8890" b="11430"/>
            <wp:docPr id="1" name="图片 1" descr="57c4e7a0c047c27b866b43b3a82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7c4e7a0c047c27b866b43b3a826500"/>
                    <pic:cNvPicPr>
                      <a:picLocks noChangeAspect="1"/>
                    </pic:cNvPicPr>
                  </pic:nvPicPr>
                  <pic:blipFill>
                    <a:blip r:embed="rId4"/>
                    <a:stretch>
                      <a:fillRect/>
                    </a:stretch>
                  </pic:blipFill>
                  <pic:spPr>
                    <a:xfrm>
                      <a:off x="0" y="0"/>
                      <a:ext cx="5267960" cy="7913370"/>
                    </a:xfrm>
                    <a:prstGeom prst="rect">
                      <a:avLst/>
                    </a:prstGeom>
                  </pic:spPr>
                </pic:pic>
              </a:graphicData>
            </a:graphic>
          </wp:inline>
        </w:drawing>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MDQ3N2NlY2I2YTg4NDM0Zjk3MTFjOWVhNGJjNTAifQ=="/>
  </w:docVars>
  <w:rsids>
    <w:rsidRoot w:val="385D3191"/>
    <w:rsid w:val="385D3191"/>
    <w:rsid w:val="3B2C1008"/>
    <w:rsid w:val="6FE5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333</Words>
  <Characters>353</Characters>
  <Lines>0</Lines>
  <Paragraphs>0</Paragraphs>
  <TotalTime>18</TotalTime>
  <ScaleCrop>false</ScaleCrop>
  <LinksUpToDate>false</LinksUpToDate>
  <CharactersWithSpaces>356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2022-10-25T08:55:00Z</dcterms:created>
  <dc:creator>Administrator</dc:creator>
  <cp:lastModifiedBy>Administrator</cp:lastModifiedBy>
  <dcterms:modified xsi:type="dcterms:W3CDTF">2022-10-25T09:25:22Z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63FD41B34646466A9FC9D579D5959C6F</vt:lpwstr>
  </property>
</Properties>
</file>